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97" w:rsidRPr="00A65997" w:rsidRDefault="00A65997" w:rsidP="00A65997">
      <w:pPr>
        <w:spacing w:line="480" w:lineRule="auto"/>
        <w:ind w:firstLine="709"/>
        <w:jc w:val="center"/>
        <w:rPr>
          <w:rFonts w:ascii="Times New Roman" w:eastAsia="Times New Roman" w:hAnsi="Times New Roman" w:cs="Times New Roman"/>
          <w:b/>
          <w:color w:val="000000"/>
          <w:sz w:val="28"/>
          <w:szCs w:val="24"/>
          <w:lang w:eastAsia="es-ES"/>
        </w:rPr>
      </w:pPr>
      <w:r w:rsidRPr="00A65997">
        <w:rPr>
          <w:rFonts w:ascii="Times New Roman" w:eastAsia="Times New Roman" w:hAnsi="Times New Roman" w:cs="Times New Roman"/>
          <w:b/>
          <w:color w:val="000000"/>
          <w:sz w:val="28"/>
          <w:szCs w:val="24"/>
          <w:lang w:eastAsia="es-ES"/>
        </w:rPr>
        <w:t xml:space="preserve">Sancho en </w:t>
      </w:r>
      <w:proofErr w:type="spellStart"/>
      <w:r w:rsidRPr="00A65997">
        <w:rPr>
          <w:rFonts w:ascii="Times New Roman" w:eastAsia="Times New Roman" w:hAnsi="Times New Roman" w:cs="Times New Roman"/>
          <w:b/>
          <w:color w:val="000000"/>
          <w:sz w:val="28"/>
          <w:szCs w:val="24"/>
          <w:lang w:eastAsia="es-ES"/>
        </w:rPr>
        <w:t>Clavileño</w:t>
      </w:r>
      <w:proofErr w:type="spellEnd"/>
      <w:r w:rsidRPr="00A65997">
        <w:rPr>
          <w:rFonts w:ascii="Times New Roman" w:eastAsia="Times New Roman" w:hAnsi="Times New Roman" w:cs="Times New Roman"/>
          <w:b/>
          <w:color w:val="000000"/>
          <w:sz w:val="28"/>
          <w:szCs w:val="24"/>
          <w:lang w:eastAsia="es-ES"/>
        </w:rPr>
        <w:t xml:space="preserve">, una parodia del </w:t>
      </w:r>
      <w:r w:rsidRPr="00A65997">
        <w:rPr>
          <w:rFonts w:ascii="Times New Roman" w:eastAsia="Times New Roman" w:hAnsi="Times New Roman" w:cs="Times New Roman"/>
          <w:b/>
          <w:i/>
          <w:color w:val="000000"/>
          <w:sz w:val="28"/>
          <w:szCs w:val="24"/>
          <w:lang w:eastAsia="es-ES"/>
        </w:rPr>
        <w:t xml:space="preserve">Sueño de </w:t>
      </w:r>
      <w:proofErr w:type="spellStart"/>
      <w:r w:rsidRPr="00A65997">
        <w:rPr>
          <w:rFonts w:ascii="Times New Roman" w:eastAsia="Times New Roman" w:hAnsi="Times New Roman" w:cs="Times New Roman"/>
          <w:b/>
          <w:i/>
          <w:color w:val="000000"/>
          <w:sz w:val="28"/>
          <w:szCs w:val="24"/>
          <w:lang w:eastAsia="es-ES"/>
        </w:rPr>
        <w:t>Escipìón</w:t>
      </w:r>
      <w:proofErr w:type="spellEnd"/>
      <w:r w:rsidRPr="00A65997">
        <w:rPr>
          <w:rFonts w:ascii="Times New Roman" w:eastAsia="Times New Roman" w:hAnsi="Times New Roman" w:cs="Times New Roman"/>
          <w:b/>
          <w:color w:val="000000"/>
          <w:sz w:val="28"/>
          <w:szCs w:val="24"/>
          <w:lang w:eastAsia="es-ES"/>
        </w:rPr>
        <w:t xml:space="preserve"> </w:t>
      </w:r>
    </w:p>
    <w:p w:rsidR="003D6E05" w:rsidRDefault="003D6E05" w:rsidP="003D6E05">
      <w:pPr>
        <w:spacing w:line="480" w:lineRule="auto"/>
        <w:ind w:firstLine="709"/>
        <w:jc w:val="center"/>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RESUMEN</w:t>
      </w:r>
    </w:p>
    <w:p w:rsidR="003D6E05" w:rsidRDefault="003D6E05" w:rsidP="003D6E0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 el presente trabajo abordamos el capítulo XLI de la Segunda Parte del </w:t>
      </w:r>
      <w:r>
        <w:rPr>
          <w:rFonts w:ascii="Times New Roman" w:eastAsia="Times New Roman" w:hAnsi="Times New Roman" w:cs="Times New Roman"/>
          <w:i/>
          <w:color w:val="000000"/>
          <w:sz w:val="24"/>
          <w:szCs w:val="24"/>
          <w:lang w:eastAsia="es-ES"/>
        </w:rPr>
        <w:t>Quijote,</w:t>
      </w:r>
      <w:r>
        <w:rPr>
          <w:rFonts w:ascii="Times New Roman" w:eastAsia="Times New Roman" w:hAnsi="Times New Roman" w:cs="Times New Roman"/>
          <w:color w:val="000000"/>
          <w:sz w:val="24"/>
          <w:szCs w:val="24"/>
          <w:lang w:eastAsia="es-ES"/>
        </w:rPr>
        <w:t xml:space="preserve"> capítulo en que don Quijote y Sancho montan en </w:t>
      </w:r>
      <w:proofErr w:type="spellStart"/>
      <w:r>
        <w:rPr>
          <w:rFonts w:ascii="Times New Roman" w:eastAsia="Times New Roman" w:hAnsi="Times New Roman" w:cs="Times New Roman"/>
          <w:color w:val="000000"/>
          <w:sz w:val="24"/>
          <w:szCs w:val="24"/>
          <w:lang w:eastAsia="es-ES"/>
        </w:rPr>
        <w:t>Clavileño</w:t>
      </w:r>
      <w:proofErr w:type="spellEnd"/>
      <w:r>
        <w:rPr>
          <w:rFonts w:ascii="Times New Roman" w:eastAsia="Times New Roman" w:hAnsi="Times New Roman" w:cs="Times New Roman"/>
          <w:color w:val="000000"/>
          <w:sz w:val="24"/>
          <w:szCs w:val="24"/>
          <w:lang w:eastAsia="es-ES"/>
        </w:rPr>
        <w:t xml:space="preserve">, el caballo de madera que mandan  fabricar los duques para deleitarse con las fingidas aventuras del hidalgo. Luego de desmontar, el escudero da cuenta de lo que contempló durante su “viaje” utilizando un discurso e imágenes que inevitablemente remiten al </w:t>
      </w:r>
      <w:r>
        <w:rPr>
          <w:rFonts w:ascii="Times New Roman" w:eastAsia="Times New Roman" w:hAnsi="Times New Roman" w:cs="Times New Roman"/>
          <w:i/>
          <w:color w:val="000000"/>
          <w:sz w:val="24"/>
          <w:szCs w:val="24"/>
          <w:lang w:eastAsia="es-ES"/>
        </w:rPr>
        <w:t xml:space="preserve">Sueño de </w:t>
      </w:r>
      <w:proofErr w:type="spellStart"/>
      <w:r>
        <w:rPr>
          <w:rFonts w:ascii="Times New Roman" w:eastAsia="Times New Roman" w:hAnsi="Times New Roman" w:cs="Times New Roman"/>
          <w:i/>
          <w:color w:val="000000"/>
          <w:sz w:val="24"/>
          <w:szCs w:val="24"/>
          <w:lang w:eastAsia="es-ES"/>
        </w:rPr>
        <w:t>Escipìón</w:t>
      </w:r>
      <w:proofErr w:type="spellEnd"/>
      <w:r>
        <w:rPr>
          <w:rFonts w:ascii="Times New Roman" w:eastAsia="Times New Roman" w:hAnsi="Times New Roman" w:cs="Times New Roman"/>
          <w:i/>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ciceroniano. En este sentido, Cicerón no constituye solamente una más de las diversas lecturas con las que el texto cervantino dialoga permanentemente sino que contribuye al crecimiento intelectual y personal de Sancho.  </w:t>
      </w:r>
    </w:p>
    <w:p w:rsidR="003D6E05" w:rsidRDefault="003D6E05" w:rsidP="003D6E0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Para el análisis de este episodio nos valdremos de la relación intertextual de parodia, tal como la entienden Gérard </w:t>
      </w:r>
      <w:proofErr w:type="spellStart"/>
      <w:r>
        <w:rPr>
          <w:rFonts w:ascii="Times New Roman" w:eastAsia="Times New Roman" w:hAnsi="Times New Roman" w:cs="Times New Roman"/>
          <w:color w:val="000000"/>
          <w:sz w:val="24"/>
          <w:szCs w:val="24"/>
          <w:lang w:eastAsia="es-ES"/>
        </w:rPr>
        <w:t>Genette</w:t>
      </w:r>
      <w:proofErr w:type="spellEnd"/>
      <w:r>
        <w:rPr>
          <w:rFonts w:ascii="Times New Roman" w:eastAsia="Times New Roman" w:hAnsi="Times New Roman" w:cs="Times New Roman"/>
          <w:color w:val="000000"/>
          <w:sz w:val="24"/>
          <w:szCs w:val="24"/>
          <w:lang w:eastAsia="es-ES"/>
        </w:rPr>
        <w:t xml:space="preserve"> y Linda </w:t>
      </w:r>
      <w:proofErr w:type="spellStart"/>
      <w:r>
        <w:rPr>
          <w:rFonts w:ascii="Times New Roman" w:eastAsia="Times New Roman" w:hAnsi="Times New Roman" w:cs="Times New Roman"/>
          <w:color w:val="000000"/>
          <w:sz w:val="24"/>
          <w:szCs w:val="24"/>
          <w:lang w:eastAsia="es-ES"/>
        </w:rPr>
        <w:t>Hutcheon</w:t>
      </w:r>
      <w:proofErr w:type="spellEnd"/>
      <w:r>
        <w:rPr>
          <w:rFonts w:ascii="Times New Roman" w:eastAsia="Times New Roman" w:hAnsi="Times New Roman" w:cs="Times New Roman"/>
          <w:color w:val="000000"/>
          <w:sz w:val="24"/>
          <w:szCs w:val="24"/>
          <w:lang w:eastAsia="es-ES"/>
        </w:rPr>
        <w:t xml:space="preserve">, como desviación de un texto por medio de un proceso mínimo de transformación y, especialmente, como inclusión dialógica de un texto del pasado que apela a la situación presente, por los puntos de contacto obvios de ambos discursos (la tierra vista desde las alturas y el pequeño lugar que ocupa el hombre), pero también por la situación particular de Sancho (futuro gobernador de una ínsula inexistente) y de </w:t>
      </w:r>
      <w:proofErr w:type="spellStart"/>
      <w:r>
        <w:rPr>
          <w:rFonts w:ascii="Times New Roman" w:eastAsia="Times New Roman" w:hAnsi="Times New Roman" w:cs="Times New Roman"/>
          <w:color w:val="000000"/>
          <w:sz w:val="24"/>
          <w:szCs w:val="24"/>
          <w:lang w:eastAsia="es-ES"/>
        </w:rPr>
        <w:t>Escipión</w:t>
      </w:r>
      <w:proofErr w:type="spellEnd"/>
      <w:r>
        <w:rPr>
          <w:rFonts w:ascii="Times New Roman" w:eastAsia="Times New Roman" w:hAnsi="Times New Roman" w:cs="Times New Roman"/>
          <w:color w:val="000000"/>
          <w:sz w:val="24"/>
          <w:szCs w:val="24"/>
          <w:lang w:eastAsia="es-ES"/>
        </w:rPr>
        <w:t xml:space="preserve"> Emiliano (cónsul en el mundo real). </w:t>
      </w:r>
      <w:r w:rsidR="00310037">
        <w:rPr>
          <w:rFonts w:ascii="Times New Roman" w:eastAsia="Times New Roman" w:hAnsi="Times New Roman" w:cs="Times New Roman"/>
          <w:color w:val="000000"/>
          <w:sz w:val="24"/>
          <w:szCs w:val="24"/>
          <w:lang w:eastAsia="es-ES"/>
        </w:rPr>
        <w:t xml:space="preserve"> Asimismo daremos cuenta de la transformación humorística que supone poner palabras similares a las de </w:t>
      </w:r>
      <w:proofErr w:type="spellStart"/>
      <w:r w:rsidR="00310037">
        <w:rPr>
          <w:rFonts w:ascii="Times New Roman" w:eastAsia="Times New Roman" w:hAnsi="Times New Roman" w:cs="Times New Roman"/>
          <w:color w:val="000000"/>
          <w:sz w:val="24"/>
          <w:szCs w:val="24"/>
          <w:lang w:eastAsia="es-ES"/>
        </w:rPr>
        <w:t>Escipión</w:t>
      </w:r>
      <w:proofErr w:type="spellEnd"/>
      <w:r w:rsidR="00310037">
        <w:rPr>
          <w:rFonts w:ascii="Times New Roman" w:eastAsia="Times New Roman" w:hAnsi="Times New Roman" w:cs="Times New Roman"/>
          <w:color w:val="000000"/>
          <w:sz w:val="24"/>
          <w:szCs w:val="24"/>
          <w:lang w:eastAsia="es-ES"/>
        </w:rPr>
        <w:t xml:space="preserve"> Emiliano </w:t>
      </w:r>
      <w:proofErr w:type="spellStart"/>
      <w:r w:rsidR="00310037">
        <w:rPr>
          <w:rFonts w:ascii="Times New Roman" w:eastAsia="Times New Roman" w:hAnsi="Times New Roman" w:cs="Times New Roman"/>
          <w:color w:val="000000"/>
          <w:sz w:val="24"/>
          <w:szCs w:val="24"/>
          <w:lang w:eastAsia="es-ES"/>
        </w:rPr>
        <w:t>Maior</w:t>
      </w:r>
      <w:proofErr w:type="spellEnd"/>
      <w:r w:rsidR="00310037">
        <w:rPr>
          <w:rFonts w:ascii="Times New Roman" w:eastAsia="Times New Roman" w:hAnsi="Times New Roman" w:cs="Times New Roman"/>
          <w:color w:val="000000"/>
          <w:sz w:val="24"/>
          <w:szCs w:val="24"/>
          <w:lang w:eastAsia="es-ES"/>
        </w:rPr>
        <w:t xml:space="preserve"> en boca del “gracioso” y humilde Sancho. </w:t>
      </w:r>
    </w:p>
    <w:p w:rsidR="003D6E05" w:rsidRDefault="003D6E05" w:rsidP="003D6E0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El pasaje se inserta en un momento clave de la obra, los capítulos previos a su asunción como gobernador, </w:t>
      </w:r>
      <w:r w:rsidR="00310037">
        <w:rPr>
          <w:rFonts w:ascii="Times New Roman" w:eastAsia="Times New Roman" w:hAnsi="Times New Roman" w:cs="Times New Roman"/>
          <w:color w:val="000000"/>
          <w:sz w:val="24"/>
          <w:szCs w:val="24"/>
          <w:lang w:eastAsia="es-ES"/>
        </w:rPr>
        <w:t>y sirve de</w:t>
      </w:r>
      <w:r>
        <w:rPr>
          <w:rFonts w:ascii="Times New Roman" w:eastAsia="Times New Roman" w:hAnsi="Times New Roman" w:cs="Times New Roman"/>
          <w:color w:val="000000"/>
          <w:sz w:val="24"/>
          <w:szCs w:val="24"/>
          <w:lang w:eastAsia="es-ES"/>
        </w:rPr>
        <w:t xml:space="preserve"> inicio de su preparación para tan alto cargo y como punto de mayor elevación espiritual del escudero, que incluso reclamará para sí el orden de lo </w:t>
      </w:r>
      <w:r>
        <w:rPr>
          <w:rFonts w:ascii="Times New Roman" w:eastAsia="Times New Roman" w:hAnsi="Times New Roman" w:cs="Times New Roman"/>
          <w:color w:val="000000"/>
          <w:sz w:val="24"/>
          <w:szCs w:val="24"/>
          <w:lang w:eastAsia="es-ES"/>
        </w:rPr>
        <w:lastRenderedPageBreak/>
        <w:t xml:space="preserve">ficcional, equiparando su discurso con el relato que hiciera su amo de lo sucedido en la cueva de Montesinos.   </w:t>
      </w:r>
    </w:p>
    <w:p w:rsidR="003D6E05" w:rsidRDefault="003D6E05" w:rsidP="003D6E05">
      <w:pPr>
        <w:spacing w:line="480" w:lineRule="auto"/>
        <w:ind w:firstLine="709"/>
        <w:jc w:val="both"/>
        <w:rPr>
          <w:rFonts w:ascii="Times New Roman" w:eastAsia="Times New Roman" w:hAnsi="Times New Roman" w:cs="Times New Roman"/>
          <w:color w:val="000000"/>
          <w:sz w:val="24"/>
          <w:szCs w:val="24"/>
          <w:lang w:eastAsia="es-ES"/>
        </w:rPr>
      </w:pPr>
    </w:p>
    <w:p w:rsidR="003D6E05" w:rsidRDefault="003D6E05" w:rsidP="003D6E05">
      <w:pPr>
        <w:spacing w:line="480" w:lineRule="auto"/>
        <w:ind w:firstLine="709"/>
        <w:jc w:val="both"/>
        <w:rPr>
          <w:rFonts w:ascii="Times New Roman" w:eastAsia="Times New Roman" w:hAnsi="Times New Roman" w:cs="Times New Roman"/>
          <w:color w:val="000000"/>
          <w:sz w:val="24"/>
          <w:szCs w:val="24"/>
          <w:lang w:eastAsia="es-ES"/>
        </w:rPr>
      </w:pPr>
    </w:p>
    <w:p w:rsidR="00A07EF9" w:rsidRDefault="003D6E05" w:rsidP="003D6E0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b/>
          <w:color w:val="000000"/>
          <w:sz w:val="24"/>
          <w:szCs w:val="24"/>
          <w:lang w:eastAsia="es-ES"/>
        </w:rPr>
        <w:t xml:space="preserve">Palabras clave: </w:t>
      </w:r>
      <w:r>
        <w:rPr>
          <w:rFonts w:ascii="Times New Roman" w:eastAsia="Times New Roman" w:hAnsi="Times New Roman" w:cs="Times New Roman"/>
          <w:color w:val="000000"/>
          <w:sz w:val="24"/>
          <w:szCs w:val="24"/>
          <w:lang w:eastAsia="es-ES"/>
        </w:rPr>
        <w:t xml:space="preserve">parodia – </w:t>
      </w:r>
      <w:proofErr w:type="spellStart"/>
      <w:r>
        <w:rPr>
          <w:rFonts w:ascii="Times New Roman" w:eastAsia="Times New Roman" w:hAnsi="Times New Roman" w:cs="Times New Roman"/>
          <w:color w:val="000000"/>
          <w:sz w:val="24"/>
          <w:szCs w:val="24"/>
          <w:lang w:eastAsia="es-ES"/>
        </w:rPr>
        <w:t>Clavileño</w:t>
      </w:r>
      <w:proofErr w:type="spellEnd"/>
      <w:r>
        <w:rPr>
          <w:rFonts w:ascii="Times New Roman" w:eastAsia="Times New Roman" w:hAnsi="Times New Roman" w:cs="Times New Roman"/>
          <w:color w:val="000000"/>
          <w:sz w:val="24"/>
          <w:szCs w:val="24"/>
          <w:lang w:eastAsia="es-ES"/>
        </w:rPr>
        <w:t xml:space="preserve"> – </w:t>
      </w:r>
      <w:r>
        <w:rPr>
          <w:rFonts w:ascii="Times New Roman" w:eastAsia="Times New Roman" w:hAnsi="Times New Roman" w:cs="Times New Roman"/>
          <w:i/>
          <w:color w:val="000000"/>
          <w:sz w:val="24"/>
          <w:szCs w:val="24"/>
          <w:lang w:eastAsia="es-ES"/>
        </w:rPr>
        <w:t xml:space="preserve">Sueño de </w:t>
      </w:r>
      <w:proofErr w:type="spellStart"/>
      <w:r>
        <w:rPr>
          <w:rFonts w:ascii="Times New Roman" w:eastAsia="Times New Roman" w:hAnsi="Times New Roman" w:cs="Times New Roman"/>
          <w:i/>
          <w:color w:val="000000"/>
          <w:sz w:val="24"/>
          <w:szCs w:val="24"/>
          <w:lang w:eastAsia="es-ES"/>
        </w:rPr>
        <w:t>Escipión</w:t>
      </w:r>
      <w:proofErr w:type="spellEnd"/>
      <w:r>
        <w:rPr>
          <w:rFonts w:ascii="Times New Roman" w:eastAsia="Times New Roman" w:hAnsi="Times New Roman" w:cs="Times New Roman"/>
          <w:color w:val="000000"/>
          <w:sz w:val="24"/>
          <w:szCs w:val="24"/>
          <w:lang w:eastAsia="es-ES"/>
        </w:rPr>
        <w:t xml:space="preserve"> – ennoblecimiento- ficción. </w:t>
      </w:r>
    </w:p>
    <w:p w:rsidR="00A07EF9" w:rsidRDefault="00A07EF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br w:type="page"/>
      </w:r>
    </w:p>
    <w:p w:rsidR="00A07EF9" w:rsidRPr="00A65997" w:rsidRDefault="00A07EF9" w:rsidP="00A07EF9">
      <w:pPr>
        <w:spacing w:line="480" w:lineRule="auto"/>
        <w:ind w:firstLine="709"/>
        <w:jc w:val="center"/>
        <w:rPr>
          <w:rFonts w:ascii="Times New Roman" w:eastAsia="Times New Roman" w:hAnsi="Times New Roman" w:cs="Times New Roman"/>
          <w:b/>
          <w:color w:val="000000"/>
          <w:sz w:val="28"/>
          <w:szCs w:val="24"/>
          <w:lang w:eastAsia="es-ES"/>
        </w:rPr>
      </w:pPr>
      <w:r w:rsidRPr="00A65997">
        <w:rPr>
          <w:rFonts w:ascii="Times New Roman" w:eastAsia="Times New Roman" w:hAnsi="Times New Roman" w:cs="Times New Roman"/>
          <w:b/>
          <w:color w:val="000000"/>
          <w:sz w:val="28"/>
          <w:szCs w:val="24"/>
          <w:lang w:eastAsia="es-ES"/>
        </w:rPr>
        <w:lastRenderedPageBreak/>
        <w:t xml:space="preserve">Sancho en </w:t>
      </w:r>
      <w:proofErr w:type="spellStart"/>
      <w:r w:rsidRPr="00A65997">
        <w:rPr>
          <w:rFonts w:ascii="Times New Roman" w:eastAsia="Times New Roman" w:hAnsi="Times New Roman" w:cs="Times New Roman"/>
          <w:b/>
          <w:color w:val="000000"/>
          <w:sz w:val="28"/>
          <w:szCs w:val="24"/>
          <w:lang w:eastAsia="es-ES"/>
        </w:rPr>
        <w:t>Clavileño</w:t>
      </w:r>
      <w:proofErr w:type="spellEnd"/>
      <w:r w:rsidRPr="00A65997">
        <w:rPr>
          <w:rFonts w:ascii="Times New Roman" w:eastAsia="Times New Roman" w:hAnsi="Times New Roman" w:cs="Times New Roman"/>
          <w:b/>
          <w:color w:val="000000"/>
          <w:sz w:val="28"/>
          <w:szCs w:val="24"/>
          <w:lang w:eastAsia="es-ES"/>
        </w:rPr>
        <w:t xml:space="preserve">, una parodia del </w:t>
      </w:r>
      <w:r w:rsidRPr="00A65997">
        <w:rPr>
          <w:rFonts w:ascii="Times New Roman" w:eastAsia="Times New Roman" w:hAnsi="Times New Roman" w:cs="Times New Roman"/>
          <w:b/>
          <w:i/>
          <w:color w:val="000000"/>
          <w:sz w:val="28"/>
          <w:szCs w:val="24"/>
          <w:lang w:eastAsia="es-ES"/>
        </w:rPr>
        <w:t xml:space="preserve">Sueño de </w:t>
      </w:r>
      <w:proofErr w:type="spellStart"/>
      <w:r w:rsidRPr="00A65997">
        <w:rPr>
          <w:rFonts w:ascii="Times New Roman" w:eastAsia="Times New Roman" w:hAnsi="Times New Roman" w:cs="Times New Roman"/>
          <w:b/>
          <w:i/>
          <w:color w:val="000000"/>
          <w:sz w:val="28"/>
          <w:szCs w:val="24"/>
          <w:lang w:eastAsia="es-ES"/>
        </w:rPr>
        <w:t>Escipìón</w:t>
      </w:r>
      <w:proofErr w:type="spellEnd"/>
      <w:r w:rsidRPr="00A65997">
        <w:rPr>
          <w:rFonts w:ascii="Times New Roman" w:eastAsia="Times New Roman" w:hAnsi="Times New Roman" w:cs="Times New Roman"/>
          <w:b/>
          <w:color w:val="000000"/>
          <w:sz w:val="28"/>
          <w:szCs w:val="24"/>
          <w:lang w:eastAsia="es-ES"/>
        </w:rPr>
        <w:t xml:space="preserve"> </w:t>
      </w:r>
    </w:p>
    <w:p w:rsidR="00C75600" w:rsidRPr="00C75600" w:rsidRDefault="00C75600" w:rsidP="00D05845">
      <w:pPr>
        <w:spacing w:line="480" w:lineRule="auto"/>
        <w:ind w:firstLine="709"/>
        <w:jc w:val="both"/>
        <w:rPr>
          <w:rFonts w:ascii="Times New Roman" w:eastAsia="Times New Roman" w:hAnsi="Times New Roman" w:cs="Times New Roman"/>
          <w:b/>
          <w:color w:val="000000"/>
          <w:sz w:val="24"/>
          <w:szCs w:val="24"/>
          <w:u w:val="single"/>
          <w:lang w:eastAsia="es-ES"/>
        </w:rPr>
      </w:pPr>
      <w:r>
        <w:rPr>
          <w:rFonts w:ascii="Times New Roman" w:eastAsia="Times New Roman" w:hAnsi="Times New Roman" w:cs="Times New Roman"/>
          <w:b/>
          <w:color w:val="000000"/>
          <w:sz w:val="24"/>
          <w:szCs w:val="24"/>
          <w:u w:val="single"/>
          <w:lang w:eastAsia="es-ES"/>
        </w:rPr>
        <w:t>Introducción</w:t>
      </w:r>
    </w:p>
    <w:p w:rsidR="00D05845" w:rsidRPr="00D05845" w:rsidRDefault="00D05845" w:rsidP="00D05845">
      <w:pPr>
        <w:spacing w:line="480" w:lineRule="auto"/>
        <w:ind w:firstLine="709"/>
        <w:jc w:val="both"/>
        <w:rPr>
          <w:rFonts w:ascii="Times New Roman" w:eastAsia="Times New Roman" w:hAnsi="Times New Roman" w:cs="Times New Roman"/>
          <w:sz w:val="24"/>
          <w:szCs w:val="24"/>
          <w:lang w:eastAsia="es-ES"/>
        </w:rPr>
      </w:pPr>
      <w:r w:rsidRPr="00D05845">
        <w:rPr>
          <w:rFonts w:ascii="Times New Roman" w:eastAsia="Times New Roman" w:hAnsi="Times New Roman" w:cs="Times New Roman"/>
          <w:color w:val="000000"/>
          <w:sz w:val="24"/>
          <w:szCs w:val="24"/>
          <w:lang w:eastAsia="es-ES"/>
        </w:rPr>
        <w:t xml:space="preserve">En los jardines del palacio de los duques y en momentos previos a la gobernación de Sancho de la tan prometida y tan postergada ínsula, tiene lugar un episodio que marcará a las claras el crecimiento moral de la figura de Sancho y su mayor elevamiento tanto físico como espiritual. Nos referimos a la aventura de </w:t>
      </w:r>
      <w:proofErr w:type="spellStart"/>
      <w:r w:rsidRPr="00D05845">
        <w:rPr>
          <w:rFonts w:ascii="Times New Roman" w:eastAsia="Times New Roman" w:hAnsi="Times New Roman" w:cs="Times New Roman"/>
          <w:color w:val="000000"/>
          <w:sz w:val="24"/>
          <w:szCs w:val="24"/>
          <w:lang w:eastAsia="es-ES"/>
        </w:rPr>
        <w:t>Clavileño</w:t>
      </w:r>
      <w:proofErr w:type="spellEnd"/>
      <w:r w:rsidRPr="00D05845">
        <w:rPr>
          <w:rFonts w:ascii="Times New Roman" w:eastAsia="Times New Roman" w:hAnsi="Times New Roman" w:cs="Times New Roman"/>
          <w:color w:val="000000"/>
          <w:sz w:val="24"/>
          <w:szCs w:val="24"/>
          <w:lang w:eastAsia="es-ES"/>
        </w:rPr>
        <w:t xml:space="preserve">, el caballo de madera guiado mediante una clavija en que don Quijote y Sancho montan persuadidos de que así rescatarán a la condesa </w:t>
      </w:r>
      <w:proofErr w:type="spellStart"/>
      <w:r w:rsidRPr="00D05845">
        <w:rPr>
          <w:rFonts w:ascii="Times New Roman" w:eastAsia="Times New Roman" w:hAnsi="Times New Roman" w:cs="Times New Roman"/>
          <w:color w:val="000000"/>
          <w:sz w:val="24"/>
          <w:szCs w:val="24"/>
          <w:lang w:eastAsia="es-ES"/>
        </w:rPr>
        <w:t>Trifaldi</w:t>
      </w:r>
      <w:proofErr w:type="spellEnd"/>
      <w:r w:rsidRPr="00D05845">
        <w:rPr>
          <w:rFonts w:ascii="Times New Roman" w:eastAsia="Times New Roman" w:hAnsi="Times New Roman" w:cs="Times New Roman"/>
          <w:color w:val="000000"/>
          <w:sz w:val="24"/>
          <w:szCs w:val="24"/>
          <w:lang w:eastAsia="es-ES"/>
        </w:rPr>
        <w:t xml:space="preserve"> y sus dueñas del singular castigo –una barba- que les ha impuesto el encantador </w:t>
      </w:r>
      <w:proofErr w:type="spellStart"/>
      <w:r w:rsidRPr="00D05845">
        <w:rPr>
          <w:rFonts w:ascii="Times New Roman" w:eastAsia="Times New Roman" w:hAnsi="Times New Roman" w:cs="Times New Roman"/>
          <w:color w:val="000000"/>
          <w:sz w:val="24"/>
          <w:szCs w:val="24"/>
          <w:lang w:eastAsia="es-ES"/>
        </w:rPr>
        <w:t>Malambruno</w:t>
      </w:r>
      <w:proofErr w:type="spellEnd"/>
      <w:r w:rsidRPr="00D05845">
        <w:rPr>
          <w:rFonts w:ascii="Times New Roman" w:eastAsia="Times New Roman" w:hAnsi="Times New Roman" w:cs="Times New Roman"/>
          <w:color w:val="000000"/>
          <w:sz w:val="24"/>
          <w:szCs w:val="24"/>
          <w:lang w:eastAsia="es-ES"/>
        </w:rPr>
        <w:t xml:space="preserve">. </w:t>
      </w:r>
    </w:p>
    <w:p w:rsidR="00D05845" w:rsidRDefault="00D05845" w:rsidP="00D05845">
      <w:pPr>
        <w:spacing w:line="480" w:lineRule="auto"/>
        <w:ind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t>Por el lado  de Sancho, este capítulo –el XLI de la Segunda Parte- forma parte de una serie en la que se prepara para ejer</w:t>
      </w:r>
      <w:r w:rsidR="00E1015E">
        <w:rPr>
          <w:rFonts w:ascii="Times New Roman" w:eastAsia="Times New Roman" w:hAnsi="Times New Roman" w:cs="Times New Roman"/>
          <w:color w:val="000000"/>
          <w:sz w:val="24"/>
          <w:szCs w:val="24"/>
          <w:lang w:eastAsia="es-ES"/>
        </w:rPr>
        <w:t>cer sus funciones de gobernador;</w:t>
      </w:r>
      <w:r w:rsidRPr="00D05845">
        <w:rPr>
          <w:rFonts w:ascii="Times New Roman" w:eastAsia="Times New Roman" w:hAnsi="Times New Roman" w:cs="Times New Roman"/>
          <w:color w:val="000000"/>
          <w:sz w:val="24"/>
          <w:szCs w:val="24"/>
          <w:lang w:eastAsia="es-ES"/>
        </w:rPr>
        <w:t xml:space="preserve"> más precisamente está ubicado antes de los consejos de don Quijote con respecto a sus deberes de funcionario público. Debe pasar entonces por una experiencia iniciática y preparatoria, al igual que </w:t>
      </w:r>
      <w:proofErr w:type="spellStart"/>
      <w:r w:rsidRPr="00D05845">
        <w:rPr>
          <w:rFonts w:ascii="Times New Roman" w:eastAsia="Times New Roman" w:hAnsi="Times New Roman" w:cs="Times New Roman"/>
          <w:color w:val="000000"/>
          <w:sz w:val="24"/>
          <w:szCs w:val="24"/>
          <w:lang w:eastAsia="es-ES"/>
        </w:rPr>
        <w:t>Escipión</w:t>
      </w:r>
      <w:proofErr w:type="spellEnd"/>
      <w:r w:rsidRPr="00D05845">
        <w:rPr>
          <w:rFonts w:ascii="Times New Roman" w:eastAsia="Times New Roman" w:hAnsi="Times New Roman" w:cs="Times New Roman"/>
          <w:color w:val="000000"/>
          <w:sz w:val="24"/>
          <w:szCs w:val="24"/>
          <w:lang w:eastAsia="es-ES"/>
        </w:rPr>
        <w:t xml:space="preserve"> Emiliano</w:t>
      </w:r>
      <w:r w:rsidR="00E1015E">
        <w:rPr>
          <w:rFonts w:ascii="Times New Roman" w:eastAsia="Times New Roman" w:hAnsi="Times New Roman" w:cs="Times New Roman"/>
          <w:color w:val="000000"/>
          <w:sz w:val="24"/>
          <w:szCs w:val="24"/>
          <w:lang w:eastAsia="es-ES"/>
        </w:rPr>
        <w:t xml:space="preserve"> en el </w:t>
      </w:r>
      <w:r w:rsidR="00E1015E" w:rsidRPr="00051FEE">
        <w:rPr>
          <w:rFonts w:ascii="Times New Roman" w:eastAsia="Times New Roman" w:hAnsi="Times New Roman" w:cs="Times New Roman"/>
          <w:i/>
          <w:color w:val="000000"/>
          <w:sz w:val="24"/>
          <w:szCs w:val="24"/>
          <w:lang w:eastAsia="es-ES"/>
        </w:rPr>
        <w:t xml:space="preserve">Sueño de </w:t>
      </w:r>
      <w:proofErr w:type="spellStart"/>
      <w:r w:rsidR="00E1015E" w:rsidRPr="00051FEE">
        <w:rPr>
          <w:rFonts w:ascii="Times New Roman" w:eastAsia="Times New Roman" w:hAnsi="Times New Roman" w:cs="Times New Roman"/>
          <w:i/>
          <w:color w:val="000000"/>
          <w:sz w:val="24"/>
          <w:szCs w:val="24"/>
          <w:lang w:eastAsia="es-ES"/>
        </w:rPr>
        <w:t>Escipión</w:t>
      </w:r>
      <w:proofErr w:type="spellEnd"/>
      <w:r w:rsidR="00051FEE">
        <w:rPr>
          <w:rFonts w:ascii="Times New Roman" w:eastAsia="Times New Roman" w:hAnsi="Times New Roman" w:cs="Times New Roman"/>
          <w:color w:val="000000"/>
          <w:sz w:val="24"/>
          <w:szCs w:val="24"/>
          <w:lang w:eastAsia="es-ES"/>
        </w:rPr>
        <w:t xml:space="preserve">, </w:t>
      </w:r>
      <w:r w:rsidR="00E1015E">
        <w:rPr>
          <w:rFonts w:ascii="Times New Roman" w:eastAsia="Times New Roman" w:hAnsi="Times New Roman" w:cs="Times New Roman"/>
          <w:color w:val="000000"/>
          <w:sz w:val="24"/>
          <w:szCs w:val="24"/>
          <w:lang w:eastAsia="es-ES"/>
        </w:rPr>
        <w:t xml:space="preserve">pasaje del último libro de la </w:t>
      </w:r>
      <w:r w:rsidR="00E1015E">
        <w:rPr>
          <w:rFonts w:ascii="Times New Roman" w:eastAsia="Times New Roman" w:hAnsi="Times New Roman" w:cs="Times New Roman"/>
          <w:i/>
          <w:color w:val="000000"/>
          <w:sz w:val="24"/>
          <w:szCs w:val="24"/>
          <w:lang w:eastAsia="es-ES"/>
        </w:rPr>
        <w:t xml:space="preserve">República </w:t>
      </w:r>
      <w:r w:rsidR="00E1015E">
        <w:rPr>
          <w:rFonts w:ascii="Times New Roman" w:eastAsia="Times New Roman" w:hAnsi="Times New Roman" w:cs="Times New Roman"/>
          <w:color w:val="000000"/>
          <w:sz w:val="24"/>
          <w:szCs w:val="24"/>
          <w:lang w:eastAsia="es-ES"/>
        </w:rPr>
        <w:t>ciceroniana</w:t>
      </w:r>
      <w:r w:rsidRPr="00D05845">
        <w:rPr>
          <w:rFonts w:ascii="Times New Roman" w:eastAsia="Times New Roman" w:hAnsi="Times New Roman" w:cs="Times New Roman"/>
          <w:color w:val="000000"/>
          <w:sz w:val="24"/>
          <w:szCs w:val="24"/>
          <w:lang w:eastAsia="es-ES"/>
        </w:rPr>
        <w:t xml:space="preserve">. </w:t>
      </w:r>
      <w:r w:rsidR="00FA7930">
        <w:rPr>
          <w:rFonts w:ascii="Times New Roman" w:eastAsia="Times New Roman" w:hAnsi="Times New Roman" w:cs="Times New Roman"/>
          <w:color w:val="000000"/>
          <w:sz w:val="24"/>
          <w:szCs w:val="24"/>
          <w:lang w:eastAsia="es-ES"/>
        </w:rPr>
        <w:t>La diferencia reside en</w:t>
      </w:r>
      <w:r w:rsidRPr="00D05845">
        <w:rPr>
          <w:rFonts w:ascii="Times New Roman" w:eastAsia="Times New Roman" w:hAnsi="Times New Roman" w:cs="Times New Roman"/>
          <w:color w:val="000000"/>
          <w:sz w:val="24"/>
          <w:szCs w:val="24"/>
          <w:lang w:eastAsia="es-ES"/>
        </w:rPr>
        <w:t xml:space="preserve"> que </w:t>
      </w:r>
      <w:proofErr w:type="spellStart"/>
      <w:r w:rsidRPr="00D05845">
        <w:rPr>
          <w:rFonts w:ascii="Times New Roman" w:eastAsia="Times New Roman" w:hAnsi="Times New Roman" w:cs="Times New Roman"/>
          <w:color w:val="000000"/>
          <w:sz w:val="24"/>
          <w:szCs w:val="24"/>
          <w:lang w:eastAsia="es-ES"/>
        </w:rPr>
        <w:t>Escipión</w:t>
      </w:r>
      <w:proofErr w:type="spellEnd"/>
      <w:r w:rsidRPr="00D05845">
        <w:rPr>
          <w:rFonts w:ascii="Times New Roman" w:eastAsia="Times New Roman" w:hAnsi="Times New Roman" w:cs="Times New Roman"/>
          <w:color w:val="000000"/>
          <w:sz w:val="24"/>
          <w:szCs w:val="24"/>
          <w:lang w:eastAsia="es-ES"/>
        </w:rPr>
        <w:t xml:space="preserve"> Emiliano será cónsul en el mundo real y Sancho, tanto como gobernador como en la aventura de </w:t>
      </w:r>
      <w:proofErr w:type="spellStart"/>
      <w:r w:rsidRPr="00D05845">
        <w:rPr>
          <w:rFonts w:ascii="Times New Roman" w:eastAsia="Times New Roman" w:hAnsi="Times New Roman" w:cs="Times New Roman"/>
          <w:color w:val="000000"/>
          <w:sz w:val="24"/>
          <w:szCs w:val="24"/>
          <w:lang w:eastAsia="es-ES"/>
        </w:rPr>
        <w:t>Clavileño</w:t>
      </w:r>
      <w:proofErr w:type="spellEnd"/>
      <w:r w:rsidRPr="00D05845">
        <w:rPr>
          <w:rFonts w:ascii="Times New Roman" w:eastAsia="Times New Roman" w:hAnsi="Times New Roman" w:cs="Times New Roman"/>
          <w:color w:val="000000"/>
          <w:sz w:val="24"/>
          <w:szCs w:val="24"/>
          <w:lang w:eastAsia="es-ES"/>
        </w:rPr>
        <w:t xml:space="preserve">, participa del mundo de la burla creada por los duques, una especie de montaje teatral dentro de la ficción. </w:t>
      </w:r>
    </w:p>
    <w:p w:rsidR="00D05845" w:rsidRDefault="00D05845" w:rsidP="00D05845">
      <w:pPr>
        <w:spacing w:line="480" w:lineRule="auto"/>
        <w:ind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t xml:space="preserve">Al igual que </w:t>
      </w:r>
      <w:proofErr w:type="spellStart"/>
      <w:r w:rsidRPr="00D05845">
        <w:rPr>
          <w:rFonts w:ascii="Times New Roman" w:eastAsia="Times New Roman" w:hAnsi="Times New Roman" w:cs="Times New Roman"/>
          <w:color w:val="000000"/>
          <w:sz w:val="24"/>
          <w:szCs w:val="24"/>
          <w:lang w:eastAsia="es-ES"/>
        </w:rPr>
        <w:t>Escipión</w:t>
      </w:r>
      <w:proofErr w:type="spellEnd"/>
      <w:r w:rsidRPr="00D05845">
        <w:rPr>
          <w:rFonts w:ascii="Times New Roman" w:eastAsia="Times New Roman" w:hAnsi="Times New Roman" w:cs="Times New Roman"/>
          <w:color w:val="000000"/>
          <w:sz w:val="24"/>
          <w:szCs w:val="24"/>
          <w:lang w:eastAsia="es-ES"/>
        </w:rPr>
        <w:t xml:space="preserve"> Emiliano, Sancho deberá someterse a una cosmovisión que le haga cobrar dimensión de los bienes terrenales. Pero en Cicerón no se percibe el desprecio por el gobierno de la República</w:t>
      </w:r>
      <w:r w:rsidR="00FA7930">
        <w:rPr>
          <w:rFonts w:ascii="Times New Roman" w:eastAsia="Times New Roman" w:hAnsi="Times New Roman" w:cs="Times New Roman"/>
          <w:color w:val="000000"/>
          <w:sz w:val="24"/>
          <w:szCs w:val="24"/>
          <w:lang w:eastAsia="es-ES"/>
        </w:rPr>
        <w:t xml:space="preserve"> sino</w:t>
      </w:r>
      <w:r w:rsidRPr="00D05845">
        <w:rPr>
          <w:rFonts w:ascii="Times New Roman" w:eastAsia="Times New Roman" w:hAnsi="Times New Roman" w:cs="Times New Roman"/>
          <w:color w:val="000000"/>
          <w:sz w:val="24"/>
          <w:szCs w:val="24"/>
          <w:lang w:eastAsia="es-ES"/>
        </w:rPr>
        <w:t xml:space="preserve"> el deseo de que </w:t>
      </w:r>
      <w:r w:rsidR="00051FEE">
        <w:rPr>
          <w:rFonts w:ascii="Times New Roman" w:eastAsia="Times New Roman" w:hAnsi="Times New Roman" w:cs="Times New Roman"/>
          <w:color w:val="000000"/>
          <w:sz w:val="24"/>
          <w:szCs w:val="24"/>
          <w:lang w:eastAsia="es-ES"/>
        </w:rPr>
        <w:t>sus asuntos sean llevados</w:t>
      </w:r>
      <w:r w:rsidRPr="00D05845">
        <w:rPr>
          <w:rFonts w:ascii="Times New Roman" w:eastAsia="Times New Roman" w:hAnsi="Times New Roman" w:cs="Times New Roman"/>
          <w:color w:val="000000"/>
          <w:sz w:val="24"/>
          <w:szCs w:val="24"/>
          <w:lang w:eastAsia="es-ES"/>
        </w:rPr>
        <w:t xml:space="preserve"> justa y rectamente, sin privilegios excesivos para quien esté al frente y esto es visto como una obligación moral.</w:t>
      </w:r>
      <w:r w:rsidR="000D43D0">
        <w:rPr>
          <w:rFonts w:ascii="Times New Roman" w:eastAsia="Times New Roman" w:hAnsi="Times New Roman" w:cs="Times New Roman"/>
          <w:color w:val="000000"/>
          <w:sz w:val="24"/>
          <w:szCs w:val="24"/>
          <w:lang w:eastAsia="es-ES"/>
        </w:rPr>
        <w:t xml:space="preserve"> </w:t>
      </w:r>
      <w:r w:rsidR="008C517D">
        <w:rPr>
          <w:rFonts w:ascii="Times New Roman" w:eastAsia="Times New Roman" w:hAnsi="Times New Roman" w:cs="Times New Roman"/>
          <w:color w:val="000000"/>
          <w:sz w:val="24"/>
          <w:szCs w:val="24"/>
          <w:lang w:eastAsia="es-ES"/>
        </w:rPr>
        <w:t xml:space="preserve">El autor latino </w:t>
      </w:r>
      <w:r w:rsidR="000D43D0">
        <w:rPr>
          <w:rFonts w:ascii="Times New Roman" w:eastAsia="Times New Roman" w:hAnsi="Times New Roman" w:cs="Times New Roman"/>
          <w:color w:val="000000"/>
          <w:sz w:val="24"/>
          <w:szCs w:val="24"/>
          <w:lang w:eastAsia="es-ES"/>
        </w:rPr>
        <w:t xml:space="preserve">hace hincapié en las virtudes que se derivan de la justicia como requisito que debe cumplir un mandatario; precisamente será la justicia la característica destacada de </w:t>
      </w:r>
      <w:r w:rsidR="000D43D0">
        <w:rPr>
          <w:rFonts w:ascii="Times New Roman" w:eastAsia="Times New Roman" w:hAnsi="Times New Roman" w:cs="Times New Roman"/>
          <w:color w:val="000000"/>
          <w:sz w:val="24"/>
          <w:szCs w:val="24"/>
          <w:lang w:eastAsia="es-ES"/>
        </w:rPr>
        <w:lastRenderedPageBreak/>
        <w:t>Sancho durante su gobierno</w:t>
      </w:r>
      <w:r w:rsidR="00A07EF9">
        <w:rPr>
          <w:rFonts w:ascii="Times New Roman" w:eastAsia="Times New Roman" w:hAnsi="Times New Roman" w:cs="Times New Roman"/>
          <w:color w:val="000000"/>
          <w:sz w:val="24"/>
          <w:szCs w:val="24"/>
          <w:lang w:eastAsia="es-ES"/>
        </w:rPr>
        <w:t>.</w:t>
      </w:r>
      <w:r w:rsidR="000D43D0">
        <w:rPr>
          <w:rFonts w:ascii="Times New Roman" w:eastAsia="Times New Roman" w:hAnsi="Times New Roman" w:cs="Times New Roman"/>
          <w:color w:val="000000"/>
          <w:sz w:val="24"/>
          <w:szCs w:val="24"/>
          <w:lang w:eastAsia="es-ES"/>
        </w:rPr>
        <w:t xml:space="preserve"> </w:t>
      </w:r>
      <w:r w:rsidR="00A44C8A">
        <w:rPr>
          <w:rFonts w:ascii="Times New Roman" w:eastAsia="Times New Roman" w:hAnsi="Times New Roman" w:cs="Times New Roman"/>
          <w:color w:val="000000"/>
          <w:sz w:val="24"/>
          <w:szCs w:val="24"/>
          <w:lang w:eastAsia="es-ES"/>
        </w:rPr>
        <w:t>Según Cicerón</w:t>
      </w:r>
      <w:r w:rsidRPr="00D05845">
        <w:rPr>
          <w:rFonts w:ascii="Times New Roman" w:eastAsia="Times New Roman" w:hAnsi="Times New Roman" w:cs="Times New Roman"/>
          <w:color w:val="000000"/>
          <w:sz w:val="24"/>
          <w:szCs w:val="24"/>
          <w:lang w:eastAsia="es-ES"/>
        </w:rPr>
        <w:t> dentro de la pequeña cosa que es Roma –en comparación con el universo-, lo que más engrandece a un hombre es el gobierno correcto</w:t>
      </w:r>
      <w:r w:rsidR="00051FEE">
        <w:rPr>
          <w:rFonts w:ascii="Times New Roman" w:eastAsia="Times New Roman" w:hAnsi="Times New Roman" w:cs="Times New Roman"/>
          <w:color w:val="000000"/>
          <w:sz w:val="24"/>
          <w:szCs w:val="24"/>
          <w:lang w:eastAsia="es-ES"/>
        </w:rPr>
        <w:t xml:space="preserve"> (1963: 183)</w:t>
      </w:r>
      <w:r w:rsidRPr="00D05845">
        <w:rPr>
          <w:rFonts w:ascii="Times New Roman" w:eastAsia="Times New Roman" w:hAnsi="Times New Roman" w:cs="Times New Roman"/>
          <w:color w:val="000000"/>
          <w:sz w:val="24"/>
          <w:szCs w:val="24"/>
          <w:lang w:eastAsia="es-ES"/>
        </w:rPr>
        <w:t xml:space="preserve">. Cervantes, en cambio, hará que Sancho desprecie el mando de una pequeña ínsula. Esto debe leerse en correlación con las conclusiones que </w:t>
      </w:r>
      <w:r w:rsidR="00AA5809">
        <w:rPr>
          <w:rFonts w:ascii="Times New Roman" w:eastAsia="Times New Roman" w:hAnsi="Times New Roman" w:cs="Times New Roman"/>
          <w:color w:val="000000"/>
          <w:sz w:val="24"/>
          <w:szCs w:val="24"/>
          <w:lang w:eastAsia="es-ES"/>
        </w:rPr>
        <w:t>el compañero de don Quijote</w:t>
      </w:r>
      <w:r w:rsidRPr="00D05845">
        <w:rPr>
          <w:rFonts w:ascii="Times New Roman" w:eastAsia="Times New Roman" w:hAnsi="Times New Roman" w:cs="Times New Roman"/>
          <w:color w:val="000000"/>
          <w:sz w:val="24"/>
          <w:szCs w:val="24"/>
          <w:lang w:eastAsia="es-ES"/>
        </w:rPr>
        <w:t xml:space="preserve"> sacará luego de –y parcialmente durante- sus funciones  de gobernador: el gobierno es una tarea sumamente penosa, que impide la paz espiritual y que incluso priva –al político honesto- de necesidades elementales como el alimento. </w:t>
      </w:r>
    </w:p>
    <w:p w:rsidR="00C75600" w:rsidRPr="00C75600" w:rsidRDefault="00C75600" w:rsidP="00C75600">
      <w:pPr>
        <w:spacing w:line="480" w:lineRule="auto"/>
        <w:ind w:firstLine="709"/>
        <w:jc w:val="both"/>
        <w:rPr>
          <w:rFonts w:ascii="Times New Roman" w:eastAsia="Times New Roman" w:hAnsi="Times New Roman" w:cs="Times New Roman"/>
          <w:b/>
          <w:color w:val="000000"/>
          <w:sz w:val="24"/>
          <w:szCs w:val="24"/>
          <w:u w:val="single"/>
          <w:lang w:eastAsia="es-ES"/>
        </w:rPr>
      </w:pPr>
      <w:r>
        <w:rPr>
          <w:rFonts w:ascii="Times New Roman" w:eastAsia="Times New Roman" w:hAnsi="Times New Roman" w:cs="Times New Roman"/>
          <w:b/>
          <w:color w:val="000000"/>
          <w:sz w:val="24"/>
          <w:szCs w:val="24"/>
          <w:u w:val="single"/>
          <w:lang w:eastAsia="es-ES"/>
        </w:rPr>
        <w:t>Concepto de parodia y análisis de los pasajes parodiados</w:t>
      </w:r>
    </w:p>
    <w:p w:rsidR="000B4ABF" w:rsidRDefault="000B4ABF" w:rsidP="00C75600">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Para el análisis de las relaciones entre los textos considerados creemos oportuno aplicar el concepto de parodia, tal como lo han definido diversos autores como Gérard </w:t>
      </w:r>
      <w:proofErr w:type="spellStart"/>
      <w:r>
        <w:rPr>
          <w:rFonts w:ascii="Times New Roman" w:eastAsia="Times New Roman" w:hAnsi="Times New Roman" w:cs="Times New Roman"/>
          <w:color w:val="000000"/>
          <w:sz w:val="24"/>
          <w:szCs w:val="24"/>
          <w:lang w:eastAsia="es-ES"/>
        </w:rPr>
        <w:t>Gen</w:t>
      </w:r>
      <w:r w:rsidR="00C75715">
        <w:rPr>
          <w:rFonts w:ascii="Times New Roman" w:eastAsia="Times New Roman" w:hAnsi="Times New Roman" w:cs="Times New Roman"/>
          <w:color w:val="000000"/>
          <w:sz w:val="24"/>
          <w:szCs w:val="24"/>
          <w:lang w:eastAsia="es-ES"/>
        </w:rPr>
        <w:t>ette</w:t>
      </w:r>
      <w:proofErr w:type="spellEnd"/>
      <w:r w:rsidR="00C75715">
        <w:rPr>
          <w:rFonts w:ascii="Times New Roman" w:eastAsia="Times New Roman" w:hAnsi="Times New Roman" w:cs="Times New Roman"/>
          <w:color w:val="000000"/>
          <w:sz w:val="24"/>
          <w:szCs w:val="24"/>
          <w:lang w:eastAsia="es-ES"/>
        </w:rPr>
        <w:t xml:space="preserve">, Linda </w:t>
      </w:r>
      <w:proofErr w:type="spellStart"/>
      <w:r w:rsidR="00C75715">
        <w:rPr>
          <w:rFonts w:ascii="Times New Roman" w:eastAsia="Times New Roman" w:hAnsi="Times New Roman" w:cs="Times New Roman"/>
          <w:color w:val="000000"/>
          <w:sz w:val="24"/>
          <w:szCs w:val="24"/>
          <w:lang w:eastAsia="es-ES"/>
        </w:rPr>
        <w:t>Hutcheon</w:t>
      </w:r>
      <w:proofErr w:type="spellEnd"/>
      <w:r w:rsidR="00C75715">
        <w:rPr>
          <w:rFonts w:ascii="Times New Roman" w:eastAsia="Times New Roman" w:hAnsi="Times New Roman" w:cs="Times New Roman"/>
          <w:color w:val="000000"/>
          <w:sz w:val="24"/>
          <w:szCs w:val="24"/>
          <w:lang w:eastAsia="es-ES"/>
        </w:rPr>
        <w:t xml:space="preserve">, etc. </w:t>
      </w:r>
    </w:p>
    <w:p w:rsidR="00C75600" w:rsidRDefault="00C75600" w:rsidP="00C75600">
      <w:pPr>
        <w:spacing w:line="480" w:lineRule="auto"/>
        <w:ind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t>De acuerdo con la noción de parodia de Linda  </w:t>
      </w:r>
      <w:proofErr w:type="spellStart"/>
      <w:r w:rsidRPr="00D05845">
        <w:rPr>
          <w:rFonts w:ascii="Times New Roman" w:eastAsia="Times New Roman" w:hAnsi="Times New Roman" w:cs="Times New Roman"/>
          <w:color w:val="000000"/>
          <w:sz w:val="24"/>
          <w:szCs w:val="24"/>
          <w:lang w:eastAsia="es-ES"/>
        </w:rPr>
        <w:t>Hutcheon</w:t>
      </w:r>
      <w:proofErr w:type="spellEnd"/>
      <w:r w:rsidRPr="00D05845">
        <w:rPr>
          <w:rFonts w:ascii="Times New Roman" w:eastAsia="Times New Roman" w:hAnsi="Times New Roman" w:cs="Times New Roman"/>
          <w:color w:val="000000"/>
          <w:sz w:val="24"/>
          <w:szCs w:val="24"/>
          <w:lang w:eastAsia="es-ES"/>
        </w:rPr>
        <w:t>, el texto parodiado se presenta aquí como homenaje e inclusión dialógica de un texto del pasado que apela a la situación presente</w:t>
      </w:r>
      <w:r>
        <w:rPr>
          <w:rFonts w:ascii="Times New Roman" w:eastAsia="Times New Roman" w:hAnsi="Times New Roman" w:cs="Times New Roman"/>
          <w:color w:val="000000"/>
          <w:sz w:val="24"/>
          <w:szCs w:val="24"/>
          <w:lang w:eastAsia="es-ES"/>
        </w:rPr>
        <w:t xml:space="preserve"> (s/a, 1993)</w:t>
      </w:r>
      <w:r w:rsidRPr="00D05845">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Por su parte Gérard </w:t>
      </w:r>
      <w:proofErr w:type="spellStart"/>
      <w:r>
        <w:rPr>
          <w:rFonts w:ascii="Times New Roman" w:eastAsia="Times New Roman" w:hAnsi="Times New Roman" w:cs="Times New Roman"/>
          <w:color w:val="000000"/>
          <w:sz w:val="24"/>
          <w:szCs w:val="24"/>
          <w:lang w:eastAsia="es-ES"/>
        </w:rPr>
        <w:t>Genette</w:t>
      </w:r>
      <w:proofErr w:type="spellEnd"/>
      <w:r>
        <w:rPr>
          <w:rFonts w:ascii="Times New Roman" w:eastAsia="Times New Roman" w:hAnsi="Times New Roman" w:cs="Times New Roman"/>
          <w:color w:val="000000"/>
          <w:sz w:val="24"/>
          <w:szCs w:val="24"/>
          <w:lang w:eastAsia="es-ES"/>
        </w:rPr>
        <w:t xml:space="preserve"> define a la parodia como “la desviación de texto por medio de un mínimo de transformación”</w:t>
      </w:r>
      <w:r w:rsidR="00643BC3" w:rsidRPr="00643BC3">
        <w:rPr>
          <w:rFonts w:ascii="Times New Roman" w:eastAsia="Times New Roman" w:hAnsi="Times New Roman" w:cs="Times New Roman"/>
          <w:color w:val="000000"/>
          <w:sz w:val="24"/>
          <w:szCs w:val="24"/>
          <w:lang w:eastAsia="es-ES"/>
        </w:rPr>
        <w:t xml:space="preserve"> </w:t>
      </w:r>
      <w:r w:rsidR="00643BC3">
        <w:rPr>
          <w:rFonts w:ascii="Times New Roman" w:eastAsia="Times New Roman" w:hAnsi="Times New Roman" w:cs="Times New Roman"/>
          <w:color w:val="000000"/>
          <w:sz w:val="24"/>
          <w:szCs w:val="24"/>
          <w:lang w:eastAsia="es-ES"/>
        </w:rPr>
        <w:t>(1989 [1962]: 37)</w:t>
      </w:r>
      <w:r>
        <w:rPr>
          <w:rFonts w:ascii="Times New Roman" w:eastAsia="Times New Roman" w:hAnsi="Times New Roman" w:cs="Times New Roman"/>
          <w:color w:val="000000"/>
          <w:sz w:val="24"/>
          <w:szCs w:val="24"/>
          <w:lang w:eastAsia="es-ES"/>
        </w:rPr>
        <w:t xml:space="preserve">. </w:t>
      </w:r>
    </w:p>
    <w:p w:rsidR="00F33D9D" w:rsidRDefault="000B4ABF" w:rsidP="00D0584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Sin embargo, c</w:t>
      </w:r>
      <w:r w:rsidR="00F33D9D">
        <w:rPr>
          <w:rFonts w:ascii="Times New Roman" w:eastAsia="Times New Roman" w:hAnsi="Times New Roman" w:cs="Times New Roman"/>
          <w:color w:val="000000"/>
          <w:sz w:val="24"/>
          <w:szCs w:val="24"/>
          <w:lang w:eastAsia="es-ES"/>
        </w:rPr>
        <w:t xml:space="preserve">omo diversos autores han señalado </w:t>
      </w:r>
      <w:proofErr w:type="gramStart"/>
      <w:r w:rsidR="00B34E49">
        <w:rPr>
          <w:rFonts w:ascii="Times New Roman" w:eastAsia="Times New Roman" w:hAnsi="Times New Roman" w:cs="Times New Roman"/>
          <w:color w:val="000000"/>
          <w:sz w:val="24"/>
          <w:szCs w:val="24"/>
          <w:lang w:eastAsia="es-ES"/>
        </w:rPr>
        <w:t>(</w:t>
      </w:r>
      <w:r w:rsidR="00CB086A">
        <w:rPr>
          <w:rFonts w:ascii="Times New Roman" w:eastAsia="Times New Roman" w:hAnsi="Times New Roman" w:cs="Times New Roman"/>
          <w:color w:val="000000"/>
          <w:sz w:val="24"/>
          <w:szCs w:val="24"/>
          <w:lang w:eastAsia="es-ES"/>
        </w:rPr>
        <w:t xml:space="preserve"> </w:t>
      </w:r>
      <w:proofErr w:type="spellStart"/>
      <w:r w:rsidR="00CB086A">
        <w:rPr>
          <w:rFonts w:ascii="Times New Roman" w:eastAsia="Times New Roman" w:hAnsi="Times New Roman" w:cs="Times New Roman"/>
          <w:color w:val="000000"/>
          <w:sz w:val="24"/>
          <w:szCs w:val="24"/>
          <w:lang w:eastAsia="es-ES"/>
        </w:rPr>
        <w:t>Derrida</w:t>
      </w:r>
      <w:proofErr w:type="spellEnd"/>
      <w:proofErr w:type="gramEnd"/>
      <w:r w:rsidR="00CB086A">
        <w:rPr>
          <w:rFonts w:ascii="Times New Roman" w:eastAsia="Times New Roman" w:hAnsi="Times New Roman" w:cs="Times New Roman"/>
          <w:color w:val="000000"/>
          <w:sz w:val="24"/>
          <w:szCs w:val="24"/>
          <w:lang w:eastAsia="es-ES"/>
        </w:rPr>
        <w:t xml:space="preserve">, 1971: </w:t>
      </w:r>
      <w:r w:rsidR="00392C20">
        <w:rPr>
          <w:rFonts w:ascii="Times New Roman" w:eastAsia="Times New Roman" w:hAnsi="Times New Roman" w:cs="Times New Roman"/>
          <w:color w:val="000000"/>
          <w:sz w:val="24"/>
          <w:szCs w:val="24"/>
          <w:lang w:eastAsia="es-ES"/>
        </w:rPr>
        <w:t xml:space="preserve">14, </w:t>
      </w:r>
      <w:r w:rsidR="00CB086A">
        <w:rPr>
          <w:rFonts w:ascii="Times New Roman" w:eastAsia="Times New Roman" w:hAnsi="Times New Roman" w:cs="Times New Roman"/>
          <w:color w:val="000000"/>
          <w:sz w:val="24"/>
          <w:szCs w:val="24"/>
          <w:lang w:eastAsia="es-ES"/>
        </w:rPr>
        <w:t xml:space="preserve">15) </w:t>
      </w:r>
      <w:proofErr w:type="spellStart"/>
      <w:r w:rsidR="00B34E49">
        <w:rPr>
          <w:rFonts w:ascii="Times New Roman" w:eastAsia="Times New Roman" w:hAnsi="Times New Roman" w:cs="Times New Roman"/>
          <w:color w:val="000000"/>
          <w:sz w:val="24"/>
          <w:szCs w:val="24"/>
          <w:lang w:eastAsia="es-ES"/>
        </w:rPr>
        <w:t>Plett</w:t>
      </w:r>
      <w:proofErr w:type="spellEnd"/>
      <w:r w:rsidR="00B34E49">
        <w:rPr>
          <w:rFonts w:ascii="Times New Roman" w:eastAsia="Times New Roman" w:hAnsi="Times New Roman" w:cs="Times New Roman"/>
          <w:color w:val="000000"/>
          <w:sz w:val="24"/>
          <w:szCs w:val="24"/>
          <w:lang w:eastAsia="es-ES"/>
        </w:rPr>
        <w:t xml:space="preserve">, 1991: 11; </w:t>
      </w:r>
      <w:proofErr w:type="spellStart"/>
      <w:r w:rsidR="00B34E49">
        <w:rPr>
          <w:rFonts w:ascii="Times New Roman" w:eastAsia="Times New Roman" w:hAnsi="Times New Roman" w:cs="Times New Roman"/>
          <w:color w:val="000000"/>
          <w:sz w:val="24"/>
          <w:szCs w:val="24"/>
          <w:lang w:eastAsia="es-ES"/>
        </w:rPr>
        <w:t>Müller</w:t>
      </w:r>
      <w:proofErr w:type="spellEnd"/>
      <w:r w:rsidR="00B34E49">
        <w:rPr>
          <w:rFonts w:ascii="Times New Roman" w:eastAsia="Times New Roman" w:hAnsi="Times New Roman" w:cs="Times New Roman"/>
          <w:color w:val="000000"/>
          <w:sz w:val="24"/>
          <w:szCs w:val="24"/>
          <w:lang w:eastAsia="es-ES"/>
        </w:rPr>
        <w:t>,</w:t>
      </w:r>
      <w:r w:rsidR="00137A47">
        <w:rPr>
          <w:rFonts w:ascii="Times New Roman" w:eastAsia="Times New Roman" w:hAnsi="Times New Roman" w:cs="Times New Roman"/>
          <w:color w:val="000000"/>
          <w:sz w:val="24"/>
          <w:szCs w:val="24"/>
          <w:lang w:eastAsia="es-ES"/>
        </w:rPr>
        <w:t xml:space="preserve"> </w:t>
      </w:r>
      <w:r w:rsidR="00911D6E">
        <w:rPr>
          <w:rFonts w:ascii="Times New Roman" w:eastAsia="Times New Roman" w:hAnsi="Times New Roman" w:cs="Times New Roman"/>
          <w:color w:val="000000"/>
          <w:sz w:val="24"/>
          <w:szCs w:val="24"/>
          <w:lang w:eastAsia="es-ES"/>
        </w:rPr>
        <w:t>[</w:t>
      </w:r>
      <w:r w:rsidR="00137A47">
        <w:rPr>
          <w:rFonts w:ascii="Times New Roman" w:eastAsia="Times New Roman" w:hAnsi="Times New Roman" w:cs="Times New Roman"/>
          <w:color w:val="000000"/>
          <w:sz w:val="24"/>
          <w:szCs w:val="24"/>
          <w:lang w:eastAsia="es-ES"/>
        </w:rPr>
        <w:t xml:space="preserve">en </w:t>
      </w:r>
      <w:proofErr w:type="spellStart"/>
      <w:r w:rsidR="00137A47">
        <w:rPr>
          <w:rFonts w:ascii="Times New Roman" w:eastAsia="Times New Roman" w:hAnsi="Times New Roman" w:cs="Times New Roman"/>
          <w:color w:val="000000"/>
          <w:sz w:val="24"/>
          <w:szCs w:val="24"/>
          <w:lang w:eastAsia="es-ES"/>
        </w:rPr>
        <w:t>Plet</w:t>
      </w:r>
      <w:proofErr w:type="spellEnd"/>
      <w:r w:rsidR="00911D6E">
        <w:rPr>
          <w:rFonts w:ascii="Times New Roman" w:eastAsia="Times New Roman" w:hAnsi="Times New Roman" w:cs="Times New Roman"/>
          <w:color w:val="000000"/>
          <w:sz w:val="24"/>
          <w:szCs w:val="24"/>
          <w:lang w:eastAsia="es-ES"/>
        </w:rPr>
        <w:t>]</w:t>
      </w:r>
      <w:r w:rsidR="00B34E49">
        <w:rPr>
          <w:rFonts w:ascii="Times New Roman" w:eastAsia="Times New Roman" w:hAnsi="Times New Roman" w:cs="Times New Roman"/>
          <w:color w:val="000000"/>
          <w:sz w:val="24"/>
          <w:szCs w:val="24"/>
          <w:lang w:eastAsia="es-ES"/>
        </w:rPr>
        <w:t>1991: 107), la aparición o repetición de un texto en otro distinto produce sustanciales c</w:t>
      </w:r>
      <w:r w:rsidR="009642E3">
        <w:rPr>
          <w:rFonts w:ascii="Times New Roman" w:eastAsia="Times New Roman" w:hAnsi="Times New Roman" w:cs="Times New Roman"/>
          <w:color w:val="000000"/>
          <w:sz w:val="24"/>
          <w:szCs w:val="24"/>
          <w:lang w:eastAsia="es-ES"/>
        </w:rPr>
        <w:t>ambios en el texto más antiguo.</w:t>
      </w:r>
      <w:r w:rsidR="00B34E49">
        <w:rPr>
          <w:rFonts w:ascii="Times New Roman" w:eastAsia="Times New Roman" w:hAnsi="Times New Roman" w:cs="Times New Roman"/>
          <w:color w:val="000000"/>
          <w:sz w:val="24"/>
          <w:szCs w:val="24"/>
          <w:lang w:eastAsia="es-ES"/>
        </w:rPr>
        <w:t xml:space="preserve"> </w:t>
      </w:r>
      <w:r w:rsidR="009642E3">
        <w:rPr>
          <w:rFonts w:ascii="Times New Roman" w:eastAsia="Times New Roman" w:hAnsi="Times New Roman" w:cs="Times New Roman"/>
          <w:color w:val="000000"/>
          <w:sz w:val="24"/>
          <w:szCs w:val="24"/>
          <w:lang w:eastAsia="es-ES"/>
        </w:rPr>
        <w:t>Según este punto de vista no existe la posibilidad de una repetición exacta</w:t>
      </w:r>
      <w:r w:rsidR="00B34E49">
        <w:rPr>
          <w:rFonts w:ascii="Times New Roman" w:eastAsia="Times New Roman" w:hAnsi="Times New Roman" w:cs="Times New Roman"/>
          <w:color w:val="000000"/>
          <w:sz w:val="24"/>
          <w:szCs w:val="24"/>
          <w:lang w:eastAsia="es-ES"/>
        </w:rPr>
        <w:t xml:space="preserve"> o</w:t>
      </w:r>
      <w:r w:rsidR="009642E3">
        <w:rPr>
          <w:rFonts w:ascii="Times New Roman" w:eastAsia="Times New Roman" w:hAnsi="Times New Roman" w:cs="Times New Roman"/>
          <w:color w:val="000000"/>
          <w:sz w:val="24"/>
          <w:szCs w:val="24"/>
          <w:lang w:eastAsia="es-ES"/>
        </w:rPr>
        <w:t>, en el caso que nos ocupa</w:t>
      </w:r>
      <w:r w:rsidR="00770A57">
        <w:rPr>
          <w:rFonts w:ascii="Times New Roman" w:eastAsia="Times New Roman" w:hAnsi="Times New Roman" w:cs="Times New Roman"/>
          <w:color w:val="000000"/>
          <w:sz w:val="24"/>
          <w:szCs w:val="24"/>
          <w:lang w:eastAsia="es-ES"/>
        </w:rPr>
        <w:t>,</w:t>
      </w:r>
      <w:r w:rsidR="009642E3">
        <w:rPr>
          <w:rFonts w:ascii="Times New Roman" w:eastAsia="Times New Roman" w:hAnsi="Times New Roman" w:cs="Times New Roman"/>
          <w:color w:val="000000"/>
          <w:sz w:val="24"/>
          <w:szCs w:val="24"/>
          <w:lang w:eastAsia="es-ES"/>
        </w:rPr>
        <w:t xml:space="preserve"> de</w:t>
      </w:r>
      <w:r w:rsidR="00B34E49">
        <w:rPr>
          <w:rFonts w:ascii="Times New Roman" w:eastAsia="Times New Roman" w:hAnsi="Times New Roman" w:cs="Times New Roman"/>
          <w:color w:val="000000"/>
          <w:sz w:val="24"/>
          <w:szCs w:val="24"/>
          <w:lang w:eastAsia="es-ES"/>
        </w:rPr>
        <w:t xml:space="preserve"> una paráfrasis de la obra de Cicerón</w:t>
      </w:r>
      <w:r w:rsidR="009642E3">
        <w:rPr>
          <w:rFonts w:ascii="Times New Roman" w:eastAsia="Times New Roman" w:hAnsi="Times New Roman" w:cs="Times New Roman"/>
          <w:color w:val="000000"/>
          <w:sz w:val="24"/>
          <w:szCs w:val="24"/>
          <w:lang w:eastAsia="es-ES"/>
        </w:rPr>
        <w:t xml:space="preserve"> que conserve su sentido original</w:t>
      </w:r>
      <w:r w:rsidR="00B34E49">
        <w:rPr>
          <w:rFonts w:ascii="Times New Roman" w:eastAsia="Times New Roman" w:hAnsi="Times New Roman" w:cs="Times New Roman"/>
          <w:color w:val="000000"/>
          <w:sz w:val="24"/>
          <w:szCs w:val="24"/>
          <w:lang w:eastAsia="es-ES"/>
        </w:rPr>
        <w:t xml:space="preserve">: </w:t>
      </w:r>
    </w:p>
    <w:p w:rsidR="00B34E49" w:rsidRPr="00B34E49" w:rsidRDefault="00B34E49" w:rsidP="00B34E49">
      <w:pPr>
        <w:spacing w:line="360" w:lineRule="auto"/>
        <w:ind w:left="284" w:right="284" w:firstLine="709"/>
        <w:jc w:val="both"/>
        <w:rPr>
          <w:rFonts w:ascii="Times New Roman" w:eastAsia="Times New Roman" w:hAnsi="Times New Roman" w:cs="Times New Roman"/>
          <w:color w:val="000000"/>
          <w:sz w:val="24"/>
          <w:szCs w:val="24"/>
          <w:lang w:val="en-US" w:eastAsia="es-ES"/>
        </w:rPr>
      </w:pPr>
      <w:r w:rsidRPr="00B34E49">
        <w:rPr>
          <w:rFonts w:ascii="Times New Roman" w:eastAsia="Times New Roman" w:hAnsi="Times New Roman" w:cs="Times New Roman"/>
          <w:color w:val="000000"/>
          <w:sz w:val="20"/>
          <w:szCs w:val="20"/>
          <w:lang w:val="en-US" w:eastAsia="es-ES"/>
        </w:rPr>
        <w:t xml:space="preserve">We speak of “re-used figures” in order to indicate that if an author takes over a figure from a work by another author into his own work, he absorbs it into the formal and ideological structure of his own product, putting it into his own uses </w:t>
      </w:r>
      <w:r w:rsidRPr="00B34E49">
        <w:rPr>
          <w:rFonts w:ascii="Times New Roman" w:eastAsia="Times New Roman" w:hAnsi="Times New Roman" w:cs="Times New Roman"/>
          <w:color w:val="000000"/>
          <w:sz w:val="24"/>
          <w:szCs w:val="24"/>
          <w:lang w:val="en-US" w:eastAsia="es-ES"/>
        </w:rPr>
        <w:t>(Muller</w:t>
      </w:r>
      <w:r w:rsidR="00137A47">
        <w:rPr>
          <w:rFonts w:ascii="Times New Roman" w:eastAsia="Times New Roman" w:hAnsi="Times New Roman" w:cs="Times New Roman"/>
          <w:color w:val="000000"/>
          <w:sz w:val="24"/>
          <w:szCs w:val="24"/>
          <w:lang w:val="en-US" w:eastAsia="es-ES"/>
        </w:rPr>
        <w:t xml:space="preserve"> –en Plett-</w:t>
      </w:r>
      <w:r>
        <w:rPr>
          <w:rFonts w:ascii="Times New Roman" w:eastAsia="Times New Roman" w:hAnsi="Times New Roman" w:cs="Times New Roman"/>
          <w:color w:val="000000"/>
          <w:sz w:val="24"/>
          <w:szCs w:val="24"/>
          <w:lang w:val="en-US" w:eastAsia="es-ES"/>
        </w:rPr>
        <w:t xml:space="preserve">, 1991: 107) </w:t>
      </w:r>
    </w:p>
    <w:p w:rsidR="00B34E49" w:rsidRPr="00B34E49" w:rsidRDefault="00B34E49" w:rsidP="00D05845">
      <w:pPr>
        <w:spacing w:line="480" w:lineRule="auto"/>
        <w:ind w:firstLine="709"/>
        <w:jc w:val="both"/>
        <w:rPr>
          <w:rFonts w:ascii="Times New Roman" w:eastAsia="Times New Roman" w:hAnsi="Times New Roman" w:cs="Times New Roman"/>
          <w:color w:val="000000"/>
          <w:sz w:val="24"/>
          <w:szCs w:val="24"/>
          <w:lang w:val="en-US" w:eastAsia="es-ES"/>
        </w:rPr>
      </w:pPr>
    </w:p>
    <w:p w:rsidR="00C75600" w:rsidRDefault="00F33D9D" w:rsidP="00D0584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 xml:space="preserve">En este sentido es pertinente referirnos al </w:t>
      </w:r>
      <w:r w:rsidR="006D4D19">
        <w:rPr>
          <w:rFonts w:ascii="Times New Roman" w:eastAsia="Times New Roman" w:hAnsi="Times New Roman" w:cs="Times New Roman"/>
          <w:color w:val="000000"/>
          <w:sz w:val="24"/>
          <w:szCs w:val="24"/>
          <w:lang w:eastAsia="es-ES"/>
        </w:rPr>
        <w:t xml:space="preserve"> proceso de </w:t>
      </w:r>
      <w:proofErr w:type="spellStart"/>
      <w:r w:rsidR="006D4D19">
        <w:rPr>
          <w:rFonts w:ascii="Times New Roman" w:eastAsia="Times New Roman" w:hAnsi="Times New Roman" w:cs="Times New Roman"/>
          <w:color w:val="000000"/>
          <w:sz w:val="24"/>
          <w:szCs w:val="24"/>
          <w:lang w:eastAsia="es-ES"/>
        </w:rPr>
        <w:t>ironización</w:t>
      </w:r>
      <w:proofErr w:type="spellEnd"/>
      <w:r w:rsidR="006D4D19">
        <w:rPr>
          <w:rFonts w:ascii="Times New Roman" w:eastAsia="Times New Roman" w:hAnsi="Times New Roman" w:cs="Times New Roman"/>
          <w:color w:val="000000"/>
          <w:sz w:val="24"/>
          <w:szCs w:val="24"/>
          <w:lang w:eastAsia="es-ES"/>
        </w:rPr>
        <w:t xml:space="preserve"> que </w:t>
      </w:r>
      <w:proofErr w:type="spellStart"/>
      <w:r>
        <w:rPr>
          <w:rFonts w:ascii="Times New Roman" w:eastAsia="Times New Roman" w:hAnsi="Times New Roman" w:cs="Times New Roman"/>
          <w:color w:val="000000"/>
          <w:sz w:val="24"/>
          <w:szCs w:val="24"/>
          <w:lang w:eastAsia="es-ES"/>
        </w:rPr>
        <w:t>Hutcheon</w:t>
      </w:r>
      <w:proofErr w:type="spellEnd"/>
      <w:r>
        <w:rPr>
          <w:rFonts w:ascii="Times New Roman" w:eastAsia="Times New Roman" w:hAnsi="Times New Roman" w:cs="Times New Roman"/>
          <w:color w:val="000000"/>
          <w:sz w:val="24"/>
          <w:szCs w:val="24"/>
          <w:lang w:eastAsia="es-ES"/>
        </w:rPr>
        <w:t xml:space="preserve"> (</w:t>
      </w:r>
      <w:r w:rsidR="006D4D19">
        <w:rPr>
          <w:rFonts w:ascii="Times New Roman" w:eastAsia="Times New Roman" w:hAnsi="Times New Roman" w:cs="Times New Roman"/>
          <w:color w:val="000000"/>
          <w:sz w:val="24"/>
          <w:szCs w:val="24"/>
          <w:lang w:eastAsia="es-ES"/>
        </w:rPr>
        <w:t xml:space="preserve">1993: 1) aplica al uso posmoderno de la parodia pero que es </w:t>
      </w:r>
      <w:r w:rsidR="00B82D0A">
        <w:rPr>
          <w:rFonts w:ascii="Times New Roman" w:eastAsia="Times New Roman" w:hAnsi="Times New Roman" w:cs="Times New Roman"/>
          <w:color w:val="000000"/>
          <w:sz w:val="24"/>
          <w:szCs w:val="24"/>
          <w:lang w:eastAsia="es-ES"/>
        </w:rPr>
        <w:t xml:space="preserve">perfectamente extrapolable aquí y coincide con la desviación que señalara </w:t>
      </w:r>
      <w:proofErr w:type="spellStart"/>
      <w:r w:rsidR="00B82D0A">
        <w:rPr>
          <w:rFonts w:ascii="Times New Roman" w:eastAsia="Times New Roman" w:hAnsi="Times New Roman" w:cs="Times New Roman"/>
          <w:color w:val="000000"/>
          <w:sz w:val="24"/>
          <w:szCs w:val="24"/>
          <w:lang w:eastAsia="es-ES"/>
        </w:rPr>
        <w:t>Genette</w:t>
      </w:r>
      <w:proofErr w:type="spellEnd"/>
      <w:r w:rsidR="00B82D0A">
        <w:rPr>
          <w:rFonts w:ascii="Times New Roman" w:eastAsia="Times New Roman" w:hAnsi="Times New Roman" w:cs="Times New Roman"/>
          <w:color w:val="000000"/>
          <w:sz w:val="24"/>
          <w:szCs w:val="24"/>
          <w:lang w:eastAsia="es-ES"/>
        </w:rPr>
        <w:t xml:space="preserve"> en su definición de parodia.</w:t>
      </w:r>
      <w:r w:rsidR="00884ECA">
        <w:rPr>
          <w:rFonts w:ascii="Times New Roman" w:eastAsia="Times New Roman" w:hAnsi="Times New Roman" w:cs="Times New Roman"/>
          <w:color w:val="000000"/>
          <w:sz w:val="24"/>
          <w:szCs w:val="24"/>
          <w:lang w:eastAsia="es-ES"/>
        </w:rPr>
        <w:t xml:space="preserve"> En el texto cervantino</w:t>
      </w:r>
      <w:r w:rsidR="00B82D0A">
        <w:rPr>
          <w:rFonts w:ascii="Times New Roman" w:eastAsia="Times New Roman" w:hAnsi="Times New Roman" w:cs="Times New Roman"/>
          <w:color w:val="000000"/>
          <w:sz w:val="24"/>
          <w:szCs w:val="24"/>
          <w:lang w:eastAsia="es-ES"/>
        </w:rPr>
        <w:t xml:space="preserve"> este proceso</w:t>
      </w:r>
      <w:r w:rsidR="006D4D19">
        <w:rPr>
          <w:rFonts w:ascii="Times New Roman" w:eastAsia="Times New Roman" w:hAnsi="Times New Roman" w:cs="Times New Roman"/>
          <w:color w:val="000000"/>
          <w:sz w:val="24"/>
          <w:szCs w:val="24"/>
          <w:lang w:eastAsia="es-ES"/>
        </w:rPr>
        <w:t xml:space="preserve"> viene dado por la categoría social y cultural del personaje elegido como enunciador</w:t>
      </w:r>
      <w:r w:rsidR="00534481">
        <w:rPr>
          <w:rFonts w:ascii="Times New Roman" w:eastAsia="Times New Roman" w:hAnsi="Times New Roman" w:cs="Times New Roman"/>
          <w:color w:val="000000"/>
          <w:sz w:val="24"/>
          <w:szCs w:val="24"/>
          <w:lang w:eastAsia="es-ES"/>
        </w:rPr>
        <w:t>, por el contexto de burla y engaño de que forma parte y por la comicidad</w:t>
      </w:r>
      <w:r w:rsidR="00C01018">
        <w:rPr>
          <w:rFonts w:ascii="Times New Roman" w:eastAsia="Times New Roman" w:hAnsi="Times New Roman" w:cs="Times New Roman"/>
          <w:color w:val="000000"/>
          <w:sz w:val="24"/>
          <w:szCs w:val="24"/>
          <w:lang w:eastAsia="es-ES"/>
        </w:rPr>
        <w:t xml:space="preserve"> de</w:t>
      </w:r>
      <w:r w:rsidR="00534481">
        <w:rPr>
          <w:rFonts w:ascii="Times New Roman" w:eastAsia="Times New Roman" w:hAnsi="Times New Roman" w:cs="Times New Roman"/>
          <w:color w:val="000000"/>
          <w:sz w:val="24"/>
          <w:szCs w:val="24"/>
          <w:lang w:eastAsia="es-ES"/>
        </w:rPr>
        <w:t xml:space="preserve"> la situación</w:t>
      </w:r>
      <w:r w:rsidR="002469C5">
        <w:rPr>
          <w:rStyle w:val="Refdenotaalpie"/>
          <w:rFonts w:ascii="Times New Roman" w:eastAsia="Times New Roman" w:hAnsi="Times New Roman" w:cs="Times New Roman"/>
          <w:color w:val="000000"/>
          <w:sz w:val="24"/>
          <w:szCs w:val="24"/>
          <w:lang w:eastAsia="es-ES"/>
        </w:rPr>
        <w:footnoteReference w:id="2"/>
      </w:r>
      <w:r w:rsidR="006D4D19">
        <w:rPr>
          <w:rFonts w:ascii="Times New Roman" w:eastAsia="Times New Roman" w:hAnsi="Times New Roman" w:cs="Times New Roman"/>
          <w:color w:val="000000"/>
          <w:sz w:val="24"/>
          <w:szCs w:val="24"/>
          <w:lang w:eastAsia="es-ES"/>
        </w:rPr>
        <w:t xml:space="preserve">. </w:t>
      </w:r>
      <w:r w:rsidR="00D05845" w:rsidRPr="00D05845">
        <w:rPr>
          <w:rFonts w:ascii="Times New Roman" w:eastAsia="Times New Roman" w:hAnsi="Times New Roman" w:cs="Times New Roman"/>
          <w:color w:val="000000"/>
          <w:sz w:val="24"/>
          <w:szCs w:val="24"/>
          <w:lang w:eastAsia="es-ES"/>
        </w:rPr>
        <w:t>Se trata de un rústico escudero, que va a regir un territorio inexistente dentro de un universo de ficción en que don Quijote y Sancho se presentan como personajes de un libro.</w:t>
      </w:r>
      <w:r w:rsidR="00534481">
        <w:rPr>
          <w:rFonts w:ascii="Times New Roman" w:eastAsia="Times New Roman" w:hAnsi="Times New Roman" w:cs="Times New Roman"/>
          <w:color w:val="000000"/>
          <w:sz w:val="24"/>
          <w:szCs w:val="24"/>
          <w:lang w:eastAsia="es-ES"/>
        </w:rPr>
        <w:t xml:space="preserve"> </w:t>
      </w:r>
      <w:r w:rsidR="00D05845" w:rsidRPr="00D05845">
        <w:rPr>
          <w:rFonts w:ascii="Times New Roman" w:eastAsia="Times New Roman" w:hAnsi="Times New Roman" w:cs="Times New Roman"/>
          <w:color w:val="000000"/>
          <w:sz w:val="24"/>
          <w:szCs w:val="24"/>
          <w:lang w:eastAsia="es-ES"/>
        </w:rPr>
        <w:t xml:space="preserve">Recordemos que la aventura de </w:t>
      </w:r>
      <w:proofErr w:type="spellStart"/>
      <w:r w:rsidR="00D05845" w:rsidRPr="00D05845">
        <w:rPr>
          <w:rFonts w:ascii="Times New Roman" w:eastAsia="Times New Roman" w:hAnsi="Times New Roman" w:cs="Times New Roman"/>
          <w:color w:val="000000"/>
          <w:sz w:val="24"/>
          <w:szCs w:val="24"/>
          <w:lang w:eastAsia="es-ES"/>
        </w:rPr>
        <w:t>Clavileño</w:t>
      </w:r>
      <w:proofErr w:type="spellEnd"/>
      <w:r w:rsidR="00D05845" w:rsidRPr="00D05845">
        <w:rPr>
          <w:rFonts w:ascii="Times New Roman" w:eastAsia="Times New Roman" w:hAnsi="Times New Roman" w:cs="Times New Roman"/>
          <w:color w:val="000000"/>
          <w:sz w:val="24"/>
          <w:szCs w:val="24"/>
          <w:lang w:eastAsia="es-ES"/>
        </w:rPr>
        <w:t xml:space="preserve"> forma parte de la burla y fingido homenaje que los duques tienden a don Quijote y Sancho luego de haber </w:t>
      </w:r>
      <w:r w:rsidR="00D05845" w:rsidRPr="00D05845">
        <w:rPr>
          <w:rFonts w:ascii="Times New Roman" w:eastAsia="Times New Roman" w:hAnsi="Times New Roman" w:cs="Times New Roman"/>
          <w:i/>
          <w:iCs/>
          <w:color w:val="000000"/>
          <w:sz w:val="24"/>
          <w:szCs w:val="24"/>
          <w:lang w:eastAsia="es-ES"/>
        </w:rPr>
        <w:t xml:space="preserve">leído </w:t>
      </w:r>
      <w:r w:rsidR="00D05845" w:rsidRPr="00D05845">
        <w:rPr>
          <w:rFonts w:ascii="Times New Roman" w:eastAsia="Times New Roman" w:hAnsi="Times New Roman" w:cs="Times New Roman"/>
          <w:color w:val="000000"/>
          <w:sz w:val="24"/>
          <w:szCs w:val="24"/>
          <w:lang w:eastAsia="es-ES"/>
        </w:rPr>
        <w:t>la primera parte de la obra</w:t>
      </w:r>
      <w:r w:rsidR="002469C5">
        <w:rPr>
          <w:rFonts w:ascii="Times New Roman" w:eastAsia="Times New Roman" w:hAnsi="Times New Roman" w:cs="Times New Roman"/>
          <w:color w:val="000000"/>
          <w:sz w:val="24"/>
          <w:szCs w:val="24"/>
          <w:lang w:eastAsia="es-ES"/>
        </w:rPr>
        <w:t xml:space="preserve">. </w:t>
      </w:r>
      <w:r w:rsidR="00D05845" w:rsidRPr="00D05845">
        <w:rPr>
          <w:rFonts w:ascii="Times New Roman" w:eastAsia="Times New Roman" w:hAnsi="Times New Roman" w:cs="Times New Roman"/>
          <w:color w:val="000000"/>
          <w:sz w:val="24"/>
          <w:szCs w:val="24"/>
          <w:lang w:eastAsia="es-ES"/>
        </w:rPr>
        <w:t>Estamos, pues, muy lejos de</w:t>
      </w:r>
      <w:r w:rsidR="004570DD">
        <w:rPr>
          <w:rFonts w:ascii="Times New Roman" w:eastAsia="Times New Roman" w:hAnsi="Times New Roman" w:cs="Times New Roman"/>
          <w:color w:val="000000"/>
          <w:sz w:val="24"/>
          <w:szCs w:val="24"/>
          <w:lang w:eastAsia="es-ES"/>
        </w:rPr>
        <w:t xml:space="preserve"> la solemnidad y</w:t>
      </w:r>
      <w:r w:rsidR="00D05845" w:rsidRPr="00D05845">
        <w:rPr>
          <w:rFonts w:ascii="Times New Roman" w:eastAsia="Times New Roman" w:hAnsi="Times New Roman" w:cs="Times New Roman"/>
          <w:color w:val="000000"/>
          <w:sz w:val="24"/>
          <w:szCs w:val="24"/>
          <w:lang w:eastAsia="es-ES"/>
        </w:rPr>
        <w:t xml:space="preserve"> las pretensiones de verosimilitud del </w:t>
      </w:r>
      <w:r w:rsidR="00D05845" w:rsidRPr="00D05845">
        <w:rPr>
          <w:rFonts w:ascii="Times New Roman" w:eastAsia="Times New Roman" w:hAnsi="Times New Roman" w:cs="Times New Roman"/>
          <w:i/>
          <w:iCs/>
          <w:color w:val="000000"/>
          <w:sz w:val="24"/>
          <w:szCs w:val="24"/>
          <w:lang w:eastAsia="es-ES"/>
        </w:rPr>
        <w:t xml:space="preserve">Sueño de </w:t>
      </w:r>
      <w:proofErr w:type="spellStart"/>
      <w:r w:rsidR="00D05845" w:rsidRPr="00D05845">
        <w:rPr>
          <w:rFonts w:ascii="Times New Roman" w:eastAsia="Times New Roman" w:hAnsi="Times New Roman" w:cs="Times New Roman"/>
          <w:i/>
          <w:iCs/>
          <w:color w:val="000000"/>
          <w:sz w:val="24"/>
          <w:szCs w:val="24"/>
          <w:lang w:eastAsia="es-ES"/>
        </w:rPr>
        <w:t>Escipión</w:t>
      </w:r>
      <w:proofErr w:type="spellEnd"/>
      <w:r w:rsidR="00D05845" w:rsidRPr="00D05845">
        <w:rPr>
          <w:rFonts w:ascii="Times New Roman" w:eastAsia="Times New Roman" w:hAnsi="Times New Roman" w:cs="Times New Roman"/>
          <w:color w:val="000000"/>
          <w:sz w:val="24"/>
          <w:szCs w:val="24"/>
          <w:lang w:eastAsia="es-ES"/>
        </w:rPr>
        <w:t xml:space="preserve"> donde si bien se acepta</w:t>
      </w:r>
      <w:r w:rsidR="002568CA">
        <w:rPr>
          <w:rFonts w:ascii="Times New Roman" w:eastAsia="Times New Roman" w:hAnsi="Times New Roman" w:cs="Times New Roman"/>
          <w:color w:val="000000"/>
          <w:sz w:val="24"/>
          <w:szCs w:val="24"/>
          <w:lang w:eastAsia="es-ES"/>
        </w:rPr>
        <w:t>ba</w:t>
      </w:r>
      <w:r w:rsidR="00D05845" w:rsidRPr="00D05845">
        <w:rPr>
          <w:rFonts w:ascii="Times New Roman" w:eastAsia="Times New Roman" w:hAnsi="Times New Roman" w:cs="Times New Roman"/>
          <w:color w:val="000000"/>
          <w:sz w:val="24"/>
          <w:szCs w:val="24"/>
          <w:lang w:eastAsia="es-ES"/>
        </w:rPr>
        <w:t xml:space="preserve"> como discurso de creación el contenido del sueño propiamente dicho, </w:t>
      </w:r>
      <w:r w:rsidR="002568CA">
        <w:rPr>
          <w:rFonts w:ascii="Times New Roman" w:eastAsia="Times New Roman" w:hAnsi="Times New Roman" w:cs="Times New Roman"/>
          <w:color w:val="000000"/>
          <w:sz w:val="24"/>
          <w:szCs w:val="24"/>
          <w:lang w:eastAsia="es-ES"/>
        </w:rPr>
        <w:t>estaba referido a</w:t>
      </w:r>
      <w:r w:rsidR="00D05845" w:rsidRPr="00D05845">
        <w:rPr>
          <w:rFonts w:ascii="Times New Roman" w:eastAsia="Times New Roman" w:hAnsi="Times New Roman" w:cs="Times New Roman"/>
          <w:color w:val="000000"/>
          <w:sz w:val="24"/>
          <w:szCs w:val="24"/>
          <w:lang w:eastAsia="es-ES"/>
        </w:rPr>
        <w:t xml:space="preserve"> una cosmología vigente en la época que, además, </w:t>
      </w:r>
      <w:r w:rsidR="002568CA">
        <w:rPr>
          <w:rFonts w:ascii="Times New Roman" w:eastAsia="Times New Roman" w:hAnsi="Times New Roman" w:cs="Times New Roman"/>
          <w:color w:val="000000"/>
          <w:sz w:val="24"/>
          <w:szCs w:val="24"/>
          <w:lang w:eastAsia="es-ES"/>
        </w:rPr>
        <w:t xml:space="preserve">iba </w:t>
      </w:r>
      <w:r w:rsidR="00D05845" w:rsidRPr="00D05845">
        <w:rPr>
          <w:rFonts w:ascii="Times New Roman" w:eastAsia="Times New Roman" w:hAnsi="Times New Roman" w:cs="Times New Roman"/>
          <w:color w:val="000000"/>
          <w:sz w:val="24"/>
          <w:szCs w:val="24"/>
          <w:lang w:eastAsia="es-ES"/>
        </w:rPr>
        <w:t xml:space="preserve">supeditada a la preparación para acontecimientos que </w:t>
      </w:r>
      <w:r w:rsidR="002568CA">
        <w:rPr>
          <w:rFonts w:ascii="Times New Roman" w:eastAsia="Times New Roman" w:hAnsi="Times New Roman" w:cs="Times New Roman"/>
          <w:color w:val="000000"/>
          <w:sz w:val="24"/>
          <w:szCs w:val="24"/>
          <w:lang w:eastAsia="es-ES"/>
        </w:rPr>
        <w:t>tendrían</w:t>
      </w:r>
      <w:r w:rsidR="00D05845" w:rsidRPr="00D05845">
        <w:rPr>
          <w:rFonts w:ascii="Times New Roman" w:eastAsia="Times New Roman" w:hAnsi="Times New Roman" w:cs="Times New Roman"/>
          <w:color w:val="000000"/>
          <w:sz w:val="24"/>
          <w:szCs w:val="24"/>
          <w:lang w:eastAsia="es-ES"/>
        </w:rPr>
        <w:t xml:space="preserve"> lugar en la vida del personaje referencialmente identificable como </w:t>
      </w:r>
      <w:proofErr w:type="spellStart"/>
      <w:r w:rsidR="00D05845" w:rsidRPr="00D05845">
        <w:rPr>
          <w:rFonts w:ascii="Times New Roman" w:eastAsia="Times New Roman" w:hAnsi="Times New Roman" w:cs="Times New Roman"/>
          <w:color w:val="000000"/>
          <w:sz w:val="24"/>
          <w:szCs w:val="24"/>
          <w:lang w:eastAsia="es-ES"/>
        </w:rPr>
        <w:t>Escipión</w:t>
      </w:r>
      <w:proofErr w:type="spellEnd"/>
      <w:r w:rsidR="00D05845" w:rsidRPr="00D05845">
        <w:rPr>
          <w:rFonts w:ascii="Times New Roman" w:eastAsia="Times New Roman" w:hAnsi="Times New Roman" w:cs="Times New Roman"/>
          <w:color w:val="000000"/>
          <w:sz w:val="24"/>
          <w:szCs w:val="24"/>
          <w:lang w:eastAsia="es-ES"/>
        </w:rPr>
        <w:t xml:space="preserve"> Africano </w:t>
      </w:r>
      <w:proofErr w:type="spellStart"/>
      <w:r w:rsidR="00D05845" w:rsidRPr="00D05845">
        <w:rPr>
          <w:rFonts w:ascii="Times New Roman" w:eastAsia="Times New Roman" w:hAnsi="Times New Roman" w:cs="Times New Roman"/>
          <w:color w:val="000000"/>
          <w:sz w:val="24"/>
          <w:szCs w:val="24"/>
          <w:lang w:eastAsia="es-ES"/>
        </w:rPr>
        <w:t>Minor</w:t>
      </w:r>
      <w:proofErr w:type="spellEnd"/>
      <w:r w:rsidR="00D05845" w:rsidRPr="00D05845">
        <w:rPr>
          <w:rFonts w:ascii="Times New Roman" w:eastAsia="Times New Roman" w:hAnsi="Times New Roman" w:cs="Times New Roman"/>
          <w:color w:val="000000"/>
          <w:sz w:val="24"/>
          <w:szCs w:val="24"/>
          <w:lang w:eastAsia="es-ES"/>
        </w:rPr>
        <w:t xml:space="preserve">, hechos que ya han ocurrido en el momento de la enunciación y </w:t>
      </w:r>
      <w:r w:rsidR="00B82D0A">
        <w:rPr>
          <w:rFonts w:ascii="Times New Roman" w:eastAsia="Times New Roman" w:hAnsi="Times New Roman" w:cs="Times New Roman"/>
          <w:color w:val="000000"/>
          <w:sz w:val="24"/>
          <w:szCs w:val="24"/>
          <w:lang w:eastAsia="es-ES"/>
        </w:rPr>
        <w:t xml:space="preserve">que son de público conocimiento para </w:t>
      </w:r>
      <w:r w:rsidR="00D05845" w:rsidRPr="00D05845">
        <w:rPr>
          <w:rFonts w:ascii="Times New Roman" w:eastAsia="Times New Roman" w:hAnsi="Times New Roman" w:cs="Times New Roman"/>
          <w:color w:val="000000"/>
          <w:sz w:val="24"/>
          <w:szCs w:val="24"/>
          <w:lang w:eastAsia="es-ES"/>
        </w:rPr>
        <w:t>sus receptores inmediatos</w:t>
      </w:r>
      <w:r w:rsidR="00C75715">
        <w:rPr>
          <w:rFonts w:ascii="Times New Roman" w:eastAsia="Times New Roman" w:hAnsi="Times New Roman" w:cs="Times New Roman"/>
          <w:color w:val="000000"/>
          <w:sz w:val="24"/>
          <w:szCs w:val="24"/>
          <w:lang w:eastAsia="es-ES"/>
        </w:rPr>
        <w:t xml:space="preserve">, </w:t>
      </w:r>
      <w:r w:rsidR="00BE6C89">
        <w:rPr>
          <w:rFonts w:ascii="Times New Roman" w:eastAsia="Times New Roman" w:hAnsi="Times New Roman" w:cs="Times New Roman"/>
          <w:color w:val="000000"/>
          <w:sz w:val="24"/>
          <w:szCs w:val="24"/>
          <w:lang w:eastAsia="es-ES"/>
        </w:rPr>
        <w:t>y par</w:t>
      </w:r>
      <w:r w:rsidR="00C75715">
        <w:rPr>
          <w:rFonts w:ascii="Times New Roman" w:eastAsia="Times New Roman" w:hAnsi="Times New Roman" w:cs="Times New Roman"/>
          <w:color w:val="000000"/>
          <w:sz w:val="24"/>
          <w:szCs w:val="24"/>
          <w:lang w:eastAsia="es-ES"/>
        </w:rPr>
        <w:t>a los más lejanos también</w:t>
      </w:r>
      <w:r w:rsidR="00BE6C89">
        <w:rPr>
          <w:rFonts w:ascii="Times New Roman" w:eastAsia="Times New Roman" w:hAnsi="Times New Roman" w:cs="Times New Roman"/>
          <w:color w:val="000000"/>
          <w:sz w:val="24"/>
          <w:szCs w:val="24"/>
          <w:lang w:eastAsia="es-ES"/>
        </w:rPr>
        <w:t xml:space="preserve"> </w:t>
      </w:r>
      <w:r w:rsidR="00C75715">
        <w:rPr>
          <w:rFonts w:ascii="Times New Roman" w:eastAsia="Times New Roman" w:hAnsi="Times New Roman" w:cs="Times New Roman"/>
          <w:color w:val="000000"/>
          <w:sz w:val="24"/>
          <w:szCs w:val="24"/>
          <w:lang w:eastAsia="es-ES"/>
        </w:rPr>
        <w:t>,</w:t>
      </w:r>
      <w:r w:rsidR="00BE6C89">
        <w:rPr>
          <w:rFonts w:ascii="Times New Roman" w:eastAsia="Times New Roman" w:hAnsi="Times New Roman" w:cs="Times New Roman"/>
          <w:color w:val="000000"/>
          <w:sz w:val="24"/>
          <w:szCs w:val="24"/>
          <w:lang w:eastAsia="es-ES"/>
        </w:rPr>
        <w:t xml:space="preserve">y entre estos últimos se ha de contar el lector culto de la época cervantina. </w:t>
      </w:r>
      <w:r w:rsidR="006D4D19">
        <w:rPr>
          <w:rFonts w:ascii="Times New Roman" w:eastAsia="Times New Roman" w:hAnsi="Times New Roman" w:cs="Times New Roman"/>
          <w:color w:val="000000"/>
          <w:sz w:val="24"/>
          <w:szCs w:val="24"/>
          <w:lang w:eastAsia="es-ES"/>
        </w:rPr>
        <w:t>Recordemos que la parodia moderna, a diferencia de la posmoderna, implica que el texto base forme parte de una tradición conocida por el público (</w:t>
      </w:r>
      <w:proofErr w:type="spellStart"/>
      <w:r w:rsidR="006D4D19">
        <w:rPr>
          <w:rFonts w:ascii="Times New Roman" w:eastAsia="Times New Roman" w:hAnsi="Times New Roman" w:cs="Times New Roman"/>
          <w:color w:val="000000"/>
          <w:sz w:val="24"/>
          <w:szCs w:val="24"/>
          <w:lang w:eastAsia="es-ES"/>
        </w:rPr>
        <w:t>Hutcheon</w:t>
      </w:r>
      <w:proofErr w:type="spellEnd"/>
      <w:r w:rsidR="006D4D19">
        <w:rPr>
          <w:rFonts w:ascii="Times New Roman" w:eastAsia="Times New Roman" w:hAnsi="Times New Roman" w:cs="Times New Roman"/>
          <w:color w:val="000000"/>
          <w:sz w:val="24"/>
          <w:szCs w:val="24"/>
          <w:lang w:eastAsia="es-ES"/>
        </w:rPr>
        <w:t>, 1993: 14).</w:t>
      </w:r>
    </w:p>
    <w:p w:rsidR="00D05845" w:rsidRPr="00D05845" w:rsidRDefault="00C75600" w:rsidP="00D05845">
      <w:pPr>
        <w:spacing w:line="480" w:lineRule="auto"/>
        <w:ind w:firstLine="709"/>
        <w:jc w:val="both"/>
        <w:rPr>
          <w:rFonts w:ascii="Times New Roman" w:eastAsia="Times New Roman" w:hAnsi="Times New Roman" w:cs="Times New Roman"/>
          <w:sz w:val="24"/>
          <w:szCs w:val="24"/>
          <w:lang w:eastAsia="es-ES"/>
        </w:rPr>
      </w:pPr>
      <w:r w:rsidRPr="00D05845">
        <w:rPr>
          <w:rFonts w:ascii="Times New Roman" w:eastAsia="Times New Roman" w:hAnsi="Times New Roman" w:cs="Times New Roman"/>
          <w:color w:val="000000"/>
          <w:sz w:val="24"/>
          <w:szCs w:val="24"/>
          <w:lang w:eastAsia="es-ES"/>
        </w:rPr>
        <w:t>La contemplación de Sancho del cielo y de la tierra, contemplación comentada en términos ciceronianos</w:t>
      </w:r>
      <w:r w:rsidR="00C01018">
        <w:rPr>
          <w:rFonts w:ascii="Times New Roman" w:eastAsia="Times New Roman" w:hAnsi="Times New Roman" w:cs="Times New Roman"/>
          <w:color w:val="000000"/>
          <w:sz w:val="24"/>
          <w:szCs w:val="24"/>
          <w:lang w:eastAsia="es-ES"/>
        </w:rPr>
        <w:t>,</w:t>
      </w:r>
      <w:r w:rsidRPr="00D05845">
        <w:rPr>
          <w:rFonts w:ascii="Times New Roman" w:eastAsia="Times New Roman" w:hAnsi="Times New Roman" w:cs="Times New Roman"/>
          <w:color w:val="000000"/>
          <w:sz w:val="24"/>
          <w:szCs w:val="24"/>
          <w:lang w:eastAsia="es-ES"/>
        </w:rPr>
        <w:t xml:space="preserve"> le servirá cuando esté al mando de la ínsula pero la situación presente en que se inserta el fragmento parodiado también perm</w:t>
      </w:r>
      <w:r w:rsidR="00770A57">
        <w:rPr>
          <w:rFonts w:ascii="Times New Roman" w:eastAsia="Times New Roman" w:hAnsi="Times New Roman" w:cs="Times New Roman"/>
          <w:color w:val="000000"/>
          <w:sz w:val="24"/>
          <w:szCs w:val="24"/>
          <w:lang w:eastAsia="es-ES"/>
        </w:rPr>
        <w:t xml:space="preserve">ite el distanciamiento crítico, que </w:t>
      </w:r>
      <w:r w:rsidR="00911D6E">
        <w:rPr>
          <w:rFonts w:ascii="Times New Roman" w:eastAsia="Times New Roman" w:hAnsi="Times New Roman" w:cs="Times New Roman"/>
          <w:color w:val="000000"/>
          <w:sz w:val="24"/>
          <w:szCs w:val="24"/>
          <w:lang w:eastAsia="es-ES"/>
        </w:rPr>
        <w:lastRenderedPageBreak/>
        <w:t>asimismo</w:t>
      </w:r>
      <w:r w:rsidR="00770A57">
        <w:rPr>
          <w:rFonts w:ascii="Times New Roman" w:eastAsia="Times New Roman" w:hAnsi="Times New Roman" w:cs="Times New Roman"/>
          <w:color w:val="000000"/>
          <w:sz w:val="24"/>
          <w:szCs w:val="24"/>
          <w:lang w:eastAsia="es-ES"/>
        </w:rPr>
        <w:t xml:space="preserve"> está presente en</w:t>
      </w:r>
      <w:r w:rsidR="00D05845" w:rsidRPr="00D05845">
        <w:rPr>
          <w:rFonts w:ascii="Times New Roman" w:eastAsia="Times New Roman" w:hAnsi="Times New Roman" w:cs="Times New Roman"/>
          <w:color w:val="000000"/>
          <w:sz w:val="24"/>
          <w:szCs w:val="24"/>
          <w:lang w:eastAsia="es-ES"/>
        </w:rPr>
        <w:t xml:space="preserve"> las metáforas que Sancho emplea para referirse a sus visiones y en la oportuna respuesta de la duquesa: </w:t>
      </w:r>
    </w:p>
    <w:p w:rsidR="00D05845" w:rsidRPr="00D05845" w:rsidRDefault="00D05845" w:rsidP="00D05845">
      <w:pPr>
        <w:spacing w:line="360" w:lineRule="auto"/>
        <w:ind w:left="284" w:right="284" w:firstLine="709"/>
        <w:jc w:val="both"/>
        <w:rPr>
          <w:rFonts w:ascii="Times New Roman" w:eastAsia="Times New Roman" w:hAnsi="Times New Roman" w:cs="Times New Roman"/>
          <w:sz w:val="24"/>
          <w:szCs w:val="24"/>
          <w:lang w:eastAsia="es-ES"/>
        </w:rPr>
      </w:pPr>
      <w:r w:rsidRPr="00D05845">
        <w:rPr>
          <w:rFonts w:ascii="Times New Roman" w:eastAsia="Times New Roman" w:hAnsi="Times New Roman" w:cs="Times New Roman"/>
          <w:color w:val="000000"/>
          <w:sz w:val="20"/>
          <w:szCs w:val="20"/>
          <w:lang w:eastAsia="es-ES"/>
        </w:rPr>
        <w:t xml:space="preserve">-(…) y por allí miré hacia la tierra, y </w:t>
      </w:r>
      <w:proofErr w:type="spellStart"/>
      <w:r w:rsidRPr="00D05845">
        <w:rPr>
          <w:rFonts w:ascii="Times New Roman" w:eastAsia="Times New Roman" w:hAnsi="Times New Roman" w:cs="Times New Roman"/>
          <w:color w:val="000000"/>
          <w:sz w:val="20"/>
          <w:szCs w:val="20"/>
          <w:lang w:eastAsia="es-ES"/>
        </w:rPr>
        <w:t>pareciome</w:t>
      </w:r>
      <w:proofErr w:type="spellEnd"/>
      <w:r w:rsidRPr="00D05845">
        <w:rPr>
          <w:rFonts w:ascii="Times New Roman" w:eastAsia="Times New Roman" w:hAnsi="Times New Roman" w:cs="Times New Roman"/>
          <w:color w:val="000000"/>
          <w:sz w:val="20"/>
          <w:szCs w:val="20"/>
          <w:lang w:eastAsia="es-ES"/>
        </w:rPr>
        <w:t xml:space="preserve"> que toda ella no era mayor que un grano de mostaza, y los hombres que andaban sobre ella, poco mayores que avellanas: porque se vea cuán altos debíamos de ir entonces.</w:t>
      </w:r>
    </w:p>
    <w:p w:rsidR="00D05845" w:rsidRPr="00D05845" w:rsidRDefault="00D05845" w:rsidP="00D05845">
      <w:pPr>
        <w:spacing w:line="360" w:lineRule="auto"/>
        <w:ind w:left="284" w:right="284" w:firstLine="709"/>
        <w:jc w:val="both"/>
        <w:rPr>
          <w:rFonts w:ascii="Times New Roman" w:eastAsia="Times New Roman" w:hAnsi="Times New Roman" w:cs="Times New Roman"/>
          <w:sz w:val="24"/>
          <w:szCs w:val="24"/>
          <w:lang w:eastAsia="es-ES"/>
        </w:rPr>
      </w:pPr>
      <w:r w:rsidRPr="00D05845">
        <w:rPr>
          <w:rFonts w:ascii="Times New Roman" w:eastAsia="Times New Roman" w:hAnsi="Times New Roman" w:cs="Times New Roman"/>
          <w:color w:val="000000"/>
          <w:sz w:val="20"/>
          <w:szCs w:val="20"/>
          <w:lang w:eastAsia="es-ES"/>
        </w:rPr>
        <w:t xml:space="preserve">     A esto dijo la duquesa:</w:t>
      </w:r>
    </w:p>
    <w:p w:rsidR="00D05845" w:rsidRDefault="00D05845" w:rsidP="00D05845">
      <w:pPr>
        <w:spacing w:line="360" w:lineRule="auto"/>
        <w:ind w:left="284" w:right="284" w:hanging="851"/>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0"/>
          <w:szCs w:val="20"/>
          <w:lang w:eastAsia="es-ES"/>
        </w:rPr>
        <w:t xml:space="preserve">                </w:t>
      </w:r>
      <w:r w:rsidRPr="00D05845">
        <w:rPr>
          <w:rFonts w:ascii="Times New Roman" w:eastAsia="Times New Roman" w:hAnsi="Times New Roman" w:cs="Times New Roman"/>
          <w:color w:val="000000"/>
          <w:sz w:val="20"/>
          <w:szCs w:val="20"/>
          <w:lang w:eastAsia="es-ES"/>
        </w:rPr>
        <w:t xml:space="preserve">-Sancho amigo, mirad lo que decís, que, a lo que parece, vos no vistes la tierra, sino los hombres que andaban sobre ella; y está claro que si la tierra os pareció como un grano de mostaza y cada hombre como una avellana, un hombre solo había de cubrir toda la tierra </w:t>
      </w:r>
      <w:r w:rsidRPr="00D05845">
        <w:rPr>
          <w:rFonts w:ascii="Times New Roman" w:eastAsia="Times New Roman" w:hAnsi="Times New Roman" w:cs="Times New Roman"/>
          <w:color w:val="000000"/>
          <w:sz w:val="24"/>
          <w:szCs w:val="24"/>
          <w:lang w:eastAsia="es-ES"/>
        </w:rPr>
        <w:t>(Cervantes</w:t>
      </w:r>
      <w:r w:rsidR="000F5F7E">
        <w:rPr>
          <w:rFonts w:ascii="Times New Roman" w:eastAsia="Times New Roman" w:hAnsi="Times New Roman" w:cs="Times New Roman"/>
          <w:color w:val="000000"/>
          <w:sz w:val="24"/>
          <w:szCs w:val="24"/>
          <w:lang w:eastAsia="es-ES"/>
        </w:rPr>
        <w:t xml:space="preserve">, </w:t>
      </w:r>
      <w:r w:rsidR="0079103E">
        <w:rPr>
          <w:rFonts w:ascii="Times New Roman" w:eastAsia="Times New Roman" w:hAnsi="Times New Roman" w:cs="Times New Roman"/>
          <w:color w:val="000000"/>
          <w:sz w:val="24"/>
          <w:szCs w:val="24"/>
          <w:lang w:eastAsia="es-ES"/>
        </w:rPr>
        <w:t>2004: 86</w:t>
      </w:r>
      <w:r>
        <w:rPr>
          <w:rFonts w:ascii="Times New Roman" w:eastAsia="Times New Roman" w:hAnsi="Times New Roman" w:cs="Times New Roman"/>
          <w:color w:val="000000"/>
          <w:sz w:val="24"/>
          <w:szCs w:val="24"/>
          <w:lang w:eastAsia="es-ES"/>
        </w:rPr>
        <w:t>3)</w:t>
      </w:r>
      <w:r w:rsidRPr="00D05845">
        <w:rPr>
          <w:rFonts w:ascii="Times New Roman" w:eastAsia="Times New Roman" w:hAnsi="Times New Roman" w:cs="Times New Roman"/>
          <w:color w:val="000000"/>
          <w:sz w:val="24"/>
          <w:szCs w:val="24"/>
          <w:lang w:eastAsia="es-ES"/>
        </w:rPr>
        <w:t xml:space="preserve"> </w:t>
      </w:r>
    </w:p>
    <w:p w:rsidR="009C3FFC" w:rsidRPr="00D05845" w:rsidRDefault="009C3FFC" w:rsidP="009C3FFC">
      <w:pPr>
        <w:spacing w:line="480" w:lineRule="auto"/>
        <w:ind w:firstLine="709"/>
        <w:jc w:val="both"/>
        <w:rPr>
          <w:rFonts w:ascii="Times New Roman" w:eastAsia="Times New Roman" w:hAnsi="Times New Roman" w:cs="Times New Roman"/>
          <w:sz w:val="24"/>
          <w:szCs w:val="24"/>
          <w:lang w:eastAsia="es-ES"/>
        </w:rPr>
      </w:pPr>
      <w:r w:rsidRPr="00D05845">
        <w:rPr>
          <w:rFonts w:ascii="Times New Roman" w:eastAsia="Times New Roman" w:hAnsi="Times New Roman" w:cs="Times New Roman"/>
          <w:color w:val="000000"/>
          <w:sz w:val="24"/>
          <w:szCs w:val="24"/>
          <w:lang w:eastAsia="es-ES"/>
        </w:rPr>
        <w:t xml:space="preserve">Nuevamente nos enfrentamos con la </w:t>
      </w:r>
      <w:r>
        <w:rPr>
          <w:rFonts w:ascii="Times New Roman" w:eastAsia="Times New Roman" w:hAnsi="Times New Roman" w:cs="Times New Roman"/>
          <w:color w:val="000000"/>
          <w:sz w:val="24"/>
          <w:szCs w:val="24"/>
          <w:lang w:eastAsia="es-ES"/>
        </w:rPr>
        <w:t xml:space="preserve"> desviación y la </w:t>
      </w:r>
      <w:r w:rsidRPr="00D05845">
        <w:rPr>
          <w:rFonts w:ascii="Times New Roman" w:eastAsia="Times New Roman" w:hAnsi="Times New Roman" w:cs="Times New Roman"/>
          <w:color w:val="000000"/>
          <w:sz w:val="24"/>
          <w:szCs w:val="24"/>
          <w:lang w:eastAsia="es-ES"/>
        </w:rPr>
        <w:t xml:space="preserve">distancia crítica, pero esta vez con mayores visos filosóficos, al ponerse en cuestión la cosmología </w:t>
      </w:r>
      <w:proofErr w:type="spellStart"/>
      <w:r w:rsidRPr="00D05845">
        <w:rPr>
          <w:rFonts w:ascii="Times New Roman" w:eastAsia="Times New Roman" w:hAnsi="Times New Roman" w:cs="Times New Roman"/>
          <w:color w:val="000000"/>
          <w:sz w:val="24"/>
          <w:szCs w:val="24"/>
          <w:lang w:eastAsia="es-ES"/>
        </w:rPr>
        <w:t>ptolomeica</w:t>
      </w:r>
      <w:proofErr w:type="spellEnd"/>
      <w:r w:rsidRPr="00D05845">
        <w:rPr>
          <w:rFonts w:ascii="Times New Roman" w:eastAsia="Times New Roman" w:hAnsi="Times New Roman" w:cs="Times New Roman"/>
          <w:color w:val="000000"/>
          <w:sz w:val="24"/>
          <w:szCs w:val="24"/>
          <w:lang w:eastAsia="es-ES"/>
        </w:rPr>
        <w:t>, que, según Spencer</w:t>
      </w:r>
      <w:r>
        <w:rPr>
          <w:rFonts w:ascii="Times New Roman" w:eastAsia="Times New Roman" w:hAnsi="Times New Roman" w:cs="Times New Roman"/>
          <w:color w:val="000000"/>
          <w:sz w:val="24"/>
          <w:szCs w:val="24"/>
          <w:lang w:eastAsia="es-ES"/>
        </w:rPr>
        <w:t xml:space="preserve"> (1954: 49)</w:t>
      </w:r>
      <w:r w:rsidRPr="00D05845">
        <w:rPr>
          <w:rFonts w:ascii="Times New Roman" w:eastAsia="Times New Roman" w:hAnsi="Times New Roman" w:cs="Times New Roman"/>
          <w:color w:val="000000"/>
          <w:sz w:val="24"/>
          <w:szCs w:val="24"/>
          <w:lang w:eastAsia="es-ES"/>
        </w:rPr>
        <w:t xml:space="preserve">, recién se termina de desterrar en 1610 con la edición del </w:t>
      </w:r>
      <w:proofErr w:type="spellStart"/>
      <w:r w:rsidRPr="00D05845">
        <w:rPr>
          <w:rFonts w:ascii="Times New Roman" w:eastAsia="Times New Roman" w:hAnsi="Times New Roman" w:cs="Times New Roman"/>
          <w:i/>
          <w:iCs/>
          <w:color w:val="000000"/>
          <w:sz w:val="24"/>
          <w:szCs w:val="24"/>
          <w:lang w:eastAsia="es-ES"/>
        </w:rPr>
        <w:t>Siderius</w:t>
      </w:r>
      <w:proofErr w:type="spellEnd"/>
      <w:r w:rsidRPr="00D05845">
        <w:rPr>
          <w:rFonts w:ascii="Times New Roman" w:eastAsia="Times New Roman" w:hAnsi="Times New Roman" w:cs="Times New Roman"/>
          <w:i/>
          <w:iCs/>
          <w:color w:val="000000"/>
          <w:sz w:val="24"/>
          <w:szCs w:val="24"/>
          <w:lang w:eastAsia="es-ES"/>
        </w:rPr>
        <w:t xml:space="preserve"> </w:t>
      </w:r>
      <w:proofErr w:type="spellStart"/>
      <w:r w:rsidRPr="00D05845">
        <w:rPr>
          <w:rFonts w:ascii="Times New Roman" w:eastAsia="Times New Roman" w:hAnsi="Times New Roman" w:cs="Times New Roman"/>
          <w:i/>
          <w:iCs/>
          <w:color w:val="000000"/>
          <w:sz w:val="24"/>
          <w:szCs w:val="24"/>
          <w:lang w:eastAsia="es-ES"/>
        </w:rPr>
        <w:t>Nuncius</w:t>
      </w:r>
      <w:proofErr w:type="spellEnd"/>
      <w:r w:rsidRPr="00D05845">
        <w:rPr>
          <w:rFonts w:ascii="Times New Roman" w:eastAsia="Times New Roman" w:hAnsi="Times New Roman" w:cs="Times New Roman"/>
          <w:color w:val="000000"/>
          <w:sz w:val="24"/>
          <w:szCs w:val="24"/>
          <w:lang w:eastAsia="es-ES"/>
        </w:rPr>
        <w:t xml:space="preserve"> de Galileo, de modo que se trataba de </w:t>
      </w:r>
      <w:r>
        <w:rPr>
          <w:rFonts w:ascii="Times New Roman" w:eastAsia="Times New Roman" w:hAnsi="Times New Roman" w:cs="Times New Roman"/>
          <w:color w:val="000000"/>
          <w:sz w:val="24"/>
          <w:szCs w:val="24"/>
          <w:lang w:eastAsia="es-ES"/>
        </w:rPr>
        <w:t>un tema</w:t>
      </w:r>
      <w:r w:rsidRPr="00D05845">
        <w:rPr>
          <w:rFonts w:ascii="Times New Roman" w:eastAsia="Times New Roman" w:hAnsi="Times New Roman" w:cs="Times New Roman"/>
          <w:color w:val="000000"/>
          <w:sz w:val="24"/>
          <w:szCs w:val="24"/>
          <w:lang w:eastAsia="es-ES"/>
        </w:rPr>
        <w:t xml:space="preserve"> de suma actualidad.  Al igual que </w:t>
      </w:r>
      <w:proofErr w:type="spellStart"/>
      <w:r w:rsidRPr="00D05845">
        <w:rPr>
          <w:rFonts w:ascii="Times New Roman" w:eastAsia="Times New Roman" w:hAnsi="Times New Roman" w:cs="Times New Roman"/>
          <w:color w:val="000000"/>
          <w:sz w:val="24"/>
          <w:szCs w:val="24"/>
          <w:lang w:eastAsia="es-ES"/>
        </w:rPr>
        <w:t>Escipión</w:t>
      </w:r>
      <w:proofErr w:type="spellEnd"/>
      <w:r w:rsidRPr="00D05845">
        <w:rPr>
          <w:rFonts w:ascii="Times New Roman" w:eastAsia="Times New Roman" w:hAnsi="Times New Roman" w:cs="Times New Roman"/>
          <w:color w:val="000000"/>
          <w:sz w:val="24"/>
          <w:szCs w:val="24"/>
          <w:lang w:eastAsia="es-ES"/>
        </w:rPr>
        <w:t xml:space="preserve"> Africano </w:t>
      </w:r>
      <w:proofErr w:type="spellStart"/>
      <w:r w:rsidRPr="00D05845">
        <w:rPr>
          <w:rFonts w:ascii="Times New Roman" w:eastAsia="Times New Roman" w:hAnsi="Times New Roman" w:cs="Times New Roman"/>
          <w:color w:val="000000"/>
          <w:sz w:val="24"/>
          <w:szCs w:val="24"/>
          <w:lang w:eastAsia="es-ES"/>
        </w:rPr>
        <w:t>Minor</w:t>
      </w:r>
      <w:proofErr w:type="spellEnd"/>
      <w:r w:rsidRPr="00D05845">
        <w:rPr>
          <w:rFonts w:ascii="Times New Roman" w:eastAsia="Times New Roman" w:hAnsi="Times New Roman" w:cs="Times New Roman"/>
          <w:color w:val="000000"/>
          <w:sz w:val="24"/>
          <w:szCs w:val="24"/>
          <w:lang w:eastAsia="es-ES"/>
        </w:rPr>
        <w:t xml:space="preserve"> cree estar situado e</w:t>
      </w:r>
      <w:r>
        <w:rPr>
          <w:rFonts w:ascii="Times New Roman" w:eastAsia="Times New Roman" w:hAnsi="Times New Roman" w:cs="Times New Roman"/>
          <w:color w:val="000000"/>
          <w:sz w:val="24"/>
          <w:szCs w:val="24"/>
          <w:lang w:eastAsia="es-ES"/>
        </w:rPr>
        <w:t xml:space="preserve">n un planeta inmóvil, el </w:t>
      </w:r>
      <w:proofErr w:type="spellStart"/>
      <w:r>
        <w:rPr>
          <w:rFonts w:ascii="Times New Roman" w:eastAsia="Times New Roman" w:hAnsi="Times New Roman" w:cs="Times New Roman"/>
          <w:color w:val="000000"/>
          <w:sz w:val="24"/>
          <w:szCs w:val="24"/>
          <w:lang w:eastAsia="es-ES"/>
        </w:rPr>
        <w:t>pseudo</w:t>
      </w:r>
      <w:r w:rsidRPr="00D05845">
        <w:rPr>
          <w:rFonts w:ascii="Times New Roman" w:eastAsia="Times New Roman" w:hAnsi="Times New Roman" w:cs="Times New Roman"/>
          <w:color w:val="000000"/>
          <w:sz w:val="24"/>
          <w:szCs w:val="24"/>
          <w:lang w:eastAsia="es-ES"/>
        </w:rPr>
        <w:t>viaje</w:t>
      </w:r>
      <w:proofErr w:type="spellEnd"/>
      <w:r w:rsidRPr="00D05845">
        <w:rPr>
          <w:rFonts w:ascii="Times New Roman" w:eastAsia="Times New Roman" w:hAnsi="Times New Roman" w:cs="Times New Roman"/>
          <w:color w:val="000000"/>
          <w:sz w:val="24"/>
          <w:szCs w:val="24"/>
          <w:lang w:eastAsia="es-ES"/>
        </w:rPr>
        <w:t xml:space="preserve"> de Sancho se realizará sobre la maqueta de un caballo plantada en suelo firme. La </w:t>
      </w:r>
      <w:r w:rsidR="00C01018">
        <w:rPr>
          <w:rFonts w:ascii="Times New Roman" w:eastAsia="Times New Roman" w:hAnsi="Times New Roman" w:cs="Times New Roman"/>
          <w:color w:val="000000"/>
          <w:sz w:val="24"/>
          <w:szCs w:val="24"/>
          <w:lang w:eastAsia="es-ES"/>
        </w:rPr>
        <w:t>imagen celestial</w:t>
      </w:r>
      <w:r w:rsidRPr="00D05845">
        <w:rPr>
          <w:rFonts w:ascii="Times New Roman" w:eastAsia="Times New Roman" w:hAnsi="Times New Roman" w:cs="Times New Roman"/>
          <w:color w:val="000000"/>
          <w:sz w:val="24"/>
          <w:szCs w:val="24"/>
          <w:lang w:eastAsia="es-ES"/>
        </w:rPr>
        <w:t xml:space="preserve"> le vendrá dada al personaje ciceroniano por el comentario que su antepasado realiza en sueños. Sancho, en cambio, verá por sí mismo el cosmos</w:t>
      </w:r>
      <w:r w:rsidR="00C01018">
        <w:rPr>
          <w:rFonts w:ascii="Times New Roman" w:eastAsia="Times New Roman" w:hAnsi="Times New Roman" w:cs="Times New Roman"/>
          <w:color w:val="000000"/>
          <w:sz w:val="24"/>
          <w:szCs w:val="24"/>
          <w:lang w:eastAsia="es-ES"/>
        </w:rPr>
        <w:t>, mediante el mecanismo de apartarse la venda de los ojos (visión parcial y sesgada) pero principalmente a través de los ojos de la imaginación (visión amplia)</w:t>
      </w:r>
      <w:r w:rsidRPr="00D05845">
        <w:rPr>
          <w:rFonts w:ascii="Times New Roman" w:eastAsia="Times New Roman" w:hAnsi="Times New Roman" w:cs="Times New Roman"/>
          <w:color w:val="000000"/>
          <w:sz w:val="24"/>
          <w:szCs w:val="24"/>
          <w:lang w:eastAsia="es-ES"/>
        </w:rPr>
        <w:t xml:space="preserve">. </w:t>
      </w:r>
    </w:p>
    <w:p w:rsidR="009C3FFC" w:rsidRPr="00D05845" w:rsidRDefault="009C3FFC" w:rsidP="009C3FFC">
      <w:pPr>
        <w:spacing w:line="480" w:lineRule="auto"/>
        <w:ind w:firstLine="709"/>
        <w:jc w:val="both"/>
        <w:rPr>
          <w:rFonts w:ascii="Times New Roman" w:eastAsia="Times New Roman" w:hAnsi="Times New Roman" w:cs="Times New Roman"/>
          <w:sz w:val="24"/>
          <w:szCs w:val="24"/>
          <w:lang w:eastAsia="es-ES"/>
        </w:rPr>
      </w:pPr>
      <w:r w:rsidRPr="00D05845">
        <w:rPr>
          <w:rFonts w:ascii="Times New Roman" w:eastAsia="Times New Roman" w:hAnsi="Times New Roman" w:cs="Times New Roman"/>
          <w:color w:val="000000"/>
          <w:sz w:val="24"/>
          <w:szCs w:val="24"/>
          <w:lang w:eastAsia="es-ES"/>
        </w:rPr>
        <w:t>Lo mismo hará don Quijote, pero a la luz de sus lecturas. En efecto, es la instrucción del hidalgo la que le permite conjeturar que.</w:t>
      </w:r>
    </w:p>
    <w:p w:rsidR="009C3FFC" w:rsidRPr="0079103E" w:rsidRDefault="009C3FFC" w:rsidP="009C3FFC">
      <w:pPr>
        <w:spacing w:line="360" w:lineRule="auto"/>
        <w:ind w:left="284" w:right="284" w:firstLine="709"/>
        <w:jc w:val="both"/>
        <w:rPr>
          <w:rFonts w:ascii="Times New Roman" w:eastAsia="Times New Roman" w:hAnsi="Times New Roman" w:cs="Times New Roman"/>
          <w:color w:val="000000"/>
          <w:sz w:val="20"/>
          <w:szCs w:val="20"/>
          <w:lang w:eastAsia="es-ES"/>
        </w:rPr>
      </w:pPr>
      <w:r w:rsidRPr="00D05845">
        <w:rPr>
          <w:rFonts w:ascii="Times New Roman" w:eastAsia="Times New Roman" w:hAnsi="Times New Roman" w:cs="Times New Roman"/>
          <w:color w:val="000000"/>
          <w:sz w:val="20"/>
          <w:szCs w:val="20"/>
          <w:lang w:eastAsia="es-ES"/>
        </w:rPr>
        <w:t xml:space="preserve">-(…) ya debemos de llegar a la segunda región del aire, adonde se engendra el granizo y las nieves; los truenos, los relámpagos y los rayos se engendran en la tercera región, y si es que de esta manera vamos subiendo, presto daremos en la región del fuego, y no sé yo cómo templar esta clavija para que </w:t>
      </w:r>
      <w:r>
        <w:rPr>
          <w:rFonts w:ascii="Times New Roman" w:eastAsia="Times New Roman" w:hAnsi="Times New Roman" w:cs="Times New Roman"/>
          <w:color w:val="000000"/>
          <w:sz w:val="20"/>
          <w:szCs w:val="20"/>
          <w:lang w:eastAsia="es-ES"/>
        </w:rPr>
        <w:t xml:space="preserve">no subamos donde nos abrasemos </w:t>
      </w:r>
      <w:r w:rsidRPr="00D05845">
        <w:rPr>
          <w:rFonts w:ascii="Times New Roman" w:eastAsia="Times New Roman" w:hAnsi="Times New Roman" w:cs="Times New Roman"/>
          <w:color w:val="000000"/>
          <w:sz w:val="20"/>
          <w:szCs w:val="20"/>
          <w:lang w:eastAsia="es-ES"/>
        </w:rPr>
        <w:t xml:space="preserve"> </w:t>
      </w:r>
      <w:r w:rsidRPr="0079103E">
        <w:rPr>
          <w:rFonts w:ascii="Times New Roman" w:eastAsia="Times New Roman" w:hAnsi="Times New Roman" w:cs="Times New Roman"/>
          <w:color w:val="000000"/>
          <w:sz w:val="20"/>
          <w:szCs w:val="20"/>
          <w:lang w:eastAsia="es-ES"/>
        </w:rPr>
        <w:t> </w:t>
      </w:r>
      <w:r w:rsidR="00517EE7">
        <w:rPr>
          <w:rFonts w:ascii="Times New Roman" w:eastAsia="Times New Roman" w:hAnsi="Times New Roman" w:cs="Times New Roman"/>
          <w:color w:val="000000"/>
          <w:sz w:val="24"/>
          <w:szCs w:val="24"/>
          <w:lang w:eastAsia="es-ES"/>
        </w:rPr>
        <w:t>(</w:t>
      </w:r>
      <w:r w:rsidR="00517EE7" w:rsidRPr="00D05845">
        <w:rPr>
          <w:rFonts w:ascii="Times New Roman" w:eastAsia="Times New Roman" w:hAnsi="Times New Roman" w:cs="Times New Roman"/>
          <w:color w:val="000000"/>
          <w:sz w:val="24"/>
          <w:szCs w:val="24"/>
          <w:lang w:eastAsia="es-ES"/>
        </w:rPr>
        <w:t>Cervantes</w:t>
      </w:r>
      <w:r w:rsidR="000F5F7E">
        <w:rPr>
          <w:rFonts w:ascii="Times New Roman" w:eastAsia="Times New Roman" w:hAnsi="Times New Roman" w:cs="Times New Roman"/>
          <w:color w:val="000000"/>
          <w:sz w:val="24"/>
          <w:szCs w:val="24"/>
          <w:lang w:eastAsia="es-ES"/>
        </w:rPr>
        <w:t xml:space="preserve">, </w:t>
      </w:r>
      <w:r w:rsidR="00517EE7">
        <w:rPr>
          <w:rFonts w:ascii="Times New Roman" w:eastAsia="Times New Roman" w:hAnsi="Times New Roman" w:cs="Times New Roman"/>
          <w:color w:val="000000"/>
          <w:sz w:val="24"/>
          <w:szCs w:val="24"/>
          <w:lang w:eastAsia="es-ES"/>
        </w:rPr>
        <w:t>2004: 860)</w:t>
      </w:r>
    </w:p>
    <w:p w:rsidR="009C3FFC" w:rsidRDefault="009C3FFC" w:rsidP="009C3FFC">
      <w:pPr>
        <w:spacing w:line="480" w:lineRule="auto"/>
        <w:ind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lastRenderedPageBreak/>
        <w:t xml:space="preserve">Es </w:t>
      </w:r>
      <w:r w:rsidR="00FB5C11">
        <w:rPr>
          <w:rFonts w:ascii="Times New Roman" w:eastAsia="Times New Roman" w:hAnsi="Times New Roman" w:cs="Times New Roman"/>
          <w:color w:val="000000"/>
          <w:sz w:val="24"/>
          <w:szCs w:val="24"/>
          <w:lang w:eastAsia="es-ES"/>
        </w:rPr>
        <w:t>evidente</w:t>
      </w:r>
      <w:r w:rsidRPr="00D05845">
        <w:rPr>
          <w:rFonts w:ascii="Times New Roman" w:eastAsia="Times New Roman" w:hAnsi="Times New Roman" w:cs="Times New Roman"/>
          <w:color w:val="000000"/>
          <w:sz w:val="24"/>
          <w:szCs w:val="24"/>
          <w:lang w:eastAsia="es-ES"/>
        </w:rPr>
        <w:t xml:space="preserve"> que Cervantes aquí está discutiendo el sistema astronómico ptolemaico. Si  ponemos esto en relación con las conclusiones a las que llegará Sancho y su peculiar reelaboración del fragmento ciceroniano, podemos identificar entonces la distancia crítica y la veta humorística </w:t>
      </w:r>
      <w:r w:rsidR="00AA5809">
        <w:rPr>
          <w:rFonts w:ascii="Times New Roman" w:eastAsia="Times New Roman" w:hAnsi="Times New Roman" w:cs="Times New Roman"/>
          <w:color w:val="000000"/>
          <w:sz w:val="24"/>
          <w:szCs w:val="24"/>
          <w:lang w:eastAsia="es-ES"/>
        </w:rPr>
        <w:t>característica de la</w:t>
      </w:r>
      <w:r w:rsidRPr="00D05845">
        <w:rPr>
          <w:rFonts w:ascii="Times New Roman" w:eastAsia="Times New Roman" w:hAnsi="Times New Roman" w:cs="Times New Roman"/>
          <w:color w:val="000000"/>
          <w:sz w:val="24"/>
          <w:szCs w:val="24"/>
          <w:lang w:eastAsia="es-ES"/>
        </w:rPr>
        <w:t xml:space="preserve"> parodia: el alma de </w:t>
      </w:r>
      <w:proofErr w:type="spellStart"/>
      <w:r w:rsidRPr="00D05845">
        <w:rPr>
          <w:rFonts w:ascii="Times New Roman" w:eastAsia="Times New Roman" w:hAnsi="Times New Roman" w:cs="Times New Roman"/>
          <w:color w:val="000000"/>
          <w:sz w:val="24"/>
          <w:szCs w:val="24"/>
          <w:lang w:eastAsia="es-ES"/>
        </w:rPr>
        <w:t>Escipión</w:t>
      </w:r>
      <w:proofErr w:type="spellEnd"/>
      <w:r w:rsidRPr="00D05845">
        <w:rPr>
          <w:rFonts w:ascii="Times New Roman" w:eastAsia="Times New Roman" w:hAnsi="Times New Roman" w:cs="Times New Roman"/>
          <w:color w:val="000000"/>
          <w:sz w:val="24"/>
          <w:szCs w:val="24"/>
          <w:lang w:eastAsia="es-ES"/>
        </w:rPr>
        <w:t xml:space="preserve"> Africano </w:t>
      </w:r>
      <w:proofErr w:type="spellStart"/>
      <w:r w:rsidRPr="00D05845">
        <w:rPr>
          <w:rFonts w:ascii="Times New Roman" w:eastAsia="Times New Roman" w:hAnsi="Times New Roman" w:cs="Times New Roman"/>
          <w:color w:val="000000"/>
          <w:sz w:val="24"/>
          <w:szCs w:val="24"/>
          <w:lang w:eastAsia="es-ES"/>
        </w:rPr>
        <w:t>Maior</w:t>
      </w:r>
      <w:proofErr w:type="spellEnd"/>
      <w:r w:rsidRPr="00D05845">
        <w:rPr>
          <w:rFonts w:ascii="Times New Roman" w:eastAsia="Times New Roman" w:hAnsi="Times New Roman" w:cs="Times New Roman"/>
          <w:color w:val="000000"/>
          <w:sz w:val="24"/>
          <w:szCs w:val="24"/>
          <w:lang w:eastAsia="es-ES"/>
        </w:rPr>
        <w:t xml:space="preserve"> –y la figura que hace posible que su descendiente pueda reconocerlo-ha corrido riesgo de incendio en su camino hacia el cielo de las estrellas fijas, que es también el sitio del fuego. </w:t>
      </w:r>
    </w:p>
    <w:p w:rsidR="009C3FFC" w:rsidRPr="00D05845" w:rsidRDefault="006C48E5" w:rsidP="009C3FFC">
      <w:pPr>
        <w:spacing w:line="480" w:lineRule="auto"/>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Por otra parte,</w:t>
      </w:r>
      <w:r w:rsidR="009C3FFC" w:rsidRPr="00D05845">
        <w:rPr>
          <w:rFonts w:ascii="Times New Roman" w:eastAsia="Times New Roman" w:hAnsi="Times New Roman" w:cs="Times New Roman"/>
          <w:color w:val="000000"/>
          <w:sz w:val="24"/>
          <w:szCs w:val="24"/>
          <w:lang w:eastAsia="es-ES"/>
        </w:rPr>
        <w:t xml:space="preserve"> Cervantes nos muestra la construcción del propio entramado ficcional y aquí los parodistas exhiben su artificio. Informados del pensamiento de su huésped, los duques ordenan acercar a los jinetes de </w:t>
      </w:r>
      <w:proofErr w:type="spellStart"/>
      <w:r w:rsidR="009C3FFC" w:rsidRPr="00D05845">
        <w:rPr>
          <w:rFonts w:ascii="Times New Roman" w:eastAsia="Times New Roman" w:hAnsi="Times New Roman" w:cs="Times New Roman"/>
          <w:color w:val="000000"/>
          <w:sz w:val="24"/>
          <w:szCs w:val="24"/>
          <w:lang w:eastAsia="es-ES"/>
        </w:rPr>
        <w:t>Clavileño</w:t>
      </w:r>
      <w:proofErr w:type="spellEnd"/>
      <w:r w:rsidR="009C3FFC" w:rsidRPr="00D05845">
        <w:rPr>
          <w:rFonts w:ascii="Times New Roman" w:eastAsia="Times New Roman" w:hAnsi="Times New Roman" w:cs="Times New Roman"/>
          <w:color w:val="000000"/>
          <w:sz w:val="24"/>
          <w:szCs w:val="24"/>
          <w:lang w:eastAsia="es-ES"/>
        </w:rPr>
        <w:t xml:space="preserve"> estopas ardientes, así como también habían dispuesto el funcionamiento de unos fuelles que aventaran el aire.</w:t>
      </w:r>
    </w:p>
    <w:p w:rsidR="00517EE7" w:rsidRDefault="006C48E5" w:rsidP="00EB3CB7">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También podemos establecer comparaciones en el aspecto léxico. En este episodio </w:t>
      </w:r>
      <w:r w:rsidR="009C3FFC" w:rsidRPr="00D05845">
        <w:rPr>
          <w:rFonts w:ascii="Times New Roman" w:eastAsia="Times New Roman" w:hAnsi="Times New Roman" w:cs="Times New Roman"/>
          <w:color w:val="000000"/>
          <w:sz w:val="24"/>
          <w:szCs w:val="24"/>
          <w:lang w:eastAsia="es-ES"/>
        </w:rPr>
        <w:t>aparece al menos dos v</w:t>
      </w:r>
      <w:r>
        <w:rPr>
          <w:rFonts w:ascii="Times New Roman" w:eastAsia="Times New Roman" w:hAnsi="Times New Roman" w:cs="Times New Roman"/>
          <w:color w:val="000000"/>
          <w:sz w:val="24"/>
          <w:szCs w:val="24"/>
          <w:lang w:eastAsia="es-ES"/>
        </w:rPr>
        <w:t xml:space="preserve">eces el campo léxico del templo. </w:t>
      </w:r>
      <w:r w:rsidR="009C3FFC" w:rsidRPr="00D05845">
        <w:rPr>
          <w:rFonts w:ascii="Times New Roman" w:eastAsia="Times New Roman" w:hAnsi="Times New Roman" w:cs="Times New Roman"/>
          <w:color w:val="000000"/>
          <w:sz w:val="24"/>
          <w:szCs w:val="24"/>
          <w:lang w:eastAsia="es-ES"/>
        </w:rPr>
        <w:t>Don Quijote no sabe cómo hacer para “templar” –guiar, conducir, manejar- la clavija del caballo de madera para que no los lleve a la región del fuego. Luego, en el capítulo XLII, en el discurso en que Sancho desprecia el gobierno terrenal argumenta que después de haber sido espectador de las maravillas celestiales: “se templó en parte en mí la gana que tenía tan grande de ser gobernador”</w:t>
      </w:r>
      <w:r w:rsidR="00517EE7" w:rsidRPr="00517EE7">
        <w:rPr>
          <w:rFonts w:ascii="Times New Roman" w:eastAsia="Times New Roman" w:hAnsi="Times New Roman" w:cs="Times New Roman"/>
          <w:color w:val="000000"/>
          <w:sz w:val="24"/>
          <w:szCs w:val="24"/>
          <w:lang w:eastAsia="es-ES"/>
        </w:rPr>
        <w:t xml:space="preserve"> </w:t>
      </w:r>
      <w:r w:rsidR="00517EE7" w:rsidRPr="00D05845">
        <w:rPr>
          <w:rFonts w:ascii="Times New Roman" w:eastAsia="Times New Roman" w:hAnsi="Times New Roman" w:cs="Times New Roman"/>
          <w:color w:val="000000"/>
          <w:sz w:val="24"/>
          <w:szCs w:val="24"/>
          <w:lang w:eastAsia="es-ES"/>
        </w:rPr>
        <w:t>(Cervantes</w:t>
      </w:r>
      <w:r w:rsidR="000F5F7E">
        <w:rPr>
          <w:rFonts w:ascii="Times New Roman" w:eastAsia="Times New Roman" w:hAnsi="Times New Roman" w:cs="Times New Roman"/>
          <w:color w:val="000000"/>
          <w:sz w:val="24"/>
          <w:szCs w:val="24"/>
          <w:lang w:eastAsia="es-ES"/>
        </w:rPr>
        <w:t xml:space="preserve">, </w:t>
      </w:r>
      <w:r w:rsidR="00517EE7">
        <w:rPr>
          <w:rFonts w:ascii="Times New Roman" w:eastAsia="Times New Roman" w:hAnsi="Times New Roman" w:cs="Times New Roman"/>
          <w:color w:val="000000"/>
          <w:sz w:val="24"/>
          <w:szCs w:val="24"/>
          <w:lang w:eastAsia="es-ES"/>
        </w:rPr>
        <w:t>2004: 865)</w:t>
      </w:r>
      <w:r w:rsidR="00AA5809">
        <w:rPr>
          <w:rFonts w:ascii="Times New Roman" w:eastAsia="Times New Roman" w:hAnsi="Times New Roman" w:cs="Times New Roman"/>
          <w:color w:val="000000"/>
          <w:sz w:val="24"/>
          <w:szCs w:val="24"/>
          <w:lang w:eastAsia="es-ES"/>
        </w:rPr>
        <w:t xml:space="preserve">. </w:t>
      </w:r>
      <w:r w:rsidR="00517EE7" w:rsidRPr="00D05845">
        <w:rPr>
          <w:rFonts w:ascii="Times New Roman" w:eastAsia="Times New Roman" w:hAnsi="Times New Roman" w:cs="Times New Roman"/>
          <w:color w:val="000000"/>
          <w:sz w:val="24"/>
          <w:szCs w:val="24"/>
          <w:lang w:eastAsia="es-ES"/>
        </w:rPr>
        <w:t xml:space="preserve"> </w:t>
      </w:r>
    </w:p>
    <w:p w:rsidR="00AA5809" w:rsidRDefault="00517EE7" w:rsidP="00AA5809">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 </w:t>
      </w:r>
      <w:r w:rsidR="009C3FFC" w:rsidRPr="00D05845">
        <w:rPr>
          <w:rFonts w:ascii="Times New Roman" w:eastAsia="Times New Roman" w:hAnsi="Times New Roman" w:cs="Times New Roman"/>
          <w:color w:val="000000"/>
          <w:sz w:val="24"/>
          <w:szCs w:val="24"/>
          <w:lang w:eastAsia="es-ES"/>
        </w:rPr>
        <w:t xml:space="preserve"> A partir de entonces la curiosidad dominará sobre la codicia como móvil para </w:t>
      </w:r>
      <w:r w:rsidR="00911D6E">
        <w:rPr>
          <w:rFonts w:ascii="Times New Roman" w:eastAsia="Times New Roman" w:hAnsi="Times New Roman" w:cs="Times New Roman"/>
          <w:color w:val="000000"/>
          <w:sz w:val="24"/>
          <w:szCs w:val="24"/>
          <w:lang w:eastAsia="es-ES"/>
        </w:rPr>
        <w:t xml:space="preserve">que Sancho ejerza sus funciones. Cabe recordar </w:t>
      </w:r>
      <w:r w:rsidR="009C3FFC" w:rsidRPr="00D05845">
        <w:rPr>
          <w:rFonts w:ascii="Times New Roman" w:eastAsia="Times New Roman" w:hAnsi="Times New Roman" w:cs="Times New Roman"/>
          <w:color w:val="000000"/>
          <w:sz w:val="24"/>
          <w:szCs w:val="24"/>
          <w:lang w:eastAsia="es-ES"/>
        </w:rPr>
        <w:t>que Cicerón consideraba al universo como templo y, por otra parte, el derivado “contemplación”, como mirada que produce un saber intuitivo, no racional (una teoría), puede ser un término adecuado para referirse al conocim</w:t>
      </w:r>
      <w:r w:rsidR="009C3FFC">
        <w:rPr>
          <w:rFonts w:ascii="Times New Roman" w:eastAsia="Times New Roman" w:hAnsi="Times New Roman" w:cs="Times New Roman"/>
          <w:color w:val="000000"/>
          <w:sz w:val="24"/>
          <w:szCs w:val="24"/>
          <w:lang w:eastAsia="es-ES"/>
        </w:rPr>
        <w:t xml:space="preserve">iento de las visiones de Sancho, un primer paso fundamental hacia el autoconocimiento que adquirirá más tarde </w:t>
      </w:r>
      <w:r w:rsidR="00AA5809">
        <w:rPr>
          <w:rFonts w:ascii="Times New Roman" w:eastAsia="Times New Roman" w:hAnsi="Times New Roman" w:cs="Times New Roman"/>
          <w:color w:val="000000"/>
          <w:sz w:val="24"/>
          <w:szCs w:val="24"/>
          <w:lang w:eastAsia="es-ES"/>
        </w:rPr>
        <w:t xml:space="preserve">cuando esté al frente de </w:t>
      </w:r>
      <w:r w:rsidR="009C3FFC">
        <w:rPr>
          <w:rFonts w:ascii="Times New Roman" w:eastAsia="Times New Roman" w:hAnsi="Times New Roman" w:cs="Times New Roman"/>
          <w:color w:val="000000"/>
          <w:sz w:val="24"/>
          <w:szCs w:val="24"/>
          <w:lang w:eastAsia="es-ES"/>
        </w:rPr>
        <w:t xml:space="preserve">la ínsula </w:t>
      </w:r>
      <w:proofErr w:type="spellStart"/>
      <w:r w:rsidR="009C3FFC">
        <w:rPr>
          <w:rFonts w:ascii="Times New Roman" w:eastAsia="Times New Roman" w:hAnsi="Times New Roman" w:cs="Times New Roman"/>
          <w:color w:val="000000"/>
          <w:sz w:val="24"/>
          <w:szCs w:val="24"/>
          <w:lang w:eastAsia="es-ES"/>
        </w:rPr>
        <w:t>Barataria</w:t>
      </w:r>
      <w:proofErr w:type="spellEnd"/>
      <w:r w:rsidR="009C3FFC">
        <w:rPr>
          <w:rFonts w:ascii="Times New Roman" w:eastAsia="Times New Roman" w:hAnsi="Times New Roman" w:cs="Times New Roman"/>
          <w:color w:val="000000"/>
          <w:sz w:val="24"/>
          <w:szCs w:val="24"/>
          <w:lang w:eastAsia="es-ES"/>
        </w:rPr>
        <w:t>.</w:t>
      </w:r>
      <w:r w:rsidR="009C3FFC" w:rsidRPr="00D05845">
        <w:rPr>
          <w:rFonts w:ascii="Times New Roman" w:eastAsia="Times New Roman" w:hAnsi="Times New Roman" w:cs="Times New Roman"/>
          <w:color w:val="000000"/>
          <w:sz w:val="24"/>
          <w:szCs w:val="24"/>
          <w:lang w:eastAsia="es-ES"/>
        </w:rPr>
        <w:t xml:space="preserve"> </w:t>
      </w:r>
      <w:r w:rsidR="00AA5809" w:rsidRPr="00D05845">
        <w:rPr>
          <w:rFonts w:ascii="Times New Roman" w:eastAsia="Times New Roman" w:hAnsi="Times New Roman" w:cs="Times New Roman"/>
          <w:color w:val="000000"/>
          <w:sz w:val="24"/>
          <w:szCs w:val="24"/>
          <w:lang w:eastAsia="es-ES"/>
        </w:rPr>
        <w:t xml:space="preserve">Después de cumplir </w:t>
      </w:r>
      <w:r w:rsidR="00911D6E">
        <w:rPr>
          <w:rFonts w:ascii="Times New Roman" w:eastAsia="Times New Roman" w:hAnsi="Times New Roman" w:cs="Times New Roman"/>
          <w:color w:val="000000"/>
          <w:sz w:val="24"/>
          <w:szCs w:val="24"/>
          <w:lang w:eastAsia="es-ES"/>
        </w:rPr>
        <w:t>su mandato</w:t>
      </w:r>
      <w:r w:rsidR="00AA5809" w:rsidRPr="00D05845">
        <w:rPr>
          <w:rFonts w:ascii="Times New Roman" w:eastAsia="Times New Roman" w:hAnsi="Times New Roman" w:cs="Times New Roman"/>
          <w:color w:val="000000"/>
          <w:sz w:val="24"/>
          <w:szCs w:val="24"/>
          <w:lang w:eastAsia="es-ES"/>
        </w:rPr>
        <w:t xml:space="preserve"> Sancho </w:t>
      </w:r>
      <w:r w:rsidR="00AA5809" w:rsidRPr="00D05845">
        <w:rPr>
          <w:rFonts w:ascii="Times New Roman" w:eastAsia="Times New Roman" w:hAnsi="Times New Roman" w:cs="Times New Roman"/>
          <w:color w:val="000000"/>
          <w:sz w:val="24"/>
          <w:szCs w:val="24"/>
          <w:lang w:eastAsia="es-ES"/>
        </w:rPr>
        <w:lastRenderedPageBreak/>
        <w:t>confirma</w:t>
      </w:r>
      <w:r w:rsidR="004A2405">
        <w:rPr>
          <w:rFonts w:ascii="Times New Roman" w:eastAsia="Times New Roman" w:hAnsi="Times New Roman" w:cs="Times New Roman"/>
          <w:color w:val="000000"/>
          <w:sz w:val="24"/>
          <w:szCs w:val="24"/>
          <w:lang w:eastAsia="es-ES"/>
        </w:rPr>
        <w:t>rá</w:t>
      </w:r>
      <w:r w:rsidR="00AA5809" w:rsidRPr="00D05845">
        <w:rPr>
          <w:rFonts w:ascii="Times New Roman" w:eastAsia="Times New Roman" w:hAnsi="Times New Roman" w:cs="Times New Roman"/>
          <w:color w:val="000000"/>
          <w:sz w:val="24"/>
          <w:szCs w:val="24"/>
          <w:lang w:eastAsia="es-ES"/>
        </w:rPr>
        <w:t xml:space="preserve"> por la experiencia lo que le había sido presentado teóricamente (por medio de la contemplación) en </w:t>
      </w:r>
      <w:proofErr w:type="spellStart"/>
      <w:r w:rsidR="00AA5809" w:rsidRPr="00D05845">
        <w:rPr>
          <w:rFonts w:ascii="Times New Roman" w:eastAsia="Times New Roman" w:hAnsi="Times New Roman" w:cs="Times New Roman"/>
          <w:color w:val="000000"/>
          <w:sz w:val="24"/>
          <w:szCs w:val="24"/>
          <w:lang w:eastAsia="es-ES"/>
        </w:rPr>
        <w:t>Clavileño</w:t>
      </w:r>
      <w:proofErr w:type="spellEnd"/>
      <w:r w:rsidR="00AA5809" w:rsidRPr="00D05845">
        <w:rPr>
          <w:rFonts w:ascii="Times New Roman" w:eastAsia="Times New Roman" w:hAnsi="Times New Roman" w:cs="Times New Roman"/>
          <w:color w:val="000000"/>
          <w:sz w:val="24"/>
          <w:szCs w:val="24"/>
          <w:lang w:eastAsia="es-ES"/>
        </w:rPr>
        <w:t xml:space="preserve">. </w:t>
      </w:r>
      <w:r w:rsidR="00AA5809">
        <w:rPr>
          <w:rFonts w:ascii="Times New Roman" w:eastAsia="Times New Roman" w:hAnsi="Times New Roman" w:cs="Times New Roman"/>
          <w:color w:val="000000"/>
          <w:sz w:val="24"/>
          <w:szCs w:val="24"/>
          <w:lang w:eastAsia="es-ES"/>
        </w:rPr>
        <w:t xml:space="preserve">    </w:t>
      </w:r>
    </w:p>
    <w:p w:rsidR="009C3FFC" w:rsidRDefault="009C3FFC" w:rsidP="009C3FFC">
      <w:pPr>
        <w:spacing w:line="480" w:lineRule="auto"/>
        <w:ind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t xml:space="preserve">Asimismo, el </w:t>
      </w:r>
      <w:r w:rsidRPr="00D05845">
        <w:rPr>
          <w:rFonts w:ascii="Times New Roman" w:eastAsia="Times New Roman" w:hAnsi="Times New Roman" w:cs="Times New Roman"/>
          <w:i/>
          <w:iCs/>
          <w:color w:val="000000"/>
          <w:sz w:val="24"/>
          <w:szCs w:val="24"/>
          <w:lang w:eastAsia="es-ES"/>
        </w:rPr>
        <w:t xml:space="preserve">Sueño de </w:t>
      </w:r>
      <w:proofErr w:type="spellStart"/>
      <w:r w:rsidRPr="00D05845">
        <w:rPr>
          <w:rFonts w:ascii="Times New Roman" w:eastAsia="Times New Roman" w:hAnsi="Times New Roman" w:cs="Times New Roman"/>
          <w:i/>
          <w:iCs/>
          <w:color w:val="000000"/>
          <w:sz w:val="24"/>
          <w:szCs w:val="24"/>
          <w:lang w:eastAsia="es-ES"/>
        </w:rPr>
        <w:t>Escipión</w:t>
      </w:r>
      <w:proofErr w:type="spellEnd"/>
      <w:r w:rsidRPr="00D05845">
        <w:rPr>
          <w:rFonts w:ascii="Times New Roman" w:eastAsia="Times New Roman" w:hAnsi="Times New Roman" w:cs="Times New Roman"/>
          <w:i/>
          <w:iCs/>
          <w:color w:val="000000"/>
          <w:sz w:val="24"/>
          <w:szCs w:val="24"/>
          <w:lang w:eastAsia="es-ES"/>
        </w:rPr>
        <w:t xml:space="preserve"> </w:t>
      </w:r>
      <w:r w:rsidRPr="00D05845">
        <w:rPr>
          <w:rFonts w:ascii="Times New Roman" w:eastAsia="Times New Roman" w:hAnsi="Times New Roman" w:cs="Times New Roman"/>
          <w:color w:val="000000"/>
          <w:sz w:val="24"/>
          <w:szCs w:val="24"/>
          <w:lang w:eastAsia="es-ES"/>
        </w:rPr>
        <w:t>utiliza la misma raíz</w:t>
      </w:r>
      <w:r w:rsidR="00911D6E">
        <w:rPr>
          <w:rFonts w:ascii="Times New Roman" w:eastAsia="Times New Roman" w:hAnsi="Times New Roman" w:cs="Times New Roman"/>
          <w:color w:val="000000"/>
          <w:sz w:val="24"/>
          <w:szCs w:val="24"/>
          <w:lang w:eastAsia="es-ES"/>
        </w:rPr>
        <w:t xml:space="preserve"> </w:t>
      </w:r>
      <w:proofErr w:type="spellStart"/>
      <w:r w:rsidR="00911D6E">
        <w:rPr>
          <w:rFonts w:ascii="Times New Roman" w:eastAsia="Times New Roman" w:hAnsi="Times New Roman" w:cs="Times New Roman"/>
          <w:i/>
          <w:color w:val="000000"/>
          <w:sz w:val="24"/>
          <w:szCs w:val="24"/>
          <w:lang w:eastAsia="es-ES"/>
        </w:rPr>
        <w:t>temp</w:t>
      </w:r>
      <w:proofErr w:type="spellEnd"/>
      <w:r w:rsidR="00911D6E">
        <w:rPr>
          <w:rFonts w:ascii="Times New Roman" w:eastAsia="Times New Roman" w:hAnsi="Times New Roman" w:cs="Times New Roman"/>
          <w:i/>
          <w:color w:val="000000"/>
          <w:sz w:val="24"/>
          <w:szCs w:val="24"/>
          <w:lang w:eastAsia="es-ES"/>
        </w:rPr>
        <w:t>-</w:t>
      </w:r>
      <w:r w:rsidRPr="00D05845">
        <w:rPr>
          <w:rFonts w:ascii="Times New Roman" w:eastAsia="Times New Roman" w:hAnsi="Times New Roman" w:cs="Times New Roman"/>
          <w:color w:val="000000"/>
          <w:sz w:val="24"/>
          <w:szCs w:val="24"/>
          <w:lang w:eastAsia="es-ES"/>
        </w:rPr>
        <w:t xml:space="preserve"> para re</w:t>
      </w:r>
      <w:r w:rsidR="00517EE7">
        <w:rPr>
          <w:rFonts w:ascii="Times New Roman" w:eastAsia="Times New Roman" w:hAnsi="Times New Roman" w:cs="Times New Roman"/>
          <w:color w:val="000000"/>
          <w:sz w:val="24"/>
          <w:szCs w:val="24"/>
          <w:lang w:eastAsia="es-ES"/>
        </w:rPr>
        <w:t>ferirse al Sol como equilibrio -</w:t>
      </w:r>
      <w:r w:rsidRPr="00D05845">
        <w:rPr>
          <w:rFonts w:ascii="Times New Roman" w:eastAsia="Times New Roman" w:hAnsi="Times New Roman" w:cs="Times New Roman"/>
          <w:color w:val="000000"/>
          <w:sz w:val="24"/>
          <w:szCs w:val="24"/>
          <w:lang w:eastAsia="es-ES"/>
        </w:rPr>
        <w:t>acuerdo, armonía, para conservar el sentido musical presente en el texto</w:t>
      </w:r>
      <w:r w:rsidR="00517EE7">
        <w:rPr>
          <w:rFonts w:ascii="Times New Roman" w:eastAsia="Times New Roman" w:hAnsi="Times New Roman" w:cs="Times New Roman"/>
          <w:color w:val="000000"/>
          <w:sz w:val="24"/>
          <w:szCs w:val="24"/>
          <w:lang w:eastAsia="es-ES"/>
        </w:rPr>
        <w:t xml:space="preserve"> - del mundo -</w:t>
      </w:r>
      <w:r w:rsidRPr="00D05845">
        <w:rPr>
          <w:rFonts w:ascii="Times New Roman" w:eastAsia="Times New Roman" w:hAnsi="Times New Roman" w:cs="Times New Roman"/>
          <w:color w:val="000000"/>
          <w:sz w:val="24"/>
          <w:szCs w:val="24"/>
          <w:lang w:eastAsia="es-ES"/>
        </w:rPr>
        <w:t>“</w:t>
      </w:r>
      <w:proofErr w:type="spellStart"/>
      <w:r w:rsidRPr="00517EE7">
        <w:rPr>
          <w:rFonts w:ascii="Times New Roman" w:eastAsia="Times New Roman" w:hAnsi="Times New Roman" w:cs="Times New Roman"/>
          <w:i/>
          <w:color w:val="000000"/>
          <w:sz w:val="24"/>
          <w:szCs w:val="24"/>
          <w:lang w:eastAsia="es-ES"/>
        </w:rPr>
        <w:t>mens</w:t>
      </w:r>
      <w:proofErr w:type="spellEnd"/>
      <w:r w:rsidRPr="00517EE7">
        <w:rPr>
          <w:rFonts w:ascii="Times New Roman" w:eastAsia="Times New Roman" w:hAnsi="Times New Roman" w:cs="Times New Roman"/>
          <w:i/>
          <w:color w:val="000000"/>
          <w:sz w:val="24"/>
          <w:szCs w:val="24"/>
          <w:lang w:eastAsia="es-ES"/>
        </w:rPr>
        <w:t xml:space="preserve"> </w:t>
      </w:r>
      <w:proofErr w:type="spellStart"/>
      <w:r w:rsidRPr="00517EE7">
        <w:rPr>
          <w:rFonts w:ascii="Times New Roman" w:eastAsia="Times New Roman" w:hAnsi="Times New Roman" w:cs="Times New Roman"/>
          <w:i/>
          <w:color w:val="000000"/>
          <w:sz w:val="24"/>
          <w:szCs w:val="24"/>
          <w:lang w:eastAsia="es-ES"/>
        </w:rPr>
        <w:t>mundi</w:t>
      </w:r>
      <w:proofErr w:type="spellEnd"/>
      <w:r w:rsidRPr="00D05845">
        <w:rPr>
          <w:rFonts w:ascii="Times New Roman" w:eastAsia="Times New Roman" w:hAnsi="Times New Roman" w:cs="Times New Roman"/>
          <w:color w:val="000000"/>
          <w:sz w:val="24"/>
          <w:szCs w:val="24"/>
          <w:lang w:eastAsia="es-ES"/>
        </w:rPr>
        <w:t xml:space="preserve"> et </w:t>
      </w:r>
      <w:proofErr w:type="spellStart"/>
      <w:r w:rsidRPr="00D05845">
        <w:rPr>
          <w:rFonts w:ascii="Times New Roman" w:eastAsia="Times New Roman" w:hAnsi="Times New Roman" w:cs="Times New Roman"/>
          <w:i/>
          <w:iCs/>
          <w:color w:val="000000"/>
          <w:sz w:val="24"/>
          <w:szCs w:val="24"/>
          <w:lang w:eastAsia="es-ES"/>
        </w:rPr>
        <w:t>temperatio</w:t>
      </w:r>
      <w:proofErr w:type="spellEnd"/>
      <w:r w:rsidR="00517EE7">
        <w:rPr>
          <w:rFonts w:ascii="Times New Roman" w:eastAsia="Times New Roman" w:hAnsi="Times New Roman" w:cs="Times New Roman"/>
          <w:i/>
          <w:iCs/>
          <w:color w:val="000000"/>
          <w:sz w:val="24"/>
          <w:szCs w:val="24"/>
          <w:lang w:eastAsia="es-ES"/>
        </w:rPr>
        <w:t xml:space="preserve"> </w:t>
      </w:r>
      <w:r w:rsidR="00517EE7" w:rsidRPr="00517EE7">
        <w:rPr>
          <w:rFonts w:ascii="Times New Roman" w:eastAsia="Times New Roman" w:hAnsi="Times New Roman" w:cs="Times New Roman"/>
          <w:iCs/>
          <w:color w:val="000000"/>
          <w:sz w:val="24"/>
          <w:szCs w:val="24"/>
          <w:lang w:eastAsia="es-ES"/>
        </w:rPr>
        <w:t>(</w:t>
      </w:r>
      <w:r w:rsidR="00517EE7" w:rsidRPr="00517EE7">
        <w:rPr>
          <w:rFonts w:ascii="Times New Roman" w:eastAsia="Times New Roman" w:hAnsi="Times New Roman" w:cs="Times New Roman"/>
          <w:color w:val="000000"/>
          <w:sz w:val="24"/>
          <w:szCs w:val="24"/>
          <w:lang w:eastAsia="es-ES"/>
        </w:rPr>
        <w:t>Cicerón, 1963: 184)</w:t>
      </w:r>
      <w:r w:rsidR="00517EE7">
        <w:rPr>
          <w:rFonts w:ascii="Times New Roman" w:eastAsia="Times New Roman" w:hAnsi="Times New Roman" w:cs="Times New Roman"/>
          <w:i/>
          <w:iCs/>
          <w:color w:val="000000"/>
          <w:sz w:val="24"/>
          <w:szCs w:val="24"/>
          <w:lang w:eastAsia="es-ES"/>
        </w:rPr>
        <w:t xml:space="preserve"> </w:t>
      </w:r>
      <w:r w:rsidR="00517EE7">
        <w:rPr>
          <w:rFonts w:ascii="Times New Roman" w:eastAsia="Times New Roman" w:hAnsi="Times New Roman" w:cs="Times New Roman"/>
          <w:color w:val="000000"/>
          <w:sz w:val="24"/>
          <w:szCs w:val="24"/>
          <w:lang w:eastAsia="es-ES"/>
        </w:rPr>
        <w:t>-</w:t>
      </w:r>
      <w:r w:rsidR="00911D6E">
        <w:rPr>
          <w:rFonts w:ascii="Times New Roman" w:eastAsia="Times New Roman" w:hAnsi="Times New Roman" w:cs="Times New Roman"/>
          <w:color w:val="000000"/>
          <w:sz w:val="24"/>
          <w:szCs w:val="24"/>
          <w:lang w:eastAsia="es-ES"/>
        </w:rPr>
        <w:t>. M</w:t>
      </w:r>
      <w:r w:rsidRPr="00D05845">
        <w:rPr>
          <w:rFonts w:ascii="Times New Roman" w:eastAsia="Times New Roman" w:hAnsi="Times New Roman" w:cs="Times New Roman"/>
          <w:color w:val="000000"/>
          <w:sz w:val="24"/>
          <w:szCs w:val="24"/>
          <w:lang w:eastAsia="es-ES"/>
        </w:rPr>
        <w:t xml:space="preserve">ás adelante también empleará Cicerón el participio presente activo </w:t>
      </w:r>
      <w:proofErr w:type="spellStart"/>
      <w:r w:rsidR="00175692">
        <w:rPr>
          <w:rFonts w:ascii="Times New Roman" w:eastAsia="Times New Roman" w:hAnsi="Times New Roman" w:cs="Times New Roman"/>
          <w:i/>
          <w:iCs/>
          <w:color w:val="000000"/>
          <w:sz w:val="24"/>
          <w:szCs w:val="24"/>
          <w:lang w:eastAsia="es-ES"/>
        </w:rPr>
        <w:t>temperans</w:t>
      </w:r>
      <w:proofErr w:type="spellEnd"/>
      <w:r w:rsidRPr="00D05845">
        <w:rPr>
          <w:rFonts w:ascii="Times New Roman" w:eastAsia="Times New Roman" w:hAnsi="Times New Roman" w:cs="Times New Roman"/>
          <w:i/>
          <w:iCs/>
          <w:color w:val="000000"/>
          <w:sz w:val="24"/>
          <w:szCs w:val="24"/>
          <w:lang w:eastAsia="es-ES"/>
        </w:rPr>
        <w:t xml:space="preserve"> </w:t>
      </w:r>
      <w:r w:rsidRPr="00D05845">
        <w:rPr>
          <w:rFonts w:ascii="Times New Roman" w:eastAsia="Times New Roman" w:hAnsi="Times New Roman" w:cs="Times New Roman"/>
          <w:color w:val="000000"/>
          <w:sz w:val="24"/>
          <w:szCs w:val="24"/>
          <w:lang w:eastAsia="es-ES"/>
        </w:rPr>
        <w:t>y esta vez en un sentido más cercano a su acepción moderna: la música de las esferas se produce moderando los sonidos agudos con los graves</w:t>
      </w:r>
      <w:r w:rsidR="00175692">
        <w:rPr>
          <w:rFonts w:ascii="Times New Roman" w:eastAsia="Times New Roman" w:hAnsi="Times New Roman" w:cs="Times New Roman"/>
          <w:color w:val="000000"/>
          <w:sz w:val="24"/>
          <w:szCs w:val="24"/>
          <w:lang w:eastAsia="es-ES"/>
        </w:rPr>
        <w:t xml:space="preserve"> (Cicerón, 1963: 184-185).</w:t>
      </w:r>
      <w:r w:rsidRPr="00D05845">
        <w:rPr>
          <w:rFonts w:ascii="Times New Roman" w:eastAsia="Times New Roman" w:hAnsi="Times New Roman" w:cs="Times New Roman"/>
          <w:color w:val="000000"/>
          <w:sz w:val="24"/>
          <w:szCs w:val="24"/>
          <w:lang w:eastAsia="es-ES"/>
        </w:rPr>
        <w:t xml:space="preserve"> Es precisamente esta clase de acuerdo o  equilibrio (la templanza de los apetitos mundanos) la que Sancho debe adquirir durante su gobierno. </w:t>
      </w:r>
      <w:r w:rsidRPr="00D05845">
        <w:rPr>
          <w:rFonts w:ascii="Times New Roman" w:eastAsia="Times New Roman" w:hAnsi="Times New Roman" w:cs="Times New Roman"/>
          <w:i/>
          <w:iCs/>
          <w:color w:val="000000"/>
          <w:sz w:val="24"/>
          <w:szCs w:val="24"/>
          <w:lang w:eastAsia="es-ES"/>
        </w:rPr>
        <w:t> </w:t>
      </w:r>
      <w:r w:rsidRPr="00D05845">
        <w:rPr>
          <w:rFonts w:ascii="Times New Roman" w:eastAsia="Times New Roman" w:hAnsi="Times New Roman" w:cs="Times New Roman"/>
          <w:color w:val="000000"/>
          <w:sz w:val="24"/>
          <w:szCs w:val="24"/>
          <w:lang w:eastAsia="es-ES"/>
        </w:rPr>
        <w:t> </w:t>
      </w:r>
    </w:p>
    <w:p w:rsidR="002B2824" w:rsidRPr="002B2824" w:rsidRDefault="002B2824" w:rsidP="00D05845">
      <w:pPr>
        <w:spacing w:line="480" w:lineRule="auto"/>
        <w:ind w:firstLine="709"/>
        <w:jc w:val="both"/>
        <w:rPr>
          <w:rFonts w:ascii="Times New Roman" w:eastAsia="Times New Roman" w:hAnsi="Times New Roman" w:cs="Times New Roman"/>
          <w:b/>
          <w:color w:val="000000"/>
          <w:sz w:val="24"/>
          <w:szCs w:val="24"/>
          <w:u w:val="single"/>
          <w:lang w:eastAsia="es-ES"/>
        </w:rPr>
      </w:pPr>
      <w:r>
        <w:rPr>
          <w:rFonts w:ascii="Times New Roman" w:eastAsia="Times New Roman" w:hAnsi="Times New Roman" w:cs="Times New Roman"/>
          <w:b/>
          <w:color w:val="000000"/>
          <w:sz w:val="24"/>
          <w:szCs w:val="24"/>
          <w:u w:val="single"/>
          <w:lang w:eastAsia="es-ES"/>
        </w:rPr>
        <w:t>Elevación de la figura de Sancho</w:t>
      </w:r>
    </w:p>
    <w:p w:rsidR="00D05845" w:rsidRDefault="00911D6E" w:rsidP="00D05845">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Pero además, nos situamos precisamente en</w:t>
      </w:r>
      <w:r w:rsidR="00D05845" w:rsidRPr="00D05845">
        <w:rPr>
          <w:rFonts w:ascii="Times New Roman" w:eastAsia="Times New Roman" w:hAnsi="Times New Roman" w:cs="Times New Roman"/>
          <w:color w:val="000000"/>
          <w:sz w:val="24"/>
          <w:szCs w:val="24"/>
          <w:lang w:eastAsia="es-ES"/>
        </w:rPr>
        <w:t xml:space="preserve"> el momento en que Sancho, que tantas veces ha tenido que cargar con el mote de realista y materialista</w:t>
      </w:r>
      <w:r w:rsidR="00104E09">
        <w:rPr>
          <w:rFonts w:ascii="Times New Roman" w:eastAsia="Times New Roman" w:hAnsi="Times New Roman" w:cs="Times New Roman"/>
          <w:color w:val="000000"/>
          <w:sz w:val="24"/>
          <w:szCs w:val="24"/>
          <w:lang w:eastAsia="es-ES"/>
        </w:rPr>
        <w:t>, se nos muestra por primera vez en su faceta</w:t>
      </w:r>
      <w:r w:rsidR="00D05845" w:rsidRPr="00D05845">
        <w:rPr>
          <w:rFonts w:ascii="Times New Roman" w:eastAsia="Times New Roman" w:hAnsi="Times New Roman" w:cs="Times New Roman"/>
          <w:color w:val="000000"/>
          <w:sz w:val="24"/>
          <w:szCs w:val="24"/>
          <w:lang w:eastAsia="es-ES"/>
        </w:rPr>
        <w:t xml:space="preserve"> idealista. Siguiéndole el juego a su amo- y a los duques</w:t>
      </w:r>
      <w:r w:rsidR="00104E09">
        <w:rPr>
          <w:rFonts w:ascii="Times New Roman" w:eastAsia="Times New Roman" w:hAnsi="Times New Roman" w:cs="Times New Roman"/>
          <w:color w:val="000000"/>
          <w:sz w:val="24"/>
          <w:szCs w:val="24"/>
          <w:lang w:eastAsia="es-ES"/>
        </w:rPr>
        <w:t>-</w:t>
      </w:r>
      <w:r w:rsidR="00D05845" w:rsidRPr="00D05845">
        <w:rPr>
          <w:rFonts w:ascii="Times New Roman" w:eastAsia="Times New Roman" w:hAnsi="Times New Roman" w:cs="Times New Roman"/>
          <w:color w:val="000000"/>
          <w:sz w:val="24"/>
          <w:szCs w:val="24"/>
          <w:lang w:eastAsia="es-ES"/>
        </w:rPr>
        <w:t xml:space="preserve">, cosa que ha aprendido a hacer en la segunda parte de la obra, no nos relata su visión del jardín ducal desde un caballo de madera sino la contemplación del cielo y la tierra desde las alturas y en movimiento. Sancho, pues, esta vez ha viajado en </w:t>
      </w:r>
      <w:proofErr w:type="spellStart"/>
      <w:r w:rsidR="00D05845" w:rsidRPr="00D05845">
        <w:rPr>
          <w:rFonts w:ascii="Times New Roman" w:eastAsia="Times New Roman" w:hAnsi="Times New Roman" w:cs="Times New Roman"/>
          <w:color w:val="000000"/>
          <w:sz w:val="24"/>
          <w:szCs w:val="24"/>
          <w:lang w:eastAsia="es-ES"/>
        </w:rPr>
        <w:t>Clavileño</w:t>
      </w:r>
      <w:proofErr w:type="spellEnd"/>
      <w:r w:rsidR="00D05845" w:rsidRPr="00D05845">
        <w:rPr>
          <w:rFonts w:ascii="Times New Roman" w:eastAsia="Times New Roman" w:hAnsi="Times New Roman" w:cs="Times New Roman"/>
          <w:color w:val="000000"/>
          <w:sz w:val="24"/>
          <w:szCs w:val="24"/>
          <w:lang w:eastAsia="es-ES"/>
        </w:rPr>
        <w:t xml:space="preserve"> y se ha descubierto los ojos para captar una realidad menos pedestre. Si a esto le sumamos la serie de consejos que le dará don Quijote, su propio sentido común e idea de la justicia, Sancho ha de ser el perfecto gobernante. Esto lo sabremos unos capítulos más adelante. De lo que no cabe duda alguna es de que el humilde escudero ha alcanzado su mayor grado de ennoblecimiento espiritual. </w:t>
      </w:r>
    </w:p>
    <w:p w:rsidR="00827F2C" w:rsidRPr="00827F2C" w:rsidRDefault="00827F2C" w:rsidP="00827F2C">
      <w:pPr>
        <w:spacing w:line="480" w:lineRule="auto"/>
        <w:ind w:firstLine="709"/>
        <w:jc w:val="both"/>
        <w:rPr>
          <w:rFonts w:ascii="Times New Roman" w:eastAsia="Times New Roman" w:hAnsi="Times New Roman" w:cs="Times New Roman"/>
          <w:color w:val="000000"/>
          <w:sz w:val="24"/>
          <w:szCs w:val="24"/>
          <w:lang w:eastAsia="es-ES"/>
        </w:rPr>
      </w:pPr>
      <w:r w:rsidRPr="00827F2C">
        <w:rPr>
          <w:rFonts w:ascii="Times New Roman" w:eastAsia="Times New Roman" w:hAnsi="Times New Roman" w:cs="Times New Roman"/>
          <w:color w:val="000000"/>
          <w:sz w:val="24"/>
          <w:szCs w:val="24"/>
          <w:lang w:eastAsia="es-ES"/>
        </w:rPr>
        <w:lastRenderedPageBreak/>
        <w:t>A medida que avanza</w:t>
      </w:r>
      <w:r w:rsidR="002B2824">
        <w:rPr>
          <w:rFonts w:ascii="Times New Roman" w:eastAsia="Times New Roman" w:hAnsi="Times New Roman" w:cs="Times New Roman"/>
          <w:color w:val="000000"/>
          <w:sz w:val="24"/>
          <w:szCs w:val="24"/>
          <w:lang w:eastAsia="es-ES"/>
        </w:rPr>
        <w:t>ba</w:t>
      </w:r>
      <w:r w:rsidRPr="00827F2C">
        <w:rPr>
          <w:rFonts w:ascii="Times New Roman" w:eastAsia="Times New Roman" w:hAnsi="Times New Roman" w:cs="Times New Roman"/>
          <w:color w:val="000000"/>
          <w:sz w:val="24"/>
          <w:szCs w:val="24"/>
          <w:lang w:eastAsia="es-ES"/>
        </w:rPr>
        <w:t xml:space="preserve"> la prime</w:t>
      </w:r>
      <w:r w:rsidR="002B2824">
        <w:rPr>
          <w:rFonts w:ascii="Times New Roman" w:eastAsia="Times New Roman" w:hAnsi="Times New Roman" w:cs="Times New Roman"/>
          <w:color w:val="000000"/>
          <w:sz w:val="24"/>
          <w:szCs w:val="24"/>
          <w:lang w:eastAsia="es-ES"/>
        </w:rPr>
        <w:t>ra parte de la novela, Sancho iba</w:t>
      </w:r>
      <w:r w:rsidRPr="00827F2C">
        <w:rPr>
          <w:rFonts w:ascii="Times New Roman" w:eastAsia="Times New Roman" w:hAnsi="Times New Roman" w:cs="Times New Roman"/>
          <w:color w:val="000000"/>
          <w:sz w:val="24"/>
          <w:szCs w:val="24"/>
          <w:lang w:eastAsia="es-ES"/>
        </w:rPr>
        <w:t xml:space="preserve"> entrando en el juego de don Quijote, se </w:t>
      </w:r>
      <w:r w:rsidR="002B2824">
        <w:rPr>
          <w:rFonts w:ascii="Times New Roman" w:eastAsia="Times New Roman" w:hAnsi="Times New Roman" w:cs="Times New Roman"/>
          <w:color w:val="000000"/>
          <w:sz w:val="24"/>
          <w:szCs w:val="24"/>
          <w:lang w:eastAsia="es-ES"/>
        </w:rPr>
        <w:t>iba</w:t>
      </w:r>
      <w:r w:rsidRPr="00827F2C">
        <w:rPr>
          <w:rFonts w:ascii="Times New Roman" w:eastAsia="Times New Roman" w:hAnsi="Times New Roman" w:cs="Times New Roman"/>
          <w:color w:val="000000"/>
          <w:sz w:val="24"/>
          <w:szCs w:val="24"/>
          <w:lang w:eastAsia="es-ES"/>
        </w:rPr>
        <w:t xml:space="preserve"> contaminando de fantasía</w:t>
      </w:r>
      <w:r w:rsidR="00E508D0">
        <w:rPr>
          <w:rStyle w:val="Refdenotaalpie"/>
          <w:rFonts w:ascii="Times New Roman" w:eastAsia="Times New Roman" w:hAnsi="Times New Roman" w:cs="Times New Roman"/>
          <w:color w:val="000000"/>
          <w:sz w:val="24"/>
          <w:szCs w:val="24"/>
          <w:lang w:eastAsia="es-ES"/>
        </w:rPr>
        <w:footnoteReference w:id="3"/>
      </w:r>
      <w:r w:rsidRPr="00827F2C">
        <w:rPr>
          <w:rFonts w:ascii="Times New Roman" w:eastAsia="Times New Roman" w:hAnsi="Times New Roman" w:cs="Times New Roman"/>
          <w:color w:val="000000"/>
          <w:sz w:val="24"/>
          <w:szCs w:val="24"/>
          <w:lang w:eastAsia="es-ES"/>
        </w:rPr>
        <w:t xml:space="preserve">. En la segunda parte de 1615 esto se deja ver, pero ahora dudamos, porque ya no tenemos a un Sancho tan ingenuo. Esto es particularmente evidente en la descripción de la tierra vista desde el espacio celeste que realiza Sancho al bajar –o mejor dicho, caer- de </w:t>
      </w:r>
      <w:proofErr w:type="spellStart"/>
      <w:r w:rsidRPr="00827F2C">
        <w:rPr>
          <w:rFonts w:ascii="Times New Roman" w:eastAsia="Times New Roman" w:hAnsi="Times New Roman" w:cs="Times New Roman"/>
          <w:color w:val="000000"/>
          <w:sz w:val="24"/>
          <w:szCs w:val="24"/>
          <w:lang w:eastAsia="es-ES"/>
        </w:rPr>
        <w:t>Clavileño</w:t>
      </w:r>
      <w:proofErr w:type="spellEnd"/>
      <w:r w:rsidRPr="00827F2C">
        <w:rPr>
          <w:rFonts w:ascii="Times New Roman" w:eastAsia="Times New Roman" w:hAnsi="Times New Roman" w:cs="Times New Roman"/>
          <w:color w:val="000000"/>
          <w:sz w:val="24"/>
          <w:szCs w:val="24"/>
          <w:lang w:eastAsia="es-ES"/>
        </w:rPr>
        <w:t>. Nunca podremos saber si Sancho está burlando a sus burladores o si realmente su imaginación lo ha llevado a ver esas cosas</w:t>
      </w:r>
      <w:r w:rsidR="00E508D0">
        <w:rPr>
          <w:rFonts w:ascii="Times New Roman" w:eastAsia="Times New Roman" w:hAnsi="Times New Roman" w:cs="Times New Roman"/>
          <w:color w:val="000000"/>
          <w:sz w:val="24"/>
          <w:szCs w:val="24"/>
          <w:lang w:eastAsia="es-ES"/>
        </w:rPr>
        <w:t xml:space="preserve">. </w:t>
      </w:r>
      <w:r w:rsidRPr="00827F2C">
        <w:rPr>
          <w:rFonts w:ascii="Times New Roman" w:eastAsia="Times New Roman" w:hAnsi="Times New Roman" w:cs="Times New Roman"/>
          <w:color w:val="000000"/>
          <w:sz w:val="24"/>
          <w:szCs w:val="24"/>
          <w:lang w:eastAsia="es-ES"/>
        </w:rPr>
        <w:t xml:space="preserve"> </w:t>
      </w:r>
    </w:p>
    <w:p w:rsidR="00BD2349" w:rsidRPr="00D05845" w:rsidRDefault="00BE6C89" w:rsidP="00BD2349">
      <w:pPr>
        <w:spacing w:line="480" w:lineRule="auto"/>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Pese a esta elevación espiritual de Sancho, lo</w:t>
      </w:r>
      <w:r w:rsidR="00BD2349" w:rsidRPr="00D05845">
        <w:rPr>
          <w:rFonts w:ascii="Times New Roman" w:eastAsia="Times New Roman" w:hAnsi="Times New Roman" w:cs="Times New Roman"/>
          <w:color w:val="000000"/>
          <w:sz w:val="24"/>
          <w:szCs w:val="24"/>
          <w:lang w:eastAsia="es-ES"/>
        </w:rPr>
        <w:t xml:space="preserve">  humano-</w:t>
      </w:r>
      <w:proofErr w:type="spellStart"/>
      <w:r w:rsidR="00BD2349" w:rsidRPr="00D05845">
        <w:rPr>
          <w:rFonts w:ascii="Times New Roman" w:eastAsia="Times New Roman" w:hAnsi="Times New Roman" w:cs="Times New Roman"/>
          <w:color w:val="000000"/>
          <w:sz w:val="24"/>
          <w:szCs w:val="24"/>
          <w:lang w:eastAsia="es-ES"/>
        </w:rPr>
        <w:t>criatural</w:t>
      </w:r>
      <w:proofErr w:type="spellEnd"/>
      <w:r w:rsidR="00BD2349" w:rsidRPr="00D05845">
        <w:rPr>
          <w:rFonts w:ascii="Times New Roman" w:eastAsia="Times New Roman" w:hAnsi="Times New Roman" w:cs="Times New Roman"/>
          <w:color w:val="000000"/>
          <w:sz w:val="24"/>
          <w:szCs w:val="24"/>
          <w:lang w:eastAsia="es-ES"/>
        </w:rPr>
        <w:t xml:space="preserve"> </w:t>
      </w:r>
      <w:r w:rsidR="008D1EBF">
        <w:rPr>
          <w:rFonts w:ascii="Times New Roman" w:eastAsia="Times New Roman" w:hAnsi="Times New Roman" w:cs="Times New Roman"/>
          <w:color w:val="000000"/>
          <w:sz w:val="24"/>
          <w:szCs w:val="24"/>
          <w:lang w:eastAsia="es-ES"/>
        </w:rPr>
        <w:t xml:space="preserve">va a ocupar </w:t>
      </w:r>
      <w:r w:rsidR="00BD2349" w:rsidRPr="00D05845">
        <w:rPr>
          <w:rFonts w:ascii="Times New Roman" w:eastAsia="Times New Roman" w:hAnsi="Times New Roman" w:cs="Times New Roman"/>
          <w:color w:val="000000"/>
          <w:sz w:val="24"/>
          <w:szCs w:val="24"/>
          <w:lang w:eastAsia="es-ES"/>
        </w:rPr>
        <w:t xml:space="preserve"> un lugar</w:t>
      </w:r>
      <w:r w:rsidR="008D1EBF">
        <w:rPr>
          <w:rFonts w:ascii="Times New Roman" w:eastAsia="Times New Roman" w:hAnsi="Times New Roman" w:cs="Times New Roman"/>
          <w:color w:val="000000"/>
          <w:sz w:val="24"/>
          <w:szCs w:val="24"/>
          <w:lang w:eastAsia="es-ES"/>
        </w:rPr>
        <w:t xml:space="preserve"> incluso</w:t>
      </w:r>
      <w:r w:rsidR="00BD2349" w:rsidRPr="00D05845">
        <w:rPr>
          <w:rFonts w:ascii="Times New Roman" w:eastAsia="Times New Roman" w:hAnsi="Times New Roman" w:cs="Times New Roman"/>
          <w:color w:val="000000"/>
          <w:sz w:val="24"/>
          <w:szCs w:val="24"/>
          <w:lang w:eastAsia="es-ES"/>
        </w:rPr>
        <w:t xml:space="preserve"> más importante durante el período en que Sancho ejerce sus funciones en la ínsula, período que puede considerarse como regido por el tópico del hambre. </w:t>
      </w:r>
      <w:r w:rsidR="00E371D0">
        <w:rPr>
          <w:rFonts w:ascii="Times New Roman" w:eastAsia="Times New Roman" w:hAnsi="Times New Roman" w:cs="Times New Roman"/>
          <w:color w:val="000000"/>
          <w:sz w:val="24"/>
          <w:szCs w:val="24"/>
          <w:lang w:eastAsia="es-ES"/>
        </w:rPr>
        <w:t xml:space="preserve">En cambio, en este pasaje previo </w:t>
      </w:r>
      <w:r w:rsidR="00BD2349" w:rsidRPr="00D05845">
        <w:rPr>
          <w:rFonts w:ascii="Times New Roman" w:eastAsia="Times New Roman" w:hAnsi="Times New Roman" w:cs="Times New Roman"/>
          <w:color w:val="000000"/>
          <w:sz w:val="24"/>
          <w:szCs w:val="24"/>
          <w:lang w:eastAsia="es-ES"/>
        </w:rPr>
        <w:t xml:space="preserve">se podría decir que Sancho aspira solo a la contemplación de lo celestial, si no fuera porque el futuro gobernador menciona su pasado como cabrerizo.  Pero </w:t>
      </w:r>
      <w:r>
        <w:rPr>
          <w:rFonts w:ascii="Times New Roman" w:eastAsia="Times New Roman" w:hAnsi="Times New Roman" w:cs="Times New Roman"/>
          <w:color w:val="000000"/>
          <w:sz w:val="24"/>
          <w:szCs w:val="24"/>
          <w:lang w:eastAsia="es-ES"/>
        </w:rPr>
        <w:t>también</w:t>
      </w:r>
      <w:r w:rsidR="00BD2349" w:rsidRPr="00D05845">
        <w:rPr>
          <w:rFonts w:ascii="Times New Roman" w:eastAsia="Times New Roman" w:hAnsi="Times New Roman" w:cs="Times New Roman"/>
          <w:color w:val="000000"/>
          <w:sz w:val="24"/>
          <w:szCs w:val="24"/>
          <w:lang w:eastAsia="es-ES"/>
        </w:rPr>
        <w:t xml:space="preserve"> esta alusión está al servicio de una representación tamizada por los vuelos de la fantasía. Para sorpresa nuestra Sancho elaborará un discurso imaginativo en que las  Pléyades se transforman en cabras de colores inusitados. Más aún, Sancho se valdrá como argumento de verosimilitud para estas inusuales circunstancias del vocabulario que hasta entonces se había asignado a las ficciones caballerescas y a don Quijote: el “</w:t>
      </w:r>
      <w:proofErr w:type="spellStart"/>
      <w:r w:rsidR="00BD2349" w:rsidRPr="00D05845">
        <w:rPr>
          <w:rFonts w:ascii="Times New Roman" w:eastAsia="Times New Roman" w:hAnsi="Times New Roman" w:cs="Times New Roman"/>
          <w:color w:val="000000"/>
          <w:sz w:val="24"/>
          <w:szCs w:val="24"/>
          <w:lang w:eastAsia="es-ES"/>
        </w:rPr>
        <w:t>encantamento</w:t>
      </w:r>
      <w:proofErr w:type="spellEnd"/>
      <w:r w:rsidR="00BD2349" w:rsidRPr="00D05845">
        <w:rPr>
          <w:rFonts w:ascii="Times New Roman" w:eastAsia="Times New Roman" w:hAnsi="Times New Roman" w:cs="Times New Roman"/>
          <w:color w:val="000000"/>
          <w:sz w:val="24"/>
          <w:szCs w:val="24"/>
          <w:lang w:eastAsia="es-ES"/>
        </w:rPr>
        <w:t>”:</w:t>
      </w:r>
    </w:p>
    <w:p w:rsidR="0079103E" w:rsidRDefault="00BD2349" w:rsidP="0079103E">
      <w:pPr>
        <w:spacing w:line="360" w:lineRule="auto"/>
        <w:ind w:left="284" w:right="284"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0"/>
          <w:szCs w:val="20"/>
          <w:lang w:eastAsia="es-ES"/>
        </w:rPr>
        <w:t>-Yo no sé esas miradas- replicó Sancho-</w:t>
      </w:r>
      <w:proofErr w:type="gramStart"/>
      <w:r w:rsidRPr="00D05845">
        <w:rPr>
          <w:rFonts w:ascii="Times New Roman" w:eastAsia="Times New Roman" w:hAnsi="Times New Roman" w:cs="Times New Roman"/>
          <w:color w:val="000000"/>
          <w:sz w:val="20"/>
          <w:szCs w:val="20"/>
          <w:lang w:eastAsia="es-ES"/>
        </w:rPr>
        <w:t>:sólo</w:t>
      </w:r>
      <w:proofErr w:type="gramEnd"/>
      <w:r w:rsidRPr="00D05845">
        <w:rPr>
          <w:rFonts w:ascii="Times New Roman" w:eastAsia="Times New Roman" w:hAnsi="Times New Roman" w:cs="Times New Roman"/>
          <w:color w:val="000000"/>
          <w:sz w:val="20"/>
          <w:szCs w:val="20"/>
          <w:lang w:eastAsia="es-ES"/>
        </w:rPr>
        <w:t xml:space="preserve"> sé que será bien que vuestra señoría entienda que, pues volábamos por </w:t>
      </w:r>
      <w:proofErr w:type="spellStart"/>
      <w:r w:rsidRPr="0079103E">
        <w:rPr>
          <w:rFonts w:ascii="Times New Roman" w:eastAsia="Times New Roman" w:hAnsi="Times New Roman" w:cs="Times New Roman"/>
          <w:color w:val="000000"/>
          <w:sz w:val="20"/>
          <w:szCs w:val="20"/>
          <w:lang w:eastAsia="es-ES"/>
        </w:rPr>
        <w:t>encantamento</w:t>
      </w:r>
      <w:proofErr w:type="spellEnd"/>
      <w:r w:rsidRPr="00D05845">
        <w:rPr>
          <w:rFonts w:ascii="Times New Roman" w:eastAsia="Times New Roman" w:hAnsi="Times New Roman" w:cs="Times New Roman"/>
          <w:color w:val="000000"/>
          <w:sz w:val="20"/>
          <w:szCs w:val="20"/>
          <w:lang w:eastAsia="es-ES"/>
        </w:rPr>
        <w:t xml:space="preserve">, por </w:t>
      </w:r>
      <w:proofErr w:type="spellStart"/>
      <w:r w:rsidRPr="0079103E">
        <w:rPr>
          <w:rFonts w:ascii="Times New Roman" w:eastAsia="Times New Roman" w:hAnsi="Times New Roman" w:cs="Times New Roman"/>
          <w:color w:val="000000"/>
          <w:sz w:val="20"/>
          <w:szCs w:val="20"/>
          <w:lang w:eastAsia="es-ES"/>
        </w:rPr>
        <w:t>encantamento</w:t>
      </w:r>
      <w:proofErr w:type="spellEnd"/>
      <w:r w:rsidRPr="00D05845">
        <w:rPr>
          <w:rFonts w:ascii="Times New Roman" w:eastAsia="Times New Roman" w:hAnsi="Times New Roman" w:cs="Times New Roman"/>
          <w:color w:val="000000"/>
          <w:sz w:val="20"/>
          <w:szCs w:val="20"/>
          <w:lang w:eastAsia="es-ES"/>
        </w:rPr>
        <w:t xml:space="preserve"> podía ver yo toda la tierra y todos los hombres por doquiera que los mirara; y si esto no se me cree, tampoco creerá vuestra merced cómo, descubriéndome por junto a las cejas, me vi tan junto al cielo (…) </w:t>
      </w:r>
      <w:r w:rsidRPr="0079103E">
        <w:rPr>
          <w:rFonts w:ascii="Times New Roman" w:eastAsia="Times New Roman" w:hAnsi="Times New Roman" w:cs="Times New Roman"/>
          <w:color w:val="000000"/>
          <w:sz w:val="20"/>
          <w:szCs w:val="20"/>
          <w:lang w:eastAsia="es-ES"/>
        </w:rPr>
        <w:t> </w:t>
      </w:r>
      <w:r w:rsidR="0079103E" w:rsidRPr="0079103E">
        <w:rPr>
          <w:rFonts w:ascii="Times New Roman" w:eastAsia="Times New Roman" w:hAnsi="Times New Roman" w:cs="Times New Roman"/>
          <w:color w:val="000000"/>
          <w:sz w:val="20"/>
          <w:szCs w:val="20"/>
          <w:lang w:eastAsia="es-ES"/>
        </w:rPr>
        <w:t>(</w:t>
      </w:r>
      <w:r w:rsidR="0079103E" w:rsidRPr="0079103E">
        <w:rPr>
          <w:rFonts w:ascii="Times New Roman" w:eastAsia="Times New Roman" w:hAnsi="Times New Roman" w:cs="Times New Roman"/>
          <w:color w:val="000000"/>
          <w:sz w:val="24"/>
          <w:szCs w:val="24"/>
          <w:lang w:eastAsia="es-ES"/>
        </w:rPr>
        <w:t>Cervantes</w:t>
      </w:r>
      <w:r w:rsidR="000F5F7E">
        <w:rPr>
          <w:rFonts w:ascii="Times New Roman" w:eastAsia="Times New Roman" w:hAnsi="Times New Roman" w:cs="Times New Roman"/>
          <w:color w:val="000000"/>
          <w:sz w:val="24"/>
          <w:szCs w:val="24"/>
          <w:lang w:eastAsia="es-ES"/>
        </w:rPr>
        <w:t>,</w:t>
      </w:r>
      <w:r w:rsidR="0079103E" w:rsidRPr="0079103E">
        <w:rPr>
          <w:rFonts w:ascii="Times New Roman" w:eastAsia="Times New Roman" w:hAnsi="Times New Roman" w:cs="Times New Roman"/>
          <w:color w:val="000000"/>
          <w:sz w:val="24"/>
          <w:szCs w:val="24"/>
          <w:lang w:eastAsia="es-ES"/>
        </w:rPr>
        <w:t xml:space="preserve"> 2004: 863). </w:t>
      </w:r>
    </w:p>
    <w:p w:rsidR="00334CB2" w:rsidRDefault="00BD2349" w:rsidP="00E371D0">
      <w:pPr>
        <w:spacing w:line="360" w:lineRule="auto"/>
        <w:ind w:left="284" w:right="284"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lastRenderedPageBreak/>
        <w:t xml:space="preserve">Sancho </w:t>
      </w:r>
      <w:r w:rsidR="00824DD7">
        <w:rPr>
          <w:rFonts w:ascii="Times New Roman" w:eastAsia="Times New Roman" w:hAnsi="Times New Roman" w:cs="Times New Roman"/>
          <w:color w:val="000000"/>
          <w:sz w:val="24"/>
          <w:szCs w:val="24"/>
          <w:lang w:eastAsia="es-ES"/>
        </w:rPr>
        <w:t>que</w:t>
      </w:r>
      <w:r w:rsidRPr="00D05845">
        <w:rPr>
          <w:rFonts w:ascii="Times New Roman" w:eastAsia="Times New Roman" w:hAnsi="Times New Roman" w:cs="Times New Roman"/>
          <w:color w:val="000000"/>
          <w:sz w:val="24"/>
          <w:szCs w:val="24"/>
          <w:lang w:eastAsia="es-ES"/>
        </w:rPr>
        <w:t xml:space="preserve"> entonces ha accedido a la región del fuego,</w:t>
      </w:r>
      <w:r w:rsidR="00AB4DA5">
        <w:rPr>
          <w:rFonts w:ascii="Times New Roman" w:eastAsia="Times New Roman" w:hAnsi="Times New Roman" w:cs="Times New Roman"/>
          <w:color w:val="000000"/>
          <w:sz w:val="24"/>
          <w:szCs w:val="24"/>
          <w:lang w:eastAsia="es-ES"/>
        </w:rPr>
        <w:t xml:space="preserve"> la más alta a la que pueda aspirar un ser humano,</w:t>
      </w:r>
      <w:r w:rsidRPr="00D05845">
        <w:rPr>
          <w:rFonts w:ascii="Times New Roman" w:eastAsia="Times New Roman" w:hAnsi="Times New Roman" w:cs="Times New Roman"/>
          <w:color w:val="000000"/>
          <w:sz w:val="24"/>
          <w:szCs w:val="24"/>
          <w:lang w:eastAsia="es-ES"/>
        </w:rPr>
        <w:t xml:space="preserve"> reclama para sí el orden de la ficción</w:t>
      </w:r>
      <w:r w:rsidR="00E30215">
        <w:rPr>
          <w:rFonts w:ascii="Times New Roman" w:eastAsia="Times New Roman" w:hAnsi="Times New Roman" w:cs="Times New Roman"/>
          <w:color w:val="000000"/>
          <w:sz w:val="24"/>
          <w:szCs w:val="24"/>
          <w:lang w:eastAsia="es-ES"/>
        </w:rPr>
        <w:t>, lo que lo eleva a la categoría de de autor</w:t>
      </w:r>
      <w:r w:rsidR="00A315BF">
        <w:rPr>
          <w:rStyle w:val="Refdenotaalpie"/>
          <w:rFonts w:ascii="Times New Roman" w:eastAsia="Times New Roman" w:hAnsi="Times New Roman" w:cs="Times New Roman"/>
          <w:color w:val="000000"/>
          <w:sz w:val="24"/>
          <w:szCs w:val="24"/>
          <w:lang w:eastAsia="es-ES"/>
        </w:rPr>
        <w:footnoteReference w:id="4"/>
      </w:r>
      <w:r w:rsidR="00E30215">
        <w:rPr>
          <w:rFonts w:ascii="Times New Roman" w:eastAsia="Times New Roman" w:hAnsi="Times New Roman" w:cs="Times New Roman"/>
          <w:color w:val="000000"/>
          <w:sz w:val="24"/>
          <w:szCs w:val="24"/>
          <w:lang w:eastAsia="es-ES"/>
        </w:rPr>
        <w:t>.</w:t>
      </w:r>
      <w:r w:rsidR="00334CB2">
        <w:rPr>
          <w:rFonts w:ascii="Times New Roman" w:eastAsia="Times New Roman" w:hAnsi="Times New Roman" w:cs="Times New Roman"/>
          <w:color w:val="000000"/>
          <w:sz w:val="24"/>
          <w:szCs w:val="24"/>
          <w:lang w:eastAsia="es-ES"/>
        </w:rPr>
        <w:t xml:space="preserve"> </w:t>
      </w:r>
    </w:p>
    <w:p w:rsidR="00B67245" w:rsidRDefault="00A315BF" w:rsidP="00E371D0">
      <w:pPr>
        <w:spacing w:line="360" w:lineRule="auto"/>
        <w:ind w:left="284" w:right="284"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Y, como autor, Sancho se expresa</w:t>
      </w:r>
      <w:r w:rsidR="00BD2349" w:rsidRPr="00D05845">
        <w:rPr>
          <w:rFonts w:ascii="Times New Roman" w:eastAsia="Times New Roman" w:hAnsi="Times New Roman" w:cs="Times New Roman"/>
          <w:color w:val="000000"/>
          <w:sz w:val="24"/>
          <w:szCs w:val="24"/>
          <w:lang w:eastAsia="es-ES"/>
        </w:rPr>
        <w:t xml:space="preserve"> en un estilo noble –ni más ni menos que la prosa ciceroniana quiere imitar el humilde escudero</w:t>
      </w:r>
      <w:r w:rsidR="00BD2349">
        <w:rPr>
          <w:rFonts w:ascii="Times New Roman" w:eastAsia="Times New Roman" w:hAnsi="Times New Roman" w:cs="Times New Roman"/>
          <w:color w:val="000000"/>
          <w:sz w:val="24"/>
          <w:szCs w:val="24"/>
          <w:lang w:eastAsia="es-ES"/>
        </w:rPr>
        <w:t>-</w:t>
      </w:r>
      <w:r w:rsidR="00BD2349" w:rsidRPr="00D05845">
        <w:rPr>
          <w:rFonts w:ascii="Times New Roman" w:eastAsia="Times New Roman" w:hAnsi="Times New Roman" w:cs="Times New Roman"/>
          <w:color w:val="000000"/>
          <w:sz w:val="24"/>
          <w:szCs w:val="24"/>
          <w:lang w:eastAsia="es-ES"/>
        </w:rPr>
        <w:t xml:space="preserve">. En ningún momento asistimos al proceso de pensamiento que indique que se trata de algo inventado; el discurso </w:t>
      </w:r>
      <w:r>
        <w:rPr>
          <w:rFonts w:ascii="Times New Roman" w:eastAsia="Times New Roman" w:hAnsi="Times New Roman" w:cs="Times New Roman"/>
          <w:color w:val="000000"/>
          <w:sz w:val="24"/>
          <w:szCs w:val="24"/>
          <w:lang w:eastAsia="es-ES"/>
        </w:rPr>
        <w:t>del escudero</w:t>
      </w:r>
      <w:r w:rsidR="00BD2349" w:rsidRPr="00D05845">
        <w:rPr>
          <w:rFonts w:ascii="Times New Roman" w:eastAsia="Times New Roman" w:hAnsi="Times New Roman" w:cs="Times New Roman"/>
          <w:color w:val="000000"/>
          <w:sz w:val="24"/>
          <w:szCs w:val="24"/>
          <w:lang w:eastAsia="es-ES"/>
        </w:rPr>
        <w:t xml:space="preserve"> se presenta como lo que efectivamente vio</w:t>
      </w:r>
      <w:r w:rsidR="005505C0">
        <w:rPr>
          <w:rFonts w:ascii="Times New Roman" w:eastAsia="Times New Roman" w:hAnsi="Times New Roman" w:cs="Times New Roman"/>
          <w:color w:val="000000"/>
          <w:sz w:val="24"/>
          <w:szCs w:val="24"/>
          <w:lang w:eastAsia="es-ES"/>
        </w:rPr>
        <w:t xml:space="preserve">, </w:t>
      </w:r>
      <w:r w:rsidR="00B67245">
        <w:rPr>
          <w:rFonts w:ascii="Times New Roman" w:eastAsia="Times New Roman" w:hAnsi="Times New Roman" w:cs="Times New Roman"/>
          <w:color w:val="000000"/>
          <w:sz w:val="24"/>
          <w:szCs w:val="24"/>
          <w:lang w:eastAsia="es-ES"/>
        </w:rPr>
        <w:t>independientemente de los</w:t>
      </w:r>
      <w:r w:rsidR="005505C0">
        <w:rPr>
          <w:rFonts w:ascii="Times New Roman" w:eastAsia="Times New Roman" w:hAnsi="Times New Roman" w:cs="Times New Roman"/>
          <w:color w:val="000000"/>
          <w:sz w:val="24"/>
          <w:szCs w:val="24"/>
          <w:lang w:eastAsia="es-ES"/>
        </w:rPr>
        <w:t xml:space="preserve"> detalles inverosímiles como el momento en que se apea del caballo para jugar con las  cabrillas/estrellas</w:t>
      </w:r>
      <w:r w:rsidR="00BD2349" w:rsidRPr="00D05845">
        <w:rPr>
          <w:rFonts w:ascii="Times New Roman" w:eastAsia="Times New Roman" w:hAnsi="Times New Roman" w:cs="Times New Roman"/>
          <w:color w:val="000000"/>
          <w:sz w:val="24"/>
          <w:szCs w:val="24"/>
          <w:lang w:eastAsia="es-ES"/>
        </w:rPr>
        <w:t xml:space="preserve">. </w:t>
      </w:r>
      <w:r w:rsidR="005505C0">
        <w:rPr>
          <w:rFonts w:ascii="Times New Roman" w:eastAsia="Times New Roman" w:hAnsi="Times New Roman" w:cs="Times New Roman"/>
          <w:color w:val="000000"/>
          <w:sz w:val="24"/>
          <w:szCs w:val="24"/>
          <w:lang w:eastAsia="es-ES"/>
        </w:rPr>
        <w:t xml:space="preserve"> Sin embargo y m</w:t>
      </w:r>
      <w:r w:rsidR="00BD2349">
        <w:rPr>
          <w:rFonts w:ascii="Times New Roman" w:eastAsia="Times New Roman" w:hAnsi="Times New Roman" w:cs="Times New Roman"/>
          <w:color w:val="000000"/>
          <w:sz w:val="24"/>
          <w:szCs w:val="24"/>
          <w:lang w:eastAsia="es-ES"/>
        </w:rPr>
        <w:t>á</w:t>
      </w:r>
      <w:r w:rsidR="005505C0">
        <w:rPr>
          <w:rFonts w:ascii="Times New Roman" w:eastAsia="Times New Roman" w:hAnsi="Times New Roman" w:cs="Times New Roman"/>
          <w:color w:val="000000"/>
          <w:sz w:val="24"/>
          <w:szCs w:val="24"/>
          <w:lang w:eastAsia="es-ES"/>
        </w:rPr>
        <w:t xml:space="preserve">s importante </w:t>
      </w:r>
      <w:r w:rsidR="00B67245">
        <w:rPr>
          <w:rFonts w:ascii="Times New Roman" w:eastAsia="Times New Roman" w:hAnsi="Times New Roman" w:cs="Times New Roman"/>
          <w:color w:val="000000"/>
          <w:sz w:val="24"/>
          <w:szCs w:val="24"/>
          <w:lang w:eastAsia="es-ES"/>
        </w:rPr>
        <w:t>aún</w:t>
      </w:r>
      <w:r w:rsidR="005505C0">
        <w:rPr>
          <w:rFonts w:ascii="Times New Roman" w:eastAsia="Times New Roman" w:hAnsi="Times New Roman" w:cs="Times New Roman"/>
          <w:color w:val="000000"/>
          <w:sz w:val="24"/>
          <w:szCs w:val="24"/>
          <w:lang w:eastAsia="es-ES"/>
        </w:rPr>
        <w:t>,</w:t>
      </w:r>
      <w:r w:rsidR="00BD2349" w:rsidRPr="00D05845">
        <w:rPr>
          <w:rFonts w:ascii="Times New Roman" w:eastAsia="Times New Roman" w:hAnsi="Times New Roman" w:cs="Times New Roman"/>
          <w:color w:val="000000"/>
          <w:sz w:val="24"/>
          <w:szCs w:val="24"/>
          <w:lang w:eastAsia="es-ES"/>
        </w:rPr>
        <w:t xml:space="preserve"> </w:t>
      </w:r>
      <w:r w:rsidR="00AB4DA5">
        <w:rPr>
          <w:rFonts w:ascii="Times New Roman" w:eastAsia="Times New Roman" w:hAnsi="Times New Roman" w:cs="Times New Roman"/>
          <w:color w:val="000000"/>
          <w:sz w:val="24"/>
          <w:szCs w:val="24"/>
          <w:lang w:eastAsia="es-ES"/>
        </w:rPr>
        <w:t>el capítulo se cierra, luego de que don Quijote acusara a Sancho de mentir –o, en todo caso soñar-</w:t>
      </w:r>
      <w:r w:rsidR="00BB3FFF">
        <w:rPr>
          <w:rFonts w:ascii="Times New Roman" w:eastAsia="Times New Roman" w:hAnsi="Times New Roman" w:cs="Times New Roman"/>
          <w:color w:val="000000"/>
          <w:sz w:val="24"/>
          <w:szCs w:val="24"/>
          <w:lang w:eastAsia="es-ES"/>
        </w:rPr>
        <w:t xml:space="preserve"> (Cervantes, 2004: 864)</w:t>
      </w:r>
      <w:r w:rsidR="00AB4DA5">
        <w:rPr>
          <w:rFonts w:ascii="Times New Roman" w:eastAsia="Times New Roman" w:hAnsi="Times New Roman" w:cs="Times New Roman"/>
          <w:color w:val="000000"/>
          <w:sz w:val="24"/>
          <w:szCs w:val="24"/>
          <w:lang w:eastAsia="es-ES"/>
        </w:rPr>
        <w:t xml:space="preserve">, con una homologación de esta aventura con la de la cueva de Montesinos. </w:t>
      </w:r>
    </w:p>
    <w:p w:rsidR="00E371D0" w:rsidRPr="00A315BF" w:rsidRDefault="00BD2349" w:rsidP="00E371D0">
      <w:pPr>
        <w:spacing w:line="360" w:lineRule="auto"/>
        <w:ind w:left="284" w:right="284" w:firstLine="709"/>
        <w:jc w:val="both"/>
        <w:rPr>
          <w:rFonts w:ascii="Times New Roman" w:eastAsia="Times New Roman" w:hAnsi="Times New Roman" w:cs="Times New Roman"/>
          <w:color w:val="000000"/>
          <w:sz w:val="24"/>
          <w:szCs w:val="24"/>
          <w:lang w:eastAsia="es-ES"/>
        </w:rPr>
      </w:pPr>
      <w:r w:rsidRPr="00A315BF">
        <w:rPr>
          <w:rFonts w:ascii="Times New Roman" w:eastAsia="Times New Roman" w:hAnsi="Times New Roman" w:cs="Times New Roman"/>
          <w:color w:val="000000"/>
          <w:sz w:val="24"/>
          <w:szCs w:val="24"/>
          <w:lang w:eastAsia="es-ES"/>
        </w:rPr>
        <w:t xml:space="preserve">A este respecto, es curioso </w:t>
      </w:r>
      <w:r w:rsidR="00BB3FFF">
        <w:rPr>
          <w:rFonts w:ascii="Times New Roman" w:eastAsia="Times New Roman" w:hAnsi="Times New Roman" w:cs="Times New Roman"/>
          <w:color w:val="000000"/>
          <w:sz w:val="24"/>
          <w:szCs w:val="24"/>
          <w:lang w:eastAsia="es-ES"/>
        </w:rPr>
        <w:t>có</w:t>
      </w:r>
      <w:r w:rsidRPr="00A315BF">
        <w:rPr>
          <w:rFonts w:ascii="Times New Roman" w:eastAsia="Times New Roman" w:hAnsi="Times New Roman" w:cs="Times New Roman"/>
          <w:color w:val="000000"/>
          <w:sz w:val="24"/>
          <w:szCs w:val="24"/>
          <w:lang w:eastAsia="es-ES"/>
        </w:rPr>
        <w:t xml:space="preserve">mo el lector don Quijote le niega así </w:t>
      </w:r>
      <w:r w:rsidR="00BB3FFF">
        <w:rPr>
          <w:rFonts w:ascii="Times New Roman" w:eastAsia="Times New Roman" w:hAnsi="Times New Roman" w:cs="Times New Roman"/>
          <w:color w:val="000000"/>
          <w:sz w:val="24"/>
          <w:szCs w:val="24"/>
          <w:lang w:eastAsia="es-ES"/>
        </w:rPr>
        <w:t>la categoría</w:t>
      </w:r>
      <w:r w:rsidRPr="00A315BF">
        <w:rPr>
          <w:rFonts w:ascii="Times New Roman" w:eastAsia="Times New Roman" w:hAnsi="Times New Roman" w:cs="Times New Roman"/>
          <w:color w:val="000000"/>
          <w:sz w:val="24"/>
          <w:szCs w:val="24"/>
          <w:lang w:eastAsia="es-ES"/>
        </w:rPr>
        <w:t xml:space="preserve"> de autor a Sancho. Don Quijote cree a pie juntillas las palabras de los libros de caballerías pero no puede hacer lo mismo con el discurso oral de un rústico. Sin embargo, quizá </w:t>
      </w:r>
      <w:r w:rsidR="004A2405">
        <w:rPr>
          <w:rFonts w:ascii="Times New Roman" w:eastAsia="Times New Roman" w:hAnsi="Times New Roman" w:cs="Times New Roman"/>
          <w:color w:val="000000"/>
          <w:sz w:val="24"/>
          <w:szCs w:val="24"/>
          <w:lang w:eastAsia="es-ES"/>
        </w:rPr>
        <w:t>el caballero</w:t>
      </w:r>
      <w:r w:rsidRPr="00A315BF">
        <w:rPr>
          <w:rFonts w:ascii="Times New Roman" w:eastAsia="Times New Roman" w:hAnsi="Times New Roman" w:cs="Times New Roman"/>
          <w:color w:val="000000"/>
          <w:sz w:val="24"/>
          <w:szCs w:val="24"/>
          <w:lang w:eastAsia="es-ES"/>
        </w:rPr>
        <w:t xml:space="preserve"> ha sido un buen intérprete de las palabras </w:t>
      </w:r>
      <w:r w:rsidR="004A2405">
        <w:rPr>
          <w:rFonts w:ascii="Times New Roman" w:eastAsia="Times New Roman" w:hAnsi="Times New Roman" w:cs="Times New Roman"/>
          <w:color w:val="000000"/>
          <w:sz w:val="24"/>
          <w:szCs w:val="24"/>
          <w:lang w:eastAsia="es-ES"/>
        </w:rPr>
        <w:t>del escudero</w:t>
      </w:r>
      <w:r w:rsidRPr="00A315BF">
        <w:rPr>
          <w:rFonts w:ascii="Times New Roman" w:eastAsia="Times New Roman" w:hAnsi="Times New Roman" w:cs="Times New Roman"/>
          <w:color w:val="000000"/>
          <w:sz w:val="24"/>
          <w:szCs w:val="24"/>
          <w:lang w:eastAsia="es-ES"/>
        </w:rPr>
        <w:t xml:space="preserve"> y por ello añade: “Sancho, pues vos queréis que se os crea lo que habéis visto en el cielo, yo quiero que vos me creáis a mí lo que vi en la cueva de Montesinos. Y no os digo más”. </w:t>
      </w:r>
      <w:r w:rsidR="00E371D0" w:rsidRPr="00A315BF">
        <w:rPr>
          <w:rFonts w:ascii="Times New Roman" w:eastAsia="Times New Roman" w:hAnsi="Times New Roman" w:cs="Times New Roman"/>
          <w:color w:val="000000"/>
          <w:sz w:val="24"/>
          <w:szCs w:val="24"/>
          <w:lang w:eastAsia="es-ES"/>
        </w:rPr>
        <w:t xml:space="preserve"> (</w:t>
      </w:r>
      <w:r w:rsidR="000F5F7E" w:rsidRPr="00A315BF">
        <w:rPr>
          <w:rFonts w:ascii="Times New Roman" w:eastAsia="Times New Roman" w:hAnsi="Times New Roman" w:cs="Times New Roman"/>
          <w:color w:val="000000"/>
          <w:sz w:val="24"/>
          <w:szCs w:val="24"/>
          <w:lang w:eastAsia="es-ES"/>
        </w:rPr>
        <w:t xml:space="preserve">Cervantes, </w:t>
      </w:r>
      <w:r w:rsidR="00E371D0" w:rsidRPr="00A315BF">
        <w:rPr>
          <w:rFonts w:ascii="Times New Roman" w:eastAsia="Times New Roman" w:hAnsi="Times New Roman" w:cs="Times New Roman"/>
          <w:color w:val="000000"/>
          <w:sz w:val="24"/>
          <w:szCs w:val="24"/>
          <w:lang w:eastAsia="es-ES"/>
        </w:rPr>
        <w:t xml:space="preserve">2004: 865). </w:t>
      </w:r>
    </w:p>
    <w:p w:rsidR="000F5F7E" w:rsidRDefault="00BD2349" w:rsidP="00A315BF">
      <w:pPr>
        <w:spacing w:line="480" w:lineRule="auto"/>
        <w:ind w:firstLine="709"/>
        <w:jc w:val="both"/>
        <w:rPr>
          <w:rFonts w:ascii="Times New Roman" w:eastAsia="Times New Roman" w:hAnsi="Times New Roman" w:cs="Times New Roman"/>
          <w:color w:val="000000"/>
          <w:sz w:val="24"/>
          <w:szCs w:val="24"/>
          <w:lang w:eastAsia="es-ES"/>
        </w:rPr>
      </w:pPr>
      <w:r w:rsidRPr="00D05845">
        <w:rPr>
          <w:rFonts w:ascii="Times New Roman" w:eastAsia="Times New Roman" w:hAnsi="Times New Roman" w:cs="Times New Roman"/>
          <w:color w:val="000000"/>
          <w:sz w:val="24"/>
          <w:szCs w:val="24"/>
          <w:lang w:eastAsia="es-ES"/>
        </w:rPr>
        <w:t xml:space="preserve">En consecuencia, </w:t>
      </w:r>
      <w:proofErr w:type="spellStart"/>
      <w:r w:rsidRPr="00D05845">
        <w:rPr>
          <w:rFonts w:ascii="Times New Roman" w:eastAsia="Times New Roman" w:hAnsi="Times New Roman" w:cs="Times New Roman"/>
          <w:color w:val="000000"/>
          <w:sz w:val="24"/>
          <w:szCs w:val="24"/>
          <w:lang w:eastAsia="es-ES"/>
        </w:rPr>
        <w:t>Clavileño</w:t>
      </w:r>
      <w:proofErr w:type="spellEnd"/>
      <w:r w:rsidRPr="00D05845">
        <w:rPr>
          <w:rFonts w:ascii="Times New Roman" w:eastAsia="Times New Roman" w:hAnsi="Times New Roman" w:cs="Times New Roman"/>
          <w:color w:val="000000"/>
          <w:sz w:val="24"/>
          <w:szCs w:val="24"/>
          <w:lang w:eastAsia="es-ES"/>
        </w:rPr>
        <w:t xml:space="preserve"> es para Sancho, lo que la cueva de Montesinos fuera para su amo. Sólo una sombra de duda queda para el lector, pero este interrogante no se refiere a don Quijote ni a Sancho sino a los propios autores del artificio, los duques que, después de sufrir un desmayo como consecuencia de la explosión del artefacto cubierto de pirotecnia, creen haber despertado de un sueño. Y es precisamente el estatuto del sueño como lugar de lo no ocurrido en el terreno de lo real el que don Quijote atribuye a Sancho en esta ocasión y lo que equipara esta aventura con la de la cueva de Montesinos. En las profundidades de la tierra </w:t>
      </w:r>
      <w:r w:rsidRPr="00D05845">
        <w:rPr>
          <w:rFonts w:ascii="Times New Roman" w:eastAsia="Times New Roman" w:hAnsi="Times New Roman" w:cs="Times New Roman"/>
          <w:color w:val="000000"/>
          <w:sz w:val="24"/>
          <w:szCs w:val="24"/>
          <w:lang w:eastAsia="es-ES"/>
        </w:rPr>
        <w:lastRenderedPageBreak/>
        <w:t>el héroe se ha quedado dormido y cabe la posibilidad de que todo lo que vio allí haya sido una ensoñación</w:t>
      </w:r>
      <w:r w:rsidR="00A315BF">
        <w:rPr>
          <w:rFonts w:ascii="Times New Roman" w:eastAsia="Times New Roman" w:hAnsi="Times New Roman" w:cs="Times New Roman"/>
          <w:color w:val="000000"/>
          <w:sz w:val="24"/>
          <w:szCs w:val="24"/>
          <w:lang w:eastAsia="es-ES"/>
        </w:rPr>
        <w:t xml:space="preserve">, lo que no deja de recordarse en todo lo que queda de la novela. </w:t>
      </w:r>
    </w:p>
    <w:p w:rsidR="000C5A3A" w:rsidRDefault="000C5A3A">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br w:type="page"/>
      </w:r>
    </w:p>
    <w:p w:rsidR="000C5A3A" w:rsidRDefault="000C5A3A" w:rsidP="00A315BF">
      <w:pPr>
        <w:spacing w:line="480" w:lineRule="auto"/>
        <w:ind w:firstLine="709"/>
        <w:jc w:val="both"/>
        <w:rPr>
          <w:rFonts w:ascii="Times New Roman" w:eastAsia="Times New Roman" w:hAnsi="Times New Roman" w:cs="Times New Roman"/>
          <w:color w:val="000000"/>
          <w:sz w:val="24"/>
          <w:szCs w:val="24"/>
          <w:lang w:eastAsia="es-ES"/>
        </w:rPr>
      </w:pPr>
    </w:p>
    <w:p w:rsidR="000F5F7E" w:rsidRDefault="000F5F7E" w:rsidP="000F5F7E">
      <w:pPr>
        <w:spacing w:line="480" w:lineRule="auto"/>
        <w:ind w:firstLine="709"/>
        <w:jc w:val="center"/>
        <w:rPr>
          <w:rFonts w:ascii="Times New Roman" w:eastAsia="Times New Roman" w:hAnsi="Times New Roman" w:cs="Times New Roman"/>
          <w:b/>
          <w:color w:val="000000"/>
          <w:sz w:val="24"/>
          <w:szCs w:val="24"/>
          <w:lang w:eastAsia="es-ES"/>
        </w:rPr>
      </w:pPr>
      <w:r w:rsidRPr="000F5F7E">
        <w:rPr>
          <w:rFonts w:ascii="Times New Roman" w:eastAsia="Times New Roman" w:hAnsi="Times New Roman" w:cs="Times New Roman"/>
          <w:b/>
          <w:color w:val="000000"/>
          <w:sz w:val="24"/>
          <w:szCs w:val="24"/>
          <w:lang w:eastAsia="es-ES"/>
        </w:rPr>
        <w:t>BIBLIOGRAFÍA</w:t>
      </w:r>
    </w:p>
    <w:p w:rsidR="000F5F7E" w:rsidRDefault="000F5F7E" w:rsidP="000F5F7E">
      <w:pPr>
        <w:spacing w:line="480" w:lineRule="auto"/>
        <w:ind w:firstLine="709"/>
        <w:jc w:val="center"/>
        <w:rPr>
          <w:rFonts w:ascii="Times New Roman" w:eastAsia="Times New Roman" w:hAnsi="Times New Roman" w:cs="Times New Roman"/>
          <w:b/>
          <w:color w:val="000000"/>
          <w:sz w:val="24"/>
          <w:szCs w:val="24"/>
          <w:lang w:eastAsia="es-ES"/>
        </w:rPr>
      </w:pPr>
    </w:p>
    <w:p w:rsidR="000F5F7E" w:rsidRDefault="000F5F7E" w:rsidP="000F5F7E">
      <w:pPr>
        <w:spacing w:line="480" w:lineRule="auto"/>
        <w:ind w:firstLine="709"/>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b/>
          <w:color w:val="000000"/>
          <w:sz w:val="24"/>
          <w:szCs w:val="24"/>
          <w:u w:val="single"/>
          <w:lang w:eastAsia="es-ES"/>
        </w:rPr>
        <w:t xml:space="preserve">Obras literarias: </w:t>
      </w:r>
    </w:p>
    <w:p w:rsidR="000F5F7E" w:rsidRPr="000F5F7E" w:rsidRDefault="000F5F7E" w:rsidP="000F5F7E">
      <w:pPr>
        <w:pStyle w:val="Prrafodelista"/>
        <w:numPr>
          <w:ilvl w:val="0"/>
          <w:numId w:val="1"/>
        </w:numPr>
        <w:spacing w:line="480" w:lineRule="auto"/>
        <w:ind w:firstLine="709"/>
        <w:jc w:val="both"/>
        <w:rPr>
          <w:rFonts w:ascii="Times New Roman" w:eastAsia="Times New Roman" w:hAnsi="Times New Roman" w:cs="Times New Roman"/>
          <w:b/>
          <w:color w:val="000000"/>
          <w:sz w:val="24"/>
          <w:szCs w:val="24"/>
          <w:u w:val="single"/>
          <w:lang w:eastAsia="es-ES"/>
        </w:rPr>
      </w:pPr>
      <w:r w:rsidRPr="000F5F7E">
        <w:rPr>
          <w:rFonts w:ascii="Times New Roman" w:eastAsia="Times New Roman" w:hAnsi="Times New Roman" w:cs="Times New Roman"/>
          <w:color w:val="000000"/>
          <w:sz w:val="24"/>
          <w:szCs w:val="24"/>
          <w:lang w:eastAsia="es-ES"/>
        </w:rPr>
        <w:t>Cervantes</w:t>
      </w:r>
      <w:r>
        <w:rPr>
          <w:rFonts w:ascii="Times New Roman" w:eastAsia="Times New Roman" w:hAnsi="Times New Roman" w:cs="Times New Roman"/>
          <w:color w:val="000000"/>
          <w:sz w:val="24"/>
          <w:szCs w:val="24"/>
          <w:lang w:eastAsia="es-ES"/>
        </w:rPr>
        <w:t xml:space="preserve">, Miguel de: </w:t>
      </w:r>
      <w:r>
        <w:rPr>
          <w:rFonts w:ascii="Times New Roman" w:eastAsia="Times New Roman" w:hAnsi="Times New Roman" w:cs="Times New Roman"/>
          <w:i/>
          <w:color w:val="000000"/>
          <w:sz w:val="24"/>
          <w:szCs w:val="24"/>
          <w:lang w:eastAsia="es-ES"/>
        </w:rPr>
        <w:t>Don Quijote de la Mancha,</w:t>
      </w:r>
      <w:r w:rsidR="002A2BB8">
        <w:rPr>
          <w:rFonts w:ascii="Times New Roman" w:eastAsia="Times New Roman" w:hAnsi="Times New Roman" w:cs="Times New Roman"/>
          <w:i/>
          <w:color w:val="000000"/>
          <w:sz w:val="24"/>
          <w:szCs w:val="24"/>
          <w:lang w:eastAsia="es-ES"/>
        </w:rPr>
        <w:t xml:space="preserve"> </w:t>
      </w:r>
      <w:r w:rsidR="002A2BB8">
        <w:rPr>
          <w:rFonts w:ascii="Times New Roman" w:eastAsia="Times New Roman" w:hAnsi="Times New Roman" w:cs="Times New Roman"/>
          <w:color w:val="000000"/>
          <w:sz w:val="24"/>
          <w:szCs w:val="24"/>
          <w:lang w:eastAsia="es-ES"/>
        </w:rPr>
        <w:t xml:space="preserve">Madrid, </w:t>
      </w:r>
      <w:r>
        <w:rPr>
          <w:rFonts w:ascii="Times New Roman" w:eastAsia="Times New Roman" w:hAnsi="Times New Roman" w:cs="Times New Roman"/>
          <w:i/>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edición de la Real Academia Española y la Asociación de Academias de la Lengua Española, 2004. </w:t>
      </w:r>
    </w:p>
    <w:p w:rsidR="000F5F7E" w:rsidRPr="002A2BB8" w:rsidRDefault="000F5F7E" w:rsidP="000F5F7E">
      <w:pPr>
        <w:pStyle w:val="Prrafodelista"/>
        <w:numPr>
          <w:ilvl w:val="0"/>
          <w:numId w:val="1"/>
        </w:numPr>
        <w:spacing w:line="480" w:lineRule="auto"/>
        <w:ind w:firstLine="709"/>
        <w:jc w:val="both"/>
        <w:rPr>
          <w:rFonts w:ascii="Times New Roman" w:eastAsia="Times New Roman" w:hAnsi="Times New Roman" w:cs="Times New Roman"/>
          <w:b/>
          <w:color w:val="000000"/>
          <w:sz w:val="24"/>
          <w:szCs w:val="24"/>
          <w:u w:val="single"/>
          <w:lang w:eastAsia="es-ES"/>
        </w:rPr>
      </w:pPr>
      <w:r>
        <w:rPr>
          <w:rFonts w:ascii="Times New Roman" w:eastAsia="Times New Roman" w:hAnsi="Times New Roman" w:cs="Times New Roman"/>
          <w:color w:val="000000"/>
          <w:sz w:val="24"/>
          <w:szCs w:val="24"/>
          <w:lang w:eastAsia="es-ES"/>
        </w:rPr>
        <w:t xml:space="preserve">Cicerón, </w:t>
      </w:r>
      <w:r w:rsidR="0046635F">
        <w:rPr>
          <w:rFonts w:ascii="Times New Roman" w:eastAsia="Times New Roman" w:hAnsi="Times New Roman" w:cs="Times New Roman"/>
          <w:color w:val="000000"/>
          <w:sz w:val="24"/>
          <w:szCs w:val="24"/>
          <w:lang w:eastAsia="es-ES"/>
        </w:rPr>
        <w:t>Marco Tulio</w:t>
      </w:r>
      <w:r w:rsidR="00650126">
        <w:rPr>
          <w:rFonts w:ascii="Times New Roman" w:eastAsia="Times New Roman" w:hAnsi="Times New Roman" w:cs="Times New Roman"/>
          <w:color w:val="000000"/>
          <w:sz w:val="24"/>
          <w:szCs w:val="24"/>
          <w:lang w:eastAsia="es-ES"/>
        </w:rPr>
        <w:t xml:space="preserve">, </w:t>
      </w:r>
      <w:r w:rsidR="002577FD">
        <w:rPr>
          <w:rFonts w:ascii="Times New Roman" w:eastAsia="Times New Roman" w:hAnsi="Times New Roman" w:cs="Times New Roman"/>
          <w:color w:val="000000"/>
          <w:sz w:val="24"/>
          <w:szCs w:val="24"/>
          <w:lang w:eastAsia="es-ES"/>
        </w:rPr>
        <w:t xml:space="preserve"> </w:t>
      </w:r>
      <w:r w:rsidR="00650126">
        <w:rPr>
          <w:rFonts w:ascii="Times New Roman" w:eastAsia="Times New Roman" w:hAnsi="Times New Roman" w:cs="Times New Roman"/>
          <w:i/>
          <w:color w:val="000000"/>
          <w:sz w:val="24"/>
          <w:szCs w:val="24"/>
          <w:lang w:eastAsia="es-ES"/>
        </w:rPr>
        <w:t xml:space="preserve">Sueño de </w:t>
      </w:r>
      <w:proofErr w:type="spellStart"/>
      <w:r w:rsidR="00650126">
        <w:rPr>
          <w:rFonts w:ascii="Times New Roman" w:eastAsia="Times New Roman" w:hAnsi="Times New Roman" w:cs="Times New Roman"/>
          <w:i/>
          <w:color w:val="000000"/>
          <w:sz w:val="24"/>
          <w:szCs w:val="24"/>
          <w:lang w:eastAsia="es-ES"/>
        </w:rPr>
        <w:t>Escipión</w:t>
      </w:r>
      <w:proofErr w:type="spellEnd"/>
      <w:r w:rsidR="00650126">
        <w:rPr>
          <w:rFonts w:ascii="Times New Roman" w:eastAsia="Times New Roman" w:hAnsi="Times New Roman" w:cs="Times New Roman"/>
          <w:color w:val="000000"/>
          <w:sz w:val="24"/>
          <w:szCs w:val="24"/>
          <w:lang w:eastAsia="es-ES"/>
        </w:rPr>
        <w:t xml:space="preserve">, </w:t>
      </w:r>
      <w:r w:rsidR="002A2BB8">
        <w:rPr>
          <w:rFonts w:ascii="Times New Roman" w:eastAsia="Times New Roman" w:hAnsi="Times New Roman" w:cs="Times New Roman"/>
          <w:color w:val="000000"/>
          <w:sz w:val="24"/>
          <w:szCs w:val="24"/>
          <w:lang w:eastAsia="es-ES"/>
        </w:rPr>
        <w:t xml:space="preserve">Bogotá, Facultad de Filosofía y Letras, Revista </w:t>
      </w:r>
      <w:r w:rsidR="002A2BB8">
        <w:rPr>
          <w:rFonts w:ascii="Times New Roman" w:eastAsia="Times New Roman" w:hAnsi="Times New Roman" w:cs="Times New Roman"/>
          <w:i/>
          <w:color w:val="000000"/>
          <w:sz w:val="24"/>
          <w:szCs w:val="24"/>
          <w:lang w:eastAsia="es-ES"/>
        </w:rPr>
        <w:t>Ideas y Valores</w:t>
      </w:r>
      <w:r w:rsidR="002A2BB8">
        <w:rPr>
          <w:rFonts w:ascii="Times New Roman" w:eastAsia="Times New Roman" w:hAnsi="Times New Roman" w:cs="Times New Roman"/>
          <w:color w:val="000000"/>
          <w:sz w:val="24"/>
          <w:szCs w:val="24"/>
          <w:lang w:eastAsia="es-ES"/>
        </w:rPr>
        <w:t>, 1963</w:t>
      </w:r>
      <w:r w:rsidR="008D0F9E">
        <w:rPr>
          <w:rFonts w:ascii="Times New Roman" w:eastAsia="Times New Roman" w:hAnsi="Times New Roman" w:cs="Times New Roman"/>
          <w:color w:val="000000"/>
          <w:sz w:val="24"/>
          <w:szCs w:val="24"/>
          <w:lang w:eastAsia="es-ES"/>
        </w:rPr>
        <w:t xml:space="preserve">, disponible en: </w:t>
      </w:r>
      <w:hyperlink r:id="rId8" w:history="1">
        <w:r w:rsidR="008D0F9E" w:rsidRPr="00BC33A7">
          <w:rPr>
            <w:rStyle w:val="Hipervnculo"/>
            <w:rFonts w:ascii="Times New Roman" w:eastAsia="Times New Roman" w:hAnsi="Times New Roman" w:cs="Times New Roman"/>
            <w:sz w:val="24"/>
            <w:szCs w:val="24"/>
            <w:lang w:eastAsia="es-ES"/>
          </w:rPr>
          <w:t>http://bdigital.unal.edu.co/30504/1/29336-178957-1-PB.pdf</w:t>
        </w:r>
      </w:hyperlink>
      <w:r w:rsidR="008D0F9E">
        <w:rPr>
          <w:rFonts w:ascii="Times New Roman" w:eastAsia="Times New Roman" w:hAnsi="Times New Roman" w:cs="Times New Roman"/>
          <w:color w:val="000000"/>
          <w:sz w:val="24"/>
          <w:szCs w:val="24"/>
          <w:lang w:eastAsia="es-ES"/>
        </w:rPr>
        <w:t xml:space="preserve">, consultado el 10/8/2018. </w:t>
      </w:r>
    </w:p>
    <w:p w:rsidR="002A2BB8" w:rsidRDefault="002A2BB8" w:rsidP="002A2BB8">
      <w:pPr>
        <w:pStyle w:val="Prrafodelista"/>
        <w:spacing w:line="480" w:lineRule="auto"/>
        <w:ind w:left="1778"/>
        <w:jc w:val="both"/>
        <w:rPr>
          <w:rFonts w:ascii="Times New Roman" w:eastAsia="Times New Roman" w:hAnsi="Times New Roman" w:cs="Times New Roman"/>
          <w:color w:val="000000"/>
          <w:sz w:val="24"/>
          <w:szCs w:val="24"/>
          <w:lang w:eastAsia="es-ES"/>
        </w:rPr>
      </w:pPr>
    </w:p>
    <w:p w:rsidR="002A2BB8" w:rsidRDefault="002A2BB8" w:rsidP="002A2BB8">
      <w:pPr>
        <w:spacing w:line="480" w:lineRule="auto"/>
        <w:ind w:firstLine="709"/>
        <w:jc w:val="both"/>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u w:val="single"/>
          <w:lang w:eastAsia="es-ES"/>
        </w:rPr>
        <w:t xml:space="preserve">Textos consultados: </w:t>
      </w:r>
    </w:p>
    <w:p w:rsidR="00560590" w:rsidRPr="00560590" w:rsidRDefault="00560590"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Pr>
          <w:rFonts w:ascii="Times New Roman" w:eastAsia="Times New Roman" w:hAnsi="Times New Roman" w:cs="Times New Roman"/>
          <w:color w:val="000000"/>
          <w:sz w:val="24"/>
          <w:szCs w:val="24"/>
          <w:lang w:eastAsia="es-ES"/>
        </w:rPr>
        <w:t>Derrida</w:t>
      </w:r>
      <w:proofErr w:type="spellEnd"/>
      <w:r>
        <w:rPr>
          <w:rFonts w:ascii="Times New Roman" w:eastAsia="Times New Roman" w:hAnsi="Times New Roman" w:cs="Times New Roman"/>
          <w:color w:val="000000"/>
          <w:sz w:val="24"/>
          <w:szCs w:val="24"/>
          <w:lang w:eastAsia="es-ES"/>
        </w:rPr>
        <w:t xml:space="preserve">, Jacques: “Firma, acontecimiento, contexto” (1971), edición electrónica de </w:t>
      </w:r>
      <w:hyperlink r:id="rId9" w:history="1">
        <w:r w:rsidRPr="00093AE9">
          <w:rPr>
            <w:rStyle w:val="Hipervnculo"/>
            <w:rFonts w:ascii="Times New Roman" w:eastAsia="Times New Roman" w:hAnsi="Times New Roman" w:cs="Times New Roman"/>
            <w:sz w:val="24"/>
            <w:szCs w:val="24"/>
            <w:lang w:eastAsia="es-ES"/>
          </w:rPr>
          <w:t>www.philosophia.cl</w:t>
        </w:r>
      </w:hyperlink>
      <w:r>
        <w:rPr>
          <w:rFonts w:ascii="Times New Roman" w:eastAsia="Times New Roman" w:hAnsi="Times New Roman" w:cs="Times New Roman"/>
          <w:color w:val="000000"/>
          <w:sz w:val="24"/>
          <w:szCs w:val="24"/>
          <w:lang w:eastAsia="es-ES"/>
        </w:rPr>
        <w:t xml:space="preserve">, Escuela de Filosofía, Universidad </w:t>
      </w:r>
      <w:proofErr w:type="spellStart"/>
      <w:r>
        <w:rPr>
          <w:rFonts w:ascii="Times New Roman" w:eastAsia="Times New Roman" w:hAnsi="Times New Roman" w:cs="Times New Roman"/>
          <w:color w:val="000000"/>
          <w:sz w:val="24"/>
          <w:szCs w:val="24"/>
          <w:lang w:eastAsia="es-ES"/>
        </w:rPr>
        <w:t>Arcis</w:t>
      </w:r>
      <w:proofErr w:type="spellEnd"/>
      <w:r>
        <w:rPr>
          <w:rFonts w:ascii="Times New Roman" w:eastAsia="Times New Roman" w:hAnsi="Times New Roman" w:cs="Times New Roman"/>
          <w:color w:val="000000"/>
          <w:sz w:val="24"/>
          <w:szCs w:val="24"/>
          <w:lang w:eastAsia="es-ES"/>
        </w:rPr>
        <w:t xml:space="preserve"> (s/d). </w:t>
      </w:r>
    </w:p>
    <w:p w:rsidR="008B7D4A" w:rsidRPr="00724B95" w:rsidRDefault="008B7D4A"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Pr>
          <w:rFonts w:ascii="Times New Roman" w:eastAsia="Times New Roman" w:hAnsi="Times New Roman" w:cs="Times New Roman"/>
          <w:color w:val="000000"/>
          <w:sz w:val="24"/>
          <w:szCs w:val="24"/>
          <w:lang w:eastAsia="es-ES"/>
        </w:rPr>
        <w:t>Genette</w:t>
      </w:r>
      <w:proofErr w:type="spellEnd"/>
      <w:r>
        <w:rPr>
          <w:rFonts w:ascii="Times New Roman" w:eastAsia="Times New Roman" w:hAnsi="Times New Roman" w:cs="Times New Roman"/>
          <w:color w:val="000000"/>
          <w:sz w:val="24"/>
          <w:szCs w:val="24"/>
          <w:lang w:eastAsia="es-ES"/>
        </w:rPr>
        <w:t xml:space="preserve">, Gérard: </w:t>
      </w:r>
      <w:r>
        <w:rPr>
          <w:rFonts w:ascii="Times New Roman" w:eastAsia="Times New Roman" w:hAnsi="Times New Roman" w:cs="Times New Roman"/>
          <w:i/>
          <w:color w:val="000000"/>
          <w:sz w:val="24"/>
          <w:szCs w:val="24"/>
          <w:lang w:eastAsia="es-ES"/>
        </w:rPr>
        <w:t>Palimpsestos. La literatura en segundo grado</w:t>
      </w:r>
      <w:r w:rsidR="000B7F53">
        <w:rPr>
          <w:rFonts w:ascii="Times New Roman" w:eastAsia="Times New Roman" w:hAnsi="Times New Roman" w:cs="Times New Roman"/>
          <w:i/>
          <w:color w:val="000000"/>
          <w:sz w:val="24"/>
          <w:szCs w:val="24"/>
          <w:lang w:eastAsia="es-ES"/>
        </w:rPr>
        <w:t xml:space="preserve">, </w:t>
      </w:r>
      <w:r w:rsidR="000B7F53">
        <w:rPr>
          <w:rFonts w:ascii="Times New Roman" w:eastAsia="Times New Roman" w:hAnsi="Times New Roman" w:cs="Times New Roman"/>
          <w:color w:val="000000"/>
          <w:sz w:val="24"/>
          <w:szCs w:val="24"/>
          <w:lang w:eastAsia="es-ES"/>
        </w:rPr>
        <w:t xml:space="preserve">Madrid, </w:t>
      </w:r>
      <w:proofErr w:type="spellStart"/>
      <w:r w:rsidR="000B7F53">
        <w:rPr>
          <w:rFonts w:ascii="Times New Roman" w:eastAsia="Times New Roman" w:hAnsi="Times New Roman" w:cs="Times New Roman"/>
          <w:color w:val="000000"/>
          <w:sz w:val="24"/>
          <w:szCs w:val="24"/>
          <w:lang w:eastAsia="es-ES"/>
        </w:rPr>
        <w:t>Taurus</w:t>
      </w:r>
      <w:proofErr w:type="spellEnd"/>
      <w:r w:rsidR="000B7F53">
        <w:rPr>
          <w:rFonts w:ascii="Times New Roman" w:eastAsia="Times New Roman" w:hAnsi="Times New Roman" w:cs="Times New Roman"/>
          <w:color w:val="000000"/>
          <w:sz w:val="24"/>
          <w:szCs w:val="24"/>
          <w:lang w:eastAsia="es-ES"/>
        </w:rPr>
        <w:t xml:space="preserve">, 1989, traducción de Celia Fernández Prieto. </w:t>
      </w:r>
    </w:p>
    <w:p w:rsidR="0050632B" w:rsidRPr="00767371" w:rsidRDefault="0050632B"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color w:val="000000"/>
          <w:sz w:val="24"/>
          <w:szCs w:val="24"/>
          <w:lang w:eastAsia="es-ES"/>
        </w:rPr>
        <w:t xml:space="preserve">Herrera, Alejandra: “Fantasía y mentira en dos capítulos del </w:t>
      </w:r>
      <w:r>
        <w:rPr>
          <w:rFonts w:ascii="Times New Roman" w:eastAsia="Times New Roman" w:hAnsi="Times New Roman" w:cs="Times New Roman"/>
          <w:i/>
          <w:color w:val="000000"/>
          <w:sz w:val="24"/>
          <w:szCs w:val="24"/>
          <w:lang w:eastAsia="es-ES"/>
        </w:rPr>
        <w:t>Quijote</w:t>
      </w:r>
      <w:r>
        <w:rPr>
          <w:rFonts w:ascii="Times New Roman" w:eastAsia="Times New Roman" w:hAnsi="Times New Roman" w:cs="Times New Roman"/>
          <w:color w:val="000000"/>
          <w:sz w:val="24"/>
          <w:szCs w:val="24"/>
          <w:lang w:eastAsia="es-ES"/>
        </w:rPr>
        <w:t xml:space="preserve">”, en </w:t>
      </w:r>
      <w:r>
        <w:rPr>
          <w:rFonts w:ascii="Times New Roman" w:eastAsia="Times New Roman" w:hAnsi="Times New Roman" w:cs="Times New Roman"/>
          <w:i/>
          <w:color w:val="000000"/>
          <w:sz w:val="24"/>
          <w:szCs w:val="24"/>
          <w:lang w:eastAsia="es-ES"/>
        </w:rPr>
        <w:t>Casa del Tiempo,</w:t>
      </w:r>
      <w:r w:rsidR="00D13633">
        <w:rPr>
          <w:rFonts w:ascii="Times New Roman" w:eastAsia="Times New Roman" w:hAnsi="Times New Roman" w:cs="Times New Roman"/>
          <w:i/>
          <w:color w:val="000000"/>
          <w:sz w:val="24"/>
          <w:szCs w:val="24"/>
          <w:lang w:eastAsia="es-ES"/>
        </w:rPr>
        <w:t xml:space="preserve"> </w:t>
      </w:r>
      <w:r w:rsidR="00D13633">
        <w:rPr>
          <w:rFonts w:ascii="Times New Roman" w:eastAsia="Times New Roman" w:hAnsi="Times New Roman" w:cs="Times New Roman"/>
          <w:color w:val="000000"/>
          <w:sz w:val="24"/>
          <w:szCs w:val="24"/>
          <w:lang w:eastAsia="es-ES"/>
        </w:rPr>
        <w:t xml:space="preserve">Universidad Autónoma Metropolitana, México, </w:t>
      </w:r>
      <w:r>
        <w:rPr>
          <w:rFonts w:ascii="Times New Roman" w:eastAsia="Times New Roman" w:hAnsi="Times New Roman" w:cs="Times New Roman"/>
          <w:i/>
          <w:color w:val="000000"/>
          <w:sz w:val="24"/>
          <w:szCs w:val="24"/>
          <w:lang w:eastAsia="es-ES"/>
        </w:rPr>
        <w:t xml:space="preserve"> </w:t>
      </w:r>
      <w:r>
        <w:rPr>
          <w:rFonts w:ascii="Times New Roman" w:eastAsia="Times New Roman" w:hAnsi="Times New Roman" w:cs="Times New Roman"/>
          <w:color w:val="000000"/>
          <w:sz w:val="24"/>
          <w:szCs w:val="24"/>
          <w:lang w:eastAsia="es-ES"/>
        </w:rPr>
        <w:t>nº 83-84, diciembre de 2005 –enero de 2006,  pp. 94-96</w:t>
      </w:r>
      <w:r w:rsidR="00D13633">
        <w:rPr>
          <w:rFonts w:ascii="Times New Roman" w:eastAsia="Times New Roman" w:hAnsi="Times New Roman" w:cs="Times New Roman"/>
          <w:color w:val="000000"/>
          <w:sz w:val="24"/>
          <w:szCs w:val="24"/>
          <w:lang w:eastAsia="es-ES"/>
        </w:rPr>
        <w:t xml:space="preserve">, disponible en </w:t>
      </w:r>
      <w:hyperlink r:id="rId10" w:history="1">
        <w:r w:rsidR="00D13633" w:rsidRPr="00BC33A7">
          <w:rPr>
            <w:rStyle w:val="Hipervnculo"/>
            <w:rFonts w:ascii="Times New Roman" w:eastAsia="Times New Roman" w:hAnsi="Times New Roman" w:cs="Times New Roman"/>
            <w:sz w:val="24"/>
            <w:szCs w:val="24"/>
            <w:lang w:eastAsia="es-ES"/>
          </w:rPr>
          <w:t>http://www.uam.mx/difusion/casadeltiempo/83_dic_ene_2005/casa_del_tiempo_num83_94_96.pdf</w:t>
        </w:r>
      </w:hyperlink>
      <w:r w:rsidR="00D13633">
        <w:rPr>
          <w:rFonts w:ascii="Times New Roman" w:eastAsia="Times New Roman" w:hAnsi="Times New Roman" w:cs="Times New Roman"/>
          <w:color w:val="000000"/>
          <w:sz w:val="24"/>
          <w:szCs w:val="24"/>
          <w:lang w:eastAsia="es-ES"/>
        </w:rPr>
        <w:t xml:space="preserve">, consultado el 10/8/ 2018. </w:t>
      </w:r>
    </w:p>
    <w:p w:rsidR="00767371" w:rsidRPr="000D579D" w:rsidRDefault="00767371"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Pr>
          <w:rFonts w:ascii="Times New Roman" w:eastAsia="Times New Roman" w:hAnsi="Times New Roman" w:cs="Times New Roman"/>
          <w:color w:val="000000"/>
          <w:sz w:val="24"/>
          <w:szCs w:val="24"/>
          <w:lang w:eastAsia="es-ES"/>
        </w:rPr>
        <w:lastRenderedPageBreak/>
        <w:t>Hutcheon</w:t>
      </w:r>
      <w:proofErr w:type="spellEnd"/>
      <w:r>
        <w:rPr>
          <w:rFonts w:ascii="Times New Roman" w:eastAsia="Times New Roman" w:hAnsi="Times New Roman" w:cs="Times New Roman"/>
          <w:color w:val="000000"/>
          <w:sz w:val="24"/>
          <w:szCs w:val="24"/>
          <w:lang w:eastAsia="es-ES"/>
        </w:rPr>
        <w:t>, Linda: “</w:t>
      </w:r>
      <w:proofErr w:type="spellStart"/>
      <w:r>
        <w:rPr>
          <w:rFonts w:ascii="Times New Roman" w:eastAsia="Times New Roman" w:hAnsi="Times New Roman" w:cs="Times New Roman"/>
          <w:color w:val="000000"/>
          <w:sz w:val="24"/>
          <w:szCs w:val="24"/>
          <w:lang w:eastAsia="es-ES"/>
        </w:rPr>
        <w:t>Ironie</w:t>
      </w:r>
      <w:proofErr w:type="spellEnd"/>
      <w:r>
        <w:rPr>
          <w:rFonts w:ascii="Times New Roman" w:eastAsia="Times New Roman" w:hAnsi="Times New Roman" w:cs="Times New Roman"/>
          <w:color w:val="000000"/>
          <w:sz w:val="24"/>
          <w:szCs w:val="24"/>
          <w:lang w:eastAsia="es-ES"/>
        </w:rPr>
        <w:t xml:space="preserve">, parodie, </w:t>
      </w:r>
      <w:proofErr w:type="spellStart"/>
      <w:r>
        <w:rPr>
          <w:rFonts w:ascii="Times New Roman" w:eastAsia="Times New Roman" w:hAnsi="Times New Roman" w:cs="Times New Roman"/>
          <w:color w:val="000000"/>
          <w:sz w:val="24"/>
          <w:szCs w:val="24"/>
          <w:lang w:eastAsia="es-ES"/>
        </w:rPr>
        <w:t>satire</w:t>
      </w:r>
      <w:proofErr w:type="spellEnd"/>
      <w:r>
        <w:rPr>
          <w:rFonts w:ascii="Times New Roman" w:eastAsia="Times New Roman" w:hAnsi="Times New Roman" w:cs="Times New Roman"/>
          <w:color w:val="000000"/>
          <w:sz w:val="24"/>
          <w:szCs w:val="24"/>
          <w:lang w:eastAsia="es-ES"/>
        </w:rPr>
        <w:t xml:space="preserve">. Une aproche </w:t>
      </w:r>
      <w:proofErr w:type="spellStart"/>
      <w:r>
        <w:rPr>
          <w:rFonts w:ascii="Times New Roman" w:eastAsia="Times New Roman" w:hAnsi="Times New Roman" w:cs="Times New Roman"/>
          <w:color w:val="000000"/>
          <w:sz w:val="24"/>
          <w:szCs w:val="24"/>
          <w:lang w:eastAsia="es-ES"/>
        </w:rPr>
        <w:t>pragmatique</w:t>
      </w:r>
      <w:proofErr w:type="spellEnd"/>
      <w:r>
        <w:rPr>
          <w:rFonts w:ascii="Times New Roman" w:eastAsia="Times New Roman" w:hAnsi="Times New Roman" w:cs="Times New Roman"/>
          <w:color w:val="000000"/>
          <w:sz w:val="24"/>
          <w:szCs w:val="24"/>
          <w:lang w:eastAsia="es-ES"/>
        </w:rPr>
        <w:t xml:space="preserve"> de </w:t>
      </w:r>
      <w:proofErr w:type="spellStart"/>
      <w:r>
        <w:rPr>
          <w:rFonts w:ascii="Times New Roman" w:eastAsia="Times New Roman" w:hAnsi="Times New Roman" w:cs="Times New Roman"/>
          <w:color w:val="000000"/>
          <w:sz w:val="24"/>
          <w:szCs w:val="24"/>
          <w:lang w:eastAsia="es-ES"/>
        </w:rPr>
        <w:t>l’ironie</w:t>
      </w:r>
      <w:proofErr w:type="spellEnd"/>
      <w:r>
        <w:rPr>
          <w:rFonts w:ascii="Times New Roman" w:eastAsia="Times New Roman" w:hAnsi="Times New Roman" w:cs="Times New Roman"/>
          <w:color w:val="000000"/>
          <w:sz w:val="24"/>
          <w:szCs w:val="24"/>
          <w:lang w:eastAsia="es-ES"/>
        </w:rPr>
        <w:t xml:space="preserve">”, en </w:t>
      </w:r>
      <w:proofErr w:type="spellStart"/>
      <w:r>
        <w:rPr>
          <w:rFonts w:ascii="Times New Roman" w:eastAsia="Times New Roman" w:hAnsi="Times New Roman" w:cs="Times New Roman"/>
          <w:i/>
          <w:color w:val="000000"/>
          <w:sz w:val="24"/>
          <w:szCs w:val="24"/>
          <w:lang w:eastAsia="es-ES"/>
        </w:rPr>
        <w:t>Poetique</w:t>
      </w:r>
      <w:proofErr w:type="spellEnd"/>
      <w:r>
        <w:rPr>
          <w:rFonts w:ascii="Times New Roman" w:eastAsia="Times New Roman" w:hAnsi="Times New Roman" w:cs="Times New Roman"/>
          <w:i/>
          <w:color w:val="000000"/>
          <w:sz w:val="24"/>
          <w:szCs w:val="24"/>
          <w:lang w:eastAsia="es-ES"/>
        </w:rPr>
        <w:t xml:space="preserve">, </w:t>
      </w:r>
      <w:r w:rsidR="008B7D4A" w:rsidRPr="008B7D4A">
        <w:rPr>
          <w:rFonts w:ascii="Times New Roman" w:eastAsia="Times New Roman" w:hAnsi="Times New Roman" w:cs="Times New Roman"/>
          <w:color w:val="000000"/>
          <w:sz w:val="24"/>
          <w:szCs w:val="24"/>
          <w:lang w:eastAsia="es-ES"/>
        </w:rPr>
        <w:t xml:space="preserve">nº </w:t>
      </w:r>
      <w:r>
        <w:rPr>
          <w:rFonts w:ascii="Times New Roman" w:eastAsia="Times New Roman" w:hAnsi="Times New Roman" w:cs="Times New Roman"/>
          <w:color w:val="000000"/>
          <w:sz w:val="24"/>
          <w:szCs w:val="24"/>
          <w:lang w:eastAsia="es-ES"/>
        </w:rPr>
        <w:t>46, París, 1981, pp. 140-155</w:t>
      </w:r>
      <w:r w:rsidR="008B7D4A">
        <w:rPr>
          <w:rFonts w:ascii="Times New Roman" w:eastAsia="Times New Roman" w:hAnsi="Times New Roman" w:cs="Times New Roman"/>
          <w:color w:val="000000"/>
          <w:sz w:val="24"/>
          <w:szCs w:val="24"/>
          <w:lang w:eastAsia="es-ES"/>
        </w:rPr>
        <w:t xml:space="preserve">, disponible en: </w:t>
      </w:r>
      <w:hyperlink r:id="rId11" w:history="1">
        <w:r w:rsidR="008B7D4A" w:rsidRPr="00093AE9">
          <w:rPr>
            <w:rStyle w:val="Hipervnculo"/>
            <w:rFonts w:ascii="Times New Roman" w:eastAsia="Times New Roman" w:hAnsi="Times New Roman" w:cs="Times New Roman"/>
            <w:sz w:val="24"/>
            <w:szCs w:val="24"/>
            <w:lang w:eastAsia="es-ES"/>
          </w:rPr>
          <w:t>https://tspace.library.utoronto.ca/bitstream/1807/10253/1/TSpace0166.pdf</w:t>
        </w:r>
      </w:hyperlink>
      <w:r w:rsidR="008B7D4A">
        <w:rPr>
          <w:rFonts w:ascii="Times New Roman" w:eastAsia="Times New Roman" w:hAnsi="Times New Roman" w:cs="Times New Roman"/>
          <w:color w:val="000000"/>
          <w:sz w:val="24"/>
          <w:szCs w:val="24"/>
          <w:lang w:eastAsia="es-ES"/>
        </w:rPr>
        <w:t xml:space="preserve">, consultado el 13/8/2018. </w:t>
      </w:r>
      <w:r>
        <w:rPr>
          <w:rFonts w:ascii="Times New Roman" w:eastAsia="Times New Roman" w:hAnsi="Times New Roman" w:cs="Times New Roman"/>
          <w:color w:val="000000"/>
          <w:sz w:val="24"/>
          <w:szCs w:val="24"/>
          <w:lang w:eastAsia="es-ES"/>
        </w:rPr>
        <w:t xml:space="preserve"> </w:t>
      </w:r>
    </w:p>
    <w:p w:rsidR="000D579D" w:rsidRPr="004A00AE" w:rsidRDefault="000D579D"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sidRPr="000D579D">
        <w:rPr>
          <w:rFonts w:ascii="Times New Roman" w:eastAsia="Times New Roman" w:hAnsi="Times New Roman" w:cs="Times New Roman"/>
          <w:color w:val="000000"/>
          <w:sz w:val="24"/>
          <w:szCs w:val="24"/>
          <w:lang w:eastAsia="es-ES"/>
        </w:rPr>
        <w:t>Hutcheon</w:t>
      </w:r>
      <w:proofErr w:type="spellEnd"/>
      <w:r w:rsidRPr="000D579D">
        <w:rPr>
          <w:rFonts w:ascii="Times New Roman" w:eastAsia="Times New Roman" w:hAnsi="Times New Roman" w:cs="Times New Roman"/>
          <w:color w:val="000000"/>
          <w:sz w:val="24"/>
          <w:szCs w:val="24"/>
          <w:lang w:eastAsia="es-ES"/>
        </w:rPr>
        <w:t>, Linda: “</w:t>
      </w:r>
      <w:proofErr w:type="spellStart"/>
      <w:r w:rsidRPr="000D579D">
        <w:rPr>
          <w:rFonts w:ascii="Times New Roman" w:eastAsia="Times New Roman" w:hAnsi="Times New Roman" w:cs="Times New Roman"/>
          <w:color w:val="000000"/>
          <w:sz w:val="24"/>
          <w:szCs w:val="24"/>
          <w:lang w:eastAsia="es-ES"/>
        </w:rPr>
        <w:t>The</w:t>
      </w:r>
      <w:proofErr w:type="spellEnd"/>
      <w:r w:rsidRPr="000D579D">
        <w:rPr>
          <w:rFonts w:ascii="Times New Roman" w:eastAsia="Times New Roman" w:hAnsi="Times New Roman" w:cs="Times New Roman"/>
          <w:color w:val="000000"/>
          <w:sz w:val="24"/>
          <w:szCs w:val="24"/>
          <w:lang w:eastAsia="es-ES"/>
        </w:rPr>
        <w:t xml:space="preserve"> </w:t>
      </w:r>
      <w:proofErr w:type="spellStart"/>
      <w:r w:rsidRPr="000D579D">
        <w:rPr>
          <w:rFonts w:ascii="Times New Roman" w:eastAsia="Times New Roman" w:hAnsi="Times New Roman" w:cs="Times New Roman"/>
          <w:color w:val="000000"/>
          <w:sz w:val="24"/>
          <w:szCs w:val="24"/>
          <w:lang w:eastAsia="es-ES"/>
        </w:rPr>
        <w:t>carnivalesque</w:t>
      </w:r>
      <w:proofErr w:type="spellEnd"/>
      <w:r w:rsidRPr="000D579D">
        <w:rPr>
          <w:rFonts w:ascii="Times New Roman" w:eastAsia="Times New Roman" w:hAnsi="Times New Roman" w:cs="Times New Roman"/>
          <w:color w:val="000000"/>
          <w:sz w:val="24"/>
          <w:szCs w:val="24"/>
          <w:lang w:eastAsia="es-ES"/>
        </w:rPr>
        <w:t xml:space="preserve"> and </w:t>
      </w:r>
      <w:proofErr w:type="spellStart"/>
      <w:r w:rsidRPr="000D579D">
        <w:rPr>
          <w:rFonts w:ascii="Times New Roman" w:eastAsia="Times New Roman" w:hAnsi="Times New Roman" w:cs="Times New Roman"/>
          <w:color w:val="000000"/>
          <w:sz w:val="24"/>
          <w:szCs w:val="24"/>
          <w:lang w:eastAsia="es-ES"/>
        </w:rPr>
        <w:t>contemporary</w:t>
      </w:r>
      <w:proofErr w:type="spellEnd"/>
      <w:r w:rsidRPr="000D579D">
        <w:rPr>
          <w:rFonts w:ascii="Times New Roman" w:eastAsia="Times New Roman" w:hAnsi="Times New Roman" w:cs="Times New Roman"/>
          <w:color w:val="000000"/>
          <w:sz w:val="24"/>
          <w:szCs w:val="24"/>
          <w:lang w:eastAsia="es-ES"/>
        </w:rPr>
        <w:t xml:space="preserve"> </w:t>
      </w:r>
      <w:proofErr w:type="spellStart"/>
      <w:r w:rsidRPr="000D579D">
        <w:rPr>
          <w:rFonts w:ascii="Times New Roman" w:eastAsia="Times New Roman" w:hAnsi="Times New Roman" w:cs="Times New Roman"/>
          <w:color w:val="000000"/>
          <w:sz w:val="24"/>
          <w:szCs w:val="24"/>
          <w:lang w:eastAsia="es-ES"/>
        </w:rPr>
        <w:t>narrative</w:t>
      </w:r>
      <w:proofErr w:type="spellEnd"/>
      <w:r w:rsidRPr="000D579D">
        <w:rPr>
          <w:rFonts w:ascii="Times New Roman" w:eastAsia="Times New Roman" w:hAnsi="Times New Roman" w:cs="Times New Roman"/>
          <w:color w:val="000000"/>
          <w:sz w:val="24"/>
          <w:szCs w:val="24"/>
          <w:lang w:eastAsia="es-ES"/>
        </w:rPr>
        <w:t xml:space="preserve">: popular </w:t>
      </w:r>
      <w:proofErr w:type="spellStart"/>
      <w:r w:rsidRPr="000D579D">
        <w:rPr>
          <w:rFonts w:ascii="Times New Roman" w:eastAsia="Times New Roman" w:hAnsi="Times New Roman" w:cs="Times New Roman"/>
          <w:color w:val="000000"/>
          <w:sz w:val="24"/>
          <w:szCs w:val="24"/>
          <w:lang w:eastAsia="es-ES"/>
        </w:rPr>
        <w:t>culture</w:t>
      </w:r>
      <w:proofErr w:type="spellEnd"/>
      <w:r w:rsidRPr="000D579D">
        <w:rPr>
          <w:rFonts w:ascii="Times New Roman" w:eastAsia="Times New Roman" w:hAnsi="Times New Roman" w:cs="Times New Roman"/>
          <w:color w:val="000000"/>
          <w:sz w:val="24"/>
          <w:szCs w:val="24"/>
          <w:lang w:eastAsia="es-ES"/>
        </w:rPr>
        <w:t xml:space="preserve"> and </w:t>
      </w:r>
      <w:proofErr w:type="spellStart"/>
      <w:r w:rsidRPr="000D579D">
        <w:rPr>
          <w:rFonts w:ascii="Times New Roman" w:eastAsia="Times New Roman" w:hAnsi="Times New Roman" w:cs="Times New Roman"/>
          <w:color w:val="000000"/>
          <w:sz w:val="24"/>
          <w:szCs w:val="24"/>
          <w:lang w:eastAsia="es-ES"/>
        </w:rPr>
        <w:t>the</w:t>
      </w:r>
      <w:proofErr w:type="spellEnd"/>
      <w:r w:rsidRPr="000D579D">
        <w:rPr>
          <w:rFonts w:ascii="Times New Roman" w:eastAsia="Times New Roman" w:hAnsi="Times New Roman" w:cs="Times New Roman"/>
          <w:color w:val="000000"/>
          <w:sz w:val="24"/>
          <w:szCs w:val="24"/>
          <w:lang w:eastAsia="es-ES"/>
        </w:rPr>
        <w:t xml:space="preserve"> </w:t>
      </w:r>
      <w:proofErr w:type="spellStart"/>
      <w:r w:rsidRPr="000D579D">
        <w:rPr>
          <w:rFonts w:ascii="Times New Roman" w:eastAsia="Times New Roman" w:hAnsi="Times New Roman" w:cs="Times New Roman"/>
          <w:color w:val="000000"/>
          <w:sz w:val="24"/>
          <w:szCs w:val="24"/>
          <w:lang w:eastAsia="es-ES"/>
        </w:rPr>
        <w:t>erotic</w:t>
      </w:r>
      <w:proofErr w:type="spellEnd"/>
      <w:r w:rsidRPr="000D579D">
        <w:rPr>
          <w:rFonts w:ascii="Times New Roman" w:eastAsia="Times New Roman" w:hAnsi="Times New Roman" w:cs="Times New Roman"/>
          <w:color w:val="000000"/>
          <w:sz w:val="24"/>
          <w:szCs w:val="24"/>
          <w:lang w:eastAsia="es-ES"/>
        </w:rPr>
        <w:t xml:space="preserve">”, en </w:t>
      </w:r>
      <w:proofErr w:type="spellStart"/>
      <w:r w:rsidRPr="000D579D">
        <w:rPr>
          <w:rFonts w:ascii="Times New Roman" w:eastAsia="Times New Roman" w:hAnsi="Times New Roman" w:cs="Times New Roman"/>
          <w:i/>
          <w:color w:val="000000"/>
          <w:sz w:val="24"/>
          <w:szCs w:val="24"/>
          <w:lang w:eastAsia="es-ES"/>
        </w:rPr>
        <w:t>Revue</w:t>
      </w:r>
      <w:proofErr w:type="spellEnd"/>
      <w:r w:rsidRPr="000D579D">
        <w:rPr>
          <w:rFonts w:ascii="Times New Roman" w:eastAsia="Times New Roman" w:hAnsi="Times New Roman" w:cs="Times New Roman"/>
          <w:i/>
          <w:color w:val="000000"/>
          <w:sz w:val="24"/>
          <w:szCs w:val="24"/>
          <w:lang w:eastAsia="es-ES"/>
        </w:rPr>
        <w:t xml:space="preserve"> de </w:t>
      </w:r>
      <w:proofErr w:type="spellStart"/>
      <w:r w:rsidRPr="000D579D">
        <w:rPr>
          <w:rFonts w:ascii="Times New Roman" w:eastAsia="Times New Roman" w:hAnsi="Times New Roman" w:cs="Times New Roman"/>
          <w:i/>
          <w:color w:val="000000"/>
          <w:sz w:val="24"/>
          <w:szCs w:val="24"/>
          <w:lang w:eastAsia="es-ES"/>
        </w:rPr>
        <w:t>l’Universite</w:t>
      </w:r>
      <w:proofErr w:type="spellEnd"/>
      <w:r w:rsidRPr="000D579D">
        <w:rPr>
          <w:rFonts w:ascii="Times New Roman" w:eastAsia="Times New Roman" w:hAnsi="Times New Roman" w:cs="Times New Roman"/>
          <w:i/>
          <w:color w:val="000000"/>
          <w:sz w:val="24"/>
          <w:szCs w:val="24"/>
          <w:lang w:eastAsia="es-ES"/>
        </w:rPr>
        <w:t xml:space="preserve"> </w:t>
      </w:r>
      <w:proofErr w:type="spellStart"/>
      <w:r w:rsidRPr="000D579D">
        <w:rPr>
          <w:rFonts w:ascii="Times New Roman" w:eastAsia="Times New Roman" w:hAnsi="Times New Roman" w:cs="Times New Roman"/>
          <w:i/>
          <w:color w:val="000000"/>
          <w:sz w:val="24"/>
          <w:szCs w:val="24"/>
          <w:lang w:eastAsia="es-ES"/>
        </w:rPr>
        <w:t>D’Oitawa</w:t>
      </w:r>
      <w:proofErr w:type="spellEnd"/>
      <w:r w:rsidRPr="000D579D">
        <w:rPr>
          <w:rFonts w:ascii="Times New Roman" w:eastAsia="Times New Roman" w:hAnsi="Times New Roman" w:cs="Times New Roman"/>
          <w:i/>
          <w:color w:val="000000"/>
          <w:sz w:val="24"/>
          <w:szCs w:val="24"/>
          <w:lang w:eastAsia="es-ES"/>
        </w:rPr>
        <w:t xml:space="preserve">/ </w:t>
      </w:r>
      <w:proofErr w:type="spellStart"/>
      <w:r w:rsidRPr="000D579D">
        <w:rPr>
          <w:rFonts w:ascii="Times New Roman" w:eastAsia="Times New Roman" w:hAnsi="Times New Roman" w:cs="Times New Roman"/>
          <w:i/>
          <w:color w:val="000000"/>
          <w:sz w:val="24"/>
          <w:szCs w:val="24"/>
          <w:lang w:eastAsia="es-ES"/>
        </w:rPr>
        <w:t>University</w:t>
      </w:r>
      <w:proofErr w:type="spellEnd"/>
      <w:r w:rsidRPr="000D579D">
        <w:rPr>
          <w:rFonts w:ascii="Times New Roman" w:eastAsia="Times New Roman" w:hAnsi="Times New Roman" w:cs="Times New Roman"/>
          <w:i/>
          <w:color w:val="000000"/>
          <w:sz w:val="24"/>
          <w:szCs w:val="24"/>
          <w:lang w:eastAsia="es-ES"/>
        </w:rPr>
        <w:t xml:space="preserve"> of Ottawa </w:t>
      </w:r>
      <w:proofErr w:type="spellStart"/>
      <w:r w:rsidRPr="000D579D">
        <w:rPr>
          <w:rFonts w:ascii="Times New Roman" w:eastAsia="Times New Roman" w:hAnsi="Times New Roman" w:cs="Times New Roman"/>
          <w:i/>
          <w:color w:val="000000"/>
          <w:sz w:val="24"/>
          <w:szCs w:val="24"/>
          <w:lang w:eastAsia="es-ES"/>
        </w:rPr>
        <w:t>Quarterly</w:t>
      </w:r>
      <w:proofErr w:type="spellEnd"/>
      <w:r w:rsidRPr="000D579D">
        <w:rPr>
          <w:rFonts w:ascii="Times New Roman" w:eastAsia="Times New Roman" w:hAnsi="Times New Roman" w:cs="Times New Roman"/>
          <w:i/>
          <w:color w:val="000000"/>
          <w:sz w:val="24"/>
          <w:szCs w:val="24"/>
          <w:lang w:eastAsia="es-ES"/>
        </w:rPr>
        <w:t xml:space="preserve">, </w:t>
      </w:r>
      <w:r w:rsidRPr="000D579D">
        <w:rPr>
          <w:rFonts w:ascii="Times New Roman" w:eastAsia="Times New Roman" w:hAnsi="Times New Roman" w:cs="Times New Roman"/>
          <w:color w:val="000000"/>
          <w:sz w:val="24"/>
          <w:szCs w:val="24"/>
          <w:lang w:eastAsia="es-ES"/>
        </w:rPr>
        <w:t xml:space="preserve">53 (1), </w:t>
      </w:r>
      <w:proofErr w:type="spellStart"/>
      <w:r w:rsidRPr="000D579D">
        <w:rPr>
          <w:rFonts w:ascii="Times New Roman" w:eastAsia="Times New Roman" w:hAnsi="Times New Roman" w:cs="Times New Roman"/>
          <w:color w:val="000000"/>
          <w:sz w:val="24"/>
          <w:szCs w:val="24"/>
          <w:lang w:eastAsia="es-ES"/>
        </w:rPr>
        <w:t>pp</w:t>
      </w:r>
      <w:proofErr w:type="spellEnd"/>
      <w:r w:rsidRPr="000D579D">
        <w:rPr>
          <w:rFonts w:ascii="Times New Roman" w:eastAsia="Times New Roman" w:hAnsi="Times New Roman" w:cs="Times New Roman"/>
          <w:color w:val="000000"/>
          <w:sz w:val="24"/>
          <w:szCs w:val="24"/>
          <w:lang w:eastAsia="es-ES"/>
        </w:rPr>
        <w:t>- 83-94,</w:t>
      </w:r>
      <w:r w:rsidR="00A65D06">
        <w:rPr>
          <w:rFonts w:ascii="Times New Roman" w:eastAsia="Times New Roman" w:hAnsi="Times New Roman" w:cs="Times New Roman"/>
          <w:color w:val="000000"/>
          <w:sz w:val="24"/>
          <w:szCs w:val="24"/>
          <w:lang w:eastAsia="es-ES"/>
        </w:rPr>
        <w:t xml:space="preserve"> 1983, </w:t>
      </w:r>
      <w:r w:rsidRPr="000D579D">
        <w:rPr>
          <w:rFonts w:ascii="Times New Roman" w:eastAsia="Times New Roman" w:hAnsi="Times New Roman" w:cs="Times New Roman"/>
          <w:color w:val="000000"/>
          <w:sz w:val="24"/>
          <w:szCs w:val="24"/>
          <w:lang w:eastAsia="es-ES"/>
        </w:rPr>
        <w:t xml:space="preserve"> disponible en </w:t>
      </w:r>
      <w:hyperlink r:id="rId12" w:history="1">
        <w:r w:rsidRPr="000D579D">
          <w:rPr>
            <w:rStyle w:val="Hipervnculo"/>
            <w:rFonts w:ascii="Times New Roman" w:eastAsia="Times New Roman" w:hAnsi="Times New Roman" w:cs="Times New Roman"/>
            <w:sz w:val="24"/>
            <w:szCs w:val="24"/>
            <w:lang w:eastAsia="es-ES"/>
          </w:rPr>
          <w:t>https://tspace.library.utoronto.ca/bitstream/1807/10263/1/TSpace0170.pdf</w:t>
        </w:r>
      </w:hyperlink>
      <w:r w:rsidRPr="000D579D">
        <w:rPr>
          <w:rFonts w:ascii="Times New Roman" w:eastAsia="Times New Roman" w:hAnsi="Times New Roman" w:cs="Times New Roman"/>
          <w:color w:val="000000"/>
          <w:sz w:val="24"/>
          <w:szCs w:val="24"/>
          <w:lang w:eastAsia="es-ES"/>
        </w:rPr>
        <w:t xml:space="preserve">, consultado el 13/8/2018. </w:t>
      </w:r>
    </w:p>
    <w:p w:rsidR="004A00AE" w:rsidRPr="00767371" w:rsidRDefault="004A00AE"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sidRPr="00767371">
        <w:rPr>
          <w:rFonts w:ascii="Times New Roman" w:eastAsia="Times New Roman" w:hAnsi="Times New Roman" w:cs="Times New Roman"/>
          <w:color w:val="000000"/>
          <w:sz w:val="24"/>
          <w:szCs w:val="24"/>
          <w:lang w:eastAsia="es-ES"/>
        </w:rPr>
        <w:t>Hutcheon</w:t>
      </w:r>
      <w:proofErr w:type="spellEnd"/>
      <w:r w:rsidRPr="00767371">
        <w:rPr>
          <w:rFonts w:ascii="Times New Roman" w:eastAsia="Times New Roman" w:hAnsi="Times New Roman" w:cs="Times New Roman"/>
          <w:color w:val="000000"/>
          <w:sz w:val="24"/>
          <w:szCs w:val="24"/>
          <w:lang w:eastAsia="es-ES"/>
        </w:rPr>
        <w:t>, Linda: “</w:t>
      </w:r>
      <w:proofErr w:type="spellStart"/>
      <w:r w:rsidRPr="00767371">
        <w:rPr>
          <w:rFonts w:ascii="Times New Roman" w:eastAsia="Times New Roman" w:hAnsi="Times New Roman" w:cs="Times New Roman"/>
          <w:color w:val="000000"/>
          <w:sz w:val="24"/>
          <w:szCs w:val="24"/>
          <w:lang w:eastAsia="es-ES"/>
        </w:rPr>
        <w:t>The</w:t>
      </w:r>
      <w:proofErr w:type="spellEnd"/>
      <w:r w:rsidRPr="00767371">
        <w:rPr>
          <w:rFonts w:ascii="Times New Roman" w:eastAsia="Times New Roman" w:hAnsi="Times New Roman" w:cs="Times New Roman"/>
          <w:color w:val="000000"/>
          <w:sz w:val="24"/>
          <w:szCs w:val="24"/>
          <w:lang w:eastAsia="es-ES"/>
        </w:rPr>
        <w:t xml:space="preserve"> </w:t>
      </w:r>
      <w:proofErr w:type="spellStart"/>
      <w:r w:rsidRPr="00767371">
        <w:rPr>
          <w:rFonts w:ascii="Times New Roman" w:eastAsia="Times New Roman" w:hAnsi="Times New Roman" w:cs="Times New Roman"/>
          <w:color w:val="000000"/>
          <w:sz w:val="24"/>
          <w:szCs w:val="24"/>
          <w:lang w:eastAsia="es-ES"/>
        </w:rPr>
        <w:t>complex</w:t>
      </w:r>
      <w:proofErr w:type="spellEnd"/>
      <w:r w:rsidRPr="00767371">
        <w:rPr>
          <w:rFonts w:ascii="Times New Roman" w:eastAsia="Times New Roman" w:hAnsi="Times New Roman" w:cs="Times New Roman"/>
          <w:color w:val="000000"/>
          <w:sz w:val="24"/>
          <w:szCs w:val="24"/>
          <w:lang w:eastAsia="es-ES"/>
        </w:rPr>
        <w:t xml:space="preserve"> </w:t>
      </w:r>
      <w:proofErr w:type="spellStart"/>
      <w:r w:rsidRPr="00767371">
        <w:rPr>
          <w:rFonts w:ascii="Times New Roman" w:eastAsia="Times New Roman" w:hAnsi="Times New Roman" w:cs="Times New Roman"/>
          <w:color w:val="000000"/>
          <w:sz w:val="24"/>
          <w:szCs w:val="24"/>
          <w:lang w:eastAsia="es-ES"/>
        </w:rPr>
        <w:t>functions</w:t>
      </w:r>
      <w:proofErr w:type="spellEnd"/>
      <w:r w:rsidRPr="00767371">
        <w:rPr>
          <w:rFonts w:ascii="Times New Roman" w:eastAsia="Times New Roman" w:hAnsi="Times New Roman" w:cs="Times New Roman"/>
          <w:color w:val="000000"/>
          <w:sz w:val="24"/>
          <w:szCs w:val="24"/>
          <w:lang w:eastAsia="es-ES"/>
        </w:rPr>
        <w:t xml:space="preserve"> of </w:t>
      </w:r>
      <w:proofErr w:type="spellStart"/>
      <w:r w:rsidRPr="00767371">
        <w:rPr>
          <w:rFonts w:ascii="Times New Roman" w:eastAsia="Times New Roman" w:hAnsi="Times New Roman" w:cs="Times New Roman"/>
          <w:color w:val="000000"/>
          <w:sz w:val="24"/>
          <w:szCs w:val="24"/>
          <w:lang w:eastAsia="es-ES"/>
        </w:rPr>
        <w:t>irony</w:t>
      </w:r>
      <w:proofErr w:type="spellEnd"/>
      <w:r w:rsidRPr="00767371">
        <w:rPr>
          <w:rFonts w:ascii="Times New Roman" w:eastAsia="Times New Roman" w:hAnsi="Times New Roman" w:cs="Times New Roman"/>
          <w:color w:val="000000"/>
          <w:sz w:val="24"/>
          <w:szCs w:val="24"/>
          <w:lang w:eastAsia="es-ES"/>
        </w:rPr>
        <w:t xml:space="preserve">”, en </w:t>
      </w:r>
      <w:r w:rsidRPr="00767371">
        <w:rPr>
          <w:rFonts w:ascii="Times New Roman" w:eastAsia="Times New Roman" w:hAnsi="Times New Roman" w:cs="Times New Roman"/>
          <w:i/>
          <w:color w:val="000000"/>
          <w:sz w:val="24"/>
          <w:szCs w:val="24"/>
          <w:lang w:eastAsia="es-ES"/>
        </w:rPr>
        <w:t xml:space="preserve">Revista canadiense de </w:t>
      </w:r>
      <w:r w:rsidR="00767371" w:rsidRPr="00767371">
        <w:rPr>
          <w:rFonts w:ascii="Times New Roman" w:eastAsia="Times New Roman" w:hAnsi="Times New Roman" w:cs="Times New Roman"/>
          <w:i/>
          <w:color w:val="000000"/>
          <w:sz w:val="24"/>
          <w:szCs w:val="24"/>
          <w:lang w:eastAsia="es-ES"/>
        </w:rPr>
        <w:t>e</w:t>
      </w:r>
      <w:r w:rsidRPr="00767371">
        <w:rPr>
          <w:rFonts w:ascii="Times New Roman" w:eastAsia="Times New Roman" w:hAnsi="Times New Roman" w:cs="Times New Roman"/>
          <w:i/>
          <w:color w:val="000000"/>
          <w:sz w:val="24"/>
          <w:szCs w:val="24"/>
          <w:lang w:eastAsia="es-ES"/>
        </w:rPr>
        <w:t>studios hispánicos</w:t>
      </w:r>
      <w:r w:rsidR="00767371">
        <w:rPr>
          <w:rFonts w:ascii="Times New Roman" w:eastAsia="Times New Roman" w:hAnsi="Times New Roman" w:cs="Times New Roman"/>
          <w:i/>
          <w:color w:val="000000"/>
          <w:sz w:val="24"/>
          <w:szCs w:val="24"/>
          <w:lang w:eastAsia="es-ES"/>
        </w:rPr>
        <w:t xml:space="preserve">. </w:t>
      </w:r>
      <w:r w:rsidR="00767371">
        <w:rPr>
          <w:rFonts w:ascii="Times New Roman" w:eastAsia="Times New Roman" w:hAnsi="Times New Roman" w:cs="Times New Roman"/>
          <w:color w:val="000000"/>
          <w:sz w:val="24"/>
          <w:szCs w:val="24"/>
          <w:lang w:eastAsia="es-ES"/>
        </w:rPr>
        <w:t xml:space="preserve">16.2, 1992, pp. 219-234, disponible en: </w:t>
      </w:r>
      <w:hyperlink r:id="rId13" w:history="1">
        <w:r w:rsidR="00767371" w:rsidRPr="00093AE9">
          <w:rPr>
            <w:rStyle w:val="Hipervnculo"/>
            <w:rFonts w:ascii="Times New Roman" w:eastAsia="Times New Roman" w:hAnsi="Times New Roman" w:cs="Times New Roman"/>
            <w:sz w:val="24"/>
            <w:szCs w:val="24"/>
            <w:lang w:eastAsia="es-ES"/>
          </w:rPr>
          <w:t>https://tspace.library.utoronto.ca/bitstream/1807/10251/1/Hutcheon1992Complex.pdf</w:t>
        </w:r>
      </w:hyperlink>
      <w:r w:rsidR="00767371">
        <w:rPr>
          <w:rFonts w:ascii="Times New Roman" w:eastAsia="Times New Roman" w:hAnsi="Times New Roman" w:cs="Times New Roman"/>
          <w:color w:val="000000"/>
          <w:sz w:val="24"/>
          <w:szCs w:val="24"/>
          <w:lang w:eastAsia="es-ES"/>
        </w:rPr>
        <w:t xml:space="preserve">, consultado el 13/8/2018. </w:t>
      </w:r>
    </w:p>
    <w:p w:rsidR="00767371" w:rsidRPr="00767371" w:rsidRDefault="00767371"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Pr>
          <w:rFonts w:ascii="Times New Roman" w:eastAsia="Times New Roman" w:hAnsi="Times New Roman" w:cs="Times New Roman"/>
          <w:color w:val="000000"/>
          <w:sz w:val="24"/>
          <w:szCs w:val="24"/>
          <w:lang w:eastAsia="es-ES"/>
        </w:rPr>
        <w:t>Hutcheon</w:t>
      </w:r>
      <w:proofErr w:type="spellEnd"/>
      <w:r>
        <w:rPr>
          <w:rFonts w:ascii="Times New Roman" w:eastAsia="Times New Roman" w:hAnsi="Times New Roman" w:cs="Times New Roman"/>
          <w:color w:val="000000"/>
          <w:sz w:val="24"/>
          <w:szCs w:val="24"/>
          <w:lang w:eastAsia="es-ES"/>
        </w:rPr>
        <w:t xml:space="preserve">, Linda: “La política de la parodia posmoderna”, en </w:t>
      </w:r>
      <w:r>
        <w:rPr>
          <w:rFonts w:ascii="Times New Roman" w:eastAsia="Times New Roman" w:hAnsi="Times New Roman" w:cs="Times New Roman"/>
          <w:i/>
          <w:color w:val="000000"/>
          <w:sz w:val="24"/>
          <w:szCs w:val="24"/>
          <w:lang w:eastAsia="es-ES"/>
        </w:rPr>
        <w:t xml:space="preserve">Criterios, </w:t>
      </w:r>
      <w:r>
        <w:rPr>
          <w:rFonts w:ascii="Times New Roman" w:eastAsia="Times New Roman" w:hAnsi="Times New Roman" w:cs="Times New Roman"/>
          <w:color w:val="000000"/>
          <w:sz w:val="24"/>
          <w:szCs w:val="24"/>
          <w:lang w:eastAsia="es-ES"/>
        </w:rPr>
        <w:t xml:space="preserve">edición especial de homenaje a </w:t>
      </w:r>
      <w:proofErr w:type="spellStart"/>
      <w:r>
        <w:rPr>
          <w:rFonts w:ascii="Times New Roman" w:eastAsia="Times New Roman" w:hAnsi="Times New Roman" w:cs="Times New Roman"/>
          <w:color w:val="000000"/>
          <w:sz w:val="24"/>
          <w:szCs w:val="24"/>
          <w:lang w:eastAsia="es-ES"/>
        </w:rPr>
        <w:t>Bajtín</w:t>
      </w:r>
      <w:proofErr w:type="spellEnd"/>
      <w:r>
        <w:rPr>
          <w:rFonts w:ascii="Times New Roman" w:eastAsia="Times New Roman" w:hAnsi="Times New Roman" w:cs="Times New Roman"/>
          <w:color w:val="000000"/>
          <w:sz w:val="24"/>
          <w:szCs w:val="24"/>
          <w:lang w:eastAsia="es-ES"/>
        </w:rPr>
        <w:t xml:space="preserve">, La Habana, Julio de 1993, pp. 187-203, disponible en </w:t>
      </w:r>
      <w:hyperlink r:id="rId14" w:history="1">
        <w:r w:rsidRPr="00093AE9">
          <w:rPr>
            <w:rStyle w:val="Hipervnculo"/>
            <w:rFonts w:ascii="Times New Roman" w:eastAsia="Times New Roman" w:hAnsi="Times New Roman" w:cs="Times New Roman"/>
            <w:sz w:val="24"/>
            <w:szCs w:val="24"/>
            <w:lang w:eastAsia="es-ES"/>
          </w:rPr>
          <w:t>http://www.mnba.cl/617/articles-8672_archivo_04.pdf</w:t>
        </w:r>
      </w:hyperlink>
      <w:r>
        <w:rPr>
          <w:rFonts w:ascii="Times New Roman" w:eastAsia="Times New Roman" w:hAnsi="Times New Roman" w:cs="Times New Roman"/>
          <w:color w:val="000000"/>
          <w:sz w:val="24"/>
          <w:szCs w:val="24"/>
          <w:lang w:eastAsia="es-ES"/>
        </w:rPr>
        <w:t xml:space="preserve">, consultado el 13/8/2018. </w:t>
      </w:r>
    </w:p>
    <w:p w:rsidR="00CF06F2" w:rsidRPr="008B7D4A" w:rsidRDefault="00CF06F2"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proofErr w:type="spellStart"/>
      <w:r w:rsidRPr="004A00AE">
        <w:rPr>
          <w:rFonts w:ascii="Times New Roman" w:eastAsia="Times New Roman" w:hAnsi="Times New Roman" w:cs="Times New Roman"/>
          <w:color w:val="000000"/>
          <w:sz w:val="24"/>
          <w:szCs w:val="24"/>
          <w:lang w:eastAsia="es-ES"/>
        </w:rPr>
        <w:t>Hutcheon</w:t>
      </w:r>
      <w:proofErr w:type="spellEnd"/>
      <w:r w:rsidRPr="004A00AE">
        <w:rPr>
          <w:rFonts w:ascii="Times New Roman" w:eastAsia="Times New Roman" w:hAnsi="Times New Roman" w:cs="Times New Roman"/>
          <w:color w:val="000000"/>
          <w:sz w:val="24"/>
          <w:szCs w:val="24"/>
          <w:lang w:eastAsia="es-ES"/>
        </w:rPr>
        <w:t>, Linda: “</w:t>
      </w:r>
      <w:proofErr w:type="spellStart"/>
      <w:r w:rsidRPr="004A00AE">
        <w:rPr>
          <w:rFonts w:ascii="Times New Roman" w:eastAsia="Times New Roman" w:hAnsi="Times New Roman" w:cs="Times New Roman"/>
          <w:color w:val="000000"/>
          <w:sz w:val="24"/>
          <w:szCs w:val="24"/>
          <w:lang w:eastAsia="es-ES"/>
        </w:rPr>
        <w:t>Introduction</w:t>
      </w:r>
      <w:proofErr w:type="spellEnd"/>
      <w:r w:rsidR="004A00AE" w:rsidRPr="004A00AE">
        <w:rPr>
          <w:rFonts w:ascii="Times New Roman" w:eastAsia="Times New Roman" w:hAnsi="Times New Roman" w:cs="Times New Roman"/>
          <w:color w:val="000000"/>
          <w:sz w:val="24"/>
          <w:szCs w:val="24"/>
          <w:lang w:eastAsia="es-ES"/>
        </w:rPr>
        <w:t>: ‘</w:t>
      </w:r>
      <w:proofErr w:type="spellStart"/>
      <w:r w:rsidR="004A00AE" w:rsidRPr="004A00AE">
        <w:rPr>
          <w:rFonts w:ascii="Times New Roman" w:eastAsia="Times New Roman" w:hAnsi="Times New Roman" w:cs="Times New Roman"/>
          <w:color w:val="000000"/>
          <w:sz w:val="24"/>
          <w:szCs w:val="24"/>
          <w:lang w:eastAsia="es-ES"/>
        </w:rPr>
        <w:t>There</w:t>
      </w:r>
      <w:proofErr w:type="spellEnd"/>
      <w:r w:rsidR="004A00AE" w:rsidRPr="004A00AE">
        <w:rPr>
          <w:rFonts w:ascii="Times New Roman" w:eastAsia="Times New Roman" w:hAnsi="Times New Roman" w:cs="Times New Roman"/>
          <w:color w:val="000000"/>
          <w:sz w:val="24"/>
          <w:szCs w:val="24"/>
          <w:lang w:eastAsia="es-ES"/>
        </w:rPr>
        <w:t xml:space="preserve"> </w:t>
      </w:r>
      <w:proofErr w:type="spellStart"/>
      <w:r w:rsidR="004A00AE" w:rsidRPr="004A00AE">
        <w:rPr>
          <w:rFonts w:ascii="Times New Roman" w:eastAsia="Times New Roman" w:hAnsi="Times New Roman" w:cs="Times New Roman"/>
          <w:color w:val="000000"/>
          <w:sz w:val="24"/>
          <w:szCs w:val="24"/>
          <w:lang w:eastAsia="es-ES"/>
        </w:rPr>
        <w:t>will</w:t>
      </w:r>
      <w:proofErr w:type="spellEnd"/>
      <w:r w:rsidR="004A00AE" w:rsidRPr="004A00AE">
        <w:rPr>
          <w:rFonts w:ascii="Times New Roman" w:eastAsia="Times New Roman" w:hAnsi="Times New Roman" w:cs="Times New Roman"/>
          <w:color w:val="000000"/>
          <w:sz w:val="24"/>
          <w:szCs w:val="24"/>
          <w:lang w:eastAsia="es-ES"/>
        </w:rPr>
        <w:t xml:space="preserve"> </w:t>
      </w:r>
      <w:proofErr w:type="spellStart"/>
      <w:r w:rsidR="004A00AE" w:rsidRPr="004A00AE">
        <w:rPr>
          <w:rFonts w:ascii="Times New Roman" w:eastAsia="Times New Roman" w:hAnsi="Times New Roman" w:cs="Times New Roman"/>
          <w:color w:val="000000"/>
          <w:sz w:val="24"/>
          <w:szCs w:val="24"/>
          <w:lang w:eastAsia="es-ES"/>
        </w:rPr>
        <w:t>always</w:t>
      </w:r>
      <w:proofErr w:type="spellEnd"/>
      <w:r w:rsidR="004A00AE" w:rsidRPr="004A00AE">
        <w:rPr>
          <w:rFonts w:ascii="Times New Roman" w:eastAsia="Times New Roman" w:hAnsi="Times New Roman" w:cs="Times New Roman"/>
          <w:color w:val="000000"/>
          <w:sz w:val="24"/>
          <w:szCs w:val="24"/>
          <w:lang w:eastAsia="es-ES"/>
        </w:rPr>
        <w:t xml:space="preserve"> </w:t>
      </w:r>
      <w:proofErr w:type="spellStart"/>
      <w:r w:rsidR="004A00AE" w:rsidRPr="004A00AE">
        <w:rPr>
          <w:rFonts w:ascii="Times New Roman" w:eastAsia="Times New Roman" w:hAnsi="Times New Roman" w:cs="Times New Roman"/>
          <w:color w:val="000000"/>
          <w:sz w:val="24"/>
          <w:szCs w:val="24"/>
          <w:lang w:eastAsia="es-ES"/>
        </w:rPr>
        <w:t>be</w:t>
      </w:r>
      <w:proofErr w:type="spellEnd"/>
      <w:r w:rsidR="004A00AE" w:rsidRPr="004A00AE">
        <w:rPr>
          <w:rFonts w:ascii="Times New Roman" w:eastAsia="Times New Roman" w:hAnsi="Times New Roman" w:cs="Times New Roman"/>
          <w:color w:val="000000"/>
          <w:sz w:val="24"/>
          <w:szCs w:val="24"/>
          <w:lang w:eastAsia="es-ES"/>
        </w:rPr>
        <w:t xml:space="preserve"> </w:t>
      </w:r>
      <w:proofErr w:type="spellStart"/>
      <w:r w:rsidR="004A00AE" w:rsidRPr="004A00AE">
        <w:rPr>
          <w:rFonts w:ascii="Times New Roman" w:eastAsia="Times New Roman" w:hAnsi="Times New Roman" w:cs="Times New Roman"/>
          <w:color w:val="000000"/>
          <w:sz w:val="24"/>
          <w:szCs w:val="24"/>
          <w:lang w:eastAsia="es-ES"/>
        </w:rPr>
        <w:t>parody</w:t>
      </w:r>
      <w:proofErr w:type="spellEnd"/>
      <w:r w:rsidR="004A00AE" w:rsidRPr="004A00AE">
        <w:rPr>
          <w:rFonts w:ascii="Times New Roman" w:eastAsia="Times New Roman" w:hAnsi="Times New Roman" w:cs="Times New Roman"/>
          <w:color w:val="000000"/>
          <w:sz w:val="24"/>
          <w:szCs w:val="24"/>
          <w:lang w:eastAsia="es-ES"/>
        </w:rPr>
        <w:t xml:space="preserve"> and </w:t>
      </w:r>
      <w:proofErr w:type="spellStart"/>
      <w:r w:rsidR="004A00AE" w:rsidRPr="004A00AE">
        <w:rPr>
          <w:rFonts w:ascii="Times New Roman" w:eastAsia="Times New Roman" w:hAnsi="Times New Roman" w:cs="Times New Roman"/>
          <w:color w:val="000000"/>
          <w:sz w:val="24"/>
          <w:szCs w:val="24"/>
          <w:lang w:eastAsia="es-ES"/>
        </w:rPr>
        <w:t>irony</w:t>
      </w:r>
      <w:proofErr w:type="spellEnd"/>
      <w:r w:rsidR="004A00AE" w:rsidRPr="004A00AE">
        <w:rPr>
          <w:rFonts w:ascii="Times New Roman" w:eastAsia="Times New Roman" w:hAnsi="Times New Roman" w:cs="Times New Roman"/>
          <w:color w:val="000000"/>
          <w:sz w:val="24"/>
          <w:szCs w:val="24"/>
          <w:lang w:eastAsia="es-ES"/>
        </w:rPr>
        <w:t xml:space="preserve">’ ”, en </w:t>
      </w:r>
      <w:proofErr w:type="spellStart"/>
      <w:r w:rsidR="004A00AE" w:rsidRPr="004A00AE">
        <w:rPr>
          <w:rFonts w:ascii="Times New Roman" w:eastAsia="Times New Roman" w:hAnsi="Times New Roman" w:cs="Times New Roman"/>
          <w:i/>
          <w:color w:val="000000"/>
          <w:sz w:val="24"/>
          <w:szCs w:val="24"/>
          <w:lang w:eastAsia="es-ES"/>
        </w:rPr>
        <w:t>Texte</w:t>
      </w:r>
      <w:proofErr w:type="spellEnd"/>
      <w:r w:rsidR="004A00AE" w:rsidRPr="004A00AE">
        <w:rPr>
          <w:rFonts w:ascii="Times New Roman" w:eastAsia="Times New Roman" w:hAnsi="Times New Roman" w:cs="Times New Roman"/>
          <w:i/>
          <w:color w:val="000000"/>
          <w:sz w:val="24"/>
          <w:szCs w:val="24"/>
          <w:lang w:eastAsia="es-ES"/>
        </w:rPr>
        <w:t xml:space="preserve"> </w:t>
      </w:r>
      <w:r w:rsidR="004A00AE" w:rsidRPr="004A00AE">
        <w:rPr>
          <w:rFonts w:ascii="Times New Roman" w:eastAsia="Times New Roman" w:hAnsi="Times New Roman" w:cs="Times New Roman"/>
          <w:color w:val="000000"/>
          <w:sz w:val="24"/>
          <w:szCs w:val="24"/>
          <w:lang w:eastAsia="es-ES"/>
        </w:rPr>
        <w:t>35/36</w:t>
      </w:r>
      <w:r w:rsidR="004A00AE" w:rsidRPr="004A00AE">
        <w:rPr>
          <w:rFonts w:ascii="Times New Roman" w:eastAsia="Times New Roman" w:hAnsi="Times New Roman" w:cs="Times New Roman"/>
          <w:i/>
          <w:color w:val="000000"/>
          <w:sz w:val="24"/>
          <w:szCs w:val="24"/>
          <w:lang w:eastAsia="es-ES"/>
        </w:rPr>
        <w:t xml:space="preserve">, </w:t>
      </w:r>
      <w:r w:rsidR="004A00AE" w:rsidRPr="004A00AE">
        <w:rPr>
          <w:rFonts w:ascii="Times New Roman" w:eastAsia="Times New Roman" w:hAnsi="Times New Roman" w:cs="Times New Roman"/>
          <w:color w:val="000000"/>
          <w:sz w:val="24"/>
          <w:szCs w:val="24"/>
          <w:lang w:eastAsia="es-ES"/>
        </w:rPr>
        <w:t xml:space="preserve">número especial dedicado a la ironía, </w:t>
      </w:r>
      <w:r w:rsidR="00767371">
        <w:rPr>
          <w:rFonts w:ascii="Times New Roman" w:eastAsia="Times New Roman" w:hAnsi="Times New Roman" w:cs="Times New Roman"/>
          <w:color w:val="000000"/>
          <w:sz w:val="24"/>
          <w:szCs w:val="24"/>
          <w:lang w:eastAsia="es-ES"/>
        </w:rPr>
        <w:t xml:space="preserve">2004, </w:t>
      </w:r>
      <w:r w:rsidR="004A00AE" w:rsidRPr="004A00AE">
        <w:rPr>
          <w:rFonts w:ascii="Times New Roman" w:eastAsia="Times New Roman" w:hAnsi="Times New Roman" w:cs="Times New Roman"/>
          <w:color w:val="000000"/>
          <w:sz w:val="24"/>
          <w:szCs w:val="24"/>
          <w:lang w:eastAsia="es-ES"/>
        </w:rPr>
        <w:t xml:space="preserve">pp. 7-11, disponible en </w:t>
      </w:r>
      <w:hyperlink r:id="rId15" w:history="1">
        <w:r w:rsidR="004A00AE" w:rsidRPr="00093AE9">
          <w:rPr>
            <w:rStyle w:val="Hipervnculo"/>
            <w:rFonts w:ascii="Times New Roman" w:eastAsia="Times New Roman" w:hAnsi="Times New Roman" w:cs="Times New Roman"/>
            <w:sz w:val="24"/>
            <w:szCs w:val="24"/>
            <w:lang w:eastAsia="es-ES"/>
          </w:rPr>
          <w:t>http://french.chass.utoronto.ca/unsorted/litera/Revue_Texte/HUTCHEON.pdf</w:t>
        </w:r>
      </w:hyperlink>
      <w:r w:rsidR="004A00AE">
        <w:rPr>
          <w:rFonts w:ascii="Times New Roman" w:eastAsia="Times New Roman" w:hAnsi="Times New Roman" w:cs="Times New Roman"/>
          <w:color w:val="000000"/>
          <w:sz w:val="24"/>
          <w:szCs w:val="24"/>
          <w:lang w:eastAsia="es-ES"/>
        </w:rPr>
        <w:t xml:space="preserve">, consultado el 13/8/2018. </w:t>
      </w:r>
    </w:p>
    <w:p w:rsidR="008B7D4A" w:rsidRPr="004A00AE" w:rsidRDefault="008B7D4A"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color w:val="000000"/>
          <w:sz w:val="24"/>
          <w:szCs w:val="24"/>
          <w:lang w:eastAsia="es-ES"/>
        </w:rPr>
        <w:t xml:space="preserve">Ivanov </w:t>
      </w:r>
      <w:proofErr w:type="spellStart"/>
      <w:r>
        <w:rPr>
          <w:rFonts w:ascii="Times New Roman" w:eastAsia="Times New Roman" w:hAnsi="Times New Roman" w:cs="Times New Roman"/>
          <w:color w:val="000000"/>
          <w:sz w:val="24"/>
          <w:szCs w:val="24"/>
          <w:lang w:eastAsia="es-ES"/>
        </w:rPr>
        <w:t>Mollov</w:t>
      </w:r>
      <w:proofErr w:type="spellEnd"/>
      <w:r>
        <w:rPr>
          <w:rFonts w:ascii="Times New Roman" w:eastAsia="Times New Roman" w:hAnsi="Times New Roman" w:cs="Times New Roman"/>
          <w:color w:val="000000"/>
          <w:sz w:val="24"/>
          <w:szCs w:val="24"/>
          <w:lang w:eastAsia="es-ES"/>
        </w:rPr>
        <w:t xml:space="preserve">, Peter: “Problemas teóricos en torno a la parodia, el ‘apogeo’ de la parodia en la poesía española de la época barroca”, en </w:t>
      </w:r>
      <w:r>
        <w:rPr>
          <w:rFonts w:ascii="Times New Roman" w:eastAsia="Times New Roman" w:hAnsi="Times New Roman" w:cs="Times New Roman"/>
          <w:i/>
          <w:color w:val="000000"/>
          <w:sz w:val="24"/>
          <w:szCs w:val="24"/>
          <w:lang w:eastAsia="es-ES"/>
        </w:rPr>
        <w:t xml:space="preserve">Revista electrónica de estudios filológicos, </w:t>
      </w:r>
      <w:r w:rsidRPr="008B7D4A">
        <w:rPr>
          <w:rFonts w:ascii="Times New Roman" w:eastAsia="Times New Roman" w:hAnsi="Times New Roman" w:cs="Times New Roman"/>
          <w:color w:val="000000"/>
          <w:sz w:val="24"/>
          <w:szCs w:val="24"/>
          <w:lang w:eastAsia="es-ES"/>
        </w:rPr>
        <w:t>nº 11</w:t>
      </w:r>
      <w:r>
        <w:rPr>
          <w:rFonts w:ascii="Times New Roman" w:eastAsia="Times New Roman" w:hAnsi="Times New Roman" w:cs="Times New Roman"/>
          <w:i/>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julio de 2006, </w:t>
      </w:r>
      <w:hyperlink r:id="rId16" w:history="1">
        <w:r w:rsidRPr="00093AE9">
          <w:rPr>
            <w:rStyle w:val="Hipervnculo"/>
            <w:rFonts w:ascii="Times New Roman" w:eastAsia="Times New Roman" w:hAnsi="Times New Roman" w:cs="Times New Roman"/>
            <w:sz w:val="24"/>
            <w:szCs w:val="24"/>
            <w:lang w:eastAsia="es-ES"/>
          </w:rPr>
          <w:t>https://www.um.es/tonosdigital/znum11/estudios/12-parodia.htm</w:t>
        </w:r>
      </w:hyperlink>
      <w:r>
        <w:rPr>
          <w:rFonts w:ascii="Times New Roman" w:eastAsia="Times New Roman" w:hAnsi="Times New Roman" w:cs="Times New Roman"/>
          <w:color w:val="000000"/>
          <w:sz w:val="24"/>
          <w:szCs w:val="24"/>
          <w:lang w:eastAsia="es-ES"/>
        </w:rPr>
        <w:t xml:space="preserve">, consultado el 13/8/2018. </w:t>
      </w:r>
    </w:p>
    <w:p w:rsidR="008D0F9E" w:rsidRPr="003E0F3D" w:rsidRDefault="008D0F9E"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color w:val="000000"/>
          <w:sz w:val="24"/>
          <w:szCs w:val="24"/>
          <w:lang w:eastAsia="es-ES"/>
        </w:rPr>
        <w:t xml:space="preserve">Martínez, Luz Ángela: “La maqueta del universo en la Aventura de </w:t>
      </w:r>
      <w:proofErr w:type="spellStart"/>
      <w:r>
        <w:rPr>
          <w:rFonts w:ascii="Times New Roman" w:eastAsia="Times New Roman" w:hAnsi="Times New Roman" w:cs="Times New Roman"/>
          <w:color w:val="000000"/>
          <w:sz w:val="24"/>
          <w:szCs w:val="24"/>
          <w:lang w:eastAsia="es-ES"/>
        </w:rPr>
        <w:t>Clavileño</w:t>
      </w:r>
      <w:proofErr w:type="spellEnd"/>
      <w:r>
        <w:rPr>
          <w:rFonts w:ascii="Times New Roman" w:eastAsia="Times New Roman" w:hAnsi="Times New Roman" w:cs="Times New Roman"/>
          <w:color w:val="000000"/>
          <w:sz w:val="24"/>
          <w:szCs w:val="24"/>
          <w:lang w:eastAsia="es-ES"/>
        </w:rPr>
        <w:t xml:space="preserve"> de </w:t>
      </w:r>
      <w:r>
        <w:rPr>
          <w:rFonts w:ascii="Times New Roman" w:eastAsia="Times New Roman" w:hAnsi="Times New Roman" w:cs="Times New Roman"/>
          <w:i/>
          <w:color w:val="000000"/>
          <w:sz w:val="24"/>
          <w:szCs w:val="24"/>
          <w:lang w:eastAsia="es-ES"/>
        </w:rPr>
        <w:t>El ingenioso hidalgo don Quijote de la Mancha</w:t>
      </w:r>
      <w:r>
        <w:rPr>
          <w:rFonts w:ascii="Times New Roman" w:eastAsia="Times New Roman" w:hAnsi="Times New Roman" w:cs="Times New Roman"/>
          <w:color w:val="000000"/>
          <w:sz w:val="24"/>
          <w:szCs w:val="24"/>
          <w:lang w:eastAsia="es-ES"/>
        </w:rPr>
        <w:t xml:space="preserve">”, en </w:t>
      </w:r>
      <w:proofErr w:type="spellStart"/>
      <w:r>
        <w:rPr>
          <w:rFonts w:ascii="Times New Roman" w:eastAsia="Times New Roman" w:hAnsi="Times New Roman" w:cs="Times New Roman"/>
          <w:i/>
          <w:color w:val="000000"/>
          <w:sz w:val="24"/>
          <w:szCs w:val="24"/>
          <w:lang w:eastAsia="es-ES"/>
        </w:rPr>
        <w:t>Cyber</w:t>
      </w:r>
      <w:proofErr w:type="spellEnd"/>
      <w:r>
        <w:rPr>
          <w:rFonts w:ascii="Times New Roman" w:eastAsia="Times New Roman" w:hAnsi="Times New Roman" w:cs="Times New Roman"/>
          <w:i/>
          <w:color w:val="000000"/>
          <w:sz w:val="24"/>
          <w:szCs w:val="24"/>
          <w:lang w:eastAsia="es-ES"/>
        </w:rPr>
        <w:t xml:space="preserve"> </w:t>
      </w:r>
      <w:proofErr w:type="spellStart"/>
      <w:r>
        <w:rPr>
          <w:rFonts w:ascii="Times New Roman" w:eastAsia="Times New Roman" w:hAnsi="Times New Roman" w:cs="Times New Roman"/>
          <w:i/>
          <w:color w:val="000000"/>
          <w:sz w:val="24"/>
          <w:szCs w:val="24"/>
          <w:lang w:eastAsia="es-ES"/>
        </w:rPr>
        <w:t>Humanitatis</w:t>
      </w:r>
      <w:proofErr w:type="spellEnd"/>
      <w:r>
        <w:rPr>
          <w:rFonts w:ascii="Times New Roman" w:eastAsia="Times New Roman" w:hAnsi="Times New Roman" w:cs="Times New Roman"/>
          <w:i/>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nº 36, Primavera 2005, disponible en: </w:t>
      </w:r>
      <w:r>
        <w:rPr>
          <w:rFonts w:ascii="Times New Roman" w:eastAsia="Times New Roman" w:hAnsi="Times New Roman" w:cs="Times New Roman"/>
          <w:i/>
          <w:color w:val="000000"/>
          <w:sz w:val="24"/>
          <w:szCs w:val="24"/>
          <w:lang w:eastAsia="es-ES"/>
        </w:rPr>
        <w:t xml:space="preserve"> </w:t>
      </w:r>
      <w:hyperlink r:id="rId17" w:history="1">
        <w:r w:rsidR="0050632B" w:rsidRPr="0050632B">
          <w:rPr>
            <w:rStyle w:val="Hipervnculo"/>
            <w:rFonts w:ascii="Times New Roman" w:eastAsia="Times New Roman" w:hAnsi="Times New Roman" w:cs="Times New Roman"/>
            <w:sz w:val="24"/>
            <w:szCs w:val="24"/>
            <w:lang w:eastAsia="es-ES"/>
          </w:rPr>
          <w:t>https://web.uchile.cl/vignette/cyberhumanitatis/CDA/texto_simple2/0,1255,SCID%253D16296%2526ISID%253D577,00.html</w:t>
        </w:r>
      </w:hyperlink>
      <w:r w:rsidR="0050632B" w:rsidRPr="0050632B">
        <w:rPr>
          <w:rFonts w:ascii="Times New Roman" w:eastAsia="Times New Roman" w:hAnsi="Times New Roman" w:cs="Times New Roman"/>
          <w:color w:val="000000"/>
          <w:sz w:val="24"/>
          <w:szCs w:val="24"/>
          <w:lang w:eastAsia="es-ES"/>
        </w:rPr>
        <w:t xml:space="preserve">, </w:t>
      </w:r>
      <w:r w:rsidR="0050632B">
        <w:rPr>
          <w:rFonts w:ascii="Times New Roman" w:eastAsia="Times New Roman" w:hAnsi="Times New Roman" w:cs="Times New Roman"/>
          <w:color w:val="000000"/>
          <w:sz w:val="24"/>
          <w:szCs w:val="24"/>
          <w:lang w:eastAsia="es-ES"/>
        </w:rPr>
        <w:t xml:space="preserve">consultado el 10/8/2018. </w:t>
      </w:r>
    </w:p>
    <w:p w:rsidR="008A14FD" w:rsidRPr="00560590" w:rsidRDefault="003E0F3D" w:rsidP="008A14FD">
      <w:pPr>
        <w:pStyle w:val="Prrafodelista"/>
        <w:numPr>
          <w:ilvl w:val="0"/>
          <w:numId w:val="1"/>
        </w:numPr>
        <w:spacing w:line="480" w:lineRule="auto"/>
        <w:jc w:val="both"/>
        <w:rPr>
          <w:rFonts w:ascii="Times New Roman" w:eastAsia="Times New Roman" w:hAnsi="Times New Roman" w:cs="Times New Roman"/>
          <w:b/>
          <w:color w:val="000000"/>
          <w:sz w:val="24"/>
          <w:szCs w:val="24"/>
          <w:lang w:val="en-US" w:eastAsia="es-ES"/>
        </w:rPr>
      </w:pPr>
      <w:r w:rsidRPr="008A14FD">
        <w:rPr>
          <w:rFonts w:ascii="Times New Roman" w:eastAsia="Times New Roman" w:hAnsi="Times New Roman" w:cs="Times New Roman"/>
          <w:color w:val="000000"/>
          <w:sz w:val="24"/>
          <w:szCs w:val="24"/>
          <w:lang w:val="en-US" w:eastAsia="es-ES"/>
        </w:rPr>
        <w:t xml:space="preserve">Muller, </w:t>
      </w:r>
      <w:r w:rsidR="008A14FD" w:rsidRPr="008A14FD">
        <w:rPr>
          <w:rFonts w:ascii="Times New Roman" w:eastAsia="Times New Roman" w:hAnsi="Times New Roman" w:cs="Times New Roman"/>
          <w:color w:val="000000"/>
          <w:sz w:val="24"/>
          <w:szCs w:val="24"/>
          <w:lang w:val="en-US" w:eastAsia="es-ES"/>
        </w:rPr>
        <w:t>Wolfgang: “</w:t>
      </w:r>
      <w:proofErr w:type="spellStart"/>
      <w:r w:rsidR="008A14FD" w:rsidRPr="008A14FD">
        <w:rPr>
          <w:rFonts w:ascii="Times New Roman" w:eastAsia="Times New Roman" w:hAnsi="Times New Roman" w:cs="Times New Roman"/>
          <w:color w:val="000000"/>
          <w:sz w:val="24"/>
          <w:szCs w:val="24"/>
          <w:lang w:val="en-US" w:eastAsia="es-ES"/>
        </w:rPr>
        <w:t>Interfigurality</w:t>
      </w:r>
      <w:proofErr w:type="spellEnd"/>
      <w:r w:rsidR="008A14FD" w:rsidRPr="008A14FD">
        <w:rPr>
          <w:rFonts w:ascii="Times New Roman" w:eastAsia="Times New Roman" w:hAnsi="Times New Roman" w:cs="Times New Roman"/>
          <w:color w:val="000000"/>
          <w:sz w:val="24"/>
          <w:szCs w:val="24"/>
          <w:lang w:val="en-US" w:eastAsia="es-ES"/>
        </w:rPr>
        <w:t xml:space="preserve">. A study on the interdependence </w:t>
      </w:r>
      <w:r w:rsidR="008A14FD">
        <w:rPr>
          <w:rFonts w:ascii="Times New Roman" w:eastAsia="Times New Roman" w:hAnsi="Times New Roman" w:cs="Times New Roman"/>
          <w:color w:val="000000"/>
          <w:sz w:val="24"/>
          <w:szCs w:val="24"/>
          <w:lang w:val="en-US" w:eastAsia="es-ES"/>
        </w:rPr>
        <w:t xml:space="preserve">of literary figures”, en </w:t>
      </w:r>
      <w:proofErr w:type="spellStart"/>
      <w:r w:rsidR="008A14FD" w:rsidRPr="00560590">
        <w:rPr>
          <w:rFonts w:ascii="Times New Roman" w:eastAsia="Times New Roman" w:hAnsi="Times New Roman" w:cs="Times New Roman"/>
          <w:color w:val="000000"/>
          <w:sz w:val="24"/>
          <w:szCs w:val="24"/>
          <w:lang w:val="en-US" w:eastAsia="es-ES"/>
        </w:rPr>
        <w:t>Plett</w:t>
      </w:r>
      <w:proofErr w:type="spellEnd"/>
      <w:r w:rsidR="008A14FD" w:rsidRPr="00560590">
        <w:rPr>
          <w:rFonts w:ascii="Times New Roman" w:eastAsia="Times New Roman" w:hAnsi="Times New Roman" w:cs="Times New Roman"/>
          <w:color w:val="000000"/>
          <w:sz w:val="24"/>
          <w:szCs w:val="24"/>
          <w:lang w:val="en-US" w:eastAsia="es-ES"/>
        </w:rPr>
        <w:t xml:space="preserve">, Heinrich F (ed.): </w:t>
      </w:r>
      <w:proofErr w:type="spellStart"/>
      <w:r w:rsidR="008A14FD" w:rsidRPr="00560590">
        <w:rPr>
          <w:rFonts w:ascii="Times New Roman" w:eastAsia="Times New Roman" w:hAnsi="Times New Roman" w:cs="Times New Roman"/>
          <w:i/>
          <w:color w:val="000000"/>
          <w:sz w:val="24"/>
          <w:szCs w:val="24"/>
          <w:lang w:val="en-US" w:eastAsia="es-ES"/>
        </w:rPr>
        <w:t>Intertextuality</w:t>
      </w:r>
      <w:proofErr w:type="spellEnd"/>
      <w:r w:rsidR="008A14FD" w:rsidRPr="00560590">
        <w:rPr>
          <w:rFonts w:ascii="Times New Roman" w:eastAsia="Times New Roman" w:hAnsi="Times New Roman" w:cs="Times New Roman"/>
          <w:color w:val="000000"/>
          <w:sz w:val="24"/>
          <w:szCs w:val="24"/>
          <w:lang w:val="en-US" w:eastAsia="es-ES"/>
        </w:rPr>
        <w:t xml:space="preserve">, </w:t>
      </w:r>
      <w:proofErr w:type="spellStart"/>
      <w:r w:rsidR="008A14FD" w:rsidRPr="00560590">
        <w:rPr>
          <w:rFonts w:ascii="Times New Roman" w:eastAsia="Times New Roman" w:hAnsi="Times New Roman" w:cs="Times New Roman"/>
          <w:color w:val="000000"/>
          <w:sz w:val="24"/>
          <w:szCs w:val="24"/>
          <w:lang w:val="en-US" w:eastAsia="es-ES"/>
        </w:rPr>
        <w:t>Berlín</w:t>
      </w:r>
      <w:proofErr w:type="spellEnd"/>
      <w:r w:rsidR="008A14FD" w:rsidRPr="00560590">
        <w:rPr>
          <w:rFonts w:ascii="Times New Roman" w:eastAsia="Times New Roman" w:hAnsi="Times New Roman" w:cs="Times New Roman"/>
          <w:color w:val="000000"/>
          <w:sz w:val="24"/>
          <w:szCs w:val="24"/>
          <w:lang w:val="en-US" w:eastAsia="es-ES"/>
        </w:rPr>
        <w:t xml:space="preserve">-Nueva York, de </w:t>
      </w:r>
      <w:proofErr w:type="spellStart"/>
      <w:r w:rsidR="008A14FD" w:rsidRPr="00560590">
        <w:rPr>
          <w:rFonts w:ascii="Times New Roman" w:eastAsia="Times New Roman" w:hAnsi="Times New Roman" w:cs="Times New Roman"/>
          <w:color w:val="000000"/>
          <w:sz w:val="24"/>
          <w:szCs w:val="24"/>
          <w:lang w:val="en-US" w:eastAsia="es-ES"/>
        </w:rPr>
        <w:t>Gruyter</w:t>
      </w:r>
      <w:proofErr w:type="spellEnd"/>
      <w:r w:rsidR="008A14FD" w:rsidRPr="00560590">
        <w:rPr>
          <w:rFonts w:ascii="Times New Roman" w:eastAsia="Times New Roman" w:hAnsi="Times New Roman" w:cs="Times New Roman"/>
          <w:color w:val="000000"/>
          <w:sz w:val="24"/>
          <w:szCs w:val="24"/>
          <w:lang w:val="en-US" w:eastAsia="es-ES"/>
        </w:rPr>
        <w:t>, 1991</w:t>
      </w:r>
      <w:r w:rsidR="008A14FD">
        <w:rPr>
          <w:rFonts w:ascii="Times New Roman" w:eastAsia="Times New Roman" w:hAnsi="Times New Roman" w:cs="Times New Roman"/>
          <w:color w:val="000000"/>
          <w:sz w:val="24"/>
          <w:szCs w:val="24"/>
          <w:lang w:val="en-US" w:eastAsia="es-ES"/>
        </w:rPr>
        <w:t>, pp. 101-121</w:t>
      </w:r>
      <w:r w:rsidR="008A14FD" w:rsidRPr="00560590">
        <w:rPr>
          <w:rFonts w:ascii="Times New Roman" w:eastAsia="Times New Roman" w:hAnsi="Times New Roman" w:cs="Times New Roman"/>
          <w:color w:val="000000"/>
          <w:sz w:val="24"/>
          <w:szCs w:val="24"/>
          <w:lang w:val="en-US" w:eastAsia="es-ES"/>
        </w:rPr>
        <w:t xml:space="preserve">.  </w:t>
      </w:r>
    </w:p>
    <w:p w:rsidR="00E15FCD" w:rsidRPr="00560590" w:rsidRDefault="00E15FCD"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color w:val="000000"/>
          <w:sz w:val="24"/>
          <w:szCs w:val="24"/>
          <w:lang w:eastAsia="es-ES"/>
        </w:rPr>
        <w:t xml:space="preserve">Paz Gago, José María: “El </w:t>
      </w:r>
      <w:r>
        <w:rPr>
          <w:rFonts w:ascii="Times New Roman" w:eastAsia="Times New Roman" w:hAnsi="Times New Roman" w:cs="Times New Roman"/>
          <w:i/>
          <w:color w:val="000000"/>
          <w:sz w:val="24"/>
          <w:szCs w:val="24"/>
          <w:lang w:eastAsia="es-ES"/>
        </w:rPr>
        <w:t>Quijote</w:t>
      </w:r>
      <w:r>
        <w:rPr>
          <w:rFonts w:ascii="Times New Roman" w:eastAsia="Times New Roman" w:hAnsi="Times New Roman" w:cs="Times New Roman"/>
          <w:color w:val="000000"/>
          <w:sz w:val="24"/>
          <w:szCs w:val="24"/>
          <w:lang w:eastAsia="es-ES"/>
        </w:rPr>
        <w:t xml:space="preserve">: de la novela moderna a la novela postmoderna (nueva incursión en la Cueva de Montesinos), </w:t>
      </w:r>
      <w:r w:rsidR="009E15C4">
        <w:rPr>
          <w:rFonts w:ascii="Times New Roman" w:eastAsia="Times New Roman" w:hAnsi="Times New Roman" w:cs="Times New Roman"/>
          <w:color w:val="000000"/>
          <w:sz w:val="24"/>
          <w:szCs w:val="24"/>
          <w:lang w:eastAsia="es-ES"/>
        </w:rPr>
        <w:t>en</w:t>
      </w:r>
      <w:r w:rsidR="008D0F9E">
        <w:rPr>
          <w:rFonts w:ascii="Times New Roman" w:eastAsia="Times New Roman" w:hAnsi="Times New Roman" w:cs="Times New Roman"/>
          <w:color w:val="000000"/>
          <w:sz w:val="24"/>
          <w:szCs w:val="24"/>
          <w:lang w:eastAsia="es-ES"/>
        </w:rPr>
        <w:t xml:space="preserve">: </w:t>
      </w:r>
      <w:proofErr w:type="spellStart"/>
      <w:r w:rsidR="008D0F9E">
        <w:rPr>
          <w:rFonts w:ascii="Times New Roman" w:eastAsia="Times New Roman" w:hAnsi="Times New Roman" w:cs="Times New Roman"/>
          <w:color w:val="000000"/>
          <w:sz w:val="24"/>
          <w:szCs w:val="24"/>
          <w:lang w:eastAsia="es-ES"/>
        </w:rPr>
        <w:t>Whicker</w:t>
      </w:r>
      <w:proofErr w:type="spellEnd"/>
      <w:r w:rsidR="008D0F9E">
        <w:rPr>
          <w:rFonts w:ascii="Times New Roman" w:eastAsia="Times New Roman" w:hAnsi="Times New Roman" w:cs="Times New Roman"/>
          <w:color w:val="000000"/>
          <w:sz w:val="24"/>
          <w:szCs w:val="24"/>
          <w:lang w:eastAsia="es-ES"/>
        </w:rPr>
        <w:t>, Jules (</w:t>
      </w:r>
      <w:proofErr w:type="spellStart"/>
      <w:r w:rsidR="008D0F9E">
        <w:rPr>
          <w:rFonts w:ascii="Times New Roman" w:eastAsia="Times New Roman" w:hAnsi="Times New Roman" w:cs="Times New Roman"/>
          <w:color w:val="000000"/>
          <w:sz w:val="24"/>
          <w:szCs w:val="24"/>
          <w:lang w:eastAsia="es-ES"/>
        </w:rPr>
        <w:t>ed</w:t>
      </w:r>
      <w:proofErr w:type="spellEnd"/>
      <w:r w:rsidR="008D0F9E">
        <w:rPr>
          <w:rFonts w:ascii="Times New Roman" w:eastAsia="Times New Roman" w:hAnsi="Times New Roman" w:cs="Times New Roman"/>
          <w:color w:val="000000"/>
          <w:sz w:val="24"/>
          <w:szCs w:val="24"/>
          <w:lang w:eastAsia="es-ES"/>
        </w:rPr>
        <w:t>),</w:t>
      </w:r>
      <w:r w:rsidR="009E15C4">
        <w:rPr>
          <w:rFonts w:ascii="Times New Roman" w:eastAsia="Times New Roman" w:hAnsi="Times New Roman" w:cs="Times New Roman"/>
          <w:color w:val="000000"/>
          <w:sz w:val="24"/>
          <w:szCs w:val="24"/>
          <w:lang w:eastAsia="es-ES"/>
        </w:rPr>
        <w:t xml:space="preserve"> </w:t>
      </w:r>
      <w:r w:rsidR="009E15C4">
        <w:rPr>
          <w:rFonts w:ascii="Times New Roman" w:eastAsia="Times New Roman" w:hAnsi="Times New Roman" w:cs="Times New Roman"/>
          <w:i/>
          <w:color w:val="000000"/>
          <w:sz w:val="24"/>
          <w:szCs w:val="24"/>
          <w:lang w:eastAsia="es-ES"/>
        </w:rPr>
        <w:t xml:space="preserve">Actas del XII Congreso de la Asociación Internacional de Hispanistas, </w:t>
      </w:r>
      <w:r w:rsidR="008D0F9E">
        <w:rPr>
          <w:rFonts w:ascii="Times New Roman" w:eastAsia="Times New Roman" w:hAnsi="Times New Roman" w:cs="Times New Roman"/>
          <w:color w:val="000000"/>
          <w:sz w:val="24"/>
          <w:szCs w:val="24"/>
          <w:lang w:eastAsia="es-ES"/>
        </w:rPr>
        <w:t xml:space="preserve">volumen </w:t>
      </w:r>
      <w:r w:rsidR="0050632B">
        <w:rPr>
          <w:rFonts w:ascii="Times New Roman" w:eastAsia="Times New Roman" w:hAnsi="Times New Roman" w:cs="Times New Roman"/>
          <w:color w:val="000000"/>
          <w:sz w:val="24"/>
          <w:szCs w:val="24"/>
          <w:lang w:eastAsia="es-ES"/>
        </w:rPr>
        <w:t xml:space="preserve">III </w:t>
      </w:r>
      <w:r w:rsidR="0050632B">
        <w:rPr>
          <w:rFonts w:ascii="Times New Roman" w:eastAsia="Times New Roman" w:hAnsi="Times New Roman" w:cs="Times New Roman"/>
          <w:i/>
          <w:color w:val="000000"/>
          <w:sz w:val="24"/>
          <w:szCs w:val="24"/>
          <w:lang w:eastAsia="es-ES"/>
        </w:rPr>
        <w:t>Estudios áureos II,</w:t>
      </w:r>
      <w:r w:rsidR="008D0F9E">
        <w:rPr>
          <w:rFonts w:ascii="Times New Roman" w:eastAsia="Times New Roman" w:hAnsi="Times New Roman" w:cs="Times New Roman"/>
          <w:color w:val="000000"/>
          <w:sz w:val="24"/>
          <w:szCs w:val="24"/>
          <w:lang w:eastAsia="es-ES"/>
        </w:rPr>
        <w:t xml:space="preserve"> </w:t>
      </w:r>
      <w:r w:rsidR="009E15C4">
        <w:rPr>
          <w:rFonts w:ascii="Times New Roman" w:eastAsia="Times New Roman" w:hAnsi="Times New Roman" w:cs="Times New Roman"/>
          <w:color w:val="000000"/>
          <w:sz w:val="24"/>
          <w:szCs w:val="24"/>
          <w:lang w:eastAsia="es-ES"/>
        </w:rPr>
        <w:t>Birmingham, 1995</w:t>
      </w:r>
      <w:r w:rsidR="008D0F9E">
        <w:rPr>
          <w:rFonts w:ascii="Times New Roman" w:eastAsia="Times New Roman" w:hAnsi="Times New Roman" w:cs="Times New Roman"/>
          <w:color w:val="000000"/>
          <w:sz w:val="24"/>
          <w:szCs w:val="24"/>
          <w:lang w:eastAsia="es-ES"/>
        </w:rPr>
        <w:t>,</w:t>
      </w:r>
      <w:r w:rsidR="0050632B">
        <w:rPr>
          <w:rFonts w:ascii="Times New Roman" w:eastAsia="Times New Roman" w:hAnsi="Times New Roman" w:cs="Times New Roman"/>
          <w:color w:val="000000"/>
          <w:sz w:val="24"/>
          <w:szCs w:val="24"/>
          <w:lang w:eastAsia="es-ES"/>
        </w:rPr>
        <w:t xml:space="preserve"> pp. </w:t>
      </w:r>
      <w:r w:rsidR="008D0F9E">
        <w:rPr>
          <w:rFonts w:ascii="Times New Roman" w:eastAsia="Times New Roman" w:hAnsi="Times New Roman" w:cs="Times New Roman"/>
          <w:color w:val="000000"/>
          <w:sz w:val="24"/>
          <w:szCs w:val="24"/>
          <w:lang w:eastAsia="es-ES"/>
        </w:rPr>
        <w:t xml:space="preserve"> </w:t>
      </w:r>
      <w:r w:rsidR="0050632B">
        <w:rPr>
          <w:rFonts w:ascii="Times New Roman" w:eastAsia="Times New Roman" w:hAnsi="Times New Roman" w:cs="Times New Roman"/>
          <w:color w:val="000000"/>
          <w:sz w:val="24"/>
          <w:szCs w:val="24"/>
          <w:lang w:eastAsia="es-ES"/>
        </w:rPr>
        <w:t xml:space="preserve">108- 120, </w:t>
      </w:r>
      <w:r w:rsidR="008D0F9E">
        <w:rPr>
          <w:rFonts w:ascii="Times New Roman" w:eastAsia="Times New Roman" w:hAnsi="Times New Roman" w:cs="Times New Roman"/>
          <w:color w:val="000000"/>
          <w:sz w:val="24"/>
          <w:szCs w:val="24"/>
          <w:lang w:eastAsia="es-ES"/>
        </w:rPr>
        <w:t>disponible en:</w:t>
      </w:r>
      <w:r w:rsidR="008D0F9E" w:rsidRPr="008D0F9E">
        <w:t xml:space="preserve"> </w:t>
      </w:r>
      <w:hyperlink r:id="rId18" w:history="1">
        <w:r w:rsidR="008D0F9E" w:rsidRPr="00BC33A7">
          <w:rPr>
            <w:rStyle w:val="Hipervnculo"/>
            <w:rFonts w:ascii="Times New Roman" w:eastAsia="Times New Roman" w:hAnsi="Times New Roman" w:cs="Times New Roman"/>
            <w:sz w:val="24"/>
            <w:szCs w:val="24"/>
            <w:lang w:eastAsia="es-ES"/>
          </w:rPr>
          <w:t>https://cvc.cervantes.es/literatura/aih/pdf/12/aih_12_3_018.pdf</w:t>
        </w:r>
      </w:hyperlink>
      <w:r w:rsidR="008D0F9E">
        <w:rPr>
          <w:rFonts w:ascii="Times New Roman" w:eastAsia="Times New Roman" w:hAnsi="Times New Roman" w:cs="Times New Roman"/>
          <w:color w:val="000000"/>
          <w:sz w:val="24"/>
          <w:szCs w:val="24"/>
          <w:lang w:eastAsia="es-ES"/>
        </w:rPr>
        <w:t xml:space="preserve">, consultado el 10/8/2018.  </w:t>
      </w:r>
    </w:p>
    <w:p w:rsidR="00560590" w:rsidRPr="00560590" w:rsidRDefault="00560590"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val="en-US" w:eastAsia="es-ES"/>
        </w:rPr>
      </w:pPr>
      <w:proofErr w:type="spellStart"/>
      <w:r w:rsidRPr="00560590">
        <w:rPr>
          <w:rFonts w:ascii="Times New Roman" w:eastAsia="Times New Roman" w:hAnsi="Times New Roman" w:cs="Times New Roman"/>
          <w:color w:val="000000"/>
          <w:sz w:val="24"/>
          <w:szCs w:val="24"/>
          <w:lang w:val="en-US" w:eastAsia="es-ES"/>
        </w:rPr>
        <w:t>Plett</w:t>
      </w:r>
      <w:proofErr w:type="spellEnd"/>
      <w:r w:rsidRPr="00560590">
        <w:rPr>
          <w:rFonts w:ascii="Times New Roman" w:eastAsia="Times New Roman" w:hAnsi="Times New Roman" w:cs="Times New Roman"/>
          <w:color w:val="000000"/>
          <w:sz w:val="24"/>
          <w:szCs w:val="24"/>
          <w:lang w:val="en-US" w:eastAsia="es-ES"/>
        </w:rPr>
        <w:t xml:space="preserve">, Heinrich F (ed.): </w:t>
      </w:r>
      <w:proofErr w:type="spellStart"/>
      <w:r w:rsidRPr="00560590">
        <w:rPr>
          <w:rFonts w:ascii="Times New Roman" w:eastAsia="Times New Roman" w:hAnsi="Times New Roman" w:cs="Times New Roman"/>
          <w:i/>
          <w:color w:val="000000"/>
          <w:sz w:val="24"/>
          <w:szCs w:val="24"/>
          <w:lang w:val="en-US" w:eastAsia="es-ES"/>
        </w:rPr>
        <w:t>Intertextuality</w:t>
      </w:r>
      <w:proofErr w:type="spellEnd"/>
      <w:r w:rsidRPr="00560590">
        <w:rPr>
          <w:rFonts w:ascii="Times New Roman" w:eastAsia="Times New Roman" w:hAnsi="Times New Roman" w:cs="Times New Roman"/>
          <w:color w:val="000000"/>
          <w:sz w:val="24"/>
          <w:szCs w:val="24"/>
          <w:lang w:val="en-US" w:eastAsia="es-ES"/>
        </w:rPr>
        <w:t xml:space="preserve">, </w:t>
      </w:r>
      <w:proofErr w:type="spellStart"/>
      <w:r w:rsidRPr="00560590">
        <w:rPr>
          <w:rFonts w:ascii="Times New Roman" w:eastAsia="Times New Roman" w:hAnsi="Times New Roman" w:cs="Times New Roman"/>
          <w:color w:val="000000"/>
          <w:sz w:val="24"/>
          <w:szCs w:val="24"/>
          <w:lang w:val="en-US" w:eastAsia="es-ES"/>
        </w:rPr>
        <w:t>Berlín</w:t>
      </w:r>
      <w:proofErr w:type="spellEnd"/>
      <w:r w:rsidRPr="00560590">
        <w:rPr>
          <w:rFonts w:ascii="Times New Roman" w:eastAsia="Times New Roman" w:hAnsi="Times New Roman" w:cs="Times New Roman"/>
          <w:color w:val="000000"/>
          <w:sz w:val="24"/>
          <w:szCs w:val="24"/>
          <w:lang w:val="en-US" w:eastAsia="es-ES"/>
        </w:rPr>
        <w:t xml:space="preserve">-Nueva York, de </w:t>
      </w:r>
      <w:proofErr w:type="spellStart"/>
      <w:r w:rsidRPr="00560590">
        <w:rPr>
          <w:rFonts w:ascii="Times New Roman" w:eastAsia="Times New Roman" w:hAnsi="Times New Roman" w:cs="Times New Roman"/>
          <w:color w:val="000000"/>
          <w:sz w:val="24"/>
          <w:szCs w:val="24"/>
          <w:lang w:val="en-US" w:eastAsia="es-ES"/>
        </w:rPr>
        <w:t>Gruyter</w:t>
      </w:r>
      <w:proofErr w:type="spellEnd"/>
      <w:r w:rsidRPr="00560590">
        <w:rPr>
          <w:rFonts w:ascii="Times New Roman" w:eastAsia="Times New Roman" w:hAnsi="Times New Roman" w:cs="Times New Roman"/>
          <w:color w:val="000000"/>
          <w:sz w:val="24"/>
          <w:szCs w:val="24"/>
          <w:lang w:val="en-US" w:eastAsia="es-ES"/>
        </w:rPr>
        <w:t xml:space="preserve">, 1991.  </w:t>
      </w:r>
    </w:p>
    <w:p w:rsidR="002A2BB8" w:rsidRPr="00BE6D07" w:rsidRDefault="002A2BB8" w:rsidP="002A2BB8">
      <w:pPr>
        <w:pStyle w:val="Prrafodelista"/>
        <w:numPr>
          <w:ilvl w:val="0"/>
          <w:numId w:val="1"/>
        </w:numPr>
        <w:spacing w:line="480" w:lineRule="auto"/>
        <w:jc w:val="both"/>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color w:val="000000"/>
          <w:sz w:val="24"/>
          <w:szCs w:val="24"/>
          <w:lang w:eastAsia="es-ES"/>
        </w:rPr>
        <w:t xml:space="preserve">Seguí Marco, Juan  José: “El sueño evanescente de Cicerón: el paraíso de los políticos”, en: </w:t>
      </w:r>
      <w:proofErr w:type="spellStart"/>
      <w:r>
        <w:rPr>
          <w:rFonts w:ascii="Times New Roman" w:eastAsia="Times New Roman" w:hAnsi="Times New Roman" w:cs="Times New Roman"/>
          <w:i/>
          <w:color w:val="000000"/>
          <w:sz w:val="24"/>
          <w:szCs w:val="24"/>
          <w:lang w:eastAsia="es-ES"/>
        </w:rPr>
        <w:t>Potestas</w:t>
      </w:r>
      <w:proofErr w:type="spellEnd"/>
      <w:r>
        <w:rPr>
          <w:rFonts w:ascii="Times New Roman" w:eastAsia="Times New Roman" w:hAnsi="Times New Roman" w:cs="Times New Roman"/>
          <w:i/>
          <w:color w:val="000000"/>
          <w:sz w:val="24"/>
          <w:szCs w:val="24"/>
          <w:lang w:eastAsia="es-ES"/>
        </w:rPr>
        <w:t xml:space="preserve">, </w:t>
      </w:r>
      <w:r w:rsidRPr="002A2BB8">
        <w:rPr>
          <w:rFonts w:ascii="Times New Roman" w:eastAsia="Times New Roman" w:hAnsi="Times New Roman" w:cs="Times New Roman"/>
          <w:color w:val="000000"/>
          <w:sz w:val="24"/>
          <w:szCs w:val="24"/>
          <w:lang w:eastAsia="es-ES"/>
        </w:rPr>
        <w:t>nº 4</w:t>
      </w:r>
      <w:r w:rsidR="00BE6D07">
        <w:rPr>
          <w:rFonts w:ascii="Times New Roman" w:eastAsia="Times New Roman" w:hAnsi="Times New Roman" w:cs="Times New Roman"/>
          <w:color w:val="000000"/>
          <w:sz w:val="24"/>
          <w:szCs w:val="24"/>
          <w:lang w:eastAsia="es-ES"/>
        </w:rPr>
        <w:t xml:space="preserve">, 2011, pp. 55-68, disponible en </w:t>
      </w:r>
      <w:hyperlink r:id="rId19" w:history="1">
        <w:r w:rsidR="00BE6D07" w:rsidRPr="00BC33A7">
          <w:rPr>
            <w:rStyle w:val="Hipervnculo"/>
            <w:rFonts w:ascii="Times New Roman" w:eastAsia="Times New Roman" w:hAnsi="Times New Roman" w:cs="Times New Roman"/>
            <w:sz w:val="24"/>
            <w:szCs w:val="24"/>
            <w:lang w:eastAsia="es-ES"/>
          </w:rPr>
          <w:t>http://dx.doi.org/10.6035/Potestas.2011.4.3-pp.55-68</w:t>
        </w:r>
      </w:hyperlink>
      <w:r w:rsidR="008D0F9E">
        <w:rPr>
          <w:rFonts w:ascii="Times New Roman" w:eastAsia="Times New Roman" w:hAnsi="Times New Roman" w:cs="Times New Roman"/>
          <w:color w:val="000000"/>
          <w:sz w:val="24"/>
          <w:szCs w:val="24"/>
          <w:lang w:eastAsia="es-ES"/>
        </w:rPr>
        <w:t>, consultado el 10/8/2018</w:t>
      </w:r>
    </w:p>
    <w:p w:rsidR="008D0F9E" w:rsidRPr="008D0F9E" w:rsidRDefault="00BE6D07" w:rsidP="008D0F9E">
      <w:pPr>
        <w:pStyle w:val="Prrafodelista"/>
        <w:numPr>
          <w:ilvl w:val="0"/>
          <w:numId w:val="1"/>
        </w:numPr>
        <w:spacing w:line="480" w:lineRule="auto"/>
        <w:jc w:val="both"/>
        <w:rPr>
          <w:rFonts w:ascii="Times New Roman" w:eastAsia="Times New Roman" w:hAnsi="Times New Roman" w:cs="Times New Roman"/>
          <w:color w:val="000000"/>
          <w:sz w:val="24"/>
          <w:szCs w:val="24"/>
          <w:lang w:eastAsia="es-ES"/>
        </w:rPr>
      </w:pPr>
      <w:proofErr w:type="spellStart"/>
      <w:r w:rsidRPr="00BE6D07">
        <w:rPr>
          <w:rFonts w:ascii="Times New Roman" w:eastAsia="Times New Roman" w:hAnsi="Times New Roman" w:cs="Times New Roman"/>
          <w:color w:val="000000"/>
          <w:sz w:val="24"/>
          <w:szCs w:val="24"/>
          <w:lang w:eastAsia="es-ES"/>
        </w:rPr>
        <w:t>Zaranka</w:t>
      </w:r>
      <w:proofErr w:type="spellEnd"/>
      <w:r w:rsidRPr="00BE6D07">
        <w:rPr>
          <w:rFonts w:ascii="Times New Roman" w:eastAsia="Times New Roman" w:hAnsi="Times New Roman" w:cs="Times New Roman"/>
          <w:color w:val="000000"/>
          <w:sz w:val="24"/>
          <w:szCs w:val="24"/>
          <w:lang w:eastAsia="es-ES"/>
        </w:rPr>
        <w:t xml:space="preserve">, </w:t>
      </w:r>
      <w:proofErr w:type="spellStart"/>
      <w:r w:rsidRPr="00BE6D07">
        <w:rPr>
          <w:rFonts w:ascii="Times New Roman" w:eastAsia="Times New Roman" w:hAnsi="Times New Roman" w:cs="Times New Roman"/>
          <w:color w:val="000000"/>
          <w:sz w:val="24"/>
          <w:szCs w:val="24"/>
          <w:lang w:eastAsia="es-ES"/>
        </w:rPr>
        <w:t>Juozas</w:t>
      </w:r>
      <w:proofErr w:type="spellEnd"/>
      <w:r w:rsidRPr="00BE6D07">
        <w:rPr>
          <w:rFonts w:ascii="Times New Roman" w:eastAsia="Times New Roman" w:hAnsi="Times New Roman" w:cs="Times New Roman"/>
          <w:color w:val="000000"/>
          <w:sz w:val="24"/>
          <w:szCs w:val="24"/>
          <w:lang w:eastAsia="es-ES"/>
        </w:rPr>
        <w:t xml:space="preserve">: “Introducción” a  Cicerón, Marco Tulio,  </w:t>
      </w:r>
      <w:r w:rsidRPr="008D0F9E">
        <w:rPr>
          <w:rFonts w:ascii="Times New Roman" w:eastAsia="Times New Roman" w:hAnsi="Times New Roman" w:cs="Times New Roman"/>
          <w:color w:val="000000"/>
          <w:sz w:val="24"/>
          <w:szCs w:val="24"/>
          <w:lang w:eastAsia="es-ES"/>
        </w:rPr>
        <w:t xml:space="preserve">Sueño de </w:t>
      </w:r>
      <w:proofErr w:type="spellStart"/>
      <w:r w:rsidRPr="008D0F9E">
        <w:rPr>
          <w:rFonts w:ascii="Times New Roman" w:eastAsia="Times New Roman" w:hAnsi="Times New Roman" w:cs="Times New Roman"/>
          <w:color w:val="000000"/>
          <w:sz w:val="24"/>
          <w:szCs w:val="24"/>
          <w:lang w:eastAsia="es-ES"/>
        </w:rPr>
        <w:t>Escipión</w:t>
      </w:r>
      <w:proofErr w:type="spellEnd"/>
      <w:r w:rsidRPr="008D0F9E">
        <w:rPr>
          <w:rFonts w:ascii="Times New Roman" w:eastAsia="Times New Roman" w:hAnsi="Times New Roman" w:cs="Times New Roman"/>
          <w:color w:val="000000"/>
          <w:sz w:val="24"/>
          <w:szCs w:val="24"/>
          <w:lang w:eastAsia="es-ES"/>
        </w:rPr>
        <w:t>,</w:t>
      </w:r>
      <w:r w:rsidRPr="00BE6D07">
        <w:rPr>
          <w:rFonts w:ascii="Times New Roman" w:eastAsia="Times New Roman" w:hAnsi="Times New Roman" w:cs="Times New Roman"/>
          <w:color w:val="000000"/>
          <w:sz w:val="24"/>
          <w:szCs w:val="24"/>
          <w:lang w:eastAsia="es-ES"/>
        </w:rPr>
        <w:t xml:space="preserve"> Bogotá, Facultad de Filosofía y Letras, Revista Ideas y Valores, 1963</w:t>
      </w:r>
      <w:r w:rsidR="008D0F9E">
        <w:rPr>
          <w:rFonts w:ascii="Times New Roman" w:eastAsia="Times New Roman" w:hAnsi="Times New Roman" w:cs="Times New Roman"/>
          <w:color w:val="000000"/>
          <w:sz w:val="24"/>
          <w:szCs w:val="24"/>
          <w:lang w:eastAsia="es-ES"/>
        </w:rPr>
        <w:t xml:space="preserve">, disponible en: </w:t>
      </w:r>
      <w:hyperlink r:id="rId20" w:history="1">
        <w:r w:rsidR="008D0F9E" w:rsidRPr="008D0F9E">
          <w:rPr>
            <w:color w:val="000000"/>
            <w:lang w:eastAsia="es-ES"/>
          </w:rPr>
          <w:t>http://bdigital.unal.edu.co/30504/1/29336-178957-1-PB.pdf</w:t>
        </w:r>
      </w:hyperlink>
      <w:r w:rsidR="008D0F9E">
        <w:rPr>
          <w:rFonts w:ascii="Times New Roman" w:eastAsia="Times New Roman" w:hAnsi="Times New Roman" w:cs="Times New Roman"/>
          <w:color w:val="000000"/>
          <w:sz w:val="24"/>
          <w:szCs w:val="24"/>
          <w:lang w:eastAsia="es-ES"/>
        </w:rPr>
        <w:t xml:space="preserve">, consultado el 10/8/2018. </w:t>
      </w:r>
    </w:p>
    <w:p w:rsidR="00BE6D07" w:rsidRPr="008D0F9E" w:rsidRDefault="00BE6D07" w:rsidP="000D579D">
      <w:pPr>
        <w:pStyle w:val="Prrafodelista"/>
        <w:spacing w:line="480" w:lineRule="auto"/>
        <w:ind w:left="1069"/>
        <w:jc w:val="both"/>
        <w:rPr>
          <w:rFonts w:ascii="Times New Roman" w:eastAsia="Times New Roman" w:hAnsi="Times New Roman" w:cs="Times New Roman"/>
          <w:color w:val="000000"/>
          <w:sz w:val="24"/>
          <w:szCs w:val="24"/>
          <w:lang w:eastAsia="es-ES"/>
        </w:rPr>
      </w:pPr>
    </w:p>
    <w:p w:rsidR="00BE6D07" w:rsidRPr="002A2BB8" w:rsidRDefault="00BE6D07" w:rsidP="00E15FCD">
      <w:pPr>
        <w:pStyle w:val="Prrafodelista"/>
        <w:spacing w:line="480" w:lineRule="auto"/>
        <w:ind w:left="1069"/>
        <w:jc w:val="both"/>
        <w:rPr>
          <w:rFonts w:ascii="Times New Roman" w:eastAsia="Times New Roman" w:hAnsi="Times New Roman" w:cs="Times New Roman"/>
          <w:b/>
          <w:color w:val="000000"/>
          <w:sz w:val="24"/>
          <w:szCs w:val="24"/>
          <w:lang w:eastAsia="es-ES"/>
        </w:rPr>
      </w:pPr>
    </w:p>
    <w:p w:rsidR="002A2BB8" w:rsidRPr="002A2BB8" w:rsidRDefault="002A2BB8" w:rsidP="002A2BB8">
      <w:pPr>
        <w:spacing w:line="480" w:lineRule="auto"/>
        <w:jc w:val="both"/>
        <w:rPr>
          <w:rFonts w:ascii="Times New Roman" w:eastAsia="Times New Roman" w:hAnsi="Times New Roman" w:cs="Times New Roman"/>
          <w:b/>
          <w:color w:val="000000"/>
          <w:sz w:val="24"/>
          <w:szCs w:val="24"/>
          <w:u w:val="single"/>
          <w:lang w:eastAsia="es-ES"/>
        </w:rPr>
      </w:pPr>
    </w:p>
    <w:p w:rsidR="00650126" w:rsidRPr="000F5F7E" w:rsidRDefault="00650126" w:rsidP="00650126">
      <w:pPr>
        <w:pStyle w:val="Prrafodelista"/>
        <w:spacing w:line="480" w:lineRule="auto"/>
        <w:ind w:left="1778"/>
        <w:jc w:val="both"/>
        <w:rPr>
          <w:rFonts w:ascii="Times New Roman" w:eastAsia="Times New Roman" w:hAnsi="Times New Roman" w:cs="Times New Roman"/>
          <w:b/>
          <w:color w:val="000000"/>
          <w:sz w:val="24"/>
          <w:szCs w:val="24"/>
          <w:u w:val="single"/>
          <w:lang w:eastAsia="es-ES"/>
        </w:rPr>
      </w:pPr>
    </w:p>
    <w:p w:rsidR="00763494" w:rsidRDefault="00763494" w:rsidP="00763494">
      <w:pPr>
        <w:spacing w:line="360" w:lineRule="auto"/>
        <w:ind w:left="284" w:right="284" w:hanging="851"/>
        <w:jc w:val="both"/>
        <w:rPr>
          <w:rFonts w:ascii="Times New Roman" w:eastAsia="Times New Roman" w:hAnsi="Times New Roman" w:cs="Times New Roman"/>
          <w:color w:val="000000"/>
          <w:sz w:val="24"/>
          <w:szCs w:val="24"/>
          <w:lang w:eastAsia="es-ES"/>
        </w:rPr>
      </w:pPr>
    </w:p>
    <w:p w:rsidR="00763494" w:rsidRPr="00763494" w:rsidRDefault="00763494" w:rsidP="00BD2349">
      <w:pPr>
        <w:spacing w:line="480" w:lineRule="auto"/>
        <w:ind w:firstLine="709"/>
        <w:jc w:val="both"/>
        <w:rPr>
          <w:rFonts w:ascii="Times New Roman" w:eastAsia="Times New Roman" w:hAnsi="Times New Roman" w:cs="Times New Roman"/>
          <w:sz w:val="24"/>
          <w:szCs w:val="24"/>
          <w:lang w:eastAsia="es-ES"/>
        </w:rPr>
      </w:pPr>
    </w:p>
    <w:p w:rsidR="00110D03" w:rsidRDefault="00110D03" w:rsidP="009D3F21">
      <w:pPr>
        <w:spacing w:line="480" w:lineRule="auto"/>
        <w:ind w:firstLine="709"/>
      </w:pPr>
    </w:p>
    <w:sectPr w:rsidR="00110D03" w:rsidSect="008C517D">
      <w:head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B9D" w:rsidRDefault="00275B9D" w:rsidP="00FF4DF7">
      <w:pPr>
        <w:spacing w:after="0" w:line="240" w:lineRule="auto"/>
      </w:pPr>
      <w:r>
        <w:separator/>
      </w:r>
    </w:p>
  </w:endnote>
  <w:endnote w:type="continuationSeparator" w:id="1">
    <w:p w:rsidR="00275B9D" w:rsidRDefault="00275B9D" w:rsidP="00FF4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B9D" w:rsidRDefault="00275B9D" w:rsidP="00FF4DF7">
      <w:pPr>
        <w:spacing w:after="0" w:line="240" w:lineRule="auto"/>
      </w:pPr>
      <w:r>
        <w:separator/>
      </w:r>
    </w:p>
  </w:footnote>
  <w:footnote w:type="continuationSeparator" w:id="1">
    <w:p w:rsidR="00275B9D" w:rsidRDefault="00275B9D" w:rsidP="00FF4DF7">
      <w:pPr>
        <w:spacing w:after="0" w:line="240" w:lineRule="auto"/>
      </w:pPr>
      <w:r>
        <w:continuationSeparator/>
      </w:r>
    </w:p>
  </w:footnote>
  <w:footnote w:id="2">
    <w:p w:rsidR="002469C5" w:rsidRPr="0048083D" w:rsidRDefault="002469C5" w:rsidP="00A01876">
      <w:pPr>
        <w:pStyle w:val="Textonotapie"/>
        <w:jc w:val="both"/>
        <w:rPr>
          <w:rStyle w:val="Refdenotaalpie"/>
          <w:rFonts w:ascii="Times New Roman" w:hAnsi="Times New Roman" w:cs="Times New Roman"/>
          <w:vertAlign w:val="baseline"/>
        </w:rPr>
      </w:pPr>
      <w:r w:rsidRPr="0048083D">
        <w:rPr>
          <w:rStyle w:val="Refdenotaalpie"/>
          <w:rFonts w:ascii="Times New Roman" w:hAnsi="Times New Roman" w:cs="Times New Roman"/>
        </w:rPr>
        <w:footnoteRef/>
      </w:r>
      <w:r w:rsidRPr="0048083D">
        <w:rPr>
          <w:rFonts w:ascii="Times New Roman" w:hAnsi="Times New Roman" w:cs="Times New Roman"/>
        </w:rPr>
        <w:t xml:space="preserve"> </w:t>
      </w:r>
      <w:r w:rsidRPr="0048083D">
        <w:rPr>
          <w:rStyle w:val="Refdenotaalpie"/>
          <w:rFonts w:ascii="Times New Roman" w:hAnsi="Times New Roman" w:cs="Times New Roman"/>
          <w:vertAlign w:val="baseline"/>
        </w:rPr>
        <w:t xml:space="preserve">A Sancho en principio le parece muy inapropiado para un futuro gobernador el paseo por los aires y se preocupa por lo que pueda extenderse el viaje, se alude a la incomodidad de la madera en contacto con los glúteos de Sancho, a las piernas colgantes de don Quijote, etc. </w:t>
      </w:r>
    </w:p>
  </w:footnote>
  <w:footnote w:id="3">
    <w:p w:rsidR="00E508D0" w:rsidRPr="0048083D" w:rsidRDefault="00E508D0" w:rsidP="00E508D0">
      <w:pPr>
        <w:spacing w:line="240" w:lineRule="auto"/>
        <w:ind w:firstLine="709"/>
        <w:jc w:val="both"/>
        <w:rPr>
          <w:rStyle w:val="Refdenotaalpie"/>
          <w:rFonts w:ascii="Times New Roman" w:hAnsi="Times New Roman" w:cs="Times New Roman"/>
          <w:sz w:val="20"/>
          <w:szCs w:val="20"/>
          <w:vertAlign w:val="baseline"/>
        </w:rPr>
      </w:pPr>
      <w:r w:rsidRPr="0048083D">
        <w:rPr>
          <w:rStyle w:val="Refdenotaalpie"/>
          <w:rFonts w:ascii="Times New Roman" w:hAnsi="Times New Roman" w:cs="Times New Roman"/>
          <w:sz w:val="20"/>
          <w:szCs w:val="20"/>
          <w:vertAlign w:val="baseline"/>
        </w:rPr>
        <w:footnoteRef/>
      </w:r>
      <w:r w:rsidRPr="0048083D">
        <w:rPr>
          <w:rFonts w:ascii="Times New Roman" w:hAnsi="Times New Roman" w:cs="Times New Roman"/>
          <w:sz w:val="20"/>
          <w:szCs w:val="20"/>
        </w:rPr>
        <w:t xml:space="preserve"> </w:t>
      </w:r>
      <w:r w:rsidRPr="0048083D">
        <w:rPr>
          <w:rFonts w:ascii="Times New Roman" w:eastAsia="Times New Roman" w:hAnsi="Times New Roman" w:cs="Times New Roman"/>
          <w:color w:val="000000"/>
          <w:sz w:val="20"/>
          <w:szCs w:val="20"/>
          <w:lang w:eastAsia="es-ES"/>
        </w:rPr>
        <w:t>  </w:t>
      </w:r>
      <w:r w:rsidR="009C3FFC" w:rsidRPr="0048083D">
        <w:rPr>
          <w:rStyle w:val="Refdenotaalpie"/>
          <w:rFonts w:ascii="Times New Roman" w:hAnsi="Times New Roman" w:cs="Times New Roman"/>
          <w:sz w:val="20"/>
          <w:szCs w:val="20"/>
          <w:vertAlign w:val="baseline"/>
        </w:rPr>
        <w:t>Y, cuando</w:t>
      </w:r>
      <w:r w:rsidRPr="0048083D">
        <w:rPr>
          <w:rStyle w:val="Refdenotaalpie"/>
          <w:rFonts w:ascii="Times New Roman" w:hAnsi="Times New Roman" w:cs="Times New Roman"/>
          <w:sz w:val="20"/>
          <w:szCs w:val="20"/>
          <w:vertAlign w:val="baseline"/>
        </w:rPr>
        <w:t xml:space="preserve"> esto ocurría –y  esto se ve también en la segunda parte-</w:t>
      </w:r>
      <w:r w:rsidR="009C3FFC" w:rsidRPr="0048083D">
        <w:rPr>
          <w:rFonts w:ascii="Times New Roman" w:hAnsi="Times New Roman" w:cs="Times New Roman"/>
          <w:sz w:val="20"/>
          <w:szCs w:val="20"/>
        </w:rPr>
        <w:t xml:space="preserve">, don Quijote </w:t>
      </w:r>
      <w:r w:rsidRPr="0048083D">
        <w:rPr>
          <w:rStyle w:val="Refdenotaalpie"/>
          <w:rFonts w:ascii="Times New Roman" w:hAnsi="Times New Roman" w:cs="Times New Roman"/>
          <w:sz w:val="20"/>
          <w:szCs w:val="20"/>
          <w:vertAlign w:val="baseline"/>
        </w:rPr>
        <w:t xml:space="preserve">le recordaba constantemente a Sancho su condición de escudero, de criado, más ligado a la materia que al espíritu.   </w:t>
      </w:r>
    </w:p>
    <w:p w:rsidR="00E508D0" w:rsidRPr="00E508D0" w:rsidRDefault="00E508D0">
      <w:pPr>
        <w:pStyle w:val="Textonotapie"/>
        <w:rPr>
          <w:rFonts w:cstheme="minorHAnsi"/>
        </w:rPr>
      </w:pPr>
    </w:p>
  </w:footnote>
  <w:footnote w:id="4">
    <w:p w:rsidR="00A315BF" w:rsidRPr="0048083D" w:rsidRDefault="00A315BF" w:rsidP="00A01876">
      <w:pPr>
        <w:spacing w:line="240" w:lineRule="auto"/>
        <w:ind w:left="284" w:right="284" w:firstLine="709"/>
        <w:jc w:val="both"/>
        <w:rPr>
          <w:rStyle w:val="Refdenotaalpie"/>
          <w:rFonts w:ascii="Times New Roman" w:hAnsi="Times New Roman" w:cs="Times New Roman"/>
          <w:sz w:val="20"/>
          <w:szCs w:val="20"/>
          <w:vertAlign w:val="baseline"/>
        </w:rPr>
      </w:pPr>
      <w:r w:rsidRPr="0048083D">
        <w:rPr>
          <w:rStyle w:val="Refdenotaalpie"/>
          <w:rFonts w:ascii="Times New Roman" w:hAnsi="Times New Roman" w:cs="Times New Roman"/>
          <w:sz w:val="20"/>
          <w:szCs w:val="20"/>
        </w:rPr>
        <w:footnoteRef/>
      </w:r>
      <w:r w:rsidRPr="0048083D">
        <w:rPr>
          <w:rFonts w:ascii="Times New Roman" w:hAnsi="Times New Roman" w:cs="Times New Roman"/>
          <w:sz w:val="20"/>
          <w:szCs w:val="20"/>
        </w:rPr>
        <w:t xml:space="preserve"> </w:t>
      </w:r>
      <w:r w:rsidR="000C5A3A" w:rsidRPr="0048083D">
        <w:rPr>
          <w:rStyle w:val="Refdenotaalpie"/>
          <w:rFonts w:ascii="Times New Roman" w:hAnsi="Times New Roman" w:cs="Times New Roman"/>
          <w:sz w:val="20"/>
          <w:szCs w:val="20"/>
          <w:vertAlign w:val="baseline"/>
        </w:rPr>
        <w:t>En otras ocasiones</w:t>
      </w:r>
      <w:r w:rsidR="000C5A3A" w:rsidRPr="0048083D">
        <w:rPr>
          <w:rFonts w:ascii="Times New Roman" w:hAnsi="Times New Roman" w:cs="Times New Roman"/>
          <w:sz w:val="20"/>
          <w:szCs w:val="20"/>
        </w:rPr>
        <w:t xml:space="preserve"> (la embajada ante Dulcinea de la Primera Parte, la Dulcinea encantada de la segunda)</w:t>
      </w:r>
      <w:r w:rsidR="000C5A3A" w:rsidRPr="0048083D">
        <w:rPr>
          <w:rStyle w:val="Refdenotaalpie"/>
          <w:rFonts w:ascii="Times New Roman" w:hAnsi="Times New Roman" w:cs="Times New Roman"/>
          <w:sz w:val="20"/>
          <w:szCs w:val="20"/>
          <w:vertAlign w:val="baseline"/>
        </w:rPr>
        <w:t xml:space="preserve"> Sancho ha construido discursos donde pon</w:t>
      </w:r>
      <w:r w:rsidR="000C5A3A" w:rsidRPr="0048083D">
        <w:rPr>
          <w:rFonts w:ascii="Times New Roman" w:hAnsi="Times New Roman" w:cs="Times New Roman"/>
          <w:sz w:val="20"/>
          <w:szCs w:val="20"/>
        </w:rPr>
        <w:t xml:space="preserve">ía en juego la invención. Por razones de espacio no nos detenemos en ellos aquí. Baste decir que los entramados urdidos en esas ocasiones presentaban características muy distintas, siendo la más importante para lo que nos ocupa la explicitación de la categoría de mentira a los ojos del lector. </w:t>
      </w:r>
    </w:p>
    <w:p w:rsidR="00A315BF" w:rsidRDefault="00A315BF" w:rsidP="00A01876">
      <w:pPr>
        <w:pStyle w:val="Textonotapi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F7" w:rsidRDefault="00FF4DF7">
    <w:pPr>
      <w:pStyle w:val="Encabezado"/>
    </w:pPr>
  </w:p>
  <w:p w:rsidR="00FF4DF7" w:rsidRDefault="00FF4DF7">
    <w:pPr>
      <w:pStyle w:val="Encabezado"/>
    </w:pPr>
  </w:p>
  <w:p w:rsidR="00FF4DF7" w:rsidRDefault="00FF4DF7">
    <w:pPr>
      <w:pStyle w:val="Encabezado"/>
    </w:pPr>
  </w:p>
  <w:p w:rsidR="00FF4DF7" w:rsidRDefault="00FF4DF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B57F5"/>
    <w:multiLevelType w:val="hybridMultilevel"/>
    <w:tmpl w:val="F40C00E2"/>
    <w:lvl w:ilvl="0" w:tplc="742ADDC8">
      <w:numFmt w:val="bullet"/>
      <w:lvlText w:val=""/>
      <w:lvlJc w:val="left"/>
      <w:pPr>
        <w:ind w:left="1069" w:hanging="360"/>
      </w:pPr>
      <w:rPr>
        <w:rFonts w:ascii="Symbol" w:eastAsia="Times New Roman" w:hAnsi="Symbol"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05845"/>
    <w:rsid w:val="00011A5E"/>
    <w:rsid w:val="000415B4"/>
    <w:rsid w:val="00051FEE"/>
    <w:rsid w:val="00060EA0"/>
    <w:rsid w:val="000636BE"/>
    <w:rsid w:val="00082DC5"/>
    <w:rsid w:val="000B47CF"/>
    <w:rsid w:val="000B4ABF"/>
    <w:rsid w:val="000B7F53"/>
    <w:rsid w:val="000C4D03"/>
    <w:rsid w:val="000C5A3A"/>
    <w:rsid w:val="000C6307"/>
    <w:rsid w:val="000D43D0"/>
    <w:rsid w:val="000D579D"/>
    <w:rsid w:val="000D6E85"/>
    <w:rsid w:val="000F5F7E"/>
    <w:rsid w:val="00100A2E"/>
    <w:rsid w:val="00104E09"/>
    <w:rsid w:val="00110D03"/>
    <w:rsid w:val="00137A47"/>
    <w:rsid w:val="00142D93"/>
    <w:rsid w:val="00144A1C"/>
    <w:rsid w:val="0015538A"/>
    <w:rsid w:val="00172454"/>
    <w:rsid w:val="00175692"/>
    <w:rsid w:val="00197AC9"/>
    <w:rsid w:val="001C0944"/>
    <w:rsid w:val="00241724"/>
    <w:rsid w:val="002469C5"/>
    <w:rsid w:val="002568CA"/>
    <w:rsid w:val="002577FD"/>
    <w:rsid w:val="00275B9D"/>
    <w:rsid w:val="002A24EF"/>
    <w:rsid w:val="002A2BB8"/>
    <w:rsid w:val="002B1A72"/>
    <w:rsid w:val="002B2824"/>
    <w:rsid w:val="002E4DC2"/>
    <w:rsid w:val="002F08AB"/>
    <w:rsid w:val="00310037"/>
    <w:rsid w:val="00321204"/>
    <w:rsid w:val="00327D1E"/>
    <w:rsid w:val="00334CB2"/>
    <w:rsid w:val="00355C4B"/>
    <w:rsid w:val="00367967"/>
    <w:rsid w:val="00392C20"/>
    <w:rsid w:val="003B04CF"/>
    <w:rsid w:val="003D07BB"/>
    <w:rsid w:val="003D6E05"/>
    <w:rsid w:val="003E0F3D"/>
    <w:rsid w:val="00435C3C"/>
    <w:rsid w:val="004524DA"/>
    <w:rsid w:val="004570DD"/>
    <w:rsid w:val="00460E95"/>
    <w:rsid w:val="0046635F"/>
    <w:rsid w:val="00470C33"/>
    <w:rsid w:val="0048083D"/>
    <w:rsid w:val="004A00AE"/>
    <w:rsid w:val="004A2405"/>
    <w:rsid w:val="004B5C5D"/>
    <w:rsid w:val="004F346E"/>
    <w:rsid w:val="004F3FEE"/>
    <w:rsid w:val="0050632B"/>
    <w:rsid w:val="00517EE7"/>
    <w:rsid w:val="00534481"/>
    <w:rsid w:val="005505C0"/>
    <w:rsid w:val="00560590"/>
    <w:rsid w:val="00584F16"/>
    <w:rsid w:val="00590FB0"/>
    <w:rsid w:val="00597AB6"/>
    <w:rsid w:val="005C152B"/>
    <w:rsid w:val="005E7C51"/>
    <w:rsid w:val="00616396"/>
    <w:rsid w:val="00627357"/>
    <w:rsid w:val="00643BC3"/>
    <w:rsid w:val="00650126"/>
    <w:rsid w:val="00670A93"/>
    <w:rsid w:val="006C48E5"/>
    <w:rsid w:val="006D4D19"/>
    <w:rsid w:val="006E2939"/>
    <w:rsid w:val="00703EB5"/>
    <w:rsid w:val="00705FBB"/>
    <w:rsid w:val="007137A0"/>
    <w:rsid w:val="007168A3"/>
    <w:rsid w:val="00724B95"/>
    <w:rsid w:val="00736F14"/>
    <w:rsid w:val="00763494"/>
    <w:rsid w:val="00767371"/>
    <w:rsid w:val="00770A57"/>
    <w:rsid w:val="0079103E"/>
    <w:rsid w:val="00824DD7"/>
    <w:rsid w:val="00827F2C"/>
    <w:rsid w:val="0083625F"/>
    <w:rsid w:val="0084689A"/>
    <w:rsid w:val="00884ECA"/>
    <w:rsid w:val="008A14FD"/>
    <w:rsid w:val="008A69E3"/>
    <w:rsid w:val="008B7D4A"/>
    <w:rsid w:val="008C517D"/>
    <w:rsid w:val="008D0F9E"/>
    <w:rsid w:val="008D1EBF"/>
    <w:rsid w:val="00911D6E"/>
    <w:rsid w:val="00961BD7"/>
    <w:rsid w:val="009642E3"/>
    <w:rsid w:val="009A117F"/>
    <w:rsid w:val="009C3FFC"/>
    <w:rsid w:val="009C6FDC"/>
    <w:rsid w:val="009D3F21"/>
    <w:rsid w:val="009E15C4"/>
    <w:rsid w:val="00A01876"/>
    <w:rsid w:val="00A07EF9"/>
    <w:rsid w:val="00A315BF"/>
    <w:rsid w:val="00A41C40"/>
    <w:rsid w:val="00A44C8A"/>
    <w:rsid w:val="00A510ED"/>
    <w:rsid w:val="00A57CD3"/>
    <w:rsid w:val="00A65997"/>
    <w:rsid w:val="00A65D06"/>
    <w:rsid w:val="00A71D0D"/>
    <w:rsid w:val="00AA5809"/>
    <w:rsid w:val="00AB4DA5"/>
    <w:rsid w:val="00B34E49"/>
    <w:rsid w:val="00B46357"/>
    <w:rsid w:val="00B67245"/>
    <w:rsid w:val="00B82D0A"/>
    <w:rsid w:val="00B9481C"/>
    <w:rsid w:val="00BA32AB"/>
    <w:rsid w:val="00BB020E"/>
    <w:rsid w:val="00BB3FFF"/>
    <w:rsid w:val="00BD2349"/>
    <w:rsid w:val="00BE6C89"/>
    <w:rsid w:val="00BE6D07"/>
    <w:rsid w:val="00C01018"/>
    <w:rsid w:val="00C56E52"/>
    <w:rsid w:val="00C75600"/>
    <w:rsid w:val="00C75715"/>
    <w:rsid w:val="00CA0920"/>
    <w:rsid w:val="00CB086A"/>
    <w:rsid w:val="00CF06F2"/>
    <w:rsid w:val="00D05845"/>
    <w:rsid w:val="00D13633"/>
    <w:rsid w:val="00D1622D"/>
    <w:rsid w:val="00D163C5"/>
    <w:rsid w:val="00DD0C84"/>
    <w:rsid w:val="00E1015E"/>
    <w:rsid w:val="00E15FCD"/>
    <w:rsid w:val="00E179CA"/>
    <w:rsid w:val="00E25537"/>
    <w:rsid w:val="00E30215"/>
    <w:rsid w:val="00E371D0"/>
    <w:rsid w:val="00E508D0"/>
    <w:rsid w:val="00E56C43"/>
    <w:rsid w:val="00E7530A"/>
    <w:rsid w:val="00EB1B99"/>
    <w:rsid w:val="00EB3CB7"/>
    <w:rsid w:val="00EC3305"/>
    <w:rsid w:val="00EC705D"/>
    <w:rsid w:val="00F33D9D"/>
    <w:rsid w:val="00F70192"/>
    <w:rsid w:val="00F87467"/>
    <w:rsid w:val="00FA7930"/>
    <w:rsid w:val="00FA7951"/>
    <w:rsid w:val="00FB2C4A"/>
    <w:rsid w:val="00FB5C11"/>
    <w:rsid w:val="00FF4D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584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FF4D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F4DF7"/>
  </w:style>
  <w:style w:type="paragraph" w:styleId="Piedepgina">
    <w:name w:val="footer"/>
    <w:basedOn w:val="Normal"/>
    <w:link w:val="PiedepginaCar"/>
    <w:uiPriority w:val="99"/>
    <w:semiHidden/>
    <w:unhideWhenUsed/>
    <w:rsid w:val="00FF4D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F4DF7"/>
  </w:style>
  <w:style w:type="character" w:styleId="Refdecomentario">
    <w:name w:val="annotation reference"/>
    <w:basedOn w:val="Fuentedeprrafopredeter"/>
    <w:uiPriority w:val="99"/>
    <w:semiHidden/>
    <w:unhideWhenUsed/>
    <w:rsid w:val="00F33D9D"/>
    <w:rPr>
      <w:sz w:val="16"/>
      <w:szCs w:val="16"/>
    </w:rPr>
  </w:style>
  <w:style w:type="paragraph" w:styleId="Textocomentario">
    <w:name w:val="annotation text"/>
    <w:basedOn w:val="Normal"/>
    <w:link w:val="TextocomentarioCar"/>
    <w:uiPriority w:val="99"/>
    <w:semiHidden/>
    <w:unhideWhenUsed/>
    <w:rsid w:val="00F33D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D9D"/>
    <w:rPr>
      <w:sz w:val="20"/>
      <w:szCs w:val="20"/>
    </w:rPr>
  </w:style>
  <w:style w:type="paragraph" w:styleId="Asuntodelcomentario">
    <w:name w:val="annotation subject"/>
    <w:basedOn w:val="Textocomentario"/>
    <w:next w:val="Textocomentario"/>
    <w:link w:val="AsuntodelcomentarioCar"/>
    <w:uiPriority w:val="99"/>
    <w:semiHidden/>
    <w:unhideWhenUsed/>
    <w:rsid w:val="00F33D9D"/>
    <w:rPr>
      <w:b/>
      <w:bCs/>
    </w:rPr>
  </w:style>
  <w:style w:type="character" w:customStyle="1" w:styleId="AsuntodelcomentarioCar">
    <w:name w:val="Asunto del comentario Car"/>
    <w:basedOn w:val="TextocomentarioCar"/>
    <w:link w:val="Asuntodelcomentario"/>
    <w:uiPriority w:val="99"/>
    <w:semiHidden/>
    <w:rsid w:val="00F33D9D"/>
    <w:rPr>
      <w:b/>
      <w:bCs/>
    </w:rPr>
  </w:style>
  <w:style w:type="paragraph" w:styleId="Textodeglobo">
    <w:name w:val="Balloon Text"/>
    <w:basedOn w:val="Normal"/>
    <w:link w:val="TextodegloboCar"/>
    <w:uiPriority w:val="99"/>
    <w:semiHidden/>
    <w:unhideWhenUsed/>
    <w:rsid w:val="00F33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D9D"/>
    <w:rPr>
      <w:rFonts w:ascii="Tahoma" w:hAnsi="Tahoma" w:cs="Tahoma"/>
      <w:sz w:val="16"/>
      <w:szCs w:val="16"/>
    </w:rPr>
  </w:style>
  <w:style w:type="paragraph" w:styleId="Textonotapie">
    <w:name w:val="footnote text"/>
    <w:basedOn w:val="Normal"/>
    <w:link w:val="TextonotapieCar"/>
    <w:uiPriority w:val="99"/>
    <w:semiHidden/>
    <w:unhideWhenUsed/>
    <w:rsid w:val="005505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05C0"/>
    <w:rPr>
      <w:sz w:val="20"/>
      <w:szCs w:val="20"/>
    </w:rPr>
  </w:style>
  <w:style w:type="character" w:styleId="Refdenotaalpie">
    <w:name w:val="footnote reference"/>
    <w:basedOn w:val="Fuentedeprrafopredeter"/>
    <w:uiPriority w:val="99"/>
    <w:semiHidden/>
    <w:unhideWhenUsed/>
    <w:rsid w:val="005505C0"/>
    <w:rPr>
      <w:vertAlign w:val="superscript"/>
    </w:rPr>
  </w:style>
  <w:style w:type="paragraph" w:styleId="Prrafodelista">
    <w:name w:val="List Paragraph"/>
    <w:basedOn w:val="Normal"/>
    <w:uiPriority w:val="34"/>
    <w:qFormat/>
    <w:rsid w:val="000F5F7E"/>
    <w:pPr>
      <w:ind w:left="720"/>
      <w:contextualSpacing/>
    </w:pPr>
  </w:style>
  <w:style w:type="character" w:styleId="Hipervnculo">
    <w:name w:val="Hyperlink"/>
    <w:basedOn w:val="Fuentedeprrafopredeter"/>
    <w:uiPriority w:val="99"/>
    <w:unhideWhenUsed/>
    <w:rsid w:val="00BE6D07"/>
    <w:rPr>
      <w:color w:val="0000FF" w:themeColor="hyperlink"/>
      <w:u w:val="single"/>
    </w:rPr>
  </w:style>
  <w:style w:type="character" w:styleId="Hipervnculovisitado">
    <w:name w:val="FollowedHyperlink"/>
    <w:basedOn w:val="Fuentedeprrafopredeter"/>
    <w:uiPriority w:val="99"/>
    <w:semiHidden/>
    <w:unhideWhenUsed/>
    <w:rsid w:val="005063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765454">
      <w:bodyDiv w:val="1"/>
      <w:marLeft w:val="0"/>
      <w:marRight w:val="0"/>
      <w:marTop w:val="0"/>
      <w:marBottom w:val="0"/>
      <w:divBdr>
        <w:top w:val="none" w:sz="0" w:space="0" w:color="auto"/>
        <w:left w:val="none" w:sz="0" w:space="0" w:color="auto"/>
        <w:bottom w:val="none" w:sz="0" w:space="0" w:color="auto"/>
        <w:right w:val="none" w:sz="0" w:space="0" w:color="auto"/>
      </w:divBdr>
    </w:div>
    <w:div w:id="6963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igital.unal.edu.co/30504/1/29336-178957-1-PB.pdf" TargetMode="External"/><Relationship Id="rId13" Type="http://schemas.openxmlformats.org/officeDocument/2006/relationships/hyperlink" Target="https://tspace.library.utoronto.ca/bitstream/1807/10251/1/Hutcheon1992Complex.pdf" TargetMode="External"/><Relationship Id="rId18" Type="http://schemas.openxmlformats.org/officeDocument/2006/relationships/hyperlink" Target="https://cvc.cervantes.es/literatura/aih/pdf/12/aih_12_3_01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space.library.utoronto.ca/bitstream/1807/10263/1/TSpace0170.pdf" TargetMode="External"/><Relationship Id="rId17" Type="http://schemas.openxmlformats.org/officeDocument/2006/relationships/hyperlink" Target="https://web.uchile.cl/vignette/cyberhumanitatis/CDA/texto_simple2/0,1255,SCID%253D16296%2526ISID%253D577,00.html" TargetMode="External"/><Relationship Id="rId2" Type="http://schemas.openxmlformats.org/officeDocument/2006/relationships/numbering" Target="numbering.xml"/><Relationship Id="rId16" Type="http://schemas.openxmlformats.org/officeDocument/2006/relationships/hyperlink" Target="https://www.um.es/tonosdigital/znum11/estudios/12-parodia.htm" TargetMode="External"/><Relationship Id="rId20" Type="http://schemas.openxmlformats.org/officeDocument/2006/relationships/hyperlink" Target="http://bdigital.unal.edu.co/30504/1/29336-178957-1-P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pace.library.utoronto.ca/bitstream/1807/10253/1/TSpace0166.pdf" TargetMode="External"/><Relationship Id="rId5" Type="http://schemas.openxmlformats.org/officeDocument/2006/relationships/webSettings" Target="webSettings.xml"/><Relationship Id="rId15" Type="http://schemas.openxmlformats.org/officeDocument/2006/relationships/hyperlink" Target="http://french.chass.utoronto.ca/unsorted/litera/Revue_Texte/HUTCHEON.pdf" TargetMode="External"/><Relationship Id="rId23" Type="http://schemas.openxmlformats.org/officeDocument/2006/relationships/theme" Target="theme/theme1.xml"/><Relationship Id="rId10" Type="http://schemas.openxmlformats.org/officeDocument/2006/relationships/hyperlink" Target="http://www.uam.mx/difusion/casadeltiempo/83_dic_ene_2005/casa_del_tiempo_num83_94_96.pdf" TargetMode="External"/><Relationship Id="rId19" Type="http://schemas.openxmlformats.org/officeDocument/2006/relationships/hyperlink" Target="http://dx.doi.org/10.6035/Potestas.2011.4.3-pp.55-68" TargetMode="External"/><Relationship Id="rId4" Type="http://schemas.openxmlformats.org/officeDocument/2006/relationships/settings" Target="settings.xml"/><Relationship Id="rId9" Type="http://schemas.openxmlformats.org/officeDocument/2006/relationships/hyperlink" Target="http://www.philosophia.cl" TargetMode="External"/><Relationship Id="rId14" Type="http://schemas.openxmlformats.org/officeDocument/2006/relationships/hyperlink" Target="http://www.mnba.cl/617/articles-8672_archivo_04.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5EE3-7E81-410E-A01E-64177E41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15</Pages>
  <Words>3436</Words>
  <Characters>18901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56</cp:revision>
  <dcterms:created xsi:type="dcterms:W3CDTF">2018-07-13T15:43:00Z</dcterms:created>
  <dcterms:modified xsi:type="dcterms:W3CDTF">2018-08-16T20:00:00Z</dcterms:modified>
</cp:coreProperties>
</file>