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5CD57" w14:textId="77777777" w:rsidR="00067194" w:rsidRDefault="00F169E2" w:rsidP="00F169E2">
      <w:pPr>
        <w:spacing w:after="0" w:line="360" w:lineRule="auto"/>
        <w:jc w:val="both"/>
        <w:rPr>
          <w:rFonts w:ascii="Arial" w:hAnsi="Arial" w:cs="Arial"/>
          <w:b/>
          <w:bCs/>
          <w:sz w:val="24"/>
          <w:szCs w:val="24"/>
        </w:rPr>
      </w:pPr>
      <w:bookmarkStart w:id="0" w:name="_Hlk18988563"/>
      <w:bookmarkEnd w:id="0"/>
      <w:proofErr w:type="spellStart"/>
      <w:r w:rsidRPr="004212BC">
        <w:rPr>
          <w:rFonts w:ascii="Arial" w:hAnsi="Arial" w:cs="Arial"/>
          <w:b/>
          <w:bCs/>
          <w:sz w:val="24"/>
          <w:szCs w:val="24"/>
        </w:rPr>
        <w:t>XXI°</w:t>
      </w:r>
      <w:proofErr w:type="spellEnd"/>
      <w:r w:rsidRPr="004212BC">
        <w:rPr>
          <w:rFonts w:ascii="Arial" w:hAnsi="Arial" w:cs="Arial"/>
          <w:b/>
          <w:bCs/>
          <w:sz w:val="24"/>
          <w:szCs w:val="24"/>
        </w:rPr>
        <w:t xml:space="preserve"> Congreso de la Red de Carreras de Comunicación Social y Periodismo</w:t>
      </w:r>
    </w:p>
    <w:p w14:paraId="0A333F87" w14:textId="77777777" w:rsidR="006209FC" w:rsidRPr="004212BC" w:rsidRDefault="006209FC" w:rsidP="00F169E2">
      <w:pPr>
        <w:spacing w:after="0" w:line="360" w:lineRule="auto"/>
        <w:jc w:val="both"/>
        <w:rPr>
          <w:rFonts w:ascii="Arial" w:hAnsi="Arial" w:cs="Arial"/>
          <w:b/>
          <w:bCs/>
          <w:sz w:val="24"/>
          <w:szCs w:val="24"/>
        </w:rPr>
      </w:pPr>
    </w:p>
    <w:p w14:paraId="6B18C501" w14:textId="79FEA6E7" w:rsidR="00F169E2" w:rsidRPr="00DD4B28" w:rsidRDefault="00F169E2" w:rsidP="00F169E2">
      <w:pPr>
        <w:spacing w:after="0" w:line="360" w:lineRule="auto"/>
        <w:jc w:val="both"/>
        <w:rPr>
          <w:rFonts w:ascii="Arial" w:hAnsi="Arial" w:cs="Arial"/>
          <w:b/>
          <w:bCs/>
          <w:sz w:val="24"/>
          <w:szCs w:val="24"/>
        </w:rPr>
      </w:pPr>
      <w:r w:rsidRPr="00DD4B28">
        <w:rPr>
          <w:rFonts w:ascii="Arial" w:hAnsi="Arial" w:cs="Arial"/>
          <w:b/>
          <w:bCs/>
          <w:sz w:val="24"/>
          <w:szCs w:val="24"/>
        </w:rPr>
        <w:t xml:space="preserve">Título: </w:t>
      </w:r>
      <w:r w:rsidR="00DD4B28" w:rsidRPr="00DD4B28">
        <w:rPr>
          <w:rFonts w:ascii="Arial" w:hAnsi="Arial" w:cs="Arial"/>
          <w:b/>
          <w:bCs/>
          <w:sz w:val="24"/>
          <w:szCs w:val="24"/>
        </w:rPr>
        <w:t xml:space="preserve">Imagen </w:t>
      </w:r>
      <w:proofErr w:type="spellStart"/>
      <w:r w:rsidR="00DD4B28" w:rsidRPr="00DD4B28">
        <w:rPr>
          <w:rFonts w:ascii="Arial" w:hAnsi="Arial" w:cs="Arial"/>
          <w:b/>
          <w:bCs/>
          <w:sz w:val="24"/>
          <w:szCs w:val="24"/>
        </w:rPr>
        <w:t>dron</w:t>
      </w:r>
      <w:r w:rsidR="00C443D4">
        <w:rPr>
          <w:rFonts w:ascii="Arial" w:hAnsi="Arial" w:cs="Arial"/>
          <w:b/>
          <w:bCs/>
          <w:sz w:val="24"/>
          <w:szCs w:val="24"/>
        </w:rPr>
        <w:t>e</w:t>
      </w:r>
      <w:proofErr w:type="spellEnd"/>
      <w:r w:rsidR="00353073">
        <w:rPr>
          <w:rFonts w:ascii="Arial" w:hAnsi="Arial" w:cs="Arial"/>
          <w:b/>
          <w:bCs/>
          <w:sz w:val="24"/>
          <w:szCs w:val="24"/>
        </w:rPr>
        <w:t xml:space="preserve"> de multitudes</w:t>
      </w:r>
      <w:r w:rsidR="00DD4B28" w:rsidRPr="00DD4B28">
        <w:rPr>
          <w:rFonts w:ascii="Arial" w:hAnsi="Arial" w:cs="Arial"/>
          <w:b/>
          <w:bCs/>
          <w:sz w:val="24"/>
          <w:szCs w:val="24"/>
        </w:rPr>
        <w:t>. Régimen escópico y cambios en la cultura</w:t>
      </w:r>
      <w:r w:rsidR="00C443D4">
        <w:rPr>
          <w:rFonts w:ascii="Arial" w:hAnsi="Arial" w:cs="Arial"/>
          <w:b/>
          <w:bCs/>
          <w:sz w:val="24"/>
          <w:szCs w:val="24"/>
        </w:rPr>
        <w:t xml:space="preserve"> visual</w:t>
      </w:r>
    </w:p>
    <w:p w14:paraId="304AA296" w14:textId="77777777" w:rsidR="00067194" w:rsidRDefault="00067194" w:rsidP="00F169E2">
      <w:pPr>
        <w:spacing w:after="0" w:line="360" w:lineRule="auto"/>
        <w:jc w:val="both"/>
        <w:rPr>
          <w:rFonts w:ascii="Arial" w:hAnsi="Arial" w:cs="Arial"/>
          <w:b/>
          <w:bCs/>
          <w:sz w:val="24"/>
          <w:szCs w:val="24"/>
        </w:rPr>
      </w:pPr>
      <w:r w:rsidRPr="00DD4B28">
        <w:rPr>
          <w:rFonts w:ascii="Arial" w:hAnsi="Arial" w:cs="Arial"/>
          <w:b/>
          <w:bCs/>
          <w:sz w:val="24"/>
          <w:szCs w:val="24"/>
        </w:rPr>
        <w:t>Autor:</w:t>
      </w:r>
      <w:r w:rsidRPr="004212BC">
        <w:rPr>
          <w:rFonts w:ascii="Arial" w:hAnsi="Arial" w:cs="Arial"/>
          <w:b/>
          <w:bCs/>
          <w:sz w:val="24"/>
          <w:szCs w:val="24"/>
        </w:rPr>
        <w:t xml:space="preserve"> </w:t>
      </w:r>
      <w:r w:rsidR="006209FC">
        <w:rPr>
          <w:rFonts w:ascii="Arial" w:hAnsi="Arial" w:cs="Arial"/>
          <w:b/>
          <w:bCs/>
          <w:sz w:val="24"/>
          <w:szCs w:val="24"/>
        </w:rPr>
        <w:t>Adrián López</w:t>
      </w:r>
    </w:p>
    <w:p w14:paraId="3A4C2BA2" w14:textId="77777777" w:rsidR="006209FC" w:rsidRPr="004212BC" w:rsidRDefault="006209FC" w:rsidP="00F169E2">
      <w:pPr>
        <w:spacing w:after="0" w:line="360" w:lineRule="auto"/>
        <w:jc w:val="both"/>
        <w:rPr>
          <w:rFonts w:ascii="Arial" w:hAnsi="Arial" w:cs="Arial"/>
          <w:b/>
          <w:bCs/>
          <w:sz w:val="24"/>
          <w:szCs w:val="24"/>
        </w:rPr>
      </w:pPr>
    </w:p>
    <w:p w14:paraId="1732C936" w14:textId="77777777" w:rsidR="00067194" w:rsidRPr="004212BC" w:rsidRDefault="00067194" w:rsidP="00F169E2">
      <w:pPr>
        <w:spacing w:after="0" w:line="360" w:lineRule="auto"/>
        <w:jc w:val="both"/>
        <w:rPr>
          <w:rFonts w:ascii="Arial" w:hAnsi="Arial" w:cs="Arial"/>
          <w:b/>
          <w:bCs/>
          <w:sz w:val="24"/>
          <w:szCs w:val="24"/>
        </w:rPr>
      </w:pPr>
      <w:r w:rsidRPr="004212BC">
        <w:rPr>
          <w:rFonts w:ascii="Arial" w:hAnsi="Arial" w:cs="Arial"/>
          <w:b/>
          <w:bCs/>
          <w:sz w:val="24"/>
          <w:szCs w:val="24"/>
        </w:rPr>
        <w:t xml:space="preserve">Pertenencia Institucional: Universidad Nacional de General Sarmiento </w:t>
      </w:r>
    </w:p>
    <w:p w14:paraId="125DCA8D" w14:textId="77777777" w:rsidR="00067194" w:rsidRPr="004212BC" w:rsidRDefault="00067194" w:rsidP="00F169E2">
      <w:pPr>
        <w:spacing w:after="0" w:line="360" w:lineRule="auto"/>
        <w:jc w:val="both"/>
        <w:rPr>
          <w:rFonts w:ascii="Arial" w:hAnsi="Arial" w:cs="Arial"/>
          <w:b/>
          <w:bCs/>
          <w:sz w:val="24"/>
          <w:szCs w:val="24"/>
        </w:rPr>
      </w:pPr>
      <w:r w:rsidRPr="004212BC">
        <w:rPr>
          <w:rFonts w:ascii="Arial" w:hAnsi="Arial" w:cs="Arial"/>
          <w:b/>
          <w:bCs/>
          <w:sz w:val="24"/>
          <w:szCs w:val="24"/>
        </w:rPr>
        <w:t>Eje 10: Comunicación, Cultura, Arte y Estética</w:t>
      </w:r>
    </w:p>
    <w:p w14:paraId="333043F6" w14:textId="77777777" w:rsidR="00067194" w:rsidRPr="004212BC" w:rsidRDefault="00067194" w:rsidP="00F169E2">
      <w:pPr>
        <w:spacing w:after="0" w:line="360" w:lineRule="auto"/>
        <w:jc w:val="both"/>
        <w:rPr>
          <w:rFonts w:ascii="Arial" w:hAnsi="Arial" w:cs="Arial"/>
          <w:b/>
          <w:bCs/>
          <w:sz w:val="24"/>
          <w:szCs w:val="24"/>
        </w:rPr>
      </w:pPr>
    </w:p>
    <w:p w14:paraId="30E26217" w14:textId="77777777" w:rsidR="00D9042F" w:rsidRDefault="00412603" w:rsidP="00F169E2">
      <w:pPr>
        <w:pStyle w:val="Prrafodelista"/>
        <w:numPr>
          <w:ilvl w:val="0"/>
          <w:numId w:val="2"/>
        </w:numPr>
        <w:spacing w:after="0" w:line="360" w:lineRule="auto"/>
        <w:jc w:val="both"/>
        <w:rPr>
          <w:rFonts w:ascii="Arial" w:hAnsi="Arial" w:cs="Arial"/>
          <w:b/>
          <w:bCs/>
          <w:sz w:val="24"/>
          <w:szCs w:val="24"/>
        </w:rPr>
      </w:pPr>
      <w:r w:rsidRPr="008B3062">
        <w:rPr>
          <w:rFonts w:ascii="Arial" w:hAnsi="Arial" w:cs="Arial"/>
          <w:b/>
          <w:bCs/>
          <w:sz w:val="24"/>
          <w:szCs w:val="24"/>
        </w:rPr>
        <w:t>Introducción</w:t>
      </w:r>
    </w:p>
    <w:p w14:paraId="5DAC0BCF" w14:textId="77D9CD8A" w:rsidR="0077085E" w:rsidRDefault="00412603" w:rsidP="00D9042F">
      <w:pPr>
        <w:pStyle w:val="Prrafodelista"/>
        <w:spacing w:after="0" w:line="360" w:lineRule="auto"/>
        <w:ind w:left="360"/>
        <w:jc w:val="both"/>
        <w:rPr>
          <w:rFonts w:ascii="Arial" w:hAnsi="Arial" w:cs="Arial"/>
          <w:b/>
          <w:bCs/>
          <w:sz w:val="24"/>
          <w:szCs w:val="24"/>
        </w:rPr>
      </w:pPr>
      <w:r w:rsidRPr="008B3062">
        <w:rPr>
          <w:rFonts w:ascii="Arial" w:hAnsi="Arial" w:cs="Arial"/>
          <w:b/>
          <w:bCs/>
          <w:sz w:val="24"/>
          <w:szCs w:val="24"/>
        </w:rPr>
        <w:t xml:space="preserve"> </w:t>
      </w:r>
    </w:p>
    <w:p w14:paraId="2C4DDD11" w14:textId="77777777" w:rsidR="002B69CA" w:rsidRDefault="00000C82" w:rsidP="002B69CA">
      <w:pPr>
        <w:pStyle w:val="Prrafodelista"/>
        <w:spacing w:after="0" w:line="360" w:lineRule="auto"/>
        <w:ind w:left="360"/>
        <w:jc w:val="right"/>
        <w:rPr>
          <w:rFonts w:ascii="Arial" w:hAnsi="Arial" w:cs="Arial"/>
          <w:sz w:val="20"/>
          <w:szCs w:val="20"/>
        </w:rPr>
      </w:pPr>
      <w:r>
        <w:rPr>
          <w:rFonts w:ascii="Arial" w:hAnsi="Arial" w:cs="Arial"/>
          <w:sz w:val="20"/>
          <w:szCs w:val="20"/>
        </w:rPr>
        <w:t>“</w:t>
      </w:r>
      <w:r w:rsidR="009E7DE5" w:rsidRPr="00000C82">
        <w:rPr>
          <w:rFonts w:ascii="Arial" w:hAnsi="Arial" w:cs="Arial"/>
          <w:sz w:val="20"/>
          <w:szCs w:val="20"/>
        </w:rPr>
        <w:t>Nuestras mejores máquinas</w:t>
      </w:r>
      <w:r w:rsidR="002B69CA">
        <w:rPr>
          <w:rFonts w:ascii="Arial" w:hAnsi="Arial" w:cs="Arial"/>
          <w:sz w:val="20"/>
          <w:szCs w:val="20"/>
        </w:rPr>
        <w:t xml:space="preserve"> </w:t>
      </w:r>
      <w:r w:rsidR="009E7DE5" w:rsidRPr="002B69CA">
        <w:rPr>
          <w:rFonts w:ascii="Arial" w:hAnsi="Arial" w:cs="Arial"/>
          <w:sz w:val="20"/>
          <w:szCs w:val="20"/>
        </w:rPr>
        <w:t>están hechas de rayos de sol, son ligeras y limpias, porque</w:t>
      </w:r>
      <w:r w:rsidR="002B69CA">
        <w:rPr>
          <w:rFonts w:ascii="Arial" w:hAnsi="Arial" w:cs="Arial"/>
          <w:sz w:val="20"/>
          <w:szCs w:val="20"/>
        </w:rPr>
        <w:t xml:space="preserve"> </w:t>
      </w:r>
      <w:r w:rsidR="009E7DE5" w:rsidRPr="002B69CA">
        <w:rPr>
          <w:rFonts w:ascii="Arial" w:hAnsi="Arial" w:cs="Arial"/>
          <w:sz w:val="20"/>
          <w:szCs w:val="20"/>
        </w:rPr>
        <w:t>son más que señales, ondas electromagnéticas, una sección</w:t>
      </w:r>
      <w:r w:rsidR="002B69CA">
        <w:rPr>
          <w:rFonts w:ascii="Arial" w:hAnsi="Arial" w:cs="Arial"/>
          <w:sz w:val="20"/>
          <w:szCs w:val="20"/>
        </w:rPr>
        <w:t xml:space="preserve"> de un espectro, son </w:t>
      </w:r>
      <w:r w:rsidR="009E7DE5" w:rsidRPr="002B69CA">
        <w:rPr>
          <w:rFonts w:ascii="Arial" w:hAnsi="Arial" w:cs="Arial"/>
          <w:sz w:val="20"/>
          <w:szCs w:val="20"/>
        </w:rPr>
        <w:t>eminentemente portátiles, móviles</w:t>
      </w:r>
      <w:r w:rsidR="002B69CA">
        <w:rPr>
          <w:rFonts w:ascii="Arial" w:hAnsi="Arial" w:cs="Arial"/>
          <w:sz w:val="20"/>
          <w:szCs w:val="20"/>
        </w:rPr>
        <w:t xml:space="preserve"> </w:t>
      </w:r>
      <w:r w:rsidRPr="002B69CA">
        <w:rPr>
          <w:rFonts w:ascii="Arial" w:hAnsi="Arial" w:cs="Arial"/>
          <w:sz w:val="20"/>
          <w:szCs w:val="20"/>
        </w:rPr>
        <w:t>-</w:t>
      </w:r>
      <w:r w:rsidR="009E7DE5" w:rsidRPr="002B69CA">
        <w:rPr>
          <w:rFonts w:ascii="Arial" w:hAnsi="Arial" w:cs="Arial"/>
          <w:sz w:val="20"/>
          <w:szCs w:val="20"/>
        </w:rPr>
        <w:t xml:space="preserve">algo que produce un </w:t>
      </w:r>
      <w:r w:rsidR="002B69CA">
        <w:rPr>
          <w:rFonts w:ascii="Arial" w:hAnsi="Arial" w:cs="Arial"/>
          <w:sz w:val="20"/>
          <w:szCs w:val="20"/>
        </w:rPr>
        <w:t xml:space="preserve">inmenso dolor humano en Detroit </w:t>
      </w:r>
      <w:r w:rsidR="009E7DE5" w:rsidRPr="002B69CA">
        <w:rPr>
          <w:rFonts w:ascii="Arial" w:hAnsi="Arial" w:cs="Arial"/>
          <w:sz w:val="20"/>
          <w:szCs w:val="20"/>
        </w:rPr>
        <w:t>o</w:t>
      </w:r>
      <w:r w:rsidR="002B69CA">
        <w:rPr>
          <w:rFonts w:ascii="Arial" w:hAnsi="Arial" w:cs="Arial"/>
          <w:sz w:val="20"/>
          <w:szCs w:val="20"/>
        </w:rPr>
        <w:t xml:space="preserve"> </w:t>
      </w:r>
      <w:r w:rsidR="009E7DE5" w:rsidRPr="002B69CA">
        <w:rPr>
          <w:rFonts w:ascii="Arial" w:hAnsi="Arial" w:cs="Arial"/>
          <w:sz w:val="20"/>
          <w:szCs w:val="20"/>
        </w:rPr>
        <w:t>en Singapur</w:t>
      </w:r>
      <w:r w:rsidRPr="002B69CA">
        <w:rPr>
          <w:rFonts w:ascii="Arial" w:hAnsi="Arial" w:cs="Arial"/>
          <w:sz w:val="20"/>
          <w:szCs w:val="20"/>
        </w:rPr>
        <w:t>-</w:t>
      </w:r>
      <w:r w:rsidR="009E7DE5" w:rsidRPr="002B69CA">
        <w:rPr>
          <w:rFonts w:ascii="Arial" w:hAnsi="Arial" w:cs="Arial"/>
          <w:sz w:val="20"/>
          <w:szCs w:val="20"/>
        </w:rPr>
        <w:t>. La gente, a la vez material y opaca, dista mucho</w:t>
      </w:r>
      <w:r w:rsidR="002B69CA">
        <w:rPr>
          <w:rFonts w:ascii="Arial" w:hAnsi="Arial" w:cs="Arial"/>
          <w:sz w:val="20"/>
          <w:szCs w:val="20"/>
        </w:rPr>
        <w:t xml:space="preserve"> de ser tan fluida. </w:t>
      </w:r>
    </w:p>
    <w:p w14:paraId="422698FC" w14:textId="77777777" w:rsidR="009E7DE5" w:rsidRPr="002B69CA" w:rsidRDefault="002B69CA" w:rsidP="002B69CA">
      <w:pPr>
        <w:pStyle w:val="Prrafodelista"/>
        <w:spacing w:after="0" w:line="360" w:lineRule="auto"/>
        <w:ind w:left="360"/>
        <w:jc w:val="right"/>
        <w:rPr>
          <w:rFonts w:ascii="Arial" w:hAnsi="Arial" w:cs="Arial"/>
          <w:sz w:val="20"/>
          <w:szCs w:val="20"/>
        </w:rPr>
      </w:pPr>
      <w:r>
        <w:rPr>
          <w:rFonts w:ascii="Arial" w:hAnsi="Arial" w:cs="Arial"/>
          <w:sz w:val="20"/>
          <w:szCs w:val="20"/>
        </w:rPr>
        <w:t xml:space="preserve">Los </w:t>
      </w:r>
      <w:proofErr w:type="spellStart"/>
      <w:r w:rsidR="009E7DE5" w:rsidRPr="002B69CA">
        <w:rPr>
          <w:rFonts w:ascii="Arial" w:hAnsi="Arial" w:cs="Arial"/>
          <w:sz w:val="20"/>
          <w:szCs w:val="20"/>
        </w:rPr>
        <w:t>cyborgs</w:t>
      </w:r>
      <w:proofErr w:type="spellEnd"/>
      <w:r w:rsidR="009E7DE5" w:rsidRPr="002B69CA">
        <w:rPr>
          <w:rFonts w:ascii="Arial" w:hAnsi="Arial" w:cs="Arial"/>
          <w:sz w:val="20"/>
          <w:szCs w:val="20"/>
        </w:rPr>
        <w:t xml:space="preserve"> son éter, quintaesencia.</w:t>
      </w:r>
      <w:r w:rsidR="00000C82" w:rsidRPr="002B69CA">
        <w:rPr>
          <w:rFonts w:ascii="Arial" w:hAnsi="Arial" w:cs="Arial"/>
          <w:sz w:val="20"/>
          <w:szCs w:val="20"/>
        </w:rPr>
        <w:t>”</w:t>
      </w:r>
    </w:p>
    <w:p w14:paraId="5DC7E425" w14:textId="77777777" w:rsidR="00000C82" w:rsidRDefault="00000C82" w:rsidP="00000C82">
      <w:pPr>
        <w:pStyle w:val="Prrafodelista"/>
        <w:spacing w:after="0" w:line="360" w:lineRule="auto"/>
        <w:ind w:left="360"/>
        <w:jc w:val="right"/>
        <w:rPr>
          <w:rFonts w:ascii="Arial" w:hAnsi="Arial" w:cs="Arial"/>
          <w:sz w:val="20"/>
          <w:szCs w:val="20"/>
        </w:rPr>
      </w:pPr>
    </w:p>
    <w:p w14:paraId="58884F29" w14:textId="77777777" w:rsidR="009E7DE5" w:rsidRPr="00130045" w:rsidRDefault="00000C82" w:rsidP="00000C82">
      <w:pPr>
        <w:pStyle w:val="Prrafodelista"/>
        <w:spacing w:after="0" w:line="360" w:lineRule="auto"/>
        <w:ind w:left="360"/>
        <w:jc w:val="right"/>
        <w:rPr>
          <w:rFonts w:ascii="Arial" w:hAnsi="Arial" w:cs="Arial"/>
          <w:b/>
          <w:bCs/>
          <w:sz w:val="20"/>
          <w:szCs w:val="20"/>
        </w:rPr>
      </w:pPr>
      <w:r w:rsidRPr="00130045">
        <w:rPr>
          <w:rFonts w:ascii="Arial" w:hAnsi="Arial" w:cs="Arial"/>
          <w:b/>
          <w:bCs/>
          <w:sz w:val="20"/>
          <w:szCs w:val="20"/>
        </w:rPr>
        <w:t xml:space="preserve">Donna J. </w:t>
      </w:r>
      <w:proofErr w:type="spellStart"/>
      <w:r w:rsidRPr="00130045">
        <w:rPr>
          <w:rFonts w:ascii="Arial" w:hAnsi="Arial" w:cs="Arial"/>
          <w:b/>
          <w:bCs/>
          <w:sz w:val="20"/>
          <w:szCs w:val="20"/>
        </w:rPr>
        <w:t>Haraway</w:t>
      </w:r>
      <w:proofErr w:type="spellEnd"/>
      <w:r w:rsidRPr="00130045">
        <w:rPr>
          <w:rFonts w:ascii="Arial" w:hAnsi="Arial" w:cs="Arial"/>
          <w:b/>
          <w:bCs/>
          <w:sz w:val="20"/>
          <w:szCs w:val="20"/>
        </w:rPr>
        <w:t xml:space="preserve">, Ciencia, </w:t>
      </w:r>
      <w:proofErr w:type="spellStart"/>
      <w:r w:rsidRPr="00130045">
        <w:rPr>
          <w:rFonts w:ascii="Arial" w:hAnsi="Arial" w:cs="Arial"/>
          <w:b/>
          <w:bCs/>
          <w:sz w:val="20"/>
          <w:szCs w:val="20"/>
        </w:rPr>
        <w:t>cyborgs</w:t>
      </w:r>
      <w:proofErr w:type="spellEnd"/>
      <w:r w:rsidRPr="00130045">
        <w:rPr>
          <w:rFonts w:ascii="Arial" w:hAnsi="Arial" w:cs="Arial"/>
          <w:b/>
          <w:bCs/>
          <w:sz w:val="20"/>
          <w:szCs w:val="20"/>
        </w:rPr>
        <w:t xml:space="preserve"> y mujeres: La reinvención de la naturaleza</w:t>
      </w:r>
    </w:p>
    <w:p w14:paraId="0051AB12" w14:textId="77777777" w:rsidR="00000C82" w:rsidRPr="00000C82" w:rsidRDefault="00000C82" w:rsidP="00000C82">
      <w:pPr>
        <w:pStyle w:val="Prrafodelista"/>
        <w:spacing w:after="0" w:line="360" w:lineRule="auto"/>
        <w:ind w:left="360"/>
        <w:jc w:val="right"/>
        <w:rPr>
          <w:rFonts w:ascii="Arial" w:hAnsi="Arial" w:cs="Arial"/>
          <w:sz w:val="20"/>
          <w:szCs w:val="20"/>
        </w:rPr>
      </w:pPr>
    </w:p>
    <w:p w14:paraId="581C767A" w14:textId="1698E423" w:rsidR="00AF6460" w:rsidRDefault="00AF6460" w:rsidP="00F169E2">
      <w:pPr>
        <w:spacing w:after="0" w:line="360" w:lineRule="auto"/>
        <w:jc w:val="both"/>
        <w:rPr>
          <w:rFonts w:ascii="Arial" w:hAnsi="Arial" w:cs="Arial"/>
          <w:sz w:val="24"/>
          <w:szCs w:val="24"/>
        </w:rPr>
      </w:pPr>
      <w:r>
        <w:rPr>
          <w:rFonts w:ascii="Arial" w:hAnsi="Arial" w:cs="Arial"/>
          <w:sz w:val="24"/>
          <w:szCs w:val="24"/>
        </w:rPr>
        <w:t xml:space="preserve">Realizar una pregunta por la visualidad contemporánea siempre encierra una reflexión por las tecnologías </w:t>
      </w:r>
      <w:r w:rsidR="00CD1235">
        <w:rPr>
          <w:rFonts w:ascii="Arial" w:hAnsi="Arial" w:cs="Arial"/>
          <w:sz w:val="24"/>
          <w:szCs w:val="24"/>
        </w:rPr>
        <w:t>que orientan, conducen y redimensionan las posibilidades perceptivas de la visión humana en unas coordenadas específicas de espacio y tiempo</w:t>
      </w:r>
      <w:r w:rsidR="00106A98">
        <w:rPr>
          <w:rFonts w:ascii="Arial" w:hAnsi="Arial" w:cs="Arial"/>
          <w:sz w:val="24"/>
          <w:szCs w:val="24"/>
        </w:rPr>
        <w:t xml:space="preserve"> (Mitchell 2003: 39; Richard, 2007: 96)</w:t>
      </w:r>
      <w:r w:rsidR="00CD1235">
        <w:rPr>
          <w:rFonts w:ascii="Arial" w:hAnsi="Arial" w:cs="Arial"/>
          <w:sz w:val="24"/>
          <w:szCs w:val="24"/>
        </w:rPr>
        <w:t xml:space="preserve">. Las construcciones de sentido que realizamos </w:t>
      </w:r>
      <w:r w:rsidR="00106A98">
        <w:rPr>
          <w:rFonts w:ascii="Arial" w:hAnsi="Arial" w:cs="Arial"/>
          <w:sz w:val="24"/>
          <w:szCs w:val="24"/>
        </w:rPr>
        <w:t>sobre</w:t>
      </w:r>
      <w:r w:rsidR="00EC10CF">
        <w:rPr>
          <w:rFonts w:ascii="Arial" w:hAnsi="Arial" w:cs="Arial"/>
          <w:sz w:val="24"/>
          <w:szCs w:val="24"/>
        </w:rPr>
        <w:t xml:space="preserve"> múltiples aspectos de lo real, </w:t>
      </w:r>
      <w:r w:rsidR="00106A98">
        <w:rPr>
          <w:rFonts w:ascii="Arial" w:hAnsi="Arial" w:cs="Arial"/>
          <w:sz w:val="24"/>
          <w:szCs w:val="24"/>
        </w:rPr>
        <w:t xml:space="preserve">están profundamente condicionados por las formas tecnológicas disponibles de producción de imágenes, las distintas formas de mediatización a la que se ven sometidas dichas imágenes y la manera en la que las </w:t>
      </w:r>
      <w:r w:rsidR="00872565">
        <w:rPr>
          <w:rFonts w:ascii="Arial" w:hAnsi="Arial" w:cs="Arial"/>
          <w:sz w:val="24"/>
          <w:szCs w:val="24"/>
        </w:rPr>
        <w:t xml:space="preserve">percibimos en un contexto preciso, atravesado por especificidades históricas, sociales y políticas. Sin embargo, desde una perspectiva que no considera </w:t>
      </w:r>
      <w:r w:rsidR="00933AD0">
        <w:rPr>
          <w:rFonts w:ascii="Arial" w:hAnsi="Arial" w:cs="Arial"/>
          <w:sz w:val="24"/>
          <w:szCs w:val="24"/>
        </w:rPr>
        <w:t>neutral</w:t>
      </w:r>
      <w:r w:rsidR="00B14D42">
        <w:rPr>
          <w:rFonts w:ascii="Arial" w:hAnsi="Arial" w:cs="Arial"/>
          <w:sz w:val="24"/>
          <w:szCs w:val="24"/>
        </w:rPr>
        <w:t xml:space="preserve"> el desarrollo técnico, entendemos</w:t>
      </w:r>
      <w:r w:rsidR="00933AD0">
        <w:rPr>
          <w:rFonts w:ascii="Arial" w:hAnsi="Arial" w:cs="Arial"/>
          <w:sz w:val="24"/>
          <w:szCs w:val="24"/>
        </w:rPr>
        <w:t xml:space="preserve"> que </w:t>
      </w:r>
      <w:r w:rsidR="00872565">
        <w:rPr>
          <w:rFonts w:ascii="Arial" w:hAnsi="Arial" w:cs="Arial"/>
          <w:sz w:val="24"/>
          <w:szCs w:val="24"/>
        </w:rPr>
        <w:t xml:space="preserve">los artefactos </w:t>
      </w:r>
      <w:r w:rsidR="00B14D42">
        <w:rPr>
          <w:rFonts w:ascii="Arial" w:hAnsi="Arial" w:cs="Arial"/>
          <w:sz w:val="24"/>
          <w:szCs w:val="24"/>
        </w:rPr>
        <w:t xml:space="preserve">visuales </w:t>
      </w:r>
      <w:r w:rsidR="00933AD0">
        <w:rPr>
          <w:rFonts w:ascii="Arial" w:hAnsi="Arial" w:cs="Arial"/>
          <w:sz w:val="24"/>
          <w:szCs w:val="24"/>
        </w:rPr>
        <w:t>pueden poner en juego distintos códigos semióticos, solicitar modalidades sensoriales complejas</w:t>
      </w:r>
      <w:r w:rsidR="00C96F16">
        <w:rPr>
          <w:rFonts w:ascii="Arial" w:hAnsi="Arial" w:cs="Arial"/>
          <w:sz w:val="24"/>
          <w:szCs w:val="24"/>
        </w:rPr>
        <w:t>,</w:t>
      </w:r>
      <w:r w:rsidR="00933AD0">
        <w:rPr>
          <w:rFonts w:ascii="Arial" w:hAnsi="Arial" w:cs="Arial"/>
          <w:sz w:val="24"/>
          <w:szCs w:val="24"/>
        </w:rPr>
        <w:t xml:space="preserve"> que vayan más allá de la vista o proyectar diferentes sentidos sobre lo capturado</w:t>
      </w:r>
      <w:r w:rsidR="000B183C" w:rsidRPr="000B183C">
        <w:t xml:space="preserve"> </w:t>
      </w:r>
      <w:r w:rsidR="000B183C">
        <w:t>(</w:t>
      </w:r>
      <w:proofErr w:type="spellStart"/>
      <w:r w:rsidR="000B183C" w:rsidRPr="000B183C">
        <w:rPr>
          <w:rFonts w:ascii="Arial" w:hAnsi="Arial" w:cs="Arial"/>
          <w:sz w:val="24"/>
          <w:szCs w:val="24"/>
        </w:rPr>
        <w:t>Mirzoeff</w:t>
      </w:r>
      <w:proofErr w:type="spellEnd"/>
      <w:r w:rsidR="000B183C" w:rsidRPr="000B183C">
        <w:rPr>
          <w:rFonts w:ascii="Arial" w:hAnsi="Arial" w:cs="Arial"/>
          <w:sz w:val="24"/>
          <w:szCs w:val="24"/>
        </w:rPr>
        <w:t xml:space="preserve"> 1998</w:t>
      </w:r>
      <w:r w:rsidR="000B183C">
        <w:rPr>
          <w:rFonts w:ascii="Arial" w:hAnsi="Arial" w:cs="Arial"/>
          <w:sz w:val="24"/>
          <w:szCs w:val="24"/>
        </w:rPr>
        <w:t>)</w:t>
      </w:r>
      <w:r w:rsidR="00933AD0">
        <w:rPr>
          <w:rFonts w:ascii="Arial" w:hAnsi="Arial" w:cs="Arial"/>
          <w:sz w:val="24"/>
          <w:szCs w:val="24"/>
        </w:rPr>
        <w:t xml:space="preserve">. </w:t>
      </w:r>
    </w:p>
    <w:p w14:paraId="56FA1537" w14:textId="5F565D82" w:rsidR="00067194" w:rsidRPr="00F169E2" w:rsidRDefault="00067194" w:rsidP="00F169E2">
      <w:pPr>
        <w:spacing w:after="0" w:line="360" w:lineRule="auto"/>
        <w:jc w:val="both"/>
        <w:rPr>
          <w:rFonts w:ascii="Arial" w:hAnsi="Arial" w:cs="Arial"/>
          <w:sz w:val="24"/>
          <w:szCs w:val="24"/>
        </w:rPr>
      </w:pPr>
      <w:r w:rsidRPr="00F169E2">
        <w:rPr>
          <w:rFonts w:ascii="Arial" w:hAnsi="Arial" w:cs="Arial"/>
          <w:sz w:val="24"/>
          <w:szCs w:val="24"/>
        </w:rPr>
        <w:t xml:space="preserve">Este trabajo presenta un avance de investigación </w:t>
      </w:r>
      <w:r w:rsidR="00F169E2">
        <w:rPr>
          <w:rFonts w:ascii="Arial" w:hAnsi="Arial" w:cs="Arial"/>
          <w:sz w:val="24"/>
          <w:szCs w:val="24"/>
        </w:rPr>
        <w:t>que pertenece a</w:t>
      </w:r>
      <w:r w:rsidRPr="00F169E2">
        <w:rPr>
          <w:rFonts w:ascii="Arial" w:hAnsi="Arial" w:cs="Arial"/>
          <w:sz w:val="24"/>
          <w:szCs w:val="24"/>
        </w:rPr>
        <w:t xml:space="preserve"> un proyecto </w:t>
      </w:r>
      <w:r w:rsidR="00B42A42" w:rsidRPr="00F169E2">
        <w:rPr>
          <w:rFonts w:ascii="Arial" w:hAnsi="Arial" w:cs="Arial"/>
          <w:sz w:val="24"/>
          <w:szCs w:val="24"/>
        </w:rPr>
        <w:t xml:space="preserve">más amplio que propone abordar y teorizar acerca </w:t>
      </w:r>
      <w:r w:rsidR="00B92186">
        <w:rPr>
          <w:rFonts w:ascii="Arial" w:hAnsi="Arial" w:cs="Arial"/>
          <w:sz w:val="24"/>
          <w:szCs w:val="24"/>
        </w:rPr>
        <w:t>del modo en el que se</w:t>
      </w:r>
      <w:r w:rsidR="00B42A42" w:rsidRPr="00F169E2">
        <w:rPr>
          <w:rFonts w:ascii="Arial" w:hAnsi="Arial" w:cs="Arial"/>
          <w:sz w:val="24"/>
          <w:szCs w:val="24"/>
        </w:rPr>
        <w:t xml:space="preserve"> configura un </w:t>
      </w:r>
      <w:r w:rsidR="000458D1">
        <w:rPr>
          <w:rFonts w:ascii="Arial" w:hAnsi="Arial" w:cs="Arial"/>
          <w:sz w:val="24"/>
          <w:szCs w:val="24"/>
        </w:rPr>
        <w:t>régimen de visibilidad de multitudes</w:t>
      </w:r>
      <w:r w:rsidR="00C208D9">
        <w:rPr>
          <w:rFonts w:ascii="Arial" w:hAnsi="Arial" w:cs="Arial"/>
          <w:i/>
          <w:iCs/>
          <w:sz w:val="24"/>
          <w:szCs w:val="24"/>
        </w:rPr>
        <w:t>,</w:t>
      </w:r>
      <w:r w:rsidR="00B42A42" w:rsidRPr="00F169E2">
        <w:rPr>
          <w:rFonts w:ascii="Arial" w:hAnsi="Arial" w:cs="Arial"/>
          <w:sz w:val="24"/>
          <w:szCs w:val="24"/>
        </w:rPr>
        <w:t xml:space="preserve"> a partir del análisis de las </w:t>
      </w:r>
      <w:r w:rsidR="00B42A42" w:rsidRPr="00F169E2">
        <w:rPr>
          <w:rFonts w:ascii="Arial" w:hAnsi="Arial" w:cs="Arial"/>
          <w:sz w:val="24"/>
          <w:szCs w:val="24"/>
        </w:rPr>
        <w:lastRenderedPageBreak/>
        <w:t>representaciones mediáticas articuladas en torno de algunos de los acontecimientos multitudinarios</w:t>
      </w:r>
      <w:r w:rsidR="008F785A" w:rsidRPr="00F169E2">
        <w:rPr>
          <w:rFonts w:ascii="Arial" w:hAnsi="Arial" w:cs="Arial"/>
          <w:sz w:val="24"/>
          <w:szCs w:val="24"/>
        </w:rPr>
        <w:t xml:space="preserve"> recientes más relevantes en nuestro país</w:t>
      </w:r>
      <w:r w:rsidR="00B42A42" w:rsidRPr="00F169E2">
        <w:rPr>
          <w:rFonts w:ascii="Arial" w:hAnsi="Arial" w:cs="Arial"/>
          <w:sz w:val="24"/>
          <w:szCs w:val="24"/>
        </w:rPr>
        <w:t>.</w:t>
      </w:r>
      <w:r w:rsidR="008B3062">
        <w:rPr>
          <w:rStyle w:val="Refdenotaalpie"/>
          <w:rFonts w:ascii="Arial" w:hAnsi="Arial" w:cs="Arial"/>
          <w:sz w:val="24"/>
          <w:szCs w:val="24"/>
        </w:rPr>
        <w:footnoteReference w:id="1"/>
      </w:r>
    </w:p>
    <w:p w14:paraId="530CC09C" w14:textId="77777777" w:rsidR="000C6065" w:rsidRDefault="00C96F16" w:rsidP="00F169E2">
      <w:pPr>
        <w:spacing w:after="0" w:line="360" w:lineRule="auto"/>
        <w:jc w:val="both"/>
        <w:rPr>
          <w:rFonts w:ascii="Arial" w:hAnsi="Arial" w:cs="Arial"/>
          <w:sz w:val="24"/>
          <w:szCs w:val="24"/>
        </w:rPr>
      </w:pPr>
      <w:r>
        <w:rPr>
          <w:rFonts w:ascii="Arial" w:hAnsi="Arial" w:cs="Arial"/>
          <w:sz w:val="24"/>
          <w:szCs w:val="24"/>
        </w:rPr>
        <w:t xml:space="preserve">Desde </w:t>
      </w:r>
      <w:r w:rsidR="000348BB">
        <w:rPr>
          <w:rFonts w:ascii="Arial" w:hAnsi="Arial" w:cs="Arial"/>
          <w:sz w:val="24"/>
          <w:szCs w:val="24"/>
        </w:rPr>
        <w:t xml:space="preserve">la perspectiva de los estudios visuales y con el propósito de establecer </w:t>
      </w:r>
      <w:r>
        <w:rPr>
          <w:rFonts w:ascii="Arial" w:hAnsi="Arial" w:cs="Arial"/>
          <w:sz w:val="24"/>
          <w:szCs w:val="24"/>
        </w:rPr>
        <w:t>un planteo conceptual</w:t>
      </w:r>
      <w:r w:rsidR="00AC6BC4">
        <w:rPr>
          <w:rFonts w:ascii="Arial" w:hAnsi="Arial" w:cs="Arial"/>
          <w:sz w:val="24"/>
          <w:szCs w:val="24"/>
        </w:rPr>
        <w:t>,</w:t>
      </w:r>
      <w:r>
        <w:rPr>
          <w:rFonts w:ascii="Arial" w:hAnsi="Arial" w:cs="Arial"/>
          <w:sz w:val="24"/>
          <w:szCs w:val="24"/>
        </w:rPr>
        <w:t xml:space="preserve"> nos </w:t>
      </w:r>
      <w:r w:rsidR="00FC1F0E">
        <w:rPr>
          <w:rFonts w:ascii="Arial" w:hAnsi="Arial" w:cs="Arial"/>
          <w:sz w:val="24"/>
          <w:szCs w:val="24"/>
        </w:rPr>
        <w:t>interesa reflexionar acerca de</w:t>
      </w:r>
      <w:r>
        <w:rPr>
          <w:rFonts w:ascii="Arial" w:hAnsi="Arial" w:cs="Arial"/>
          <w:sz w:val="24"/>
          <w:szCs w:val="24"/>
        </w:rPr>
        <w:t xml:space="preserve"> </w:t>
      </w:r>
      <w:r w:rsidR="00685804">
        <w:rPr>
          <w:rFonts w:ascii="Arial" w:hAnsi="Arial" w:cs="Arial"/>
          <w:sz w:val="24"/>
          <w:szCs w:val="24"/>
        </w:rPr>
        <w:t>las características generales de la visualidad que construyen las imágenes generadas por drones</w:t>
      </w:r>
      <w:r w:rsidR="000348BB">
        <w:rPr>
          <w:rFonts w:ascii="Arial" w:hAnsi="Arial" w:cs="Arial"/>
          <w:sz w:val="24"/>
          <w:szCs w:val="24"/>
        </w:rPr>
        <w:t>,</w:t>
      </w:r>
      <w:r w:rsidR="00685804">
        <w:rPr>
          <w:rFonts w:ascii="Arial" w:hAnsi="Arial" w:cs="Arial"/>
          <w:sz w:val="24"/>
          <w:szCs w:val="24"/>
        </w:rPr>
        <w:t xml:space="preserve"> junto con un relevamiento</w:t>
      </w:r>
      <w:r w:rsidR="00067194" w:rsidRPr="00F169E2">
        <w:rPr>
          <w:rFonts w:ascii="Arial" w:hAnsi="Arial" w:cs="Arial"/>
          <w:sz w:val="24"/>
          <w:szCs w:val="24"/>
        </w:rPr>
        <w:t xml:space="preserve"> comparativ</w:t>
      </w:r>
      <w:r w:rsidR="00685804">
        <w:rPr>
          <w:rFonts w:ascii="Arial" w:hAnsi="Arial" w:cs="Arial"/>
          <w:sz w:val="24"/>
          <w:szCs w:val="24"/>
        </w:rPr>
        <w:t>o entre</w:t>
      </w:r>
      <w:r w:rsidR="00B50563" w:rsidRPr="00F169E2">
        <w:rPr>
          <w:rFonts w:ascii="Arial" w:hAnsi="Arial" w:cs="Arial"/>
          <w:sz w:val="24"/>
          <w:szCs w:val="24"/>
        </w:rPr>
        <w:t xml:space="preserve"> trabajos que indag</w:t>
      </w:r>
      <w:r w:rsidR="00330FFE">
        <w:rPr>
          <w:rFonts w:ascii="Arial" w:hAnsi="Arial" w:cs="Arial"/>
          <w:sz w:val="24"/>
          <w:szCs w:val="24"/>
        </w:rPr>
        <w:t>an</w:t>
      </w:r>
      <w:r w:rsidR="00B50563" w:rsidRPr="00F169E2">
        <w:rPr>
          <w:rFonts w:ascii="Arial" w:hAnsi="Arial" w:cs="Arial"/>
          <w:sz w:val="24"/>
          <w:szCs w:val="24"/>
        </w:rPr>
        <w:t xml:space="preserve"> en</w:t>
      </w:r>
      <w:r w:rsidR="00067194" w:rsidRPr="00F169E2">
        <w:rPr>
          <w:rFonts w:ascii="Arial" w:hAnsi="Arial" w:cs="Arial"/>
          <w:sz w:val="24"/>
          <w:szCs w:val="24"/>
        </w:rPr>
        <w:t xml:space="preserve"> </w:t>
      </w:r>
      <w:r w:rsidR="00685804">
        <w:rPr>
          <w:rFonts w:ascii="Arial" w:hAnsi="Arial" w:cs="Arial"/>
          <w:sz w:val="24"/>
          <w:szCs w:val="24"/>
        </w:rPr>
        <w:t>los rasgos</w:t>
      </w:r>
      <w:r w:rsidR="00067194" w:rsidRPr="00F169E2">
        <w:rPr>
          <w:rFonts w:ascii="Arial" w:hAnsi="Arial" w:cs="Arial"/>
          <w:sz w:val="24"/>
          <w:szCs w:val="24"/>
        </w:rPr>
        <w:t xml:space="preserve"> del régimen de visualidad que proponen las imágenes</w:t>
      </w:r>
      <w:r w:rsidR="00B50563" w:rsidRPr="00F169E2">
        <w:rPr>
          <w:rFonts w:ascii="Arial" w:hAnsi="Arial" w:cs="Arial"/>
          <w:sz w:val="24"/>
          <w:szCs w:val="24"/>
        </w:rPr>
        <w:t>, ya sean fijas o en movimiento,</w:t>
      </w:r>
      <w:r w:rsidR="00067194" w:rsidRPr="00F169E2">
        <w:rPr>
          <w:rFonts w:ascii="Arial" w:hAnsi="Arial" w:cs="Arial"/>
          <w:sz w:val="24"/>
          <w:szCs w:val="24"/>
        </w:rPr>
        <w:t xml:space="preserve"> que circulan en los medios masivos de comunicación y los rasgos particulares</w:t>
      </w:r>
      <w:r w:rsidR="00B50563" w:rsidRPr="00F169E2">
        <w:rPr>
          <w:rFonts w:ascii="Arial" w:hAnsi="Arial" w:cs="Arial"/>
          <w:sz w:val="24"/>
          <w:szCs w:val="24"/>
        </w:rPr>
        <w:t xml:space="preserve"> que a este régimen aporta la introducción de imágenes tomadas por drones.</w:t>
      </w:r>
      <w:r w:rsidR="005F51C8">
        <w:rPr>
          <w:rFonts w:ascii="Arial" w:hAnsi="Arial" w:cs="Arial"/>
          <w:sz w:val="24"/>
          <w:szCs w:val="24"/>
        </w:rPr>
        <w:t xml:space="preserve"> </w:t>
      </w:r>
    </w:p>
    <w:p w14:paraId="2B461483" w14:textId="261B4FA1" w:rsidR="00067194" w:rsidRPr="00AC293C" w:rsidRDefault="006B1600" w:rsidP="00F169E2">
      <w:pPr>
        <w:spacing w:after="0" w:line="360" w:lineRule="auto"/>
        <w:jc w:val="both"/>
        <w:rPr>
          <w:rFonts w:ascii="Arial" w:hAnsi="Arial" w:cs="Arial"/>
          <w:sz w:val="24"/>
          <w:szCs w:val="24"/>
        </w:rPr>
      </w:pPr>
      <w:r>
        <w:rPr>
          <w:rFonts w:ascii="Arial" w:hAnsi="Arial" w:cs="Arial"/>
          <w:sz w:val="24"/>
          <w:szCs w:val="24"/>
        </w:rPr>
        <w:t xml:space="preserve">Nuestra preocupación por la imagen </w:t>
      </w:r>
      <w:proofErr w:type="spellStart"/>
      <w:r>
        <w:rPr>
          <w:rFonts w:ascii="Arial" w:hAnsi="Arial" w:cs="Arial"/>
          <w:sz w:val="24"/>
          <w:szCs w:val="24"/>
        </w:rPr>
        <w:t>drone</w:t>
      </w:r>
      <w:proofErr w:type="spellEnd"/>
      <w:r>
        <w:rPr>
          <w:rFonts w:ascii="Arial" w:hAnsi="Arial" w:cs="Arial"/>
          <w:sz w:val="24"/>
          <w:szCs w:val="24"/>
        </w:rPr>
        <w:t xml:space="preserve"> </w:t>
      </w:r>
      <w:r w:rsidR="00666F8F">
        <w:rPr>
          <w:rFonts w:ascii="Arial" w:hAnsi="Arial" w:cs="Arial"/>
          <w:sz w:val="24"/>
          <w:szCs w:val="24"/>
        </w:rPr>
        <w:t xml:space="preserve">parte </w:t>
      </w:r>
      <w:r w:rsidR="00666F8F" w:rsidRPr="00666F8F">
        <w:rPr>
          <w:rFonts w:ascii="Arial" w:hAnsi="Arial" w:cs="Arial"/>
          <w:sz w:val="24"/>
          <w:szCs w:val="24"/>
        </w:rPr>
        <w:t>de un trabajo anterior (Vázquez y López 2019)</w:t>
      </w:r>
      <w:r w:rsidR="00666F8F">
        <w:rPr>
          <w:rFonts w:ascii="Arial" w:hAnsi="Arial" w:cs="Arial"/>
          <w:sz w:val="24"/>
          <w:szCs w:val="24"/>
        </w:rPr>
        <w:t xml:space="preserve"> que indagaba </w:t>
      </w:r>
      <w:r w:rsidR="000348BB">
        <w:rPr>
          <w:rFonts w:ascii="Arial" w:hAnsi="Arial" w:cs="Arial"/>
          <w:sz w:val="24"/>
          <w:szCs w:val="24"/>
        </w:rPr>
        <w:t xml:space="preserve">los sentidos construidos sobre las multitudes </w:t>
      </w:r>
      <w:r w:rsidR="000348BB" w:rsidRPr="000348BB">
        <w:rPr>
          <w:rFonts w:ascii="Arial" w:hAnsi="Arial" w:cs="Arial"/>
          <w:sz w:val="24"/>
          <w:szCs w:val="24"/>
        </w:rPr>
        <w:t xml:space="preserve">en los perfiles de la plataforma Facebook de dos medios de prensa alternativa y </w:t>
      </w:r>
      <w:proofErr w:type="spellStart"/>
      <w:r w:rsidR="000348BB" w:rsidRPr="000348BB">
        <w:rPr>
          <w:rFonts w:ascii="Arial" w:hAnsi="Arial" w:cs="Arial"/>
          <w:sz w:val="24"/>
          <w:szCs w:val="24"/>
        </w:rPr>
        <w:t>autogestiva</w:t>
      </w:r>
      <w:proofErr w:type="spellEnd"/>
      <w:r w:rsidR="000348BB" w:rsidRPr="000348BB">
        <w:rPr>
          <w:rFonts w:ascii="Arial" w:hAnsi="Arial" w:cs="Arial"/>
          <w:sz w:val="24"/>
          <w:szCs w:val="24"/>
        </w:rPr>
        <w:t>, Emergentes y Revista Cítrica</w:t>
      </w:r>
      <w:r w:rsidR="000348BB">
        <w:rPr>
          <w:rFonts w:ascii="Arial" w:hAnsi="Arial" w:cs="Arial"/>
          <w:sz w:val="24"/>
          <w:szCs w:val="24"/>
        </w:rPr>
        <w:t xml:space="preserve">, en ocasión </w:t>
      </w:r>
      <w:r w:rsidR="00A65526">
        <w:rPr>
          <w:rFonts w:ascii="Arial" w:hAnsi="Arial" w:cs="Arial"/>
          <w:sz w:val="24"/>
          <w:szCs w:val="24"/>
        </w:rPr>
        <w:t>de tres marchas convocadas por distintos grupos en torno al movimiento feminista</w:t>
      </w:r>
      <w:r w:rsidR="000348BB">
        <w:rPr>
          <w:rFonts w:ascii="Arial" w:hAnsi="Arial" w:cs="Arial"/>
          <w:sz w:val="24"/>
          <w:szCs w:val="24"/>
        </w:rPr>
        <w:t>.</w:t>
      </w:r>
      <w:r w:rsidR="00A65526">
        <w:rPr>
          <w:rStyle w:val="Refdenotaalpie"/>
          <w:rFonts w:ascii="Arial" w:hAnsi="Arial" w:cs="Arial"/>
          <w:sz w:val="24"/>
          <w:szCs w:val="24"/>
        </w:rPr>
        <w:footnoteReference w:id="2"/>
      </w:r>
      <w:r w:rsidR="000348BB">
        <w:rPr>
          <w:rFonts w:ascii="Arial" w:hAnsi="Arial" w:cs="Arial"/>
          <w:sz w:val="24"/>
          <w:szCs w:val="24"/>
        </w:rPr>
        <w:t xml:space="preserve"> </w:t>
      </w:r>
      <w:r w:rsidR="00EA3D81">
        <w:rPr>
          <w:rFonts w:ascii="Arial" w:hAnsi="Arial" w:cs="Arial"/>
          <w:sz w:val="24"/>
          <w:szCs w:val="24"/>
        </w:rPr>
        <w:t xml:space="preserve">En ese momento de la investigación pudimos registrar que la incorporación de la imagen </w:t>
      </w:r>
      <w:proofErr w:type="spellStart"/>
      <w:r w:rsidR="00EA3D81">
        <w:rPr>
          <w:rFonts w:ascii="Arial" w:hAnsi="Arial" w:cs="Arial"/>
          <w:sz w:val="24"/>
          <w:szCs w:val="24"/>
        </w:rPr>
        <w:t>drone</w:t>
      </w:r>
      <w:proofErr w:type="spellEnd"/>
      <w:r w:rsidR="00EA3D81">
        <w:rPr>
          <w:rFonts w:ascii="Arial" w:hAnsi="Arial" w:cs="Arial"/>
          <w:sz w:val="24"/>
          <w:szCs w:val="24"/>
        </w:rPr>
        <w:t xml:space="preserve"> </w:t>
      </w:r>
      <w:r w:rsidR="001217C0">
        <w:rPr>
          <w:rFonts w:ascii="Arial" w:hAnsi="Arial" w:cs="Arial"/>
          <w:sz w:val="24"/>
          <w:szCs w:val="24"/>
        </w:rPr>
        <w:t xml:space="preserve">o tomada desde la altura </w:t>
      </w:r>
      <w:r w:rsidR="00EA3D81">
        <w:rPr>
          <w:rFonts w:ascii="Arial" w:hAnsi="Arial" w:cs="Arial"/>
          <w:sz w:val="24"/>
          <w:szCs w:val="24"/>
        </w:rPr>
        <w:t xml:space="preserve">no sólo </w:t>
      </w:r>
      <w:r w:rsidR="001217C0">
        <w:rPr>
          <w:rFonts w:ascii="Arial" w:hAnsi="Arial" w:cs="Arial"/>
          <w:sz w:val="24"/>
          <w:szCs w:val="24"/>
        </w:rPr>
        <w:t>era</w:t>
      </w:r>
      <w:r w:rsidR="00EA3D81">
        <w:rPr>
          <w:rFonts w:ascii="Arial" w:hAnsi="Arial" w:cs="Arial"/>
          <w:sz w:val="24"/>
          <w:szCs w:val="24"/>
        </w:rPr>
        <w:t xml:space="preserve"> utilizada por las coberturas de la prensa hegemónica, sino que también </w:t>
      </w:r>
      <w:r w:rsidR="001217C0">
        <w:rPr>
          <w:rFonts w:ascii="Arial" w:hAnsi="Arial" w:cs="Arial"/>
          <w:sz w:val="24"/>
          <w:szCs w:val="24"/>
        </w:rPr>
        <w:t>se constituye en</w:t>
      </w:r>
      <w:r w:rsidR="00EA3D81">
        <w:rPr>
          <w:rFonts w:ascii="Arial" w:hAnsi="Arial" w:cs="Arial"/>
          <w:sz w:val="24"/>
          <w:szCs w:val="24"/>
        </w:rPr>
        <w:t xml:space="preserve"> un recurso </w:t>
      </w:r>
      <w:r w:rsidR="001217C0">
        <w:rPr>
          <w:rFonts w:ascii="Arial" w:hAnsi="Arial" w:cs="Arial"/>
          <w:sz w:val="24"/>
          <w:szCs w:val="24"/>
        </w:rPr>
        <w:t>utilizado por</w:t>
      </w:r>
      <w:r w:rsidR="00EA3D81">
        <w:rPr>
          <w:rFonts w:ascii="Arial" w:hAnsi="Arial" w:cs="Arial"/>
          <w:sz w:val="24"/>
          <w:szCs w:val="24"/>
        </w:rPr>
        <w:t xml:space="preserve"> estos medios disidentes</w:t>
      </w:r>
      <w:r w:rsidR="001217C0">
        <w:rPr>
          <w:rFonts w:ascii="Arial" w:hAnsi="Arial" w:cs="Arial"/>
          <w:sz w:val="24"/>
          <w:szCs w:val="24"/>
        </w:rPr>
        <w:t xml:space="preserve">, </w:t>
      </w:r>
      <w:r w:rsidR="00EA3D81">
        <w:rPr>
          <w:rFonts w:ascii="Arial" w:hAnsi="Arial" w:cs="Arial"/>
          <w:sz w:val="24"/>
          <w:szCs w:val="24"/>
        </w:rPr>
        <w:t xml:space="preserve">cuyo modelo de representación se erige como una propuesta contraria a las lógicas de los medios tradicionales. </w:t>
      </w:r>
      <w:r w:rsidR="008D776D">
        <w:rPr>
          <w:rFonts w:ascii="Arial" w:hAnsi="Arial" w:cs="Arial"/>
          <w:sz w:val="24"/>
          <w:szCs w:val="24"/>
        </w:rPr>
        <w:t xml:space="preserve">En efecto, el momento actual se caracteriza por una </w:t>
      </w:r>
      <w:r w:rsidR="000C6065">
        <w:rPr>
          <w:rFonts w:ascii="Arial" w:hAnsi="Arial" w:cs="Arial"/>
          <w:sz w:val="24"/>
          <w:szCs w:val="24"/>
        </w:rPr>
        <w:t xml:space="preserve">amplia proliferación de imágenes digitales </w:t>
      </w:r>
      <w:r w:rsidR="000E6259" w:rsidRPr="00F169E2">
        <w:rPr>
          <w:rFonts w:ascii="Arial" w:hAnsi="Arial" w:cs="Arial"/>
          <w:sz w:val="24"/>
          <w:szCs w:val="24"/>
        </w:rPr>
        <w:t>en plataformas</w:t>
      </w:r>
      <w:r w:rsidR="001217C0">
        <w:rPr>
          <w:rFonts w:ascii="Arial" w:hAnsi="Arial" w:cs="Arial"/>
          <w:sz w:val="24"/>
          <w:szCs w:val="24"/>
        </w:rPr>
        <w:t xml:space="preserve"> </w:t>
      </w:r>
      <w:r w:rsidR="000E6259" w:rsidRPr="00F169E2">
        <w:rPr>
          <w:rFonts w:ascii="Arial" w:hAnsi="Arial" w:cs="Arial"/>
          <w:sz w:val="24"/>
          <w:szCs w:val="24"/>
        </w:rPr>
        <w:t>multimediáticas</w:t>
      </w:r>
      <w:r w:rsidR="008D776D">
        <w:rPr>
          <w:rFonts w:ascii="Arial" w:hAnsi="Arial" w:cs="Arial"/>
          <w:sz w:val="24"/>
          <w:szCs w:val="24"/>
        </w:rPr>
        <w:t xml:space="preserve"> lo cual</w:t>
      </w:r>
      <w:r w:rsidR="000E6259" w:rsidRPr="00F169E2">
        <w:rPr>
          <w:rFonts w:ascii="Arial" w:hAnsi="Arial" w:cs="Arial"/>
          <w:sz w:val="24"/>
          <w:szCs w:val="24"/>
        </w:rPr>
        <w:t xml:space="preserve"> modifica los regímenes de visualidad y de enunciación que enmarca la producción de imágenes (Carlón 2012). La elaboración de contenidos en estos espacios resulta central en la construcción de referencias visuales, con mayor o menor nivel de circulación, pero con fuerte incidencia en la composición de discursos. De modo que su utilización permanente posiciona a la imagen digital como un referente </w:t>
      </w:r>
      <w:r w:rsidR="000E6259" w:rsidRPr="00F169E2">
        <w:rPr>
          <w:rFonts w:ascii="Arial" w:hAnsi="Arial" w:cs="Arial"/>
          <w:sz w:val="24"/>
          <w:szCs w:val="24"/>
        </w:rPr>
        <w:lastRenderedPageBreak/>
        <w:t>privilegiado que, al mismo tiempo que registra las actividades humanas, conforma y difunde perspectivas y líneas de pensamien</w:t>
      </w:r>
      <w:r w:rsidR="005F51C8">
        <w:rPr>
          <w:rFonts w:ascii="Arial" w:hAnsi="Arial" w:cs="Arial"/>
          <w:sz w:val="24"/>
          <w:szCs w:val="24"/>
        </w:rPr>
        <w:t>to</w:t>
      </w:r>
      <w:r w:rsidR="008D776D">
        <w:rPr>
          <w:rFonts w:ascii="Arial" w:hAnsi="Arial" w:cs="Arial"/>
          <w:sz w:val="24"/>
          <w:szCs w:val="24"/>
        </w:rPr>
        <w:t>,</w:t>
      </w:r>
      <w:r w:rsidR="005F51C8">
        <w:rPr>
          <w:rFonts w:ascii="Arial" w:hAnsi="Arial" w:cs="Arial"/>
          <w:sz w:val="24"/>
          <w:szCs w:val="24"/>
        </w:rPr>
        <w:t xml:space="preserve"> </w:t>
      </w:r>
      <w:r w:rsidR="000E6259" w:rsidRPr="00F169E2">
        <w:rPr>
          <w:rFonts w:ascii="Arial" w:hAnsi="Arial" w:cs="Arial"/>
          <w:sz w:val="24"/>
          <w:szCs w:val="24"/>
        </w:rPr>
        <w:t>solidifican un sentido común en torno a la visualidad (</w:t>
      </w:r>
      <w:proofErr w:type="spellStart"/>
      <w:r w:rsidR="000E6259" w:rsidRPr="00F169E2">
        <w:rPr>
          <w:rFonts w:ascii="Arial" w:hAnsi="Arial" w:cs="Arial"/>
          <w:sz w:val="24"/>
          <w:szCs w:val="24"/>
        </w:rPr>
        <w:t>Zecchetto</w:t>
      </w:r>
      <w:proofErr w:type="spellEnd"/>
      <w:r w:rsidR="000E6259" w:rsidRPr="00F169E2">
        <w:rPr>
          <w:rFonts w:ascii="Arial" w:hAnsi="Arial" w:cs="Arial"/>
          <w:sz w:val="24"/>
          <w:szCs w:val="24"/>
        </w:rPr>
        <w:t>, 2010; Caggiano, 2012).</w:t>
      </w:r>
      <w:r w:rsidR="00054BA1">
        <w:rPr>
          <w:rFonts w:ascii="Arial" w:hAnsi="Arial" w:cs="Arial"/>
          <w:sz w:val="24"/>
          <w:szCs w:val="24"/>
        </w:rPr>
        <w:t xml:space="preserve"> Por tanto, bajo la plena convicción de que </w:t>
      </w:r>
      <w:r w:rsidR="00627C53">
        <w:rPr>
          <w:rFonts w:ascii="Arial" w:hAnsi="Arial" w:cs="Arial"/>
          <w:sz w:val="24"/>
          <w:szCs w:val="24"/>
        </w:rPr>
        <w:t xml:space="preserve">la tecnología </w:t>
      </w:r>
      <w:proofErr w:type="spellStart"/>
      <w:r w:rsidR="00627C53">
        <w:rPr>
          <w:rFonts w:ascii="Arial" w:hAnsi="Arial" w:cs="Arial"/>
          <w:sz w:val="24"/>
          <w:szCs w:val="24"/>
        </w:rPr>
        <w:t>drone</w:t>
      </w:r>
      <w:proofErr w:type="spellEnd"/>
      <w:r w:rsidR="00C83584">
        <w:rPr>
          <w:rFonts w:ascii="Arial" w:hAnsi="Arial" w:cs="Arial"/>
          <w:sz w:val="24"/>
          <w:szCs w:val="24"/>
        </w:rPr>
        <w:t>,</w:t>
      </w:r>
      <w:r w:rsidR="00627C53">
        <w:rPr>
          <w:rFonts w:ascii="Arial" w:hAnsi="Arial" w:cs="Arial"/>
          <w:sz w:val="24"/>
          <w:szCs w:val="24"/>
        </w:rPr>
        <w:t xml:space="preserve"> </w:t>
      </w:r>
      <w:r w:rsidR="00C83584">
        <w:rPr>
          <w:rFonts w:ascii="Arial" w:hAnsi="Arial" w:cs="Arial"/>
          <w:sz w:val="24"/>
          <w:szCs w:val="24"/>
        </w:rPr>
        <w:t>con su sofisticación operatoria y su ampliación en la calidad de la imagen, sin ser un elemento innovador o disruptivo (</w:t>
      </w:r>
      <w:proofErr w:type="spellStart"/>
      <w:r w:rsidR="00C83584" w:rsidRPr="00C83584">
        <w:rPr>
          <w:rFonts w:ascii="Arial" w:hAnsi="Arial" w:cs="Arial"/>
          <w:sz w:val="24"/>
          <w:szCs w:val="24"/>
        </w:rPr>
        <w:t>Prudkin</w:t>
      </w:r>
      <w:proofErr w:type="spellEnd"/>
      <w:r w:rsidR="00C83584">
        <w:rPr>
          <w:rFonts w:ascii="Arial" w:hAnsi="Arial" w:cs="Arial"/>
          <w:sz w:val="24"/>
          <w:szCs w:val="24"/>
        </w:rPr>
        <w:t xml:space="preserve"> </w:t>
      </w:r>
      <w:r w:rsidR="00C83584" w:rsidRPr="00C83584">
        <w:rPr>
          <w:rFonts w:ascii="Arial" w:hAnsi="Arial" w:cs="Arial"/>
          <w:sz w:val="24"/>
          <w:szCs w:val="24"/>
        </w:rPr>
        <w:t xml:space="preserve">y </w:t>
      </w:r>
      <w:proofErr w:type="spellStart"/>
      <w:r w:rsidR="00C83584" w:rsidRPr="00C83584">
        <w:rPr>
          <w:rFonts w:ascii="Arial" w:hAnsi="Arial" w:cs="Arial"/>
          <w:sz w:val="24"/>
          <w:szCs w:val="24"/>
        </w:rPr>
        <w:t>Pellin</w:t>
      </w:r>
      <w:proofErr w:type="spellEnd"/>
      <w:r w:rsidR="00C83584" w:rsidRPr="00C83584">
        <w:rPr>
          <w:rFonts w:ascii="Arial" w:hAnsi="Arial" w:cs="Arial"/>
          <w:sz w:val="24"/>
          <w:szCs w:val="24"/>
        </w:rPr>
        <w:t xml:space="preserve"> Mielniczuk,</w:t>
      </w:r>
      <w:r w:rsidR="00C83584">
        <w:rPr>
          <w:rFonts w:ascii="Arial" w:hAnsi="Arial" w:cs="Arial"/>
          <w:sz w:val="24"/>
          <w:szCs w:val="24"/>
        </w:rPr>
        <w:t xml:space="preserve">2019), se incorpora dentro de una modalidad representacional que viene modificando ciertos aspectos del régimen de visualidad mediática, nos preguntamos: ¿Qué características particulares tiene la visualidad de la imagen </w:t>
      </w:r>
      <w:proofErr w:type="spellStart"/>
      <w:r w:rsidR="00C83584">
        <w:rPr>
          <w:rFonts w:ascii="Arial" w:hAnsi="Arial" w:cs="Arial"/>
          <w:sz w:val="24"/>
          <w:szCs w:val="24"/>
        </w:rPr>
        <w:t>drone</w:t>
      </w:r>
      <w:proofErr w:type="spellEnd"/>
      <w:r w:rsidR="0070056F">
        <w:rPr>
          <w:rFonts w:ascii="Arial" w:hAnsi="Arial" w:cs="Arial"/>
          <w:sz w:val="24"/>
          <w:szCs w:val="24"/>
        </w:rPr>
        <w:t xml:space="preserve"> en la actualidad?</w:t>
      </w:r>
      <w:r w:rsidR="00C83584">
        <w:rPr>
          <w:rFonts w:ascii="Arial" w:hAnsi="Arial" w:cs="Arial"/>
          <w:sz w:val="24"/>
          <w:szCs w:val="24"/>
        </w:rPr>
        <w:t xml:space="preserve">, </w:t>
      </w:r>
      <w:r w:rsidR="0070056F">
        <w:rPr>
          <w:rFonts w:ascii="Arial" w:hAnsi="Arial" w:cs="Arial"/>
          <w:sz w:val="24"/>
          <w:szCs w:val="24"/>
        </w:rPr>
        <w:t>¿de qué modo enriquece o complementa la cultura visual contemporánea en general y en lo relativo a la representaci</w:t>
      </w:r>
      <w:r w:rsidR="00AC293C">
        <w:rPr>
          <w:rFonts w:ascii="Arial" w:hAnsi="Arial" w:cs="Arial"/>
          <w:sz w:val="24"/>
          <w:szCs w:val="24"/>
        </w:rPr>
        <w:t>ón de multitudes en particular?</w:t>
      </w:r>
      <w:r w:rsidR="0070056F">
        <w:rPr>
          <w:rFonts w:ascii="Arial" w:hAnsi="Arial" w:cs="Arial"/>
          <w:sz w:val="24"/>
          <w:szCs w:val="24"/>
        </w:rPr>
        <w:t xml:space="preserve"> En este sentido este </w:t>
      </w:r>
      <w:r w:rsidR="00F169E2">
        <w:rPr>
          <w:rFonts w:ascii="Arial" w:hAnsi="Arial" w:cs="Arial"/>
          <w:sz w:val="24"/>
          <w:szCs w:val="24"/>
        </w:rPr>
        <w:t xml:space="preserve">trabajo </w:t>
      </w:r>
      <w:r w:rsidR="005F51C8">
        <w:rPr>
          <w:rFonts w:ascii="Arial" w:hAnsi="Arial" w:cs="Arial"/>
          <w:sz w:val="24"/>
          <w:szCs w:val="24"/>
        </w:rPr>
        <w:t xml:space="preserve">profundiza en la conceptualización del poder visual que </w:t>
      </w:r>
      <w:r w:rsidR="00AC293C">
        <w:rPr>
          <w:rFonts w:ascii="Arial" w:hAnsi="Arial" w:cs="Arial"/>
          <w:sz w:val="24"/>
          <w:szCs w:val="24"/>
        </w:rPr>
        <w:t xml:space="preserve">se </w:t>
      </w:r>
      <w:r w:rsidR="005F51C8">
        <w:rPr>
          <w:rFonts w:ascii="Arial" w:hAnsi="Arial" w:cs="Arial"/>
          <w:sz w:val="24"/>
          <w:szCs w:val="24"/>
        </w:rPr>
        <w:t xml:space="preserve">elabora a partir de los modos particulares de ver que ofrece un dispositivo de captura como es el </w:t>
      </w:r>
      <w:proofErr w:type="spellStart"/>
      <w:r w:rsidR="005F51C8">
        <w:rPr>
          <w:rFonts w:ascii="Arial" w:hAnsi="Arial" w:cs="Arial"/>
          <w:sz w:val="24"/>
          <w:szCs w:val="24"/>
        </w:rPr>
        <w:t>drone</w:t>
      </w:r>
      <w:proofErr w:type="spellEnd"/>
      <w:r w:rsidR="00AC293C">
        <w:rPr>
          <w:rFonts w:ascii="Arial" w:hAnsi="Arial" w:cs="Arial"/>
          <w:sz w:val="24"/>
          <w:szCs w:val="24"/>
        </w:rPr>
        <w:t xml:space="preserve"> junto con</w:t>
      </w:r>
      <w:r w:rsidR="005F51C8">
        <w:rPr>
          <w:rFonts w:ascii="Arial" w:hAnsi="Arial" w:cs="Arial"/>
          <w:sz w:val="24"/>
          <w:szCs w:val="24"/>
        </w:rPr>
        <w:t xml:space="preserve"> los regímenes </w:t>
      </w:r>
      <w:proofErr w:type="spellStart"/>
      <w:r w:rsidR="005F51C8">
        <w:rPr>
          <w:rFonts w:ascii="Arial" w:hAnsi="Arial" w:cs="Arial"/>
          <w:sz w:val="24"/>
          <w:szCs w:val="24"/>
        </w:rPr>
        <w:t>escópicos</w:t>
      </w:r>
      <w:proofErr w:type="spellEnd"/>
      <w:r w:rsidR="005F51C8">
        <w:rPr>
          <w:rFonts w:ascii="Arial" w:hAnsi="Arial" w:cs="Arial"/>
          <w:sz w:val="24"/>
          <w:szCs w:val="24"/>
        </w:rPr>
        <w:t xml:space="preserve"> </w:t>
      </w:r>
      <w:r w:rsidR="00AC293C">
        <w:rPr>
          <w:rFonts w:ascii="Arial" w:hAnsi="Arial" w:cs="Arial"/>
          <w:sz w:val="24"/>
          <w:szCs w:val="24"/>
        </w:rPr>
        <w:t xml:space="preserve">que despliega </w:t>
      </w:r>
      <w:r w:rsidR="005F51C8">
        <w:rPr>
          <w:rFonts w:ascii="Arial" w:hAnsi="Arial" w:cs="Arial"/>
          <w:sz w:val="24"/>
          <w:szCs w:val="24"/>
        </w:rPr>
        <w:t>(</w:t>
      </w:r>
      <w:r w:rsidR="005F51C8" w:rsidRPr="00C5631F">
        <w:rPr>
          <w:rFonts w:ascii="Arial" w:hAnsi="Arial" w:cs="Arial"/>
          <w:sz w:val="24"/>
          <w:szCs w:val="24"/>
        </w:rPr>
        <w:t xml:space="preserve">Jay, </w:t>
      </w:r>
      <w:r w:rsidR="00C5631F">
        <w:rPr>
          <w:rFonts w:ascii="Arial" w:hAnsi="Arial" w:cs="Arial"/>
          <w:sz w:val="24"/>
          <w:szCs w:val="24"/>
        </w:rPr>
        <w:t>2008</w:t>
      </w:r>
      <w:r w:rsidR="00685804" w:rsidRPr="00C5631F">
        <w:rPr>
          <w:rFonts w:ascii="Arial" w:hAnsi="Arial" w:cs="Arial"/>
          <w:sz w:val="24"/>
          <w:szCs w:val="24"/>
        </w:rPr>
        <w:t>; Metz 19</w:t>
      </w:r>
      <w:r w:rsidR="00C5631F">
        <w:rPr>
          <w:rFonts w:ascii="Arial" w:hAnsi="Arial" w:cs="Arial"/>
          <w:sz w:val="24"/>
          <w:szCs w:val="24"/>
        </w:rPr>
        <w:t>79</w:t>
      </w:r>
      <w:r w:rsidR="00685804">
        <w:rPr>
          <w:rFonts w:ascii="Arial" w:hAnsi="Arial" w:cs="Arial"/>
          <w:sz w:val="24"/>
          <w:szCs w:val="24"/>
        </w:rPr>
        <w:t>).</w:t>
      </w:r>
      <w:r w:rsidR="008B4273" w:rsidRPr="008B4273">
        <w:t xml:space="preserve"> </w:t>
      </w:r>
      <w:r w:rsidR="007852F6" w:rsidRPr="007852F6">
        <w:rPr>
          <w:rFonts w:ascii="Arial" w:hAnsi="Arial" w:cs="Arial"/>
          <w:sz w:val="24"/>
          <w:szCs w:val="24"/>
        </w:rPr>
        <w:t xml:space="preserve">En este sentido, </w:t>
      </w:r>
      <w:proofErr w:type="spellStart"/>
      <w:r w:rsidR="008B4273" w:rsidRPr="007852F6">
        <w:rPr>
          <w:rFonts w:ascii="Arial" w:hAnsi="Arial" w:cs="Arial"/>
          <w:sz w:val="24"/>
          <w:szCs w:val="24"/>
        </w:rPr>
        <w:t>Hal</w:t>
      </w:r>
      <w:proofErr w:type="spellEnd"/>
      <w:r w:rsidR="008B4273" w:rsidRPr="007852F6">
        <w:rPr>
          <w:rFonts w:ascii="Arial" w:hAnsi="Arial" w:cs="Arial"/>
          <w:sz w:val="24"/>
          <w:szCs w:val="24"/>
        </w:rPr>
        <w:t xml:space="preserve"> Foster (1998) dice que la visión (como operación física de “ver”) y lo visual (como construcción social) son entidades diferentes, pero que imbricadas, operan juntas</w:t>
      </w:r>
      <w:r w:rsidR="008B4273" w:rsidRPr="008B4273">
        <w:rPr>
          <w:rFonts w:ascii="Arial" w:hAnsi="Arial" w:cs="Arial"/>
          <w:sz w:val="24"/>
          <w:szCs w:val="24"/>
        </w:rPr>
        <w:t xml:space="preserve"> para elaborar la jerarquía de la vista/visión en la cultura. Por su parte, Paul Virilio (1989) plantea que las máquinas de visión automatizaron la percepción a través del uso de las cámaras fotográficas y cinematográficas y allí se manifiesta la noción de visión artificial</w:t>
      </w:r>
      <w:r w:rsidR="00A6768D">
        <w:rPr>
          <w:rFonts w:ascii="Arial" w:hAnsi="Arial" w:cs="Arial"/>
          <w:sz w:val="24"/>
          <w:szCs w:val="24"/>
        </w:rPr>
        <w:t>,</w:t>
      </w:r>
      <w:r w:rsidR="007852F6">
        <w:rPr>
          <w:rFonts w:ascii="Arial" w:hAnsi="Arial" w:cs="Arial"/>
          <w:sz w:val="24"/>
          <w:szCs w:val="24"/>
        </w:rPr>
        <w:t xml:space="preserve"> </w:t>
      </w:r>
      <w:r w:rsidR="008B4273" w:rsidRPr="008B4273">
        <w:rPr>
          <w:rFonts w:ascii="Arial" w:hAnsi="Arial" w:cs="Arial"/>
          <w:sz w:val="24"/>
          <w:szCs w:val="24"/>
        </w:rPr>
        <w:t xml:space="preserve">ya que podemos ver imágenes aéreas tomadas desde puntos de vista que no corresponden a la visión humana (imágenes a 360 grados, panorámicas, realidad virtual, etc.). Para el autor la consecuencia de esta transformación de la visualidad fue delegar en la máquina el análisis de la realidad objetiva, lo cual trae un problema asociado: las tecnologías de captura de imágenes operan como testigos de los acontecimientos y las imágenes resultan testimonios. Así se constituyen en vehículos de memorias. </w:t>
      </w:r>
      <w:r w:rsidR="00402342">
        <w:rPr>
          <w:rFonts w:ascii="Arial" w:hAnsi="Arial" w:cs="Arial"/>
          <w:sz w:val="24"/>
          <w:szCs w:val="24"/>
        </w:rPr>
        <w:t>Las imágenes visuales cristalizan sentidos que dan forma material</w:t>
      </w:r>
      <w:r w:rsidR="008B4273" w:rsidRPr="008B4273">
        <w:rPr>
          <w:rFonts w:ascii="Arial" w:hAnsi="Arial" w:cs="Arial"/>
          <w:sz w:val="24"/>
          <w:szCs w:val="24"/>
        </w:rPr>
        <w:t xml:space="preserve"> </w:t>
      </w:r>
      <w:r w:rsidR="00AC293C">
        <w:rPr>
          <w:rFonts w:ascii="Arial" w:hAnsi="Arial" w:cs="Arial"/>
          <w:sz w:val="24"/>
          <w:szCs w:val="24"/>
        </w:rPr>
        <w:t>al</w:t>
      </w:r>
      <w:r w:rsidR="008B4273" w:rsidRPr="008B4273">
        <w:rPr>
          <w:rFonts w:ascii="Arial" w:hAnsi="Arial" w:cs="Arial"/>
          <w:sz w:val="24"/>
          <w:szCs w:val="24"/>
        </w:rPr>
        <w:t xml:space="preserve"> tiempo (períodos históricos o etapas sociales), y por extensión, </w:t>
      </w:r>
      <w:r w:rsidR="00402342">
        <w:rPr>
          <w:rFonts w:ascii="Arial" w:hAnsi="Arial" w:cs="Arial"/>
          <w:sz w:val="24"/>
          <w:szCs w:val="24"/>
        </w:rPr>
        <w:t xml:space="preserve">también materializan </w:t>
      </w:r>
      <w:r w:rsidR="008B4273" w:rsidRPr="008B4273">
        <w:rPr>
          <w:rFonts w:ascii="Arial" w:hAnsi="Arial" w:cs="Arial"/>
          <w:sz w:val="24"/>
          <w:szCs w:val="24"/>
        </w:rPr>
        <w:t xml:space="preserve">las mutaciones culturales. Por lo tanto, </w:t>
      </w:r>
      <w:r w:rsidR="00402342" w:rsidRPr="00402342">
        <w:rPr>
          <w:rFonts w:ascii="Arial" w:hAnsi="Arial" w:cs="Arial"/>
          <w:sz w:val="24"/>
          <w:szCs w:val="24"/>
        </w:rPr>
        <w:t xml:space="preserve">si tomamos a las imágenes </w:t>
      </w:r>
      <w:proofErr w:type="spellStart"/>
      <w:r w:rsidR="00402342">
        <w:rPr>
          <w:rFonts w:ascii="Arial" w:hAnsi="Arial" w:cs="Arial"/>
          <w:sz w:val="24"/>
          <w:szCs w:val="24"/>
        </w:rPr>
        <w:t>drone</w:t>
      </w:r>
      <w:proofErr w:type="spellEnd"/>
      <w:r w:rsidR="00402342" w:rsidRPr="00402342">
        <w:rPr>
          <w:rFonts w:ascii="Arial" w:hAnsi="Arial" w:cs="Arial"/>
          <w:sz w:val="24"/>
          <w:szCs w:val="24"/>
        </w:rPr>
        <w:t xml:space="preserve"> como testimonio de transformaciones de las representaciones de multitudes, </w:t>
      </w:r>
      <w:r w:rsidR="00402342">
        <w:rPr>
          <w:rFonts w:ascii="Arial" w:hAnsi="Arial" w:cs="Arial"/>
          <w:sz w:val="24"/>
          <w:szCs w:val="24"/>
        </w:rPr>
        <w:t>nos preguntamos</w:t>
      </w:r>
      <w:r w:rsidR="00402342" w:rsidRPr="00402342">
        <w:rPr>
          <w:rFonts w:ascii="Arial" w:hAnsi="Arial" w:cs="Arial"/>
          <w:sz w:val="24"/>
          <w:szCs w:val="24"/>
        </w:rPr>
        <w:t>,</w:t>
      </w:r>
      <w:r w:rsidR="00402342">
        <w:rPr>
          <w:rFonts w:ascii="Arial" w:hAnsi="Arial" w:cs="Arial"/>
          <w:sz w:val="24"/>
          <w:szCs w:val="24"/>
        </w:rPr>
        <w:t xml:space="preserve"> </w:t>
      </w:r>
      <w:r w:rsidR="008B4273" w:rsidRPr="00402342">
        <w:rPr>
          <w:rFonts w:ascii="Arial" w:hAnsi="Arial" w:cs="Arial"/>
          <w:sz w:val="24"/>
          <w:szCs w:val="24"/>
        </w:rPr>
        <w:t>¿</w:t>
      </w:r>
      <w:r w:rsidR="008B4273" w:rsidRPr="008B4273">
        <w:rPr>
          <w:rFonts w:ascii="Arial" w:hAnsi="Arial" w:cs="Arial"/>
          <w:sz w:val="24"/>
          <w:szCs w:val="24"/>
        </w:rPr>
        <w:t>qué lugar ocupan las imágenes tomadas por drones a partir de su fuerte difusión</w:t>
      </w:r>
      <w:r w:rsidR="00467245">
        <w:rPr>
          <w:rFonts w:ascii="Arial" w:hAnsi="Arial" w:cs="Arial"/>
          <w:sz w:val="24"/>
          <w:szCs w:val="24"/>
        </w:rPr>
        <w:t>,</w:t>
      </w:r>
      <w:r w:rsidR="008B4273" w:rsidRPr="008B4273">
        <w:rPr>
          <w:rFonts w:ascii="Arial" w:hAnsi="Arial" w:cs="Arial"/>
          <w:sz w:val="24"/>
          <w:szCs w:val="24"/>
        </w:rPr>
        <w:t xml:space="preserve"> tanto en los medios masivos como </w:t>
      </w:r>
      <w:r w:rsidR="007852F6" w:rsidRPr="008B4273">
        <w:rPr>
          <w:rFonts w:ascii="Arial" w:hAnsi="Arial" w:cs="Arial"/>
          <w:sz w:val="24"/>
          <w:szCs w:val="24"/>
        </w:rPr>
        <w:t>alternativos</w:t>
      </w:r>
      <w:r w:rsidR="007852F6">
        <w:rPr>
          <w:rFonts w:ascii="Arial" w:hAnsi="Arial" w:cs="Arial"/>
          <w:sz w:val="24"/>
          <w:szCs w:val="24"/>
        </w:rPr>
        <w:t>?</w:t>
      </w:r>
    </w:p>
    <w:p w14:paraId="0C18C389" w14:textId="77777777" w:rsidR="00254FF9" w:rsidRDefault="00254FF9" w:rsidP="00F169E2">
      <w:pPr>
        <w:spacing w:after="0" w:line="360" w:lineRule="auto"/>
        <w:jc w:val="both"/>
        <w:rPr>
          <w:rFonts w:ascii="Arial" w:hAnsi="Arial" w:cs="Arial"/>
          <w:sz w:val="24"/>
          <w:szCs w:val="24"/>
        </w:rPr>
      </w:pPr>
    </w:p>
    <w:p w14:paraId="70AB2E84" w14:textId="77777777" w:rsidR="00B92186" w:rsidRDefault="009A06A1" w:rsidP="00C443D4">
      <w:pPr>
        <w:pStyle w:val="Prrafodelista"/>
        <w:numPr>
          <w:ilvl w:val="0"/>
          <w:numId w:val="2"/>
        </w:numPr>
        <w:spacing w:after="0" w:line="360" w:lineRule="auto"/>
        <w:jc w:val="both"/>
        <w:rPr>
          <w:rFonts w:ascii="Arial" w:hAnsi="Arial" w:cs="Arial"/>
          <w:b/>
          <w:bCs/>
          <w:sz w:val="24"/>
          <w:szCs w:val="24"/>
        </w:rPr>
      </w:pPr>
      <w:r>
        <w:rPr>
          <w:rFonts w:ascii="Arial" w:hAnsi="Arial" w:cs="Arial"/>
          <w:b/>
          <w:bCs/>
          <w:sz w:val="24"/>
          <w:szCs w:val="24"/>
        </w:rPr>
        <w:lastRenderedPageBreak/>
        <w:t xml:space="preserve">La visualidad de la tecnología </w:t>
      </w:r>
      <w:proofErr w:type="spellStart"/>
      <w:r>
        <w:rPr>
          <w:rFonts w:ascii="Arial" w:hAnsi="Arial" w:cs="Arial"/>
          <w:b/>
          <w:bCs/>
          <w:sz w:val="24"/>
          <w:szCs w:val="24"/>
        </w:rPr>
        <w:t>drone</w:t>
      </w:r>
      <w:proofErr w:type="spellEnd"/>
    </w:p>
    <w:p w14:paraId="722475B0" w14:textId="77777777" w:rsidR="00AD218B" w:rsidRPr="00C443D4" w:rsidRDefault="00AD218B" w:rsidP="00AD218B">
      <w:pPr>
        <w:pStyle w:val="Prrafodelista"/>
        <w:spacing w:after="0" w:line="360" w:lineRule="auto"/>
        <w:ind w:left="360"/>
        <w:jc w:val="both"/>
        <w:rPr>
          <w:rFonts w:ascii="Arial" w:hAnsi="Arial" w:cs="Arial"/>
          <w:b/>
          <w:bCs/>
          <w:sz w:val="24"/>
          <w:szCs w:val="24"/>
        </w:rPr>
      </w:pPr>
    </w:p>
    <w:p w14:paraId="7BC3C4F7" w14:textId="3BD26BFF" w:rsidR="00F22F4F" w:rsidRDefault="003C2028" w:rsidP="00412603">
      <w:pPr>
        <w:spacing w:after="0" w:line="360" w:lineRule="auto"/>
        <w:jc w:val="both"/>
        <w:rPr>
          <w:rFonts w:ascii="Arial" w:hAnsi="Arial" w:cs="Arial"/>
          <w:sz w:val="24"/>
          <w:szCs w:val="24"/>
        </w:rPr>
      </w:pPr>
      <w:r>
        <w:rPr>
          <w:rFonts w:ascii="Arial" w:hAnsi="Arial" w:cs="Arial"/>
          <w:sz w:val="24"/>
          <w:szCs w:val="24"/>
        </w:rPr>
        <w:t>Una condición general de nuestra época es el hecho de vivir rodeados de imágenes.</w:t>
      </w:r>
      <w:r w:rsidR="00133395">
        <w:rPr>
          <w:rFonts w:ascii="Arial" w:hAnsi="Arial" w:cs="Arial"/>
          <w:sz w:val="24"/>
          <w:szCs w:val="24"/>
        </w:rPr>
        <w:t xml:space="preserve"> </w:t>
      </w:r>
      <w:r w:rsidR="00254FF9">
        <w:rPr>
          <w:rFonts w:ascii="Arial" w:hAnsi="Arial" w:cs="Arial"/>
          <w:sz w:val="24"/>
          <w:szCs w:val="24"/>
        </w:rPr>
        <w:t xml:space="preserve">En las sociedades </w:t>
      </w:r>
      <w:r w:rsidR="004A3AAD">
        <w:rPr>
          <w:rFonts w:ascii="Arial" w:hAnsi="Arial" w:cs="Arial"/>
          <w:sz w:val="24"/>
          <w:szCs w:val="24"/>
        </w:rPr>
        <w:t>mediatizadas de la actualidad</w:t>
      </w:r>
      <w:r w:rsidR="007C5714">
        <w:rPr>
          <w:rFonts w:ascii="Arial" w:hAnsi="Arial" w:cs="Arial"/>
          <w:sz w:val="24"/>
          <w:szCs w:val="24"/>
        </w:rPr>
        <w:t xml:space="preserve"> el orden de lo visual es profundamente vinculante en la construcción simbólica que realizamos sobre lo social. </w:t>
      </w:r>
      <w:r w:rsidR="00A37CB9">
        <w:rPr>
          <w:rFonts w:ascii="Arial" w:hAnsi="Arial" w:cs="Arial"/>
          <w:sz w:val="24"/>
          <w:szCs w:val="24"/>
        </w:rPr>
        <w:t>A propósito de esta cuestión, autores como Cristian Metz (1982) primero y luego</w:t>
      </w:r>
      <w:r w:rsidR="00A37CB9" w:rsidRPr="009000AF">
        <w:rPr>
          <w:rFonts w:ascii="Arial" w:hAnsi="Arial" w:cs="Arial"/>
          <w:sz w:val="24"/>
          <w:szCs w:val="24"/>
        </w:rPr>
        <w:t xml:space="preserve"> </w:t>
      </w:r>
      <w:r w:rsidR="00A37CB9">
        <w:rPr>
          <w:rFonts w:ascii="Arial" w:hAnsi="Arial" w:cs="Arial"/>
          <w:sz w:val="24"/>
          <w:szCs w:val="24"/>
        </w:rPr>
        <w:t>Martin Jay (1993), han señalado la existencia de lo que denominaron “régimen escópico”, esto es, un ordenamiento particular de la visualidad y de lo visualmente verosímil en rel</w:t>
      </w:r>
      <w:r w:rsidR="00E15627">
        <w:rPr>
          <w:rFonts w:ascii="Arial" w:hAnsi="Arial" w:cs="Arial"/>
          <w:sz w:val="24"/>
          <w:szCs w:val="24"/>
        </w:rPr>
        <w:t>ación con un momento histórico, con</w:t>
      </w:r>
      <w:r w:rsidR="00A37CB9">
        <w:rPr>
          <w:rFonts w:ascii="Arial" w:hAnsi="Arial" w:cs="Arial"/>
          <w:sz w:val="24"/>
          <w:szCs w:val="24"/>
        </w:rPr>
        <w:t xml:space="preserve"> un desarrollo específico de la </w:t>
      </w:r>
      <w:r w:rsidR="00BC0AEF">
        <w:rPr>
          <w:rFonts w:ascii="Arial" w:hAnsi="Arial" w:cs="Arial"/>
          <w:sz w:val="24"/>
          <w:szCs w:val="24"/>
        </w:rPr>
        <w:t>técnica</w:t>
      </w:r>
      <w:r w:rsidR="00254FF9">
        <w:rPr>
          <w:rFonts w:ascii="Arial" w:hAnsi="Arial" w:cs="Arial"/>
          <w:sz w:val="24"/>
          <w:szCs w:val="24"/>
        </w:rPr>
        <w:t xml:space="preserve"> y </w:t>
      </w:r>
      <w:r w:rsidR="00E15627">
        <w:rPr>
          <w:rFonts w:ascii="Arial" w:hAnsi="Arial" w:cs="Arial"/>
          <w:sz w:val="24"/>
          <w:szCs w:val="24"/>
        </w:rPr>
        <w:t xml:space="preserve">de </w:t>
      </w:r>
      <w:r w:rsidR="00A37CB9">
        <w:rPr>
          <w:rFonts w:ascii="Arial" w:hAnsi="Arial" w:cs="Arial"/>
          <w:sz w:val="24"/>
          <w:szCs w:val="24"/>
        </w:rPr>
        <w:t xml:space="preserve">las relaciones sociales y la cultura. </w:t>
      </w:r>
      <w:r w:rsidR="00BC0AEF">
        <w:rPr>
          <w:rFonts w:ascii="Arial" w:hAnsi="Arial" w:cs="Arial"/>
          <w:sz w:val="24"/>
          <w:szCs w:val="24"/>
        </w:rPr>
        <w:t>Esta orientación general de la visión se refiere a aquello a lo que nos acostumbramos a ver y que compone el tipo de representación de lo real que se construye socialmente. Las tecnologías visuales de la época, sus modalidades estéticas y los discursos sociales que producen</w:t>
      </w:r>
      <w:r w:rsidR="00A6768D">
        <w:rPr>
          <w:rFonts w:ascii="Arial" w:hAnsi="Arial" w:cs="Arial"/>
          <w:sz w:val="24"/>
          <w:szCs w:val="24"/>
        </w:rPr>
        <w:t>,</w:t>
      </w:r>
      <w:r w:rsidR="00BC0AEF">
        <w:rPr>
          <w:rFonts w:ascii="Arial" w:hAnsi="Arial" w:cs="Arial"/>
          <w:sz w:val="24"/>
          <w:szCs w:val="24"/>
        </w:rPr>
        <w:t xml:space="preserve"> organizan, de algún modo, los parámetros de lo verosímil en cada momento histórico. </w:t>
      </w:r>
      <w:r w:rsidR="007C5714">
        <w:rPr>
          <w:rFonts w:ascii="Arial" w:hAnsi="Arial" w:cs="Arial"/>
          <w:sz w:val="24"/>
          <w:szCs w:val="24"/>
        </w:rPr>
        <w:t xml:space="preserve">La diversificación de los flujos comunicativos y la ampliación </w:t>
      </w:r>
      <w:r w:rsidR="004A3AAD">
        <w:rPr>
          <w:rFonts w:ascii="Arial" w:hAnsi="Arial" w:cs="Arial"/>
          <w:sz w:val="24"/>
          <w:szCs w:val="24"/>
        </w:rPr>
        <w:t xml:space="preserve">en </w:t>
      </w:r>
      <w:r>
        <w:rPr>
          <w:rFonts w:ascii="Arial" w:hAnsi="Arial" w:cs="Arial"/>
          <w:sz w:val="24"/>
          <w:szCs w:val="24"/>
        </w:rPr>
        <w:t>la producción y distribución de imágenes</w:t>
      </w:r>
      <w:r w:rsidR="00133395">
        <w:rPr>
          <w:rFonts w:ascii="Arial" w:hAnsi="Arial" w:cs="Arial"/>
          <w:sz w:val="24"/>
          <w:szCs w:val="24"/>
        </w:rPr>
        <w:t xml:space="preserve"> </w:t>
      </w:r>
      <w:r w:rsidR="00A37CB9">
        <w:rPr>
          <w:rFonts w:ascii="Arial" w:hAnsi="Arial" w:cs="Arial"/>
          <w:sz w:val="24"/>
          <w:szCs w:val="24"/>
        </w:rPr>
        <w:t xml:space="preserve">digitales </w:t>
      </w:r>
      <w:r w:rsidR="009975DC">
        <w:rPr>
          <w:rFonts w:ascii="Arial" w:hAnsi="Arial" w:cs="Arial"/>
          <w:sz w:val="24"/>
          <w:szCs w:val="24"/>
        </w:rPr>
        <w:t xml:space="preserve">ha producido una forma particular de la mirada, una cierta modalidad a la que tiende la percepción. </w:t>
      </w:r>
      <w:r w:rsidR="00BC0AEF">
        <w:rPr>
          <w:rFonts w:ascii="Arial" w:hAnsi="Arial" w:cs="Arial"/>
          <w:sz w:val="24"/>
          <w:szCs w:val="24"/>
        </w:rPr>
        <w:t>En este sentid</w:t>
      </w:r>
      <w:r w:rsidR="00F22F4F">
        <w:rPr>
          <w:rFonts w:ascii="Arial" w:hAnsi="Arial" w:cs="Arial"/>
          <w:sz w:val="24"/>
          <w:szCs w:val="24"/>
        </w:rPr>
        <w:t xml:space="preserve">o, las imágenes tomadas por drones aportan ciertos aspectos específicos a una visualidad contemporánea signada por la digitalización. </w:t>
      </w:r>
    </w:p>
    <w:p w14:paraId="20682474" w14:textId="0BD423C4" w:rsidR="0097476B" w:rsidRDefault="00F22F4F" w:rsidP="00C85CF2">
      <w:pPr>
        <w:spacing w:after="0" w:line="360" w:lineRule="auto"/>
        <w:jc w:val="both"/>
        <w:rPr>
          <w:rFonts w:ascii="Arial" w:hAnsi="Arial" w:cs="Arial"/>
          <w:sz w:val="24"/>
          <w:szCs w:val="24"/>
        </w:rPr>
      </w:pPr>
      <w:r w:rsidRPr="00F22F4F">
        <w:rPr>
          <w:rFonts w:ascii="Arial" w:hAnsi="Arial" w:cs="Arial"/>
          <w:sz w:val="24"/>
          <w:szCs w:val="24"/>
        </w:rPr>
        <w:t xml:space="preserve">Un </w:t>
      </w:r>
      <w:proofErr w:type="spellStart"/>
      <w:r w:rsidRPr="00F22F4F">
        <w:rPr>
          <w:rFonts w:ascii="Arial" w:hAnsi="Arial" w:cs="Arial"/>
          <w:sz w:val="24"/>
          <w:szCs w:val="24"/>
        </w:rPr>
        <w:t>drone</w:t>
      </w:r>
      <w:proofErr w:type="spellEnd"/>
      <w:r w:rsidRPr="00F22F4F">
        <w:rPr>
          <w:rFonts w:ascii="Arial" w:hAnsi="Arial" w:cs="Arial"/>
          <w:sz w:val="24"/>
          <w:szCs w:val="24"/>
        </w:rPr>
        <w:t xml:space="preserve"> es un vehículo aéreo no tripulado </w:t>
      </w:r>
      <w:r>
        <w:rPr>
          <w:rFonts w:ascii="Arial" w:hAnsi="Arial" w:cs="Arial"/>
          <w:sz w:val="24"/>
          <w:szCs w:val="24"/>
        </w:rPr>
        <w:t xml:space="preserve">(VANT) </w:t>
      </w:r>
      <w:r w:rsidRPr="00F22F4F">
        <w:rPr>
          <w:rFonts w:ascii="Arial" w:hAnsi="Arial" w:cs="Arial"/>
          <w:sz w:val="24"/>
          <w:szCs w:val="24"/>
        </w:rPr>
        <w:t>que puede ser manejado de manera remota. Su modo de operación prácticamente no requiere de insumos o combustibles y no ponen en peligro las vidas de quienes lo pilotean</w:t>
      </w:r>
      <w:r w:rsidR="008C0F30">
        <w:rPr>
          <w:rFonts w:ascii="Arial" w:hAnsi="Arial" w:cs="Arial"/>
          <w:sz w:val="24"/>
          <w:szCs w:val="24"/>
        </w:rPr>
        <w:t xml:space="preserve">. </w:t>
      </w:r>
      <w:r w:rsidR="0097476B">
        <w:rPr>
          <w:rFonts w:ascii="Arial" w:hAnsi="Arial" w:cs="Arial"/>
          <w:sz w:val="24"/>
          <w:szCs w:val="24"/>
        </w:rPr>
        <w:t>En la literatura sobre periodismo</w:t>
      </w:r>
      <w:r w:rsidR="00E15627">
        <w:rPr>
          <w:rFonts w:ascii="Arial" w:hAnsi="Arial" w:cs="Arial"/>
          <w:sz w:val="24"/>
          <w:szCs w:val="24"/>
        </w:rPr>
        <w:t>,</w:t>
      </w:r>
      <w:r w:rsidR="0097476B">
        <w:rPr>
          <w:rFonts w:ascii="Arial" w:hAnsi="Arial" w:cs="Arial"/>
          <w:sz w:val="24"/>
          <w:szCs w:val="24"/>
        </w:rPr>
        <w:t xml:space="preserve"> </w:t>
      </w:r>
      <w:r w:rsidR="00667878">
        <w:rPr>
          <w:rFonts w:ascii="Arial" w:hAnsi="Arial" w:cs="Arial"/>
          <w:sz w:val="24"/>
          <w:szCs w:val="24"/>
        </w:rPr>
        <w:t xml:space="preserve">Gonzalo </w:t>
      </w:r>
      <w:proofErr w:type="spellStart"/>
      <w:r w:rsidR="00667878">
        <w:rPr>
          <w:rFonts w:ascii="Arial" w:hAnsi="Arial" w:cs="Arial"/>
          <w:sz w:val="24"/>
          <w:szCs w:val="24"/>
        </w:rPr>
        <w:t>Prudkin</w:t>
      </w:r>
      <w:proofErr w:type="spellEnd"/>
      <w:r w:rsidR="00E52830">
        <w:rPr>
          <w:rFonts w:ascii="Arial" w:hAnsi="Arial" w:cs="Arial"/>
          <w:sz w:val="24"/>
          <w:szCs w:val="24"/>
        </w:rPr>
        <w:t xml:space="preserve"> (2016</w:t>
      </w:r>
      <w:r w:rsidR="004C4858">
        <w:rPr>
          <w:rFonts w:ascii="Arial" w:hAnsi="Arial" w:cs="Arial"/>
          <w:sz w:val="24"/>
          <w:szCs w:val="24"/>
        </w:rPr>
        <w:t>:8</w:t>
      </w:r>
      <w:r w:rsidR="00E52830">
        <w:rPr>
          <w:rFonts w:ascii="Arial" w:hAnsi="Arial" w:cs="Arial"/>
          <w:sz w:val="24"/>
          <w:szCs w:val="24"/>
        </w:rPr>
        <w:t>)</w:t>
      </w:r>
      <w:r w:rsidR="00667878">
        <w:rPr>
          <w:rFonts w:ascii="Arial" w:hAnsi="Arial" w:cs="Arial"/>
          <w:sz w:val="24"/>
          <w:szCs w:val="24"/>
        </w:rPr>
        <w:t xml:space="preserve"> lo ha definido del siguiente modo: </w:t>
      </w:r>
    </w:p>
    <w:p w14:paraId="564B3F32" w14:textId="646CCE06" w:rsidR="0097476B" w:rsidRPr="004C4858" w:rsidRDefault="00667878" w:rsidP="00BC638A">
      <w:pPr>
        <w:spacing w:after="0" w:line="240" w:lineRule="auto"/>
        <w:ind w:left="567"/>
        <w:jc w:val="both"/>
        <w:rPr>
          <w:rFonts w:ascii="Arial" w:hAnsi="Arial" w:cs="Arial"/>
        </w:rPr>
      </w:pPr>
      <w:r w:rsidRPr="004C4858">
        <w:rPr>
          <w:rFonts w:ascii="Arial" w:hAnsi="Arial" w:cs="Arial"/>
        </w:rPr>
        <w:t>“</w:t>
      </w:r>
      <w:r w:rsidR="0097476B" w:rsidRPr="004C4858">
        <w:rPr>
          <w:rFonts w:ascii="Arial" w:hAnsi="Arial" w:cs="Arial"/>
        </w:rPr>
        <w:t>Por drones o Vehículos Aéreos no Tripulados (VANT), consideramos todos aquellos dispositivos</w:t>
      </w:r>
      <w:r w:rsidRPr="004C4858">
        <w:rPr>
          <w:rFonts w:ascii="Arial" w:hAnsi="Arial" w:cs="Arial"/>
        </w:rPr>
        <w:t xml:space="preserve"> </w:t>
      </w:r>
      <w:r w:rsidR="0097476B" w:rsidRPr="004C4858">
        <w:rPr>
          <w:rFonts w:ascii="Arial" w:hAnsi="Arial" w:cs="Arial"/>
        </w:rPr>
        <w:t>electrónicos equipados con motores, rotores, procesadores, sensores (movimiento,</w:t>
      </w:r>
      <w:r w:rsidR="0097476B" w:rsidRPr="004C4858">
        <w:t xml:space="preserve"> </w:t>
      </w:r>
      <w:r w:rsidR="0097476B" w:rsidRPr="004C4858">
        <w:rPr>
          <w:rFonts w:ascii="Arial" w:hAnsi="Arial" w:cs="Arial"/>
        </w:rPr>
        <w:t>infrarrojo), cámaras fotográficas y captura de video en alta definición (HD), GPS, que desde</w:t>
      </w:r>
      <w:r w:rsidRPr="004C4858">
        <w:rPr>
          <w:rFonts w:ascii="Arial" w:hAnsi="Arial" w:cs="Arial"/>
        </w:rPr>
        <w:t xml:space="preserve"> </w:t>
      </w:r>
      <w:r w:rsidR="0097476B" w:rsidRPr="004C4858">
        <w:rPr>
          <w:rFonts w:ascii="Arial" w:hAnsi="Arial" w:cs="Arial"/>
        </w:rPr>
        <w:t>el aire y manipulados a distancia permiten controlar, observar, fotografiar, filmar y verificar</w:t>
      </w:r>
      <w:r w:rsidR="00BC638A" w:rsidRPr="004C4858">
        <w:rPr>
          <w:rFonts w:ascii="Arial" w:hAnsi="Arial" w:cs="Arial"/>
        </w:rPr>
        <w:t xml:space="preserve"> d</w:t>
      </w:r>
      <w:r w:rsidR="0097476B" w:rsidRPr="004C4858">
        <w:rPr>
          <w:rFonts w:ascii="Arial" w:hAnsi="Arial" w:cs="Arial"/>
        </w:rPr>
        <w:t>atos.</w:t>
      </w:r>
      <w:r w:rsidR="00BC638A" w:rsidRPr="004C4858">
        <w:rPr>
          <w:rFonts w:ascii="Arial" w:hAnsi="Arial" w:cs="Arial"/>
        </w:rPr>
        <w:t>”</w:t>
      </w:r>
      <w:r w:rsidR="0097476B" w:rsidRPr="004C4858">
        <w:rPr>
          <w:rFonts w:ascii="Arial" w:hAnsi="Arial" w:cs="Arial"/>
        </w:rPr>
        <w:t xml:space="preserve"> </w:t>
      </w:r>
    </w:p>
    <w:p w14:paraId="1FC43ED4" w14:textId="77777777" w:rsidR="00BC638A" w:rsidRDefault="00BC638A" w:rsidP="00BC638A">
      <w:pPr>
        <w:spacing w:after="0" w:line="240" w:lineRule="auto"/>
        <w:ind w:left="567"/>
        <w:jc w:val="both"/>
        <w:rPr>
          <w:rFonts w:ascii="Arial" w:hAnsi="Arial" w:cs="Arial"/>
          <w:sz w:val="24"/>
          <w:szCs w:val="24"/>
        </w:rPr>
      </w:pPr>
    </w:p>
    <w:p w14:paraId="46AB0070" w14:textId="4C410069" w:rsidR="00CD505C" w:rsidRDefault="008C0F30" w:rsidP="00C85CF2">
      <w:pPr>
        <w:spacing w:after="0" w:line="360" w:lineRule="auto"/>
        <w:jc w:val="both"/>
        <w:rPr>
          <w:rFonts w:ascii="Arial" w:hAnsi="Arial" w:cs="Arial"/>
          <w:sz w:val="24"/>
          <w:szCs w:val="24"/>
        </w:rPr>
      </w:pPr>
      <w:r>
        <w:rPr>
          <w:rFonts w:ascii="Arial" w:hAnsi="Arial" w:cs="Arial"/>
          <w:sz w:val="24"/>
          <w:szCs w:val="24"/>
        </w:rPr>
        <w:t>Hoy los VANT son de uso tanto civil como comercial</w:t>
      </w:r>
      <w:r w:rsidR="00AD218B">
        <w:rPr>
          <w:rFonts w:ascii="Arial" w:hAnsi="Arial" w:cs="Arial"/>
          <w:sz w:val="24"/>
          <w:szCs w:val="24"/>
        </w:rPr>
        <w:t xml:space="preserve">, pero sus primeros desarrollos </w:t>
      </w:r>
      <w:r w:rsidR="00C36773">
        <w:rPr>
          <w:rFonts w:ascii="Arial" w:hAnsi="Arial" w:cs="Arial"/>
          <w:sz w:val="24"/>
          <w:szCs w:val="24"/>
        </w:rPr>
        <w:t xml:space="preserve">y aplicaciones provienen de la tecnología militar. Estos dispositivos visualizan </w:t>
      </w:r>
      <w:r w:rsidR="0024198A">
        <w:rPr>
          <w:rFonts w:ascii="Arial" w:hAnsi="Arial" w:cs="Arial"/>
          <w:sz w:val="24"/>
          <w:szCs w:val="24"/>
        </w:rPr>
        <w:t xml:space="preserve">el terreno </w:t>
      </w:r>
      <w:r w:rsidR="00C36773">
        <w:rPr>
          <w:rFonts w:ascii="Arial" w:hAnsi="Arial" w:cs="Arial"/>
          <w:sz w:val="24"/>
          <w:szCs w:val="24"/>
        </w:rPr>
        <w:t xml:space="preserve">con sus </w:t>
      </w:r>
      <w:r w:rsidR="00467245">
        <w:rPr>
          <w:rFonts w:ascii="Arial" w:hAnsi="Arial" w:cs="Arial"/>
          <w:sz w:val="24"/>
          <w:szCs w:val="24"/>
        </w:rPr>
        <w:t>video</w:t>
      </w:r>
      <w:r w:rsidR="00C36773">
        <w:rPr>
          <w:rFonts w:ascii="Arial" w:hAnsi="Arial" w:cs="Arial"/>
          <w:sz w:val="24"/>
          <w:szCs w:val="24"/>
        </w:rPr>
        <w:t>cámaras de última generación</w:t>
      </w:r>
      <w:r w:rsidR="0024198A">
        <w:rPr>
          <w:rFonts w:ascii="Arial" w:hAnsi="Arial" w:cs="Arial"/>
          <w:sz w:val="24"/>
          <w:szCs w:val="24"/>
        </w:rPr>
        <w:t xml:space="preserve"> y así participan en misiones que tienen como objetivo el reconocimiento, el registro, el control y la comprobación de datos diversos, así como también se encargan del ataque</w:t>
      </w:r>
      <w:r w:rsidR="00A6768D">
        <w:rPr>
          <w:rFonts w:ascii="Arial" w:hAnsi="Arial" w:cs="Arial"/>
          <w:sz w:val="24"/>
          <w:szCs w:val="24"/>
        </w:rPr>
        <w:t xml:space="preserve"> </w:t>
      </w:r>
      <w:r w:rsidR="00A6768D">
        <w:rPr>
          <w:rFonts w:ascii="Arial" w:hAnsi="Arial" w:cs="Arial"/>
          <w:sz w:val="24"/>
          <w:szCs w:val="24"/>
        </w:rPr>
        <w:lastRenderedPageBreak/>
        <w:t>de forma remota</w:t>
      </w:r>
      <w:r w:rsidR="003B04CF" w:rsidRPr="003B04CF">
        <w:t xml:space="preserve"> </w:t>
      </w:r>
      <w:r w:rsidR="009A06A1">
        <w:t>(</w:t>
      </w:r>
      <w:r w:rsidR="003B04CF">
        <w:rPr>
          <w:rFonts w:ascii="Arial" w:hAnsi="Arial" w:cs="Arial"/>
          <w:sz w:val="24"/>
          <w:szCs w:val="24"/>
        </w:rPr>
        <w:t>R</w:t>
      </w:r>
      <w:r w:rsidR="003B04CF" w:rsidRPr="003B04CF">
        <w:rPr>
          <w:rFonts w:ascii="Arial" w:hAnsi="Arial" w:cs="Arial"/>
          <w:sz w:val="24"/>
          <w:szCs w:val="24"/>
        </w:rPr>
        <w:t>othstein, 2015, p</w:t>
      </w:r>
      <w:r w:rsidR="003B04CF">
        <w:rPr>
          <w:rFonts w:ascii="Arial" w:hAnsi="Arial" w:cs="Arial"/>
          <w:sz w:val="24"/>
          <w:szCs w:val="24"/>
        </w:rPr>
        <w:t>p.</w:t>
      </w:r>
      <w:r w:rsidR="003B04CF" w:rsidRPr="003B04CF">
        <w:rPr>
          <w:rFonts w:ascii="Arial" w:hAnsi="Arial" w:cs="Arial"/>
          <w:sz w:val="24"/>
          <w:szCs w:val="24"/>
        </w:rPr>
        <w:t>50</w:t>
      </w:r>
      <w:r w:rsidR="003B04CF">
        <w:rPr>
          <w:rFonts w:ascii="Arial" w:hAnsi="Arial" w:cs="Arial"/>
          <w:sz w:val="24"/>
          <w:szCs w:val="24"/>
        </w:rPr>
        <w:t>)</w:t>
      </w:r>
      <w:r w:rsidR="0024198A">
        <w:rPr>
          <w:rFonts w:ascii="Arial" w:hAnsi="Arial" w:cs="Arial"/>
          <w:sz w:val="24"/>
          <w:szCs w:val="24"/>
        </w:rPr>
        <w:t xml:space="preserve">. </w:t>
      </w:r>
      <w:r w:rsidR="00A6768D">
        <w:rPr>
          <w:rFonts w:ascii="Arial" w:hAnsi="Arial" w:cs="Arial"/>
          <w:sz w:val="24"/>
          <w:szCs w:val="24"/>
        </w:rPr>
        <w:t>Por otra parte, c</w:t>
      </w:r>
      <w:r w:rsidR="002329C1">
        <w:rPr>
          <w:rFonts w:ascii="Arial" w:hAnsi="Arial" w:cs="Arial"/>
          <w:sz w:val="24"/>
          <w:szCs w:val="24"/>
        </w:rPr>
        <w:t>ada vez más crece el</w:t>
      </w:r>
      <w:r w:rsidR="00C85CF2" w:rsidRPr="00C85CF2">
        <w:rPr>
          <w:rFonts w:ascii="Arial" w:hAnsi="Arial" w:cs="Arial"/>
          <w:sz w:val="24"/>
          <w:szCs w:val="24"/>
        </w:rPr>
        <w:t xml:space="preserve"> número de aplicaciones civiles</w:t>
      </w:r>
      <w:r w:rsidR="00CD505C">
        <w:rPr>
          <w:rFonts w:ascii="Arial" w:hAnsi="Arial" w:cs="Arial"/>
          <w:sz w:val="24"/>
          <w:szCs w:val="24"/>
        </w:rPr>
        <w:t xml:space="preserve"> de los drones</w:t>
      </w:r>
      <w:r w:rsidR="00C85CF2" w:rsidRPr="00C85CF2">
        <w:rPr>
          <w:rFonts w:ascii="Arial" w:hAnsi="Arial" w:cs="Arial"/>
          <w:sz w:val="24"/>
          <w:szCs w:val="24"/>
        </w:rPr>
        <w:t xml:space="preserve">, como </w:t>
      </w:r>
      <w:r w:rsidR="00A6768D">
        <w:rPr>
          <w:rFonts w:ascii="Arial" w:hAnsi="Arial" w:cs="Arial"/>
          <w:sz w:val="24"/>
          <w:szCs w:val="24"/>
        </w:rPr>
        <w:t xml:space="preserve">por ejemplo su utilización </w:t>
      </w:r>
      <w:r w:rsidR="00C85CF2" w:rsidRPr="00C85CF2">
        <w:rPr>
          <w:rFonts w:ascii="Arial" w:hAnsi="Arial" w:cs="Arial"/>
          <w:sz w:val="24"/>
          <w:szCs w:val="24"/>
        </w:rPr>
        <w:t xml:space="preserve">en </w:t>
      </w:r>
      <w:r w:rsidR="002329C1">
        <w:rPr>
          <w:rFonts w:ascii="Arial" w:hAnsi="Arial" w:cs="Arial"/>
          <w:sz w:val="24"/>
          <w:szCs w:val="24"/>
        </w:rPr>
        <w:t>situaciones de</w:t>
      </w:r>
      <w:r w:rsidR="00C85CF2" w:rsidRPr="00C85CF2">
        <w:rPr>
          <w:rFonts w:ascii="Arial" w:hAnsi="Arial" w:cs="Arial"/>
          <w:sz w:val="24"/>
          <w:szCs w:val="24"/>
        </w:rPr>
        <w:t xml:space="preserve"> incendios o </w:t>
      </w:r>
      <w:r w:rsidR="002329C1">
        <w:rPr>
          <w:rFonts w:ascii="Arial" w:hAnsi="Arial" w:cs="Arial"/>
          <w:sz w:val="24"/>
          <w:szCs w:val="24"/>
        </w:rPr>
        <w:t xml:space="preserve">de protección </w:t>
      </w:r>
      <w:r w:rsidR="00CD505C">
        <w:rPr>
          <w:rFonts w:ascii="Arial" w:hAnsi="Arial" w:cs="Arial"/>
          <w:sz w:val="24"/>
          <w:szCs w:val="24"/>
        </w:rPr>
        <w:t xml:space="preserve">para la </w:t>
      </w:r>
      <w:r w:rsidR="00C85CF2" w:rsidRPr="00C85CF2">
        <w:rPr>
          <w:rFonts w:ascii="Arial" w:hAnsi="Arial" w:cs="Arial"/>
          <w:sz w:val="24"/>
          <w:szCs w:val="24"/>
        </w:rPr>
        <w:t xml:space="preserve">seguridad civil, </w:t>
      </w:r>
      <w:r w:rsidR="002329C1">
        <w:rPr>
          <w:rFonts w:ascii="Arial" w:hAnsi="Arial" w:cs="Arial"/>
          <w:sz w:val="24"/>
          <w:szCs w:val="24"/>
        </w:rPr>
        <w:t>en e</w:t>
      </w:r>
      <w:r w:rsidR="002329C1" w:rsidRPr="002329C1">
        <w:rPr>
          <w:rFonts w:ascii="Arial" w:hAnsi="Arial" w:cs="Arial"/>
          <w:sz w:val="24"/>
          <w:szCs w:val="24"/>
        </w:rPr>
        <w:t>ventos</w:t>
      </w:r>
      <w:r w:rsidR="002329C1">
        <w:rPr>
          <w:rFonts w:ascii="Arial" w:hAnsi="Arial" w:cs="Arial"/>
          <w:sz w:val="24"/>
          <w:szCs w:val="24"/>
        </w:rPr>
        <w:t>,</w:t>
      </w:r>
      <w:r w:rsidR="002329C1" w:rsidRPr="002329C1">
        <w:rPr>
          <w:rFonts w:ascii="Arial" w:hAnsi="Arial" w:cs="Arial"/>
          <w:sz w:val="24"/>
          <w:szCs w:val="24"/>
        </w:rPr>
        <w:t xml:space="preserve"> recitales, desfiles de moda,</w:t>
      </w:r>
      <w:r w:rsidR="00CD505C">
        <w:rPr>
          <w:rFonts w:ascii="Arial" w:hAnsi="Arial" w:cs="Arial"/>
          <w:sz w:val="24"/>
          <w:szCs w:val="24"/>
        </w:rPr>
        <w:t xml:space="preserve"> protestas y tomas del espacio público, b</w:t>
      </w:r>
      <w:r w:rsidR="002329C1" w:rsidRPr="002329C1">
        <w:rPr>
          <w:rFonts w:ascii="Arial" w:hAnsi="Arial" w:cs="Arial"/>
          <w:sz w:val="24"/>
          <w:szCs w:val="24"/>
        </w:rPr>
        <w:t xml:space="preserve">úsqueda de personas, </w:t>
      </w:r>
      <w:r w:rsidR="00CD505C">
        <w:rPr>
          <w:rFonts w:ascii="Arial" w:hAnsi="Arial" w:cs="Arial"/>
          <w:sz w:val="24"/>
          <w:szCs w:val="24"/>
        </w:rPr>
        <w:t>para i</w:t>
      </w:r>
      <w:r w:rsidR="00CD505C" w:rsidRPr="002329C1">
        <w:rPr>
          <w:rFonts w:ascii="Arial" w:hAnsi="Arial" w:cs="Arial"/>
          <w:sz w:val="24"/>
          <w:szCs w:val="24"/>
        </w:rPr>
        <w:t>nspección</w:t>
      </w:r>
      <w:r w:rsidR="002329C1" w:rsidRPr="002329C1">
        <w:rPr>
          <w:rFonts w:ascii="Arial" w:hAnsi="Arial" w:cs="Arial"/>
          <w:sz w:val="24"/>
          <w:szCs w:val="24"/>
        </w:rPr>
        <w:t xml:space="preserve"> fiscal y vigilancia fronteriza</w:t>
      </w:r>
      <w:r w:rsidR="00CD505C">
        <w:rPr>
          <w:rFonts w:ascii="Arial" w:hAnsi="Arial" w:cs="Arial"/>
          <w:sz w:val="24"/>
          <w:szCs w:val="24"/>
        </w:rPr>
        <w:t>, c</w:t>
      </w:r>
      <w:r w:rsidR="002329C1" w:rsidRPr="002329C1">
        <w:rPr>
          <w:rFonts w:ascii="Arial" w:hAnsi="Arial" w:cs="Arial"/>
          <w:sz w:val="24"/>
          <w:szCs w:val="24"/>
        </w:rPr>
        <w:t>ontrol de incendios forestales</w:t>
      </w:r>
      <w:r w:rsidR="00A6768D">
        <w:rPr>
          <w:rFonts w:ascii="Arial" w:hAnsi="Arial" w:cs="Arial"/>
          <w:sz w:val="24"/>
          <w:szCs w:val="24"/>
        </w:rPr>
        <w:t>, arqueología y</w:t>
      </w:r>
      <w:r w:rsidR="00CD505C">
        <w:rPr>
          <w:rFonts w:ascii="Arial" w:hAnsi="Arial" w:cs="Arial"/>
          <w:sz w:val="24"/>
          <w:szCs w:val="24"/>
        </w:rPr>
        <w:t xml:space="preserve"> geología, </w:t>
      </w:r>
      <w:r w:rsidR="00E15627">
        <w:rPr>
          <w:rFonts w:ascii="Arial" w:hAnsi="Arial" w:cs="Arial"/>
          <w:sz w:val="24"/>
          <w:szCs w:val="24"/>
        </w:rPr>
        <w:t>entre otros</w:t>
      </w:r>
      <w:r w:rsidR="001947D5">
        <w:rPr>
          <w:rFonts w:ascii="Arial" w:hAnsi="Arial" w:cs="Arial"/>
          <w:sz w:val="24"/>
          <w:szCs w:val="24"/>
        </w:rPr>
        <w:t xml:space="preserve">. </w:t>
      </w:r>
    </w:p>
    <w:p w14:paraId="293CB616" w14:textId="1C11CCDD" w:rsidR="001947D5" w:rsidRDefault="00A6768D" w:rsidP="00541996">
      <w:pPr>
        <w:spacing w:after="0" w:line="360" w:lineRule="auto"/>
        <w:jc w:val="both"/>
        <w:rPr>
          <w:rFonts w:ascii="Arial" w:hAnsi="Arial" w:cs="Arial"/>
          <w:sz w:val="24"/>
          <w:szCs w:val="24"/>
        </w:rPr>
      </w:pPr>
      <w:r>
        <w:rPr>
          <w:rFonts w:ascii="Arial" w:hAnsi="Arial" w:cs="Arial"/>
          <w:sz w:val="24"/>
          <w:szCs w:val="24"/>
        </w:rPr>
        <w:t>Lo común en todos estos usos es la</w:t>
      </w:r>
      <w:r w:rsidR="00421116">
        <w:rPr>
          <w:rFonts w:ascii="Arial" w:hAnsi="Arial" w:cs="Arial"/>
          <w:sz w:val="24"/>
          <w:szCs w:val="24"/>
        </w:rPr>
        <w:t xml:space="preserve"> </w:t>
      </w:r>
      <w:r w:rsidR="00CD505C" w:rsidRPr="00CD505C">
        <w:rPr>
          <w:rFonts w:ascii="Arial" w:hAnsi="Arial" w:cs="Arial"/>
          <w:sz w:val="24"/>
          <w:szCs w:val="24"/>
        </w:rPr>
        <w:t>capacidad de visión total que posibilita el registro pormenorizado, la calidad de</w:t>
      </w:r>
      <w:r w:rsidR="00EB5666">
        <w:rPr>
          <w:rFonts w:ascii="Arial" w:hAnsi="Arial" w:cs="Arial"/>
          <w:sz w:val="24"/>
          <w:szCs w:val="24"/>
        </w:rPr>
        <w:t xml:space="preserve"> la</w:t>
      </w:r>
      <w:r w:rsidR="00CD505C" w:rsidRPr="00CD505C">
        <w:rPr>
          <w:rFonts w:ascii="Arial" w:hAnsi="Arial" w:cs="Arial"/>
          <w:sz w:val="24"/>
          <w:szCs w:val="24"/>
        </w:rPr>
        <w:t xml:space="preserve"> imagen</w:t>
      </w:r>
      <w:r w:rsidR="00EB5666">
        <w:rPr>
          <w:rFonts w:ascii="Arial" w:hAnsi="Arial" w:cs="Arial"/>
          <w:sz w:val="24"/>
          <w:szCs w:val="24"/>
        </w:rPr>
        <w:t>, su p</w:t>
      </w:r>
      <w:r w:rsidR="00CD505C" w:rsidRPr="00CD505C">
        <w:rPr>
          <w:rFonts w:ascii="Arial" w:hAnsi="Arial" w:cs="Arial"/>
          <w:sz w:val="24"/>
          <w:szCs w:val="24"/>
        </w:rPr>
        <w:t>osibilidad de uso en áreas de alto riesgo o de difícil acceso</w:t>
      </w:r>
      <w:r>
        <w:rPr>
          <w:rFonts w:ascii="Arial" w:hAnsi="Arial" w:cs="Arial"/>
          <w:sz w:val="24"/>
          <w:szCs w:val="24"/>
        </w:rPr>
        <w:t xml:space="preserve"> o</w:t>
      </w:r>
      <w:r w:rsidR="00EB5666">
        <w:rPr>
          <w:rFonts w:ascii="Arial" w:hAnsi="Arial" w:cs="Arial"/>
          <w:sz w:val="24"/>
          <w:szCs w:val="24"/>
        </w:rPr>
        <w:t xml:space="preserve"> la falta de </w:t>
      </w:r>
      <w:r w:rsidR="00CD505C" w:rsidRPr="00CD505C">
        <w:rPr>
          <w:rFonts w:ascii="Arial" w:hAnsi="Arial" w:cs="Arial"/>
          <w:sz w:val="24"/>
          <w:szCs w:val="24"/>
        </w:rPr>
        <w:t>actuación de pilotos en la zona de combat</w:t>
      </w:r>
      <w:r w:rsidR="00EB5666">
        <w:rPr>
          <w:rFonts w:ascii="Arial" w:hAnsi="Arial" w:cs="Arial"/>
          <w:sz w:val="24"/>
          <w:szCs w:val="24"/>
        </w:rPr>
        <w:t>e</w:t>
      </w:r>
      <w:r w:rsidR="00E15627">
        <w:rPr>
          <w:rFonts w:ascii="Arial" w:hAnsi="Arial" w:cs="Arial"/>
          <w:sz w:val="24"/>
          <w:szCs w:val="24"/>
        </w:rPr>
        <w:t>,</w:t>
      </w:r>
      <w:r w:rsidR="001947D5">
        <w:rPr>
          <w:rFonts w:ascii="Arial" w:hAnsi="Arial" w:cs="Arial"/>
          <w:sz w:val="24"/>
          <w:szCs w:val="24"/>
        </w:rPr>
        <w:t xml:space="preserve"> </w:t>
      </w:r>
      <w:r>
        <w:rPr>
          <w:rFonts w:ascii="Arial" w:hAnsi="Arial" w:cs="Arial"/>
          <w:sz w:val="24"/>
          <w:szCs w:val="24"/>
        </w:rPr>
        <w:t xml:space="preserve">como es el caso de las aplicaciones militares del </w:t>
      </w:r>
      <w:proofErr w:type="spellStart"/>
      <w:r>
        <w:rPr>
          <w:rFonts w:ascii="Arial" w:hAnsi="Arial" w:cs="Arial"/>
          <w:sz w:val="24"/>
          <w:szCs w:val="24"/>
        </w:rPr>
        <w:t>drone</w:t>
      </w:r>
      <w:proofErr w:type="spellEnd"/>
      <w:r>
        <w:rPr>
          <w:rFonts w:ascii="Arial" w:hAnsi="Arial" w:cs="Arial"/>
          <w:sz w:val="24"/>
          <w:szCs w:val="24"/>
        </w:rPr>
        <w:t xml:space="preserve">. Respecto de este último, </w:t>
      </w:r>
      <w:proofErr w:type="spellStart"/>
      <w:r w:rsidR="00CD505C" w:rsidRPr="00CD505C">
        <w:rPr>
          <w:rFonts w:ascii="Arial" w:hAnsi="Arial" w:cs="Arial"/>
          <w:sz w:val="24"/>
          <w:szCs w:val="24"/>
        </w:rPr>
        <w:t>Gregoire</w:t>
      </w:r>
      <w:proofErr w:type="spellEnd"/>
      <w:r w:rsidR="00CD505C" w:rsidRPr="00CD505C">
        <w:rPr>
          <w:rFonts w:ascii="Arial" w:hAnsi="Arial" w:cs="Arial"/>
          <w:sz w:val="24"/>
          <w:szCs w:val="24"/>
        </w:rPr>
        <w:t xml:space="preserve"> </w:t>
      </w:r>
      <w:proofErr w:type="spellStart"/>
      <w:r w:rsidR="00CD505C" w:rsidRPr="00CD505C">
        <w:rPr>
          <w:rFonts w:ascii="Arial" w:hAnsi="Arial" w:cs="Arial"/>
          <w:sz w:val="24"/>
          <w:szCs w:val="24"/>
        </w:rPr>
        <w:t>Chamayou</w:t>
      </w:r>
      <w:proofErr w:type="spellEnd"/>
      <w:r w:rsidR="00CD505C" w:rsidRPr="00CD505C">
        <w:rPr>
          <w:rFonts w:ascii="Arial" w:hAnsi="Arial" w:cs="Arial"/>
          <w:sz w:val="24"/>
          <w:szCs w:val="24"/>
        </w:rPr>
        <w:t xml:space="preserve"> (2016)</w:t>
      </w:r>
      <w:r>
        <w:rPr>
          <w:rFonts w:ascii="Arial" w:hAnsi="Arial" w:cs="Arial"/>
          <w:sz w:val="24"/>
          <w:szCs w:val="24"/>
        </w:rPr>
        <w:t>, postula</w:t>
      </w:r>
      <w:r w:rsidR="001947D5">
        <w:rPr>
          <w:rFonts w:ascii="Arial" w:hAnsi="Arial" w:cs="Arial"/>
          <w:sz w:val="24"/>
          <w:szCs w:val="24"/>
        </w:rPr>
        <w:t xml:space="preserve"> que </w:t>
      </w:r>
      <w:r w:rsidR="00AD218B" w:rsidRPr="00AD218B">
        <w:rPr>
          <w:rFonts w:ascii="Arial" w:hAnsi="Arial" w:cs="Arial"/>
          <w:sz w:val="24"/>
          <w:szCs w:val="24"/>
        </w:rPr>
        <w:t xml:space="preserve">el </w:t>
      </w:r>
      <w:proofErr w:type="spellStart"/>
      <w:r w:rsidR="00AD218B" w:rsidRPr="00AD218B">
        <w:rPr>
          <w:rFonts w:ascii="Arial" w:hAnsi="Arial" w:cs="Arial"/>
          <w:sz w:val="24"/>
          <w:szCs w:val="24"/>
        </w:rPr>
        <w:t>dron</w:t>
      </w:r>
      <w:r>
        <w:rPr>
          <w:rFonts w:ascii="Arial" w:hAnsi="Arial" w:cs="Arial"/>
          <w:sz w:val="24"/>
          <w:szCs w:val="24"/>
        </w:rPr>
        <w:t>e</w:t>
      </w:r>
      <w:proofErr w:type="spellEnd"/>
      <w:r w:rsidR="00AD218B" w:rsidRPr="00AD218B">
        <w:rPr>
          <w:rFonts w:ascii="Arial" w:hAnsi="Arial" w:cs="Arial"/>
          <w:sz w:val="24"/>
          <w:szCs w:val="24"/>
        </w:rPr>
        <w:t xml:space="preserve"> sueña </w:t>
      </w:r>
      <w:r w:rsidR="001947D5">
        <w:rPr>
          <w:rFonts w:ascii="Arial" w:hAnsi="Arial" w:cs="Arial"/>
          <w:sz w:val="24"/>
          <w:szCs w:val="24"/>
        </w:rPr>
        <w:t xml:space="preserve">con </w:t>
      </w:r>
      <w:r w:rsidR="00AD218B" w:rsidRPr="00AD218B">
        <w:rPr>
          <w:rFonts w:ascii="Arial" w:hAnsi="Arial" w:cs="Arial"/>
          <w:sz w:val="24"/>
          <w:szCs w:val="24"/>
        </w:rPr>
        <w:t>materializar, a través de la</w:t>
      </w:r>
      <w:r w:rsidR="00EB5666">
        <w:rPr>
          <w:rFonts w:ascii="Arial" w:hAnsi="Arial" w:cs="Arial"/>
          <w:sz w:val="24"/>
          <w:szCs w:val="24"/>
        </w:rPr>
        <w:t xml:space="preserve"> </w:t>
      </w:r>
      <w:r w:rsidR="00AD218B" w:rsidRPr="00AD218B">
        <w:rPr>
          <w:rFonts w:ascii="Arial" w:hAnsi="Arial" w:cs="Arial"/>
          <w:sz w:val="24"/>
          <w:szCs w:val="24"/>
        </w:rPr>
        <w:t xml:space="preserve">tecnología, un pequeño equivalente de </w:t>
      </w:r>
      <w:r>
        <w:rPr>
          <w:rFonts w:ascii="Arial" w:hAnsi="Arial" w:cs="Arial"/>
          <w:sz w:val="24"/>
          <w:szCs w:val="24"/>
        </w:rPr>
        <w:t>una ficción todopoderosa.  P</w:t>
      </w:r>
      <w:r w:rsidR="00BC638A">
        <w:rPr>
          <w:rFonts w:ascii="Arial" w:hAnsi="Arial" w:cs="Arial"/>
          <w:sz w:val="24"/>
          <w:szCs w:val="24"/>
        </w:rPr>
        <w:t>ara mostrarlo</w:t>
      </w:r>
      <w:r>
        <w:rPr>
          <w:rFonts w:ascii="Arial" w:hAnsi="Arial" w:cs="Arial"/>
          <w:sz w:val="24"/>
          <w:szCs w:val="24"/>
        </w:rPr>
        <w:t>,</w:t>
      </w:r>
      <w:r w:rsidR="001947D5">
        <w:rPr>
          <w:rFonts w:ascii="Arial" w:hAnsi="Arial" w:cs="Arial"/>
          <w:sz w:val="24"/>
          <w:szCs w:val="24"/>
        </w:rPr>
        <w:t xml:space="preserve"> comparte en su texto el relato de un militar</w:t>
      </w:r>
      <w:r w:rsidR="00AD218B" w:rsidRPr="00AD218B">
        <w:rPr>
          <w:rFonts w:ascii="Arial" w:hAnsi="Arial" w:cs="Arial"/>
          <w:sz w:val="24"/>
          <w:szCs w:val="24"/>
        </w:rPr>
        <w:t xml:space="preserve">: </w:t>
      </w:r>
    </w:p>
    <w:p w14:paraId="78F39BE1" w14:textId="77777777" w:rsidR="00E15627" w:rsidRDefault="00E15627" w:rsidP="00541996">
      <w:pPr>
        <w:spacing w:after="0" w:line="360" w:lineRule="auto"/>
        <w:jc w:val="both"/>
        <w:rPr>
          <w:rFonts w:ascii="Arial" w:hAnsi="Arial" w:cs="Arial"/>
          <w:sz w:val="24"/>
          <w:szCs w:val="24"/>
        </w:rPr>
      </w:pPr>
    </w:p>
    <w:p w14:paraId="192224F7" w14:textId="0274E118" w:rsidR="001947D5" w:rsidRPr="004C4858" w:rsidRDefault="00BC638A" w:rsidP="00BC638A">
      <w:pPr>
        <w:spacing w:after="0" w:line="240" w:lineRule="auto"/>
        <w:ind w:left="567"/>
        <w:jc w:val="both"/>
        <w:rPr>
          <w:rFonts w:ascii="Arial" w:hAnsi="Arial" w:cs="Arial"/>
        </w:rPr>
      </w:pPr>
      <w:r w:rsidRPr="004C4858">
        <w:rPr>
          <w:rFonts w:ascii="Arial" w:hAnsi="Arial" w:cs="Arial"/>
        </w:rPr>
        <w:t>“</w:t>
      </w:r>
      <w:r w:rsidR="00AD218B" w:rsidRPr="004C4858">
        <w:rPr>
          <w:rFonts w:ascii="Arial" w:hAnsi="Arial" w:cs="Arial"/>
        </w:rPr>
        <w:t xml:space="preserve">Utilizando el </w:t>
      </w:r>
      <w:proofErr w:type="spellStart"/>
      <w:r w:rsidR="00AD218B" w:rsidRPr="004C4858">
        <w:rPr>
          <w:rFonts w:ascii="Arial" w:hAnsi="Arial" w:cs="Arial"/>
        </w:rPr>
        <w:t>ojo·que-ve-todo</w:t>
      </w:r>
      <w:proofErr w:type="spellEnd"/>
      <w:r w:rsidR="00AD218B" w:rsidRPr="004C4858">
        <w:rPr>
          <w:rFonts w:ascii="Arial" w:hAnsi="Arial" w:cs="Arial"/>
        </w:rPr>
        <w:t>-, puede</w:t>
      </w:r>
      <w:r w:rsidR="00EB5666" w:rsidRPr="004C4858">
        <w:rPr>
          <w:rFonts w:ascii="Arial" w:hAnsi="Arial" w:cs="Arial"/>
        </w:rPr>
        <w:t xml:space="preserve"> </w:t>
      </w:r>
      <w:r w:rsidR="00AD218B" w:rsidRPr="004C4858">
        <w:rPr>
          <w:rFonts w:ascii="Arial" w:hAnsi="Arial" w:cs="Arial"/>
        </w:rPr>
        <w:t>descubrirse lo importante en una red, dónde viven, quién los sostiene,</w:t>
      </w:r>
      <w:r w:rsidR="00EB5666" w:rsidRPr="004C4858">
        <w:rPr>
          <w:rFonts w:ascii="Arial" w:hAnsi="Arial" w:cs="Arial"/>
        </w:rPr>
        <w:t xml:space="preserve"> </w:t>
      </w:r>
      <w:r w:rsidR="00AD218B" w:rsidRPr="004C4858">
        <w:rPr>
          <w:rFonts w:ascii="Arial" w:hAnsi="Arial" w:cs="Arial"/>
        </w:rPr>
        <w:t>quiénes son sus amigos</w:t>
      </w:r>
      <w:r w:rsidR="00EB5666" w:rsidRPr="004C4858">
        <w:rPr>
          <w:rFonts w:ascii="Arial" w:hAnsi="Arial" w:cs="Arial"/>
        </w:rPr>
        <w:t>.</w:t>
      </w:r>
      <w:r w:rsidR="00AD218B" w:rsidRPr="004C4858">
        <w:rPr>
          <w:rFonts w:ascii="Arial" w:hAnsi="Arial" w:cs="Arial"/>
        </w:rPr>
        <w:t xml:space="preserve"> Luego, no hay más que esperar,</w:t>
      </w:r>
      <w:r w:rsidR="00EB5666" w:rsidRPr="004C4858">
        <w:rPr>
          <w:rFonts w:ascii="Arial" w:hAnsi="Arial" w:cs="Arial"/>
        </w:rPr>
        <w:t xml:space="preserve"> </w:t>
      </w:r>
      <w:r w:rsidR="00AD218B" w:rsidRPr="004C4858">
        <w:rPr>
          <w:rFonts w:ascii="Arial" w:hAnsi="Arial" w:cs="Arial"/>
        </w:rPr>
        <w:t>hasta que esas personas transiten por una zona aislada para eliminarlos</w:t>
      </w:r>
      <w:r w:rsidR="00EB5666" w:rsidRPr="004C4858">
        <w:rPr>
          <w:rFonts w:ascii="Arial" w:hAnsi="Arial" w:cs="Arial"/>
        </w:rPr>
        <w:t xml:space="preserve"> </w:t>
      </w:r>
      <w:r w:rsidR="00AD218B" w:rsidRPr="004C4858">
        <w:rPr>
          <w:rFonts w:ascii="Arial" w:hAnsi="Arial" w:cs="Arial"/>
        </w:rPr>
        <w:t xml:space="preserve">con un misil </w:t>
      </w:r>
      <w:proofErr w:type="spellStart"/>
      <w:r w:rsidR="00AD218B" w:rsidRPr="004C4858">
        <w:rPr>
          <w:rFonts w:ascii="Arial" w:hAnsi="Arial" w:cs="Arial"/>
          <w:i/>
        </w:rPr>
        <w:t>Hell</w:t>
      </w:r>
      <w:proofErr w:type="spellEnd"/>
      <w:r w:rsidR="00EC10CF" w:rsidRPr="004C4858">
        <w:rPr>
          <w:rFonts w:ascii="Arial" w:hAnsi="Arial" w:cs="Arial"/>
          <w:i/>
        </w:rPr>
        <w:t xml:space="preserve"> </w:t>
      </w:r>
      <w:proofErr w:type="spellStart"/>
      <w:r w:rsidR="00AD218B" w:rsidRPr="004C4858">
        <w:rPr>
          <w:rFonts w:ascii="Arial" w:hAnsi="Arial" w:cs="Arial"/>
          <w:i/>
        </w:rPr>
        <w:t>fire</w:t>
      </w:r>
      <w:proofErr w:type="spellEnd"/>
      <w:r w:rsidRPr="004C4858">
        <w:rPr>
          <w:rFonts w:ascii="Arial" w:hAnsi="Arial" w:cs="Arial"/>
        </w:rPr>
        <w:t>” (</w:t>
      </w:r>
      <w:proofErr w:type="spellStart"/>
      <w:r w:rsidRPr="004C4858">
        <w:rPr>
          <w:rFonts w:ascii="Arial" w:hAnsi="Arial" w:cs="Arial"/>
        </w:rPr>
        <w:t>Chamayou</w:t>
      </w:r>
      <w:proofErr w:type="spellEnd"/>
      <w:r w:rsidRPr="004C4858">
        <w:rPr>
          <w:rFonts w:ascii="Arial" w:hAnsi="Arial" w:cs="Arial"/>
        </w:rPr>
        <w:t>, 2016: p. 42)</w:t>
      </w:r>
    </w:p>
    <w:p w14:paraId="34B0097D" w14:textId="77777777" w:rsidR="00E15627" w:rsidRDefault="00E15627" w:rsidP="00BC638A">
      <w:pPr>
        <w:spacing w:after="0" w:line="240" w:lineRule="auto"/>
        <w:ind w:left="567"/>
        <w:jc w:val="both"/>
        <w:rPr>
          <w:rFonts w:ascii="Arial" w:hAnsi="Arial" w:cs="Arial"/>
          <w:sz w:val="24"/>
          <w:szCs w:val="24"/>
        </w:rPr>
      </w:pPr>
    </w:p>
    <w:p w14:paraId="4DF0C955" w14:textId="77777777" w:rsidR="00BC638A" w:rsidRDefault="00BC638A" w:rsidP="00BC638A">
      <w:pPr>
        <w:spacing w:after="0" w:line="240" w:lineRule="auto"/>
        <w:ind w:left="567"/>
        <w:jc w:val="both"/>
        <w:rPr>
          <w:rFonts w:ascii="Arial" w:hAnsi="Arial" w:cs="Arial"/>
          <w:sz w:val="24"/>
          <w:szCs w:val="24"/>
        </w:rPr>
      </w:pPr>
    </w:p>
    <w:p w14:paraId="2968A529" w14:textId="46C63CFF" w:rsidR="003735B9" w:rsidRDefault="00EB5666" w:rsidP="00421116">
      <w:pPr>
        <w:spacing w:after="0" w:line="360" w:lineRule="auto"/>
        <w:jc w:val="both"/>
        <w:rPr>
          <w:rFonts w:ascii="Arial" w:hAnsi="Arial" w:cs="Arial"/>
          <w:sz w:val="24"/>
          <w:szCs w:val="24"/>
        </w:rPr>
      </w:pPr>
      <w:r>
        <w:rPr>
          <w:rFonts w:ascii="Arial" w:hAnsi="Arial" w:cs="Arial"/>
          <w:sz w:val="24"/>
          <w:szCs w:val="24"/>
        </w:rPr>
        <w:t xml:space="preserve">La tecnología del </w:t>
      </w:r>
      <w:proofErr w:type="spellStart"/>
      <w:r>
        <w:rPr>
          <w:rFonts w:ascii="Arial" w:hAnsi="Arial" w:cs="Arial"/>
          <w:sz w:val="24"/>
          <w:szCs w:val="24"/>
        </w:rPr>
        <w:t>drone</w:t>
      </w:r>
      <w:proofErr w:type="spellEnd"/>
      <w:r>
        <w:rPr>
          <w:rFonts w:ascii="Arial" w:hAnsi="Arial" w:cs="Arial"/>
          <w:sz w:val="24"/>
          <w:szCs w:val="24"/>
        </w:rPr>
        <w:t xml:space="preserve"> incorpora un tipo de imagen con </w:t>
      </w:r>
      <w:r w:rsidR="009B3CD2" w:rsidRPr="004212BC">
        <w:rPr>
          <w:rFonts w:ascii="Arial" w:hAnsi="Arial" w:cs="Arial"/>
          <w:sz w:val="24"/>
          <w:szCs w:val="24"/>
        </w:rPr>
        <w:t xml:space="preserve">un modo particular de configuración </w:t>
      </w:r>
      <w:r w:rsidR="001947D5" w:rsidRPr="004212BC">
        <w:rPr>
          <w:rFonts w:ascii="Arial" w:hAnsi="Arial" w:cs="Arial"/>
          <w:sz w:val="24"/>
          <w:szCs w:val="24"/>
        </w:rPr>
        <w:t>óptica,</w:t>
      </w:r>
      <w:r w:rsidR="009B3CD2" w:rsidRPr="004212BC">
        <w:rPr>
          <w:rFonts w:ascii="Arial" w:hAnsi="Arial" w:cs="Arial"/>
          <w:sz w:val="24"/>
          <w:szCs w:val="24"/>
        </w:rPr>
        <w:t xml:space="preserve"> así como </w:t>
      </w:r>
      <w:r w:rsidRPr="004212BC">
        <w:rPr>
          <w:rFonts w:ascii="Arial" w:hAnsi="Arial" w:cs="Arial"/>
          <w:sz w:val="24"/>
          <w:szCs w:val="24"/>
        </w:rPr>
        <w:t>también</w:t>
      </w:r>
      <w:r w:rsidR="009B3CD2" w:rsidRPr="004212BC">
        <w:rPr>
          <w:rFonts w:ascii="Arial" w:hAnsi="Arial" w:cs="Arial"/>
          <w:sz w:val="24"/>
          <w:szCs w:val="24"/>
        </w:rPr>
        <w:t xml:space="preserve"> un modo especial de percepción a través de la imagen.</w:t>
      </w:r>
      <w:r>
        <w:rPr>
          <w:rFonts w:ascii="Arial" w:hAnsi="Arial" w:cs="Arial"/>
          <w:sz w:val="24"/>
          <w:szCs w:val="24"/>
        </w:rPr>
        <w:t xml:space="preserve"> </w:t>
      </w:r>
      <w:r w:rsidR="00B93D73">
        <w:rPr>
          <w:rFonts w:ascii="Arial" w:hAnsi="Arial" w:cs="Arial"/>
          <w:sz w:val="24"/>
          <w:szCs w:val="24"/>
        </w:rPr>
        <w:t>La visión total p</w:t>
      </w:r>
      <w:r w:rsidR="009B3CD2" w:rsidRPr="004212BC">
        <w:rPr>
          <w:rFonts w:ascii="Arial" w:hAnsi="Arial" w:cs="Arial"/>
          <w:sz w:val="24"/>
          <w:szCs w:val="24"/>
        </w:rPr>
        <w:t>ermite la ejecución o el ejercicio de la violencia a distancia</w:t>
      </w:r>
      <w:r w:rsidR="001947D5">
        <w:rPr>
          <w:rFonts w:ascii="Arial" w:hAnsi="Arial" w:cs="Arial"/>
          <w:sz w:val="24"/>
          <w:szCs w:val="24"/>
        </w:rPr>
        <w:t xml:space="preserve"> en </w:t>
      </w:r>
      <w:r w:rsidR="009B3CD2" w:rsidRPr="004212BC">
        <w:rPr>
          <w:rFonts w:ascii="Arial" w:hAnsi="Arial" w:cs="Arial"/>
          <w:sz w:val="24"/>
          <w:szCs w:val="24"/>
        </w:rPr>
        <w:t>ataques teledirigidos.</w:t>
      </w:r>
      <w:r w:rsidR="008069E7" w:rsidRPr="004212BC">
        <w:rPr>
          <w:rFonts w:ascii="Arial" w:hAnsi="Arial" w:cs="Arial"/>
          <w:sz w:val="24"/>
          <w:szCs w:val="24"/>
        </w:rPr>
        <w:t xml:space="preserve"> </w:t>
      </w:r>
      <w:r w:rsidR="00B93D73">
        <w:rPr>
          <w:rFonts w:ascii="Arial" w:hAnsi="Arial" w:cs="Arial"/>
          <w:sz w:val="24"/>
          <w:szCs w:val="24"/>
        </w:rPr>
        <w:t xml:space="preserve">En este sentido, la visualidad de la imagen </w:t>
      </w:r>
      <w:proofErr w:type="spellStart"/>
      <w:r w:rsidR="00B93D73">
        <w:rPr>
          <w:rFonts w:ascii="Arial" w:hAnsi="Arial" w:cs="Arial"/>
          <w:sz w:val="24"/>
          <w:szCs w:val="24"/>
        </w:rPr>
        <w:t>dron</w:t>
      </w:r>
      <w:r w:rsidR="00E15627">
        <w:rPr>
          <w:rFonts w:ascii="Arial" w:hAnsi="Arial" w:cs="Arial"/>
          <w:sz w:val="24"/>
          <w:szCs w:val="24"/>
        </w:rPr>
        <w:t>e</w:t>
      </w:r>
      <w:proofErr w:type="spellEnd"/>
      <w:r w:rsidR="00B93D73">
        <w:rPr>
          <w:rFonts w:ascii="Arial" w:hAnsi="Arial" w:cs="Arial"/>
          <w:sz w:val="24"/>
          <w:szCs w:val="24"/>
        </w:rPr>
        <w:t xml:space="preserve"> se vuelve performativa al establecerse como un modo de representación comandado por el poder y la administración</w:t>
      </w:r>
      <w:r w:rsidR="00693C66">
        <w:rPr>
          <w:rFonts w:ascii="Arial" w:hAnsi="Arial" w:cs="Arial"/>
          <w:sz w:val="24"/>
          <w:szCs w:val="24"/>
        </w:rPr>
        <w:t>,</w:t>
      </w:r>
      <w:r w:rsidR="00B93D73">
        <w:rPr>
          <w:rFonts w:ascii="Arial" w:hAnsi="Arial" w:cs="Arial"/>
          <w:sz w:val="24"/>
          <w:szCs w:val="24"/>
        </w:rPr>
        <w:t xml:space="preserve"> que se transforma en el predador de distintas presas indeseables. </w:t>
      </w:r>
      <w:r w:rsidR="00693C66">
        <w:rPr>
          <w:rFonts w:ascii="Arial" w:hAnsi="Arial" w:cs="Arial"/>
          <w:sz w:val="24"/>
          <w:szCs w:val="24"/>
        </w:rPr>
        <w:t>La posibilidad de su operación a la distancia</w:t>
      </w:r>
      <w:r w:rsidR="00467245">
        <w:rPr>
          <w:rFonts w:ascii="Arial" w:hAnsi="Arial" w:cs="Arial"/>
          <w:sz w:val="24"/>
          <w:szCs w:val="24"/>
        </w:rPr>
        <w:t xml:space="preserve"> </w:t>
      </w:r>
      <w:r w:rsidR="00693C66">
        <w:rPr>
          <w:rFonts w:ascii="Arial" w:hAnsi="Arial" w:cs="Arial"/>
          <w:sz w:val="24"/>
          <w:szCs w:val="24"/>
        </w:rPr>
        <w:t>mediante softwar</w:t>
      </w:r>
      <w:r w:rsidR="00192807">
        <w:rPr>
          <w:rFonts w:ascii="Arial" w:hAnsi="Arial" w:cs="Arial"/>
          <w:sz w:val="24"/>
          <w:szCs w:val="24"/>
        </w:rPr>
        <w:t xml:space="preserve">e </w:t>
      </w:r>
      <w:r w:rsidR="00693C66">
        <w:rPr>
          <w:rFonts w:ascii="Arial" w:hAnsi="Arial" w:cs="Arial"/>
          <w:sz w:val="24"/>
          <w:szCs w:val="24"/>
        </w:rPr>
        <w:t>informático</w:t>
      </w:r>
      <w:r w:rsidR="00192807">
        <w:rPr>
          <w:rFonts w:ascii="Arial" w:hAnsi="Arial" w:cs="Arial"/>
          <w:sz w:val="24"/>
          <w:szCs w:val="24"/>
        </w:rPr>
        <w:t xml:space="preserve"> hace que </w:t>
      </w:r>
      <w:r w:rsidR="00693C66">
        <w:rPr>
          <w:rFonts w:ascii="Arial" w:hAnsi="Arial" w:cs="Arial"/>
          <w:sz w:val="24"/>
          <w:szCs w:val="24"/>
        </w:rPr>
        <w:t>la operación de captura ya no es</w:t>
      </w:r>
      <w:r w:rsidR="00192807">
        <w:rPr>
          <w:rFonts w:ascii="Arial" w:hAnsi="Arial" w:cs="Arial"/>
          <w:sz w:val="24"/>
          <w:szCs w:val="24"/>
        </w:rPr>
        <w:t xml:space="preserve">té </w:t>
      </w:r>
      <w:r w:rsidR="00693C66">
        <w:rPr>
          <w:rFonts w:ascii="Arial" w:hAnsi="Arial" w:cs="Arial"/>
          <w:sz w:val="24"/>
          <w:szCs w:val="24"/>
        </w:rPr>
        <w:t xml:space="preserve">supeditada a la manipulación de dispositivos </w:t>
      </w:r>
      <w:r w:rsidR="00693C66" w:rsidRPr="00E15627">
        <w:rPr>
          <w:rFonts w:ascii="Arial" w:hAnsi="Arial" w:cs="Arial"/>
          <w:i/>
          <w:sz w:val="24"/>
          <w:szCs w:val="24"/>
        </w:rPr>
        <w:t>in situ</w:t>
      </w:r>
      <w:r w:rsidR="00693C66">
        <w:rPr>
          <w:rFonts w:ascii="Arial" w:hAnsi="Arial" w:cs="Arial"/>
          <w:sz w:val="24"/>
          <w:szCs w:val="24"/>
        </w:rPr>
        <w:t xml:space="preserve">. </w:t>
      </w:r>
      <w:r w:rsidR="00DD2FCF">
        <w:rPr>
          <w:rFonts w:ascii="Arial" w:hAnsi="Arial" w:cs="Arial"/>
          <w:sz w:val="24"/>
          <w:szCs w:val="24"/>
        </w:rPr>
        <w:t xml:space="preserve">La ampliación en el rango de visión que provee el objetivo introduce un tipo de imagen que mapea los espacios, </w:t>
      </w:r>
      <w:r w:rsidR="008759F7">
        <w:rPr>
          <w:rFonts w:ascii="Arial" w:hAnsi="Arial" w:cs="Arial"/>
          <w:sz w:val="24"/>
          <w:szCs w:val="24"/>
        </w:rPr>
        <w:t>otorgándoles</w:t>
      </w:r>
      <w:r w:rsidR="00DD2FCF">
        <w:rPr>
          <w:rFonts w:ascii="Arial" w:hAnsi="Arial" w:cs="Arial"/>
          <w:sz w:val="24"/>
          <w:szCs w:val="24"/>
        </w:rPr>
        <w:t xml:space="preserve"> </w:t>
      </w:r>
      <w:r w:rsidR="008759F7">
        <w:rPr>
          <w:rFonts w:ascii="Arial" w:hAnsi="Arial" w:cs="Arial"/>
          <w:sz w:val="24"/>
          <w:szCs w:val="24"/>
        </w:rPr>
        <w:t>cierto carácter estético particular que se antepone a la visibilidad de lo particular.</w:t>
      </w:r>
      <w:r w:rsidR="003735B9">
        <w:rPr>
          <w:rFonts w:ascii="Arial" w:hAnsi="Arial" w:cs="Arial"/>
          <w:sz w:val="24"/>
          <w:szCs w:val="24"/>
        </w:rPr>
        <w:t xml:space="preserve"> </w:t>
      </w:r>
      <w:r w:rsidR="006E0C04">
        <w:rPr>
          <w:rFonts w:ascii="Arial" w:hAnsi="Arial" w:cs="Arial"/>
          <w:sz w:val="24"/>
          <w:szCs w:val="24"/>
        </w:rPr>
        <w:t>Se trata de u</w:t>
      </w:r>
      <w:r w:rsidR="006F202B">
        <w:rPr>
          <w:rFonts w:ascii="Arial" w:hAnsi="Arial" w:cs="Arial"/>
          <w:sz w:val="24"/>
          <w:szCs w:val="24"/>
        </w:rPr>
        <w:t>n efecto abarcador que prioriza lo holístico y en el caso de la visualización de seres humanos</w:t>
      </w:r>
      <w:r w:rsidR="00E15627">
        <w:rPr>
          <w:rFonts w:ascii="Arial" w:hAnsi="Arial" w:cs="Arial"/>
          <w:sz w:val="24"/>
          <w:szCs w:val="24"/>
        </w:rPr>
        <w:t>,</w:t>
      </w:r>
      <w:r w:rsidR="006F202B">
        <w:rPr>
          <w:rFonts w:ascii="Arial" w:hAnsi="Arial" w:cs="Arial"/>
          <w:sz w:val="24"/>
          <w:szCs w:val="24"/>
        </w:rPr>
        <w:t xml:space="preserve"> la perspectiva </w:t>
      </w:r>
      <w:r w:rsidR="00E15627">
        <w:rPr>
          <w:rFonts w:ascii="Arial" w:hAnsi="Arial" w:cs="Arial"/>
          <w:sz w:val="24"/>
          <w:szCs w:val="24"/>
        </w:rPr>
        <w:t xml:space="preserve">grandilocuente </w:t>
      </w:r>
      <w:r w:rsidR="00EC10CF" w:rsidRPr="004C4858">
        <w:rPr>
          <w:rFonts w:ascii="Arial" w:hAnsi="Arial" w:cs="Arial"/>
          <w:sz w:val="24"/>
          <w:szCs w:val="24"/>
        </w:rPr>
        <w:t xml:space="preserve">“a vista de </w:t>
      </w:r>
      <w:r w:rsidR="00E15627" w:rsidRPr="004C4858">
        <w:rPr>
          <w:rFonts w:ascii="Arial" w:hAnsi="Arial" w:cs="Arial"/>
          <w:sz w:val="24"/>
          <w:szCs w:val="24"/>
        </w:rPr>
        <w:t>pájaro”</w:t>
      </w:r>
      <w:r w:rsidR="00E15627">
        <w:rPr>
          <w:rFonts w:ascii="Arial" w:hAnsi="Arial" w:cs="Arial"/>
          <w:sz w:val="24"/>
          <w:szCs w:val="24"/>
        </w:rPr>
        <w:t xml:space="preserve">, nos imposibilita </w:t>
      </w:r>
      <w:r w:rsidR="00CB174E">
        <w:rPr>
          <w:rFonts w:ascii="Arial" w:hAnsi="Arial" w:cs="Arial"/>
          <w:sz w:val="24"/>
          <w:szCs w:val="24"/>
        </w:rPr>
        <w:t>destacar lo individual.</w:t>
      </w:r>
      <w:r w:rsidR="006F202B">
        <w:rPr>
          <w:rFonts w:ascii="Arial" w:hAnsi="Arial" w:cs="Arial"/>
          <w:sz w:val="24"/>
          <w:szCs w:val="24"/>
        </w:rPr>
        <w:t xml:space="preserve"> </w:t>
      </w:r>
      <w:r w:rsidR="00CB174E" w:rsidRPr="00CB174E">
        <w:rPr>
          <w:rFonts w:ascii="Arial" w:hAnsi="Arial" w:cs="Arial"/>
          <w:sz w:val="24"/>
          <w:szCs w:val="24"/>
        </w:rPr>
        <w:t xml:space="preserve">De modo que estas imágenes </w:t>
      </w:r>
      <w:r w:rsidR="00CB174E">
        <w:rPr>
          <w:rFonts w:ascii="Arial" w:hAnsi="Arial" w:cs="Arial"/>
          <w:sz w:val="24"/>
          <w:szCs w:val="24"/>
        </w:rPr>
        <w:t>permiten analizar</w:t>
      </w:r>
      <w:r w:rsidR="00CB174E" w:rsidRPr="00CB174E">
        <w:rPr>
          <w:rFonts w:ascii="Arial" w:hAnsi="Arial" w:cs="Arial"/>
          <w:sz w:val="24"/>
          <w:szCs w:val="24"/>
        </w:rPr>
        <w:t xml:space="preserve"> el comportamiento de la totalidad representada, </w:t>
      </w:r>
      <w:r w:rsidR="00CB174E" w:rsidRPr="00CB174E">
        <w:rPr>
          <w:rFonts w:ascii="Arial" w:hAnsi="Arial" w:cs="Arial"/>
          <w:sz w:val="24"/>
          <w:szCs w:val="24"/>
        </w:rPr>
        <w:lastRenderedPageBreak/>
        <w:t>inhabilitando la visión de los</w:t>
      </w:r>
      <w:r w:rsidR="00CB174E">
        <w:rPr>
          <w:rFonts w:ascii="Arial" w:hAnsi="Arial" w:cs="Arial"/>
          <w:sz w:val="24"/>
          <w:szCs w:val="24"/>
        </w:rPr>
        <w:t xml:space="preserve"> detalles.  Así, la unicidad </w:t>
      </w:r>
      <w:r w:rsidR="00CB174E" w:rsidRPr="004C4858">
        <w:rPr>
          <w:rFonts w:ascii="Arial" w:hAnsi="Arial" w:cs="Arial"/>
          <w:sz w:val="24"/>
          <w:szCs w:val="24"/>
        </w:rPr>
        <w:t>de</w:t>
      </w:r>
      <w:r w:rsidR="00E52830" w:rsidRPr="004C4858">
        <w:rPr>
          <w:rFonts w:ascii="Arial" w:hAnsi="Arial" w:cs="Arial"/>
          <w:sz w:val="24"/>
          <w:szCs w:val="24"/>
        </w:rPr>
        <w:t xml:space="preserve"> los rostros queda</w:t>
      </w:r>
      <w:r w:rsidR="006F202B" w:rsidRPr="004C4858">
        <w:rPr>
          <w:rFonts w:ascii="Arial" w:hAnsi="Arial" w:cs="Arial"/>
          <w:sz w:val="24"/>
          <w:szCs w:val="24"/>
        </w:rPr>
        <w:t xml:space="preserve"> </w:t>
      </w:r>
      <w:r w:rsidR="00E52830" w:rsidRPr="004C4858">
        <w:rPr>
          <w:rFonts w:ascii="Arial" w:hAnsi="Arial" w:cs="Arial"/>
          <w:sz w:val="24"/>
          <w:szCs w:val="24"/>
        </w:rPr>
        <w:t>bloqueada</w:t>
      </w:r>
      <w:r w:rsidR="006F202B" w:rsidRPr="004C4858">
        <w:rPr>
          <w:rFonts w:ascii="Arial" w:hAnsi="Arial" w:cs="Arial"/>
          <w:sz w:val="24"/>
          <w:szCs w:val="24"/>
        </w:rPr>
        <w:t xml:space="preserve"> </w:t>
      </w:r>
      <w:r w:rsidR="00CB174E">
        <w:rPr>
          <w:rFonts w:ascii="Arial" w:hAnsi="Arial" w:cs="Arial"/>
          <w:sz w:val="24"/>
          <w:szCs w:val="24"/>
        </w:rPr>
        <w:t xml:space="preserve">en una composición plana y opaca. </w:t>
      </w:r>
    </w:p>
    <w:p w14:paraId="0C0A81CE" w14:textId="16581E92" w:rsidR="00CB174E" w:rsidRDefault="00CB174E" w:rsidP="00421116">
      <w:pPr>
        <w:spacing w:after="0" w:line="360" w:lineRule="auto"/>
        <w:jc w:val="both"/>
        <w:rPr>
          <w:rFonts w:ascii="Arial" w:hAnsi="Arial" w:cs="Arial"/>
          <w:sz w:val="24"/>
          <w:szCs w:val="24"/>
        </w:rPr>
      </w:pPr>
    </w:p>
    <w:p w14:paraId="4D998D79" w14:textId="3FE1E2EE" w:rsidR="00CB174E" w:rsidRPr="00CB174E" w:rsidRDefault="00CB174E" w:rsidP="00CB174E">
      <w:pPr>
        <w:pStyle w:val="Prrafodelista"/>
        <w:numPr>
          <w:ilvl w:val="0"/>
          <w:numId w:val="2"/>
        </w:numPr>
        <w:spacing w:after="0" w:line="360" w:lineRule="auto"/>
        <w:jc w:val="both"/>
        <w:rPr>
          <w:rFonts w:ascii="Arial" w:hAnsi="Arial" w:cs="Arial"/>
          <w:b/>
          <w:sz w:val="24"/>
          <w:szCs w:val="24"/>
        </w:rPr>
      </w:pPr>
      <w:r w:rsidRPr="00CB174E">
        <w:rPr>
          <w:rFonts w:ascii="Arial" w:hAnsi="Arial" w:cs="Arial"/>
          <w:b/>
          <w:sz w:val="24"/>
          <w:szCs w:val="24"/>
        </w:rPr>
        <w:t xml:space="preserve">La tecnología </w:t>
      </w:r>
      <w:proofErr w:type="spellStart"/>
      <w:r w:rsidRPr="00CB174E">
        <w:rPr>
          <w:rFonts w:ascii="Arial" w:hAnsi="Arial" w:cs="Arial"/>
          <w:b/>
          <w:sz w:val="24"/>
          <w:szCs w:val="24"/>
        </w:rPr>
        <w:t>drone</w:t>
      </w:r>
      <w:proofErr w:type="spellEnd"/>
      <w:r w:rsidRPr="00CB174E">
        <w:rPr>
          <w:rFonts w:ascii="Arial" w:hAnsi="Arial" w:cs="Arial"/>
          <w:b/>
          <w:sz w:val="24"/>
          <w:szCs w:val="24"/>
        </w:rPr>
        <w:t xml:space="preserve"> en los estudios sobre periodismo</w:t>
      </w:r>
    </w:p>
    <w:p w14:paraId="682609F0" w14:textId="3B8FEA1C" w:rsidR="00CB174E" w:rsidRDefault="00CB174E" w:rsidP="00421116">
      <w:pPr>
        <w:spacing w:after="0" w:line="360" w:lineRule="auto"/>
        <w:jc w:val="both"/>
        <w:rPr>
          <w:rFonts w:ascii="Arial" w:hAnsi="Arial" w:cs="Arial"/>
          <w:sz w:val="24"/>
          <w:szCs w:val="24"/>
        </w:rPr>
      </w:pPr>
    </w:p>
    <w:p w14:paraId="302FDB7D" w14:textId="77777777" w:rsidR="00197211" w:rsidRDefault="00CB174E" w:rsidP="0074620B">
      <w:pPr>
        <w:spacing w:after="0" w:line="360" w:lineRule="auto"/>
        <w:jc w:val="both"/>
        <w:rPr>
          <w:rFonts w:ascii="Arial" w:hAnsi="Arial" w:cs="Arial"/>
          <w:sz w:val="24"/>
          <w:szCs w:val="24"/>
        </w:rPr>
      </w:pPr>
      <w:r w:rsidRPr="00CB174E">
        <w:rPr>
          <w:rFonts w:ascii="Arial" w:hAnsi="Arial" w:cs="Arial"/>
          <w:sz w:val="24"/>
          <w:szCs w:val="24"/>
        </w:rPr>
        <w:t xml:space="preserve">Los estudios </w:t>
      </w:r>
      <w:r>
        <w:rPr>
          <w:rFonts w:ascii="Arial" w:hAnsi="Arial" w:cs="Arial"/>
          <w:sz w:val="24"/>
          <w:szCs w:val="24"/>
        </w:rPr>
        <w:t>que reflexionan sobre la práctica periodística</w:t>
      </w:r>
      <w:r w:rsidRPr="00CB174E">
        <w:rPr>
          <w:rFonts w:ascii="Arial" w:hAnsi="Arial" w:cs="Arial"/>
          <w:sz w:val="24"/>
          <w:szCs w:val="24"/>
        </w:rPr>
        <w:t xml:space="preserve"> son otro campo que ha problematizado al </w:t>
      </w:r>
      <w:proofErr w:type="spellStart"/>
      <w:r w:rsidRPr="00CB174E">
        <w:rPr>
          <w:rFonts w:ascii="Arial" w:hAnsi="Arial" w:cs="Arial"/>
          <w:sz w:val="24"/>
          <w:szCs w:val="24"/>
        </w:rPr>
        <w:t>d</w:t>
      </w:r>
      <w:r>
        <w:rPr>
          <w:rFonts w:ascii="Arial" w:hAnsi="Arial" w:cs="Arial"/>
          <w:sz w:val="24"/>
          <w:szCs w:val="24"/>
        </w:rPr>
        <w:t>rone</w:t>
      </w:r>
      <w:proofErr w:type="spellEnd"/>
      <w:r>
        <w:rPr>
          <w:rFonts w:ascii="Arial" w:hAnsi="Arial" w:cs="Arial"/>
          <w:sz w:val="24"/>
          <w:szCs w:val="24"/>
        </w:rPr>
        <w:t xml:space="preserve"> </w:t>
      </w:r>
      <w:r w:rsidR="00197211">
        <w:rPr>
          <w:rFonts w:ascii="Arial" w:hAnsi="Arial" w:cs="Arial"/>
          <w:sz w:val="24"/>
          <w:szCs w:val="24"/>
        </w:rPr>
        <w:t xml:space="preserve">como una tecnología que modifica en ciertos aspectos y proporciones los procesos productivos del oficio. </w:t>
      </w:r>
    </w:p>
    <w:p w14:paraId="2E94E339" w14:textId="29E77994" w:rsidR="00034A2B" w:rsidRDefault="00E52830" w:rsidP="0074620B">
      <w:pPr>
        <w:spacing w:after="0" w:line="360" w:lineRule="auto"/>
        <w:jc w:val="both"/>
        <w:rPr>
          <w:rFonts w:ascii="Arial" w:hAnsi="Arial" w:cs="Arial"/>
          <w:sz w:val="24"/>
          <w:szCs w:val="24"/>
        </w:rPr>
      </w:pPr>
      <w:r>
        <w:rPr>
          <w:rFonts w:ascii="Arial" w:hAnsi="Arial" w:cs="Arial"/>
          <w:sz w:val="24"/>
          <w:szCs w:val="24"/>
        </w:rPr>
        <w:t xml:space="preserve">Al interior de </w:t>
      </w:r>
      <w:r w:rsidR="00197211">
        <w:rPr>
          <w:rFonts w:ascii="Arial" w:hAnsi="Arial" w:cs="Arial"/>
          <w:sz w:val="24"/>
          <w:szCs w:val="24"/>
        </w:rPr>
        <w:t>este tipo de estudios</w:t>
      </w:r>
      <w:r w:rsidR="003735B9">
        <w:rPr>
          <w:rFonts w:ascii="Arial" w:hAnsi="Arial" w:cs="Arial"/>
          <w:sz w:val="24"/>
          <w:szCs w:val="24"/>
        </w:rPr>
        <w:t xml:space="preserve"> </w:t>
      </w:r>
      <w:r>
        <w:rPr>
          <w:rFonts w:ascii="Arial" w:hAnsi="Arial" w:cs="Arial"/>
          <w:sz w:val="24"/>
          <w:szCs w:val="24"/>
        </w:rPr>
        <w:t>varios autores</w:t>
      </w:r>
      <w:r w:rsidR="006F202B" w:rsidRPr="006F202B">
        <w:rPr>
          <w:rFonts w:ascii="Arial" w:hAnsi="Arial" w:cs="Arial"/>
          <w:sz w:val="24"/>
          <w:szCs w:val="24"/>
        </w:rPr>
        <w:t xml:space="preserve"> aluden al </w:t>
      </w:r>
      <w:proofErr w:type="spellStart"/>
      <w:r w:rsidR="006F202B" w:rsidRPr="006F202B">
        <w:rPr>
          <w:rFonts w:ascii="Arial" w:hAnsi="Arial" w:cs="Arial"/>
          <w:sz w:val="24"/>
          <w:szCs w:val="24"/>
        </w:rPr>
        <w:t>drone</w:t>
      </w:r>
      <w:proofErr w:type="spellEnd"/>
      <w:r w:rsidR="006F202B" w:rsidRPr="006F202B">
        <w:rPr>
          <w:rFonts w:ascii="Arial" w:hAnsi="Arial" w:cs="Arial"/>
          <w:sz w:val="24"/>
          <w:szCs w:val="24"/>
        </w:rPr>
        <w:t xml:space="preserve"> como una</w:t>
      </w:r>
      <w:r>
        <w:rPr>
          <w:rFonts w:ascii="Arial" w:hAnsi="Arial" w:cs="Arial"/>
          <w:sz w:val="24"/>
          <w:szCs w:val="24"/>
        </w:rPr>
        <w:t xml:space="preserve"> </w:t>
      </w:r>
      <w:r w:rsidR="006F202B" w:rsidRPr="006F202B">
        <w:rPr>
          <w:rFonts w:ascii="Arial" w:hAnsi="Arial" w:cs="Arial"/>
          <w:sz w:val="24"/>
          <w:szCs w:val="24"/>
        </w:rPr>
        <w:t>novedosa herramienta tecnológica para realizar funciones del saber-hacer periodístico</w:t>
      </w:r>
      <w:r>
        <w:rPr>
          <w:rFonts w:ascii="Arial" w:hAnsi="Arial" w:cs="Arial"/>
          <w:sz w:val="24"/>
          <w:szCs w:val="24"/>
        </w:rPr>
        <w:t xml:space="preserve"> </w:t>
      </w:r>
      <w:r w:rsidR="006F202B" w:rsidRPr="006F202B">
        <w:rPr>
          <w:rFonts w:ascii="Arial" w:hAnsi="Arial" w:cs="Arial"/>
          <w:sz w:val="24"/>
          <w:szCs w:val="24"/>
        </w:rPr>
        <w:t>(</w:t>
      </w:r>
      <w:r>
        <w:rPr>
          <w:rFonts w:ascii="Arial" w:hAnsi="Arial" w:cs="Arial"/>
          <w:sz w:val="24"/>
          <w:szCs w:val="24"/>
        </w:rPr>
        <w:t>C</w:t>
      </w:r>
      <w:r w:rsidRPr="006F202B">
        <w:rPr>
          <w:rFonts w:ascii="Arial" w:hAnsi="Arial" w:cs="Arial"/>
          <w:sz w:val="24"/>
          <w:szCs w:val="24"/>
        </w:rPr>
        <w:t>orcoran</w:t>
      </w:r>
      <w:r w:rsidR="006F202B" w:rsidRPr="006F202B">
        <w:rPr>
          <w:rFonts w:ascii="Arial" w:hAnsi="Arial" w:cs="Arial"/>
          <w:sz w:val="24"/>
          <w:szCs w:val="24"/>
        </w:rPr>
        <w:t xml:space="preserve">, 2014; </w:t>
      </w:r>
      <w:proofErr w:type="spellStart"/>
      <w:r>
        <w:rPr>
          <w:rFonts w:ascii="Arial" w:hAnsi="Arial" w:cs="Arial"/>
          <w:sz w:val="24"/>
          <w:szCs w:val="24"/>
        </w:rPr>
        <w:t>F</w:t>
      </w:r>
      <w:r w:rsidRPr="006F202B">
        <w:rPr>
          <w:rFonts w:ascii="Arial" w:hAnsi="Arial" w:cs="Arial"/>
          <w:sz w:val="24"/>
          <w:szCs w:val="24"/>
        </w:rPr>
        <w:t>reer</w:t>
      </w:r>
      <w:proofErr w:type="spellEnd"/>
      <w:r w:rsidR="006F202B" w:rsidRPr="006F202B">
        <w:rPr>
          <w:rFonts w:ascii="Arial" w:hAnsi="Arial" w:cs="Arial"/>
          <w:sz w:val="24"/>
          <w:szCs w:val="24"/>
        </w:rPr>
        <w:t xml:space="preserve">, 2014; </w:t>
      </w:r>
      <w:proofErr w:type="spellStart"/>
      <w:r>
        <w:rPr>
          <w:rFonts w:ascii="Arial" w:hAnsi="Arial" w:cs="Arial"/>
          <w:sz w:val="24"/>
          <w:szCs w:val="24"/>
        </w:rPr>
        <w:t>K</w:t>
      </w:r>
      <w:r w:rsidRPr="006F202B">
        <w:rPr>
          <w:rFonts w:ascii="Arial" w:hAnsi="Arial" w:cs="Arial"/>
          <w:sz w:val="24"/>
          <w:szCs w:val="24"/>
        </w:rPr>
        <w:t>reimer</w:t>
      </w:r>
      <w:proofErr w:type="spellEnd"/>
      <w:r w:rsidRPr="006F202B">
        <w:rPr>
          <w:rFonts w:ascii="Arial" w:hAnsi="Arial" w:cs="Arial"/>
          <w:sz w:val="24"/>
          <w:szCs w:val="24"/>
        </w:rPr>
        <w:t xml:space="preserve"> </w:t>
      </w:r>
      <w:r w:rsidR="006F202B" w:rsidRPr="006F202B">
        <w:rPr>
          <w:rFonts w:ascii="Arial" w:hAnsi="Arial" w:cs="Arial"/>
          <w:sz w:val="24"/>
          <w:szCs w:val="24"/>
        </w:rPr>
        <w:t xml:space="preserve">y </w:t>
      </w:r>
      <w:r>
        <w:rPr>
          <w:rFonts w:ascii="Arial" w:hAnsi="Arial" w:cs="Arial"/>
          <w:sz w:val="24"/>
          <w:szCs w:val="24"/>
        </w:rPr>
        <w:t>W</w:t>
      </w:r>
      <w:r w:rsidRPr="006F202B">
        <w:rPr>
          <w:rFonts w:ascii="Arial" w:hAnsi="Arial" w:cs="Arial"/>
          <w:sz w:val="24"/>
          <w:szCs w:val="24"/>
        </w:rPr>
        <w:t>aite</w:t>
      </w:r>
      <w:r w:rsidR="006F202B" w:rsidRPr="006F202B">
        <w:rPr>
          <w:rFonts w:ascii="Arial" w:hAnsi="Arial" w:cs="Arial"/>
          <w:sz w:val="24"/>
          <w:szCs w:val="24"/>
        </w:rPr>
        <w:t>, 2014</w:t>
      </w:r>
      <w:r>
        <w:rPr>
          <w:rFonts w:ascii="Arial" w:hAnsi="Arial" w:cs="Arial"/>
          <w:sz w:val="24"/>
          <w:szCs w:val="24"/>
        </w:rPr>
        <w:t>)</w:t>
      </w:r>
      <w:r w:rsidR="00D113FE">
        <w:rPr>
          <w:rFonts w:ascii="Arial" w:hAnsi="Arial" w:cs="Arial"/>
          <w:sz w:val="24"/>
          <w:szCs w:val="24"/>
        </w:rPr>
        <w:t>. E</w:t>
      </w:r>
      <w:r w:rsidR="0074620B">
        <w:rPr>
          <w:rFonts w:ascii="Arial" w:hAnsi="Arial" w:cs="Arial"/>
          <w:sz w:val="24"/>
          <w:szCs w:val="24"/>
        </w:rPr>
        <w:t xml:space="preserve">nmarcan a dicha tecnología dentro del concepto de innovación periodística, por </w:t>
      </w:r>
      <w:r w:rsidR="0081291D">
        <w:rPr>
          <w:rFonts w:ascii="Arial" w:hAnsi="Arial" w:cs="Arial"/>
          <w:sz w:val="24"/>
          <w:szCs w:val="24"/>
        </w:rPr>
        <w:t>tanto,</w:t>
      </w:r>
      <w:r w:rsidR="0074620B">
        <w:rPr>
          <w:rFonts w:ascii="Arial" w:hAnsi="Arial" w:cs="Arial"/>
          <w:sz w:val="24"/>
          <w:szCs w:val="24"/>
        </w:rPr>
        <w:t xml:space="preserve"> vinculado a todo aquello que </w:t>
      </w:r>
      <w:r w:rsidR="0081291D">
        <w:rPr>
          <w:rFonts w:ascii="Arial" w:hAnsi="Arial" w:cs="Arial"/>
          <w:sz w:val="24"/>
          <w:szCs w:val="24"/>
        </w:rPr>
        <w:t>“</w:t>
      </w:r>
      <w:r w:rsidR="0074620B">
        <w:rPr>
          <w:rFonts w:ascii="Arial" w:hAnsi="Arial" w:cs="Arial"/>
          <w:sz w:val="24"/>
          <w:szCs w:val="24"/>
        </w:rPr>
        <w:t>ofrece algo diferente a lo ya existente</w:t>
      </w:r>
      <w:r w:rsidR="0081291D">
        <w:rPr>
          <w:rFonts w:ascii="Arial" w:hAnsi="Arial" w:cs="Arial"/>
          <w:sz w:val="24"/>
          <w:szCs w:val="24"/>
        </w:rPr>
        <w:t>”</w:t>
      </w:r>
      <w:r w:rsidR="0074620B">
        <w:rPr>
          <w:rFonts w:ascii="Arial" w:hAnsi="Arial" w:cs="Arial"/>
          <w:sz w:val="24"/>
          <w:szCs w:val="24"/>
        </w:rPr>
        <w:t xml:space="preserve"> (García Avilés, 2016</w:t>
      </w:r>
      <w:r w:rsidR="0081291D">
        <w:rPr>
          <w:rFonts w:ascii="Arial" w:hAnsi="Arial" w:cs="Arial"/>
          <w:sz w:val="24"/>
          <w:szCs w:val="24"/>
        </w:rPr>
        <w:t>).</w:t>
      </w:r>
      <w:r w:rsidR="0074620B">
        <w:rPr>
          <w:rFonts w:ascii="Arial" w:hAnsi="Arial" w:cs="Arial"/>
          <w:sz w:val="24"/>
          <w:szCs w:val="24"/>
        </w:rPr>
        <w:t xml:space="preserve"> Si</w:t>
      </w:r>
      <w:r>
        <w:rPr>
          <w:rFonts w:ascii="Arial" w:hAnsi="Arial" w:cs="Arial"/>
          <w:sz w:val="24"/>
          <w:szCs w:val="24"/>
        </w:rPr>
        <w:t xml:space="preserve">n embargo, </w:t>
      </w:r>
      <w:proofErr w:type="spellStart"/>
      <w:r w:rsidRPr="00E52830">
        <w:rPr>
          <w:rFonts w:ascii="Arial" w:hAnsi="Arial" w:cs="Arial"/>
          <w:sz w:val="24"/>
          <w:szCs w:val="24"/>
        </w:rPr>
        <w:t>Prudkin</w:t>
      </w:r>
      <w:proofErr w:type="spellEnd"/>
      <w:r w:rsidRPr="00E52830">
        <w:rPr>
          <w:rFonts w:ascii="Arial" w:hAnsi="Arial" w:cs="Arial"/>
          <w:sz w:val="24"/>
          <w:szCs w:val="24"/>
        </w:rPr>
        <w:t xml:space="preserve"> y </w:t>
      </w:r>
      <w:proofErr w:type="spellStart"/>
      <w:r w:rsidRPr="00E52830">
        <w:rPr>
          <w:rFonts w:ascii="Arial" w:hAnsi="Arial" w:cs="Arial"/>
          <w:sz w:val="24"/>
          <w:szCs w:val="24"/>
        </w:rPr>
        <w:t>Pellin</w:t>
      </w:r>
      <w:proofErr w:type="spellEnd"/>
      <w:r w:rsidRPr="00E52830">
        <w:rPr>
          <w:rFonts w:ascii="Arial" w:hAnsi="Arial" w:cs="Arial"/>
          <w:sz w:val="24"/>
          <w:szCs w:val="24"/>
        </w:rPr>
        <w:t xml:space="preserve"> </w:t>
      </w:r>
      <w:proofErr w:type="spellStart"/>
      <w:r w:rsidRPr="00E52830">
        <w:rPr>
          <w:rFonts w:ascii="Arial" w:hAnsi="Arial" w:cs="Arial"/>
          <w:sz w:val="24"/>
          <w:szCs w:val="24"/>
        </w:rPr>
        <w:t>Mielniczuk</w:t>
      </w:r>
      <w:proofErr w:type="spellEnd"/>
      <w:r>
        <w:rPr>
          <w:rFonts w:ascii="Arial" w:hAnsi="Arial" w:cs="Arial"/>
          <w:sz w:val="24"/>
          <w:szCs w:val="24"/>
        </w:rPr>
        <w:t xml:space="preserve"> (2019) demuestran en un artículo de profunda historicidad que las </w:t>
      </w:r>
      <w:r w:rsidR="00034A2B">
        <w:rPr>
          <w:rFonts w:ascii="Arial" w:hAnsi="Arial" w:cs="Arial"/>
          <w:sz w:val="24"/>
          <w:szCs w:val="24"/>
        </w:rPr>
        <w:t>imágenes</w:t>
      </w:r>
      <w:r>
        <w:rPr>
          <w:rFonts w:ascii="Arial" w:hAnsi="Arial" w:cs="Arial"/>
          <w:sz w:val="24"/>
          <w:szCs w:val="24"/>
        </w:rPr>
        <w:t xml:space="preserve"> </w:t>
      </w:r>
      <w:proofErr w:type="spellStart"/>
      <w:r>
        <w:rPr>
          <w:rFonts w:ascii="Arial" w:hAnsi="Arial" w:cs="Arial"/>
          <w:sz w:val="24"/>
          <w:szCs w:val="24"/>
        </w:rPr>
        <w:t>dron</w:t>
      </w:r>
      <w:r w:rsidR="00D113FE">
        <w:rPr>
          <w:rFonts w:ascii="Arial" w:hAnsi="Arial" w:cs="Arial"/>
          <w:sz w:val="24"/>
          <w:szCs w:val="24"/>
        </w:rPr>
        <w:t>e</w:t>
      </w:r>
      <w:proofErr w:type="spellEnd"/>
      <w:r>
        <w:rPr>
          <w:rFonts w:ascii="Arial" w:hAnsi="Arial" w:cs="Arial"/>
          <w:sz w:val="24"/>
          <w:szCs w:val="24"/>
        </w:rPr>
        <w:t xml:space="preserve"> </w:t>
      </w:r>
      <w:r w:rsidR="00034A2B">
        <w:rPr>
          <w:rFonts w:ascii="Arial" w:hAnsi="Arial" w:cs="Arial"/>
          <w:sz w:val="24"/>
          <w:szCs w:val="24"/>
        </w:rPr>
        <w:t>no representan algo nuevo ni disruptivo</w:t>
      </w:r>
      <w:r w:rsidR="00321F89">
        <w:rPr>
          <w:rFonts w:ascii="Arial" w:hAnsi="Arial" w:cs="Arial"/>
          <w:sz w:val="24"/>
          <w:szCs w:val="24"/>
        </w:rPr>
        <w:t xml:space="preserve">, sino que </w:t>
      </w:r>
      <w:r w:rsidR="00A106C5">
        <w:rPr>
          <w:rFonts w:ascii="Arial" w:hAnsi="Arial" w:cs="Arial"/>
          <w:sz w:val="24"/>
          <w:szCs w:val="24"/>
        </w:rPr>
        <w:t>pertenecen al desarrollo</w:t>
      </w:r>
      <w:r w:rsidR="00034A2B">
        <w:rPr>
          <w:rFonts w:ascii="Arial" w:hAnsi="Arial" w:cs="Arial"/>
          <w:sz w:val="24"/>
          <w:szCs w:val="24"/>
        </w:rPr>
        <w:t xml:space="preserve"> de una tecnología relativa a la búsqueda de perspectivas aéreas</w:t>
      </w:r>
      <w:r w:rsidR="00A106C5">
        <w:rPr>
          <w:rFonts w:ascii="Arial" w:hAnsi="Arial" w:cs="Arial"/>
          <w:sz w:val="24"/>
          <w:szCs w:val="24"/>
        </w:rPr>
        <w:t>,</w:t>
      </w:r>
      <w:r w:rsidR="00034A2B">
        <w:rPr>
          <w:rFonts w:ascii="Arial" w:hAnsi="Arial" w:cs="Arial"/>
          <w:sz w:val="24"/>
          <w:szCs w:val="24"/>
        </w:rPr>
        <w:t xml:space="preserve"> cuyo origen data del inicio de nuestra era</w:t>
      </w:r>
      <w:r w:rsidR="00D113FE">
        <w:rPr>
          <w:rFonts w:ascii="Arial" w:hAnsi="Arial" w:cs="Arial"/>
          <w:sz w:val="24"/>
          <w:szCs w:val="24"/>
        </w:rPr>
        <w:t>;</w:t>
      </w:r>
      <w:r w:rsidR="00A106C5">
        <w:rPr>
          <w:rStyle w:val="Refdenotaalpie"/>
          <w:rFonts w:ascii="Arial" w:hAnsi="Arial" w:cs="Arial"/>
          <w:sz w:val="24"/>
          <w:szCs w:val="24"/>
        </w:rPr>
        <w:footnoteReference w:id="3"/>
      </w:r>
      <w:r w:rsidR="00034A2B">
        <w:rPr>
          <w:rFonts w:ascii="Arial" w:hAnsi="Arial" w:cs="Arial"/>
          <w:sz w:val="24"/>
          <w:szCs w:val="24"/>
        </w:rPr>
        <w:t xml:space="preserve"> y que, junto con otras técnicas mecánicas, artísticas y estéticas aportan </w:t>
      </w:r>
      <w:r w:rsidR="00A106C5">
        <w:rPr>
          <w:rFonts w:ascii="Arial" w:hAnsi="Arial" w:cs="Arial"/>
          <w:sz w:val="24"/>
          <w:szCs w:val="24"/>
        </w:rPr>
        <w:t xml:space="preserve">a la estabilización de un tipo de cultura visual </w:t>
      </w:r>
      <w:r w:rsidR="00A106C5" w:rsidRPr="00A106C5">
        <w:rPr>
          <w:rFonts w:ascii="Arial" w:hAnsi="Arial" w:cs="Arial"/>
          <w:sz w:val="24"/>
          <w:szCs w:val="24"/>
        </w:rPr>
        <w:t>(</w:t>
      </w:r>
      <w:proofErr w:type="spellStart"/>
      <w:r w:rsidR="00A106C5">
        <w:rPr>
          <w:rFonts w:ascii="Arial" w:hAnsi="Arial" w:cs="Arial"/>
          <w:sz w:val="24"/>
          <w:szCs w:val="24"/>
        </w:rPr>
        <w:t>D</w:t>
      </w:r>
      <w:r w:rsidR="00A106C5" w:rsidRPr="00A106C5">
        <w:rPr>
          <w:rFonts w:ascii="Arial" w:hAnsi="Arial" w:cs="Arial"/>
          <w:sz w:val="24"/>
          <w:szCs w:val="24"/>
        </w:rPr>
        <w:t>orrian</w:t>
      </w:r>
      <w:proofErr w:type="spellEnd"/>
      <w:r w:rsidR="00A106C5" w:rsidRPr="00A106C5">
        <w:rPr>
          <w:rFonts w:ascii="Arial" w:hAnsi="Arial" w:cs="Arial"/>
          <w:sz w:val="24"/>
          <w:szCs w:val="24"/>
        </w:rPr>
        <w:t xml:space="preserve"> </w:t>
      </w:r>
      <w:r w:rsidR="00A106C5">
        <w:rPr>
          <w:rFonts w:ascii="Arial" w:hAnsi="Arial" w:cs="Arial"/>
          <w:sz w:val="24"/>
          <w:szCs w:val="24"/>
        </w:rPr>
        <w:t>y</w:t>
      </w:r>
      <w:r w:rsidR="00A106C5" w:rsidRPr="00A106C5">
        <w:rPr>
          <w:rFonts w:ascii="Arial" w:hAnsi="Arial" w:cs="Arial"/>
          <w:sz w:val="24"/>
          <w:szCs w:val="24"/>
        </w:rPr>
        <w:t xml:space="preserve"> </w:t>
      </w:r>
      <w:proofErr w:type="spellStart"/>
      <w:r w:rsidR="00A106C5">
        <w:rPr>
          <w:rFonts w:ascii="Arial" w:hAnsi="Arial" w:cs="Arial"/>
          <w:sz w:val="24"/>
          <w:szCs w:val="24"/>
        </w:rPr>
        <w:t>P</w:t>
      </w:r>
      <w:r w:rsidR="00A106C5" w:rsidRPr="00A106C5">
        <w:rPr>
          <w:rFonts w:ascii="Arial" w:hAnsi="Arial" w:cs="Arial"/>
          <w:sz w:val="24"/>
          <w:szCs w:val="24"/>
        </w:rPr>
        <w:t>ousin</w:t>
      </w:r>
      <w:proofErr w:type="spellEnd"/>
      <w:r w:rsidR="00A106C5" w:rsidRPr="00A106C5">
        <w:rPr>
          <w:rFonts w:ascii="Arial" w:hAnsi="Arial" w:cs="Arial"/>
          <w:sz w:val="24"/>
          <w:szCs w:val="24"/>
        </w:rPr>
        <w:t>, 2013).</w:t>
      </w:r>
      <w:r w:rsidR="00A106C5">
        <w:rPr>
          <w:rFonts w:ascii="Arial" w:hAnsi="Arial" w:cs="Arial"/>
          <w:sz w:val="24"/>
          <w:szCs w:val="24"/>
        </w:rPr>
        <w:t xml:space="preserve"> </w:t>
      </w:r>
      <w:r w:rsidR="0074620B">
        <w:rPr>
          <w:rFonts w:ascii="Arial" w:hAnsi="Arial" w:cs="Arial"/>
          <w:sz w:val="24"/>
          <w:szCs w:val="24"/>
        </w:rPr>
        <w:t xml:space="preserve">Esto quiere decir que para comprender el fenómeno se requiere rastrear un proceso histórico y cultural que no sólo tiene que tener en cuenta cuestiones de orden técnico, sino además </w:t>
      </w:r>
      <w:r w:rsidR="0081291D">
        <w:rPr>
          <w:rFonts w:ascii="Arial" w:hAnsi="Arial" w:cs="Arial"/>
          <w:sz w:val="24"/>
          <w:szCs w:val="24"/>
        </w:rPr>
        <w:t>simbólicas</w:t>
      </w:r>
      <w:r w:rsidR="00D113FE">
        <w:rPr>
          <w:rFonts w:ascii="Arial" w:hAnsi="Arial" w:cs="Arial"/>
          <w:sz w:val="24"/>
          <w:szCs w:val="24"/>
        </w:rPr>
        <w:t>,</w:t>
      </w:r>
      <w:r w:rsidR="0074620B">
        <w:rPr>
          <w:rFonts w:ascii="Arial" w:hAnsi="Arial" w:cs="Arial"/>
          <w:sz w:val="24"/>
          <w:szCs w:val="24"/>
        </w:rPr>
        <w:t xml:space="preserve"> ya que la búsqueda humana por lograr la observación aérea desde altura antecede a toda la gama de dispositivos técnicos para volar, tales como el globo aerostático</w:t>
      </w:r>
      <w:r w:rsidR="0081291D">
        <w:rPr>
          <w:rFonts w:ascii="Arial" w:hAnsi="Arial" w:cs="Arial"/>
          <w:sz w:val="24"/>
          <w:szCs w:val="24"/>
        </w:rPr>
        <w:t xml:space="preserve">, </w:t>
      </w:r>
      <w:r w:rsidR="0074620B" w:rsidRPr="0074620B">
        <w:rPr>
          <w:rFonts w:ascii="Arial" w:hAnsi="Arial" w:cs="Arial"/>
          <w:sz w:val="24"/>
          <w:szCs w:val="24"/>
        </w:rPr>
        <w:t>el avión, el</w:t>
      </w:r>
      <w:r w:rsidR="0074620B">
        <w:rPr>
          <w:rFonts w:ascii="Arial" w:hAnsi="Arial" w:cs="Arial"/>
          <w:sz w:val="24"/>
          <w:szCs w:val="24"/>
        </w:rPr>
        <w:t xml:space="preserve"> </w:t>
      </w:r>
      <w:r w:rsidR="0074620B" w:rsidRPr="0074620B">
        <w:rPr>
          <w:rFonts w:ascii="Arial" w:hAnsi="Arial" w:cs="Arial"/>
          <w:sz w:val="24"/>
          <w:szCs w:val="24"/>
        </w:rPr>
        <w:t>helicóptero</w:t>
      </w:r>
      <w:r w:rsidR="0074620B">
        <w:rPr>
          <w:rFonts w:ascii="Arial" w:hAnsi="Arial" w:cs="Arial"/>
          <w:sz w:val="24"/>
          <w:szCs w:val="24"/>
        </w:rPr>
        <w:t xml:space="preserve">, </w:t>
      </w:r>
      <w:r w:rsidR="00D113FE">
        <w:rPr>
          <w:rFonts w:ascii="Arial" w:hAnsi="Arial" w:cs="Arial"/>
          <w:sz w:val="24"/>
          <w:szCs w:val="24"/>
        </w:rPr>
        <w:t>entre otras</w:t>
      </w:r>
      <w:r w:rsidR="0074620B">
        <w:rPr>
          <w:rFonts w:ascii="Arial" w:hAnsi="Arial" w:cs="Arial"/>
          <w:sz w:val="24"/>
          <w:szCs w:val="24"/>
        </w:rPr>
        <w:t xml:space="preserve">. </w:t>
      </w:r>
    </w:p>
    <w:p w14:paraId="241E3817" w14:textId="2C485A16" w:rsidR="007927DB" w:rsidRDefault="0081291D" w:rsidP="001A6F88">
      <w:pPr>
        <w:spacing w:after="0" w:line="360" w:lineRule="auto"/>
        <w:jc w:val="both"/>
        <w:rPr>
          <w:rFonts w:ascii="Arial" w:hAnsi="Arial" w:cs="Arial"/>
          <w:sz w:val="24"/>
          <w:szCs w:val="24"/>
        </w:rPr>
      </w:pPr>
      <w:r>
        <w:rPr>
          <w:rFonts w:ascii="Arial" w:hAnsi="Arial" w:cs="Arial"/>
          <w:sz w:val="24"/>
          <w:szCs w:val="24"/>
        </w:rPr>
        <w:t xml:space="preserve">En esta discusión sobre </w:t>
      </w:r>
      <w:r w:rsidR="00876F57">
        <w:rPr>
          <w:rFonts w:ascii="Arial" w:hAnsi="Arial" w:cs="Arial"/>
          <w:sz w:val="24"/>
          <w:szCs w:val="24"/>
        </w:rPr>
        <w:t xml:space="preserve">el modo en el que las distintas técnicas de registro configuran una visualidad particular es necesario destacar que </w:t>
      </w:r>
      <w:r w:rsidR="00D140A9">
        <w:rPr>
          <w:rFonts w:ascii="Arial" w:hAnsi="Arial" w:cs="Arial"/>
          <w:sz w:val="24"/>
          <w:szCs w:val="24"/>
        </w:rPr>
        <w:t>el desarrollo técnico suele ser acumulativo.</w:t>
      </w:r>
      <w:r>
        <w:rPr>
          <w:rFonts w:ascii="Arial" w:hAnsi="Arial" w:cs="Arial"/>
          <w:sz w:val="24"/>
          <w:szCs w:val="24"/>
        </w:rPr>
        <w:t xml:space="preserve"> </w:t>
      </w:r>
      <w:r w:rsidR="00D140A9">
        <w:rPr>
          <w:rFonts w:ascii="Arial" w:hAnsi="Arial" w:cs="Arial"/>
          <w:sz w:val="24"/>
          <w:szCs w:val="24"/>
        </w:rPr>
        <w:t xml:space="preserve">Las nuevas herramientas siempre incluyen las modalidades comunicativas previas. Es por eso que acordamos </w:t>
      </w:r>
      <w:r>
        <w:rPr>
          <w:rFonts w:ascii="Arial" w:hAnsi="Arial" w:cs="Arial"/>
          <w:sz w:val="24"/>
          <w:szCs w:val="24"/>
        </w:rPr>
        <w:t xml:space="preserve">con </w:t>
      </w:r>
      <w:proofErr w:type="spellStart"/>
      <w:r w:rsidRPr="0081291D">
        <w:rPr>
          <w:rFonts w:ascii="Arial" w:hAnsi="Arial" w:cs="Arial"/>
          <w:sz w:val="24"/>
          <w:szCs w:val="24"/>
        </w:rPr>
        <w:t>Prudkin</w:t>
      </w:r>
      <w:proofErr w:type="spellEnd"/>
      <w:r w:rsidRPr="0081291D">
        <w:rPr>
          <w:rFonts w:ascii="Arial" w:hAnsi="Arial" w:cs="Arial"/>
          <w:sz w:val="24"/>
          <w:szCs w:val="24"/>
        </w:rPr>
        <w:t xml:space="preserve"> y </w:t>
      </w:r>
      <w:proofErr w:type="spellStart"/>
      <w:r w:rsidRPr="0081291D">
        <w:rPr>
          <w:rFonts w:ascii="Arial" w:hAnsi="Arial" w:cs="Arial"/>
          <w:sz w:val="24"/>
          <w:szCs w:val="24"/>
        </w:rPr>
        <w:t>Pellin</w:t>
      </w:r>
      <w:proofErr w:type="spellEnd"/>
      <w:r w:rsidRPr="0081291D">
        <w:rPr>
          <w:rFonts w:ascii="Arial" w:hAnsi="Arial" w:cs="Arial"/>
          <w:sz w:val="24"/>
          <w:szCs w:val="24"/>
        </w:rPr>
        <w:t xml:space="preserve"> </w:t>
      </w:r>
      <w:proofErr w:type="spellStart"/>
      <w:r w:rsidRPr="0081291D">
        <w:rPr>
          <w:rFonts w:ascii="Arial" w:hAnsi="Arial" w:cs="Arial"/>
          <w:sz w:val="24"/>
          <w:szCs w:val="24"/>
        </w:rPr>
        <w:t>Mielniczuk</w:t>
      </w:r>
      <w:proofErr w:type="spellEnd"/>
      <w:r w:rsidRPr="0081291D">
        <w:rPr>
          <w:rFonts w:ascii="Arial" w:hAnsi="Arial" w:cs="Arial"/>
          <w:sz w:val="24"/>
          <w:szCs w:val="24"/>
        </w:rPr>
        <w:t xml:space="preserve"> (2019</w:t>
      </w:r>
      <w:r>
        <w:rPr>
          <w:rFonts w:ascii="Arial" w:hAnsi="Arial" w:cs="Arial"/>
          <w:sz w:val="24"/>
          <w:szCs w:val="24"/>
        </w:rPr>
        <w:t xml:space="preserve">) </w:t>
      </w:r>
      <w:r w:rsidR="00D140A9">
        <w:rPr>
          <w:rFonts w:ascii="Arial" w:hAnsi="Arial" w:cs="Arial"/>
          <w:sz w:val="24"/>
          <w:szCs w:val="24"/>
        </w:rPr>
        <w:t xml:space="preserve">que la mejor noción para </w:t>
      </w:r>
      <w:r w:rsidR="006E0C04">
        <w:rPr>
          <w:rFonts w:ascii="Arial" w:hAnsi="Arial" w:cs="Arial"/>
          <w:sz w:val="24"/>
          <w:szCs w:val="24"/>
        </w:rPr>
        <w:t>comprender</w:t>
      </w:r>
      <w:r w:rsidR="00D140A9">
        <w:rPr>
          <w:rFonts w:ascii="Arial" w:hAnsi="Arial" w:cs="Arial"/>
          <w:sz w:val="24"/>
          <w:szCs w:val="24"/>
        </w:rPr>
        <w:t xml:space="preserve"> el fenómeno es la </w:t>
      </w:r>
      <w:r w:rsidR="00D140A9">
        <w:rPr>
          <w:rFonts w:ascii="Arial" w:hAnsi="Arial" w:cs="Arial"/>
          <w:sz w:val="24"/>
          <w:szCs w:val="24"/>
        </w:rPr>
        <w:lastRenderedPageBreak/>
        <w:t>de continuidad</w:t>
      </w:r>
      <w:r>
        <w:rPr>
          <w:rFonts w:ascii="Arial" w:hAnsi="Arial" w:cs="Arial"/>
          <w:sz w:val="24"/>
          <w:szCs w:val="24"/>
        </w:rPr>
        <w:t xml:space="preserve"> (Palacios, 2003)</w:t>
      </w:r>
      <w:r w:rsidR="00D140A9">
        <w:rPr>
          <w:rFonts w:ascii="Arial" w:hAnsi="Arial" w:cs="Arial"/>
          <w:sz w:val="24"/>
          <w:szCs w:val="24"/>
        </w:rPr>
        <w:t xml:space="preserve"> en detrimento de la idea de una revolución radical</w:t>
      </w:r>
      <w:r>
        <w:rPr>
          <w:rFonts w:ascii="Arial" w:hAnsi="Arial" w:cs="Arial"/>
          <w:sz w:val="24"/>
          <w:szCs w:val="24"/>
        </w:rPr>
        <w:t xml:space="preserve"> ya que las diferentes tecnologías de comunicación masiva presentan una</w:t>
      </w:r>
      <w:r w:rsidR="00130DF5">
        <w:rPr>
          <w:rFonts w:ascii="Arial" w:hAnsi="Arial" w:cs="Arial"/>
          <w:sz w:val="24"/>
          <w:szCs w:val="24"/>
        </w:rPr>
        <w:t xml:space="preserve"> trayectoria mucho más cercana a la acumulación, </w:t>
      </w:r>
      <w:r w:rsidR="00D140A9">
        <w:rPr>
          <w:rFonts w:ascii="Arial" w:hAnsi="Arial" w:cs="Arial"/>
          <w:sz w:val="24"/>
          <w:szCs w:val="24"/>
        </w:rPr>
        <w:t xml:space="preserve">la convergencia </w:t>
      </w:r>
      <w:r w:rsidR="00A41B21">
        <w:rPr>
          <w:rFonts w:ascii="Arial" w:hAnsi="Arial" w:cs="Arial"/>
          <w:sz w:val="24"/>
          <w:szCs w:val="24"/>
        </w:rPr>
        <w:t xml:space="preserve">y la </w:t>
      </w:r>
      <w:r w:rsidR="00130DF5">
        <w:rPr>
          <w:rFonts w:ascii="Arial" w:hAnsi="Arial" w:cs="Arial"/>
          <w:sz w:val="24"/>
          <w:szCs w:val="24"/>
        </w:rPr>
        <w:t>interoperabilidad. La trama digital actual con base en internet</w:t>
      </w:r>
      <w:r w:rsidR="00F1219A">
        <w:rPr>
          <w:rFonts w:ascii="Arial" w:hAnsi="Arial" w:cs="Arial"/>
          <w:sz w:val="24"/>
          <w:szCs w:val="24"/>
        </w:rPr>
        <w:t>,</w:t>
      </w:r>
      <w:r w:rsidR="00130DF5">
        <w:rPr>
          <w:rFonts w:ascii="Arial" w:hAnsi="Arial" w:cs="Arial"/>
          <w:sz w:val="24"/>
          <w:szCs w:val="24"/>
        </w:rPr>
        <w:t xml:space="preserve"> en la que se sostienen las principales plataformas</w:t>
      </w:r>
      <w:r w:rsidR="00F1219A">
        <w:rPr>
          <w:rFonts w:ascii="Arial" w:hAnsi="Arial" w:cs="Arial"/>
          <w:sz w:val="24"/>
          <w:szCs w:val="24"/>
        </w:rPr>
        <w:t>,</w:t>
      </w:r>
      <w:r w:rsidR="00130DF5">
        <w:rPr>
          <w:rFonts w:ascii="Arial" w:hAnsi="Arial" w:cs="Arial"/>
          <w:sz w:val="24"/>
          <w:szCs w:val="24"/>
        </w:rPr>
        <w:t xml:space="preserve"> </w:t>
      </w:r>
      <w:r w:rsidR="00F1219A">
        <w:rPr>
          <w:rFonts w:ascii="Arial" w:hAnsi="Arial" w:cs="Arial"/>
          <w:sz w:val="24"/>
          <w:szCs w:val="24"/>
        </w:rPr>
        <w:t>expone</w:t>
      </w:r>
      <w:r w:rsidR="00130DF5">
        <w:rPr>
          <w:rFonts w:ascii="Arial" w:hAnsi="Arial" w:cs="Arial"/>
          <w:sz w:val="24"/>
          <w:szCs w:val="24"/>
        </w:rPr>
        <w:t xml:space="preserve"> contenidos que reconfiguran los géneros, estilos y modelos de enunciación del pasado. Las tecnologías mediáticas no se erigen a partir de revoluciones radicales, sino que parten de los desarrollos pretéritos y desde allí construyen nuevas formas comunicativas (Varela, 2011)</w:t>
      </w:r>
      <w:r w:rsidR="00B0769F">
        <w:rPr>
          <w:rFonts w:ascii="Arial" w:hAnsi="Arial" w:cs="Arial"/>
          <w:sz w:val="24"/>
          <w:szCs w:val="24"/>
        </w:rPr>
        <w:t xml:space="preserve">. </w:t>
      </w:r>
    </w:p>
    <w:p w14:paraId="20DDC692" w14:textId="0F994734" w:rsidR="00A11440" w:rsidRDefault="00A41B21" w:rsidP="001A6F88">
      <w:pPr>
        <w:spacing w:after="0" w:line="360" w:lineRule="auto"/>
        <w:jc w:val="both"/>
        <w:rPr>
          <w:rFonts w:ascii="Arial" w:hAnsi="Arial" w:cs="Arial"/>
          <w:sz w:val="24"/>
          <w:szCs w:val="24"/>
        </w:rPr>
      </w:pPr>
      <w:r>
        <w:rPr>
          <w:rFonts w:ascii="Arial" w:hAnsi="Arial" w:cs="Arial"/>
          <w:sz w:val="24"/>
          <w:szCs w:val="24"/>
        </w:rPr>
        <w:t>En suma</w:t>
      </w:r>
      <w:r w:rsidR="006E0C04">
        <w:rPr>
          <w:rFonts w:ascii="Arial" w:hAnsi="Arial" w:cs="Arial"/>
          <w:sz w:val="24"/>
          <w:szCs w:val="24"/>
        </w:rPr>
        <w:t>,</w:t>
      </w:r>
      <w:r>
        <w:rPr>
          <w:rFonts w:ascii="Arial" w:hAnsi="Arial" w:cs="Arial"/>
          <w:sz w:val="24"/>
          <w:szCs w:val="24"/>
        </w:rPr>
        <w:t xml:space="preserve"> l</w:t>
      </w:r>
      <w:r w:rsidR="00197211">
        <w:rPr>
          <w:rFonts w:ascii="Arial" w:hAnsi="Arial" w:cs="Arial"/>
          <w:sz w:val="24"/>
          <w:szCs w:val="24"/>
        </w:rPr>
        <w:t xml:space="preserve">a tecnología </w:t>
      </w:r>
      <w:proofErr w:type="spellStart"/>
      <w:r w:rsidR="00197211">
        <w:rPr>
          <w:rFonts w:ascii="Arial" w:hAnsi="Arial" w:cs="Arial"/>
          <w:sz w:val="24"/>
          <w:szCs w:val="24"/>
        </w:rPr>
        <w:t>drone</w:t>
      </w:r>
      <w:proofErr w:type="spellEnd"/>
      <w:r w:rsidR="00FB0F1E">
        <w:rPr>
          <w:rFonts w:ascii="Arial" w:hAnsi="Arial" w:cs="Arial"/>
          <w:sz w:val="24"/>
          <w:szCs w:val="24"/>
        </w:rPr>
        <w:t xml:space="preserve"> complementa y enriquece formas técnicas </w:t>
      </w:r>
      <w:r w:rsidR="00D96AD2">
        <w:rPr>
          <w:rFonts w:ascii="Arial" w:hAnsi="Arial" w:cs="Arial"/>
          <w:sz w:val="24"/>
          <w:szCs w:val="24"/>
        </w:rPr>
        <w:t>y estructuras visuales previas. Su resultado final, efectivamente, es una imagen de mayor calidad</w:t>
      </w:r>
      <w:r>
        <w:rPr>
          <w:rFonts w:ascii="Arial" w:hAnsi="Arial" w:cs="Arial"/>
          <w:sz w:val="24"/>
          <w:szCs w:val="24"/>
        </w:rPr>
        <w:t>,</w:t>
      </w:r>
      <w:r w:rsidR="00D96AD2">
        <w:rPr>
          <w:rFonts w:ascii="Arial" w:hAnsi="Arial" w:cs="Arial"/>
          <w:sz w:val="24"/>
          <w:szCs w:val="24"/>
        </w:rPr>
        <w:t xml:space="preserve"> </w:t>
      </w:r>
      <w:r>
        <w:rPr>
          <w:rFonts w:ascii="Arial" w:hAnsi="Arial" w:cs="Arial"/>
          <w:sz w:val="24"/>
          <w:szCs w:val="24"/>
        </w:rPr>
        <w:t>lo cual</w:t>
      </w:r>
      <w:r w:rsidR="00D96AD2">
        <w:rPr>
          <w:rFonts w:ascii="Arial" w:hAnsi="Arial" w:cs="Arial"/>
          <w:sz w:val="24"/>
          <w:szCs w:val="24"/>
        </w:rPr>
        <w:t xml:space="preserve"> contribuye con la eficiencia en el quehacer periodístico, </w:t>
      </w:r>
      <w:r w:rsidR="006E6419">
        <w:rPr>
          <w:rFonts w:ascii="Arial" w:hAnsi="Arial" w:cs="Arial"/>
          <w:sz w:val="24"/>
          <w:szCs w:val="24"/>
        </w:rPr>
        <w:t>pero</w:t>
      </w:r>
      <w:r w:rsidR="005375C1">
        <w:rPr>
          <w:rFonts w:ascii="Arial" w:hAnsi="Arial" w:cs="Arial"/>
          <w:sz w:val="24"/>
          <w:szCs w:val="24"/>
        </w:rPr>
        <w:t>,</w:t>
      </w:r>
      <w:r w:rsidR="00D96AD2">
        <w:rPr>
          <w:rFonts w:ascii="Arial" w:hAnsi="Arial" w:cs="Arial"/>
          <w:sz w:val="24"/>
          <w:szCs w:val="24"/>
        </w:rPr>
        <w:t xml:space="preserve"> su efecto </w:t>
      </w:r>
      <w:r>
        <w:rPr>
          <w:rFonts w:ascii="Arial" w:hAnsi="Arial" w:cs="Arial"/>
          <w:sz w:val="24"/>
          <w:szCs w:val="24"/>
        </w:rPr>
        <w:t xml:space="preserve">de sentido </w:t>
      </w:r>
      <w:r w:rsidR="00D96AD2">
        <w:rPr>
          <w:rFonts w:ascii="Arial" w:hAnsi="Arial" w:cs="Arial"/>
          <w:sz w:val="24"/>
          <w:szCs w:val="24"/>
        </w:rPr>
        <w:t xml:space="preserve">es mucho más discursivo que visual. </w:t>
      </w:r>
      <w:r w:rsidR="000633B9">
        <w:rPr>
          <w:rFonts w:ascii="Arial" w:hAnsi="Arial" w:cs="Arial"/>
          <w:sz w:val="24"/>
          <w:szCs w:val="24"/>
        </w:rPr>
        <w:t xml:space="preserve">En efecto, </w:t>
      </w:r>
      <w:r w:rsidR="005375C1">
        <w:rPr>
          <w:rFonts w:ascii="Arial" w:hAnsi="Arial" w:cs="Arial"/>
          <w:sz w:val="24"/>
          <w:szCs w:val="24"/>
        </w:rPr>
        <w:t xml:space="preserve">la </w:t>
      </w:r>
      <w:r w:rsidR="006E6419">
        <w:rPr>
          <w:rFonts w:ascii="Arial" w:hAnsi="Arial" w:cs="Arial"/>
          <w:sz w:val="24"/>
          <w:szCs w:val="24"/>
        </w:rPr>
        <w:t xml:space="preserve">toma </w:t>
      </w:r>
      <w:proofErr w:type="spellStart"/>
      <w:r w:rsidR="006E6419">
        <w:rPr>
          <w:rFonts w:ascii="Arial" w:hAnsi="Arial" w:cs="Arial"/>
          <w:sz w:val="24"/>
          <w:szCs w:val="24"/>
        </w:rPr>
        <w:t>drone</w:t>
      </w:r>
      <w:proofErr w:type="spellEnd"/>
      <w:r w:rsidR="006E6419">
        <w:rPr>
          <w:rFonts w:ascii="Arial" w:hAnsi="Arial" w:cs="Arial"/>
          <w:sz w:val="24"/>
          <w:szCs w:val="24"/>
        </w:rPr>
        <w:t xml:space="preserve"> aparenta mayor </w:t>
      </w:r>
      <w:r w:rsidR="005375C1" w:rsidRPr="005375C1">
        <w:rPr>
          <w:rFonts w:ascii="Arial" w:hAnsi="Arial" w:cs="Arial"/>
          <w:sz w:val="24"/>
          <w:szCs w:val="24"/>
        </w:rPr>
        <w:t>precisión sobre las zonas fotografiadas</w:t>
      </w:r>
      <w:r w:rsidR="006E6419">
        <w:rPr>
          <w:rFonts w:ascii="Arial" w:hAnsi="Arial" w:cs="Arial"/>
          <w:sz w:val="24"/>
          <w:szCs w:val="24"/>
        </w:rPr>
        <w:t xml:space="preserve">, sin embargo, es un tipo de configuración </w:t>
      </w:r>
      <w:r w:rsidR="006E0C04">
        <w:rPr>
          <w:rFonts w:ascii="Arial" w:hAnsi="Arial" w:cs="Arial"/>
          <w:sz w:val="24"/>
          <w:szCs w:val="24"/>
        </w:rPr>
        <w:t>“</w:t>
      </w:r>
      <w:r w:rsidR="006E6419">
        <w:rPr>
          <w:rFonts w:ascii="Arial" w:hAnsi="Arial" w:cs="Arial"/>
          <w:sz w:val="24"/>
          <w:szCs w:val="24"/>
        </w:rPr>
        <w:t>plana</w:t>
      </w:r>
      <w:r w:rsidR="006E0C04">
        <w:rPr>
          <w:rFonts w:ascii="Arial" w:hAnsi="Arial" w:cs="Arial"/>
          <w:sz w:val="24"/>
          <w:szCs w:val="24"/>
        </w:rPr>
        <w:t>”</w:t>
      </w:r>
      <w:r w:rsidR="006E6419">
        <w:rPr>
          <w:rFonts w:ascii="Arial" w:hAnsi="Arial" w:cs="Arial"/>
          <w:sz w:val="24"/>
          <w:szCs w:val="24"/>
        </w:rPr>
        <w:t xml:space="preserve"> que no permite adentrarnos en el espesor, la textura y</w:t>
      </w:r>
      <w:r w:rsidR="006E0C04">
        <w:rPr>
          <w:rFonts w:ascii="Arial" w:hAnsi="Arial" w:cs="Arial"/>
          <w:sz w:val="24"/>
          <w:szCs w:val="24"/>
        </w:rPr>
        <w:t xml:space="preserve"> la densidad de lo fotografiado. </w:t>
      </w:r>
      <w:r w:rsidR="006E6419">
        <w:rPr>
          <w:rFonts w:ascii="Arial" w:hAnsi="Arial" w:cs="Arial"/>
          <w:sz w:val="24"/>
          <w:szCs w:val="24"/>
        </w:rPr>
        <w:t xml:space="preserve"> </w:t>
      </w:r>
      <w:r w:rsidR="003F6644">
        <w:rPr>
          <w:rFonts w:ascii="Arial" w:hAnsi="Arial" w:cs="Arial"/>
          <w:sz w:val="24"/>
          <w:szCs w:val="24"/>
        </w:rPr>
        <w:t>P</w:t>
      </w:r>
      <w:r w:rsidR="00A11440">
        <w:rPr>
          <w:rFonts w:ascii="Arial" w:hAnsi="Arial" w:cs="Arial"/>
          <w:sz w:val="24"/>
          <w:szCs w:val="24"/>
        </w:rPr>
        <w:t xml:space="preserve">or eso </w:t>
      </w:r>
      <w:r w:rsidR="001F7EB9">
        <w:rPr>
          <w:rFonts w:ascii="Arial" w:hAnsi="Arial" w:cs="Arial"/>
          <w:sz w:val="24"/>
          <w:szCs w:val="24"/>
        </w:rPr>
        <w:t>sería oportuno preguntarse</w:t>
      </w:r>
      <w:r w:rsidR="00A11440">
        <w:rPr>
          <w:rFonts w:ascii="Arial" w:hAnsi="Arial" w:cs="Arial"/>
          <w:sz w:val="24"/>
          <w:szCs w:val="24"/>
        </w:rPr>
        <w:t xml:space="preserve">: ¿en qué </w:t>
      </w:r>
      <w:r w:rsidR="00A33D9E">
        <w:rPr>
          <w:rFonts w:ascii="Arial" w:hAnsi="Arial" w:cs="Arial"/>
          <w:sz w:val="24"/>
          <w:szCs w:val="24"/>
        </w:rPr>
        <w:t>aspecto</w:t>
      </w:r>
      <w:r w:rsidR="00A11440">
        <w:rPr>
          <w:rFonts w:ascii="Arial" w:hAnsi="Arial" w:cs="Arial"/>
          <w:sz w:val="24"/>
          <w:szCs w:val="24"/>
        </w:rPr>
        <w:t>s se produce esa complementación</w:t>
      </w:r>
      <w:r w:rsidR="006E0C04">
        <w:rPr>
          <w:rFonts w:ascii="Arial" w:hAnsi="Arial" w:cs="Arial"/>
          <w:sz w:val="24"/>
          <w:szCs w:val="24"/>
        </w:rPr>
        <w:t xml:space="preserve"> entre las formas visuales previas y la renovación técnica</w:t>
      </w:r>
      <w:r w:rsidR="00A11440">
        <w:rPr>
          <w:rFonts w:ascii="Arial" w:hAnsi="Arial" w:cs="Arial"/>
          <w:sz w:val="24"/>
          <w:szCs w:val="24"/>
        </w:rPr>
        <w:t>?</w:t>
      </w:r>
    </w:p>
    <w:p w14:paraId="77177FBD" w14:textId="5B7DCFC7" w:rsidR="00DC3032" w:rsidRDefault="00A33D9E" w:rsidP="009E5133">
      <w:pPr>
        <w:spacing w:after="0" w:line="360" w:lineRule="auto"/>
        <w:jc w:val="both"/>
        <w:rPr>
          <w:rFonts w:ascii="Arial" w:hAnsi="Arial" w:cs="Arial"/>
          <w:sz w:val="24"/>
          <w:szCs w:val="24"/>
        </w:rPr>
      </w:pPr>
      <w:r>
        <w:rPr>
          <w:rFonts w:ascii="Arial" w:hAnsi="Arial" w:cs="Arial"/>
          <w:sz w:val="24"/>
          <w:szCs w:val="24"/>
        </w:rPr>
        <w:t>Otro estudio sobre la producción periodística</w:t>
      </w:r>
      <w:r w:rsidR="00D45BB2">
        <w:rPr>
          <w:rFonts w:ascii="Arial" w:hAnsi="Arial" w:cs="Arial"/>
          <w:sz w:val="24"/>
          <w:szCs w:val="24"/>
        </w:rPr>
        <w:t xml:space="preserve"> (Tenorio y otros, 2016)</w:t>
      </w:r>
      <w:r>
        <w:rPr>
          <w:rFonts w:ascii="Arial" w:hAnsi="Arial" w:cs="Arial"/>
          <w:sz w:val="24"/>
          <w:szCs w:val="24"/>
        </w:rPr>
        <w:t xml:space="preserve"> focaliza la mirada sobre los cambios narrativos y estéticos </w:t>
      </w:r>
      <w:r w:rsidR="00D45BB2">
        <w:rPr>
          <w:rFonts w:ascii="Arial" w:hAnsi="Arial" w:cs="Arial"/>
          <w:sz w:val="24"/>
          <w:szCs w:val="24"/>
        </w:rPr>
        <w:t xml:space="preserve">y plantean que lo que ellos denominan como “Periodismo </w:t>
      </w:r>
      <w:proofErr w:type="spellStart"/>
      <w:r w:rsidR="00D45BB2">
        <w:rPr>
          <w:rFonts w:ascii="Arial" w:hAnsi="Arial" w:cs="Arial"/>
          <w:sz w:val="24"/>
          <w:szCs w:val="24"/>
        </w:rPr>
        <w:t>drone</w:t>
      </w:r>
      <w:proofErr w:type="spellEnd"/>
      <w:r w:rsidR="00D45BB2">
        <w:rPr>
          <w:rFonts w:ascii="Arial" w:hAnsi="Arial" w:cs="Arial"/>
          <w:sz w:val="24"/>
          <w:szCs w:val="24"/>
        </w:rPr>
        <w:t>”</w:t>
      </w:r>
      <w:r w:rsidR="003F6644">
        <w:rPr>
          <w:rFonts w:ascii="Arial" w:hAnsi="Arial" w:cs="Arial"/>
          <w:sz w:val="24"/>
          <w:szCs w:val="24"/>
        </w:rPr>
        <w:t>,</w:t>
      </w:r>
      <w:r w:rsidR="00D45BB2">
        <w:rPr>
          <w:rFonts w:ascii="Arial" w:hAnsi="Arial" w:cs="Arial"/>
          <w:sz w:val="24"/>
          <w:szCs w:val="24"/>
        </w:rPr>
        <w:t xml:space="preserve"> produce una compleja estetización de la realidad que entra en conexión con la relación táctil predispuesta por las interfaces y los dispositivos a partir de los cuales nos llegan la mayor cantidad de imágenes, de carácter impenetrable, intuitivo y de nula profundidad (se </w:t>
      </w:r>
      <w:r w:rsidR="003F6644">
        <w:rPr>
          <w:rFonts w:ascii="Arial" w:hAnsi="Arial" w:cs="Arial"/>
          <w:sz w:val="24"/>
          <w:szCs w:val="24"/>
        </w:rPr>
        <w:t>“</w:t>
      </w:r>
      <w:r w:rsidR="00D45BB2">
        <w:rPr>
          <w:rFonts w:ascii="Arial" w:hAnsi="Arial" w:cs="Arial"/>
          <w:sz w:val="24"/>
          <w:szCs w:val="24"/>
        </w:rPr>
        <w:t>excava</w:t>
      </w:r>
      <w:r w:rsidR="003F6644">
        <w:rPr>
          <w:rFonts w:ascii="Arial" w:hAnsi="Arial" w:cs="Arial"/>
          <w:sz w:val="24"/>
          <w:szCs w:val="24"/>
        </w:rPr>
        <w:t>”</w:t>
      </w:r>
      <w:r w:rsidR="00D45BB2">
        <w:rPr>
          <w:rFonts w:ascii="Arial" w:hAnsi="Arial" w:cs="Arial"/>
          <w:sz w:val="24"/>
          <w:szCs w:val="24"/>
        </w:rPr>
        <w:t xml:space="preserve">, pero se queda en la superficie). </w:t>
      </w:r>
      <w:r w:rsidR="003F6644">
        <w:rPr>
          <w:rFonts w:ascii="Arial" w:hAnsi="Arial" w:cs="Arial"/>
          <w:sz w:val="24"/>
          <w:szCs w:val="24"/>
        </w:rPr>
        <w:t>Esta es u</w:t>
      </w:r>
      <w:r w:rsidR="00E56140">
        <w:rPr>
          <w:rFonts w:ascii="Arial" w:hAnsi="Arial" w:cs="Arial"/>
          <w:sz w:val="24"/>
          <w:szCs w:val="24"/>
        </w:rPr>
        <w:t xml:space="preserve">na práctica bien interesante ya que moviliza una experiencia </w:t>
      </w:r>
      <w:r w:rsidR="00DC3032">
        <w:rPr>
          <w:rFonts w:ascii="Arial" w:hAnsi="Arial" w:cs="Arial"/>
          <w:sz w:val="24"/>
          <w:szCs w:val="24"/>
        </w:rPr>
        <w:t>s</w:t>
      </w:r>
      <w:r w:rsidR="00E56140">
        <w:rPr>
          <w:rFonts w:ascii="Arial" w:hAnsi="Arial" w:cs="Arial"/>
          <w:sz w:val="24"/>
          <w:szCs w:val="24"/>
        </w:rPr>
        <w:t>inest</w:t>
      </w:r>
      <w:r w:rsidR="00880522">
        <w:rPr>
          <w:rFonts w:ascii="Arial" w:hAnsi="Arial" w:cs="Arial"/>
          <w:sz w:val="24"/>
          <w:szCs w:val="24"/>
        </w:rPr>
        <w:t xml:space="preserve">ésica (una nueva manera de “ver </w:t>
      </w:r>
      <w:r w:rsidR="00E56140">
        <w:rPr>
          <w:rFonts w:ascii="Arial" w:hAnsi="Arial" w:cs="Arial"/>
          <w:sz w:val="24"/>
          <w:szCs w:val="24"/>
        </w:rPr>
        <w:t xml:space="preserve">tocando”) </w:t>
      </w:r>
      <w:r w:rsidR="00021509">
        <w:rPr>
          <w:rFonts w:ascii="Arial" w:hAnsi="Arial" w:cs="Arial"/>
          <w:sz w:val="24"/>
          <w:szCs w:val="24"/>
        </w:rPr>
        <w:t xml:space="preserve">que cambia por completo, dicen los autores, la naturaleza del periodismo al suprimir la </w:t>
      </w:r>
      <w:r w:rsidR="003F6644">
        <w:rPr>
          <w:rFonts w:ascii="Arial" w:hAnsi="Arial" w:cs="Arial"/>
          <w:sz w:val="24"/>
          <w:szCs w:val="24"/>
        </w:rPr>
        <w:t xml:space="preserve">deixis propia de sus coberturas. </w:t>
      </w:r>
      <w:r w:rsidR="00AF75C3">
        <w:rPr>
          <w:rFonts w:ascii="Arial" w:hAnsi="Arial" w:cs="Arial"/>
          <w:sz w:val="24"/>
          <w:szCs w:val="24"/>
        </w:rPr>
        <w:t>Para estos autores, e</w:t>
      </w:r>
      <w:r w:rsidR="00021509">
        <w:rPr>
          <w:rFonts w:ascii="Arial" w:hAnsi="Arial" w:cs="Arial"/>
          <w:sz w:val="24"/>
          <w:szCs w:val="24"/>
        </w:rPr>
        <w:t xml:space="preserve">l </w:t>
      </w:r>
      <w:proofErr w:type="spellStart"/>
      <w:r w:rsidR="00021509">
        <w:rPr>
          <w:rFonts w:ascii="Arial" w:hAnsi="Arial" w:cs="Arial"/>
          <w:sz w:val="24"/>
          <w:szCs w:val="24"/>
        </w:rPr>
        <w:t>dron</w:t>
      </w:r>
      <w:r w:rsidR="003F6644">
        <w:rPr>
          <w:rFonts w:ascii="Arial" w:hAnsi="Arial" w:cs="Arial"/>
          <w:sz w:val="24"/>
          <w:szCs w:val="24"/>
        </w:rPr>
        <w:t>e</w:t>
      </w:r>
      <w:proofErr w:type="spellEnd"/>
      <w:r w:rsidR="00021509">
        <w:rPr>
          <w:rFonts w:ascii="Arial" w:hAnsi="Arial" w:cs="Arial"/>
          <w:sz w:val="24"/>
          <w:szCs w:val="24"/>
        </w:rPr>
        <w:t xml:space="preserve"> no es concebido como instrumento que asiste la práctica</w:t>
      </w:r>
      <w:r w:rsidR="00B6259A">
        <w:rPr>
          <w:rFonts w:ascii="Arial" w:hAnsi="Arial" w:cs="Arial"/>
          <w:sz w:val="24"/>
          <w:szCs w:val="24"/>
        </w:rPr>
        <w:t xml:space="preserve"> para mejorarla</w:t>
      </w:r>
      <w:r w:rsidR="00021509">
        <w:rPr>
          <w:rFonts w:ascii="Arial" w:hAnsi="Arial" w:cs="Arial"/>
          <w:sz w:val="24"/>
          <w:szCs w:val="24"/>
        </w:rPr>
        <w:t>, sino más bien</w:t>
      </w:r>
      <w:r w:rsidR="003F6644">
        <w:rPr>
          <w:rFonts w:ascii="Arial" w:hAnsi="Arial" w:cs="Arial"/>
          <w:sz w:val="24"/>
          <w:szCs w:val="24"/>
        </w:rPr>
        <w:t xml:space="preserve"> es</w:t>
      </w:r>
      <w:r w:rsidR="00021509">
        <w:rPr>
          <w:rFonts w:ascii="Arial" w:hAnsi="Arial" w:cs="Arial"/>
          <w:sz w:val="24"/>
          <w:szCs w:val="24"/>
        </w:rPr>
        <w:t xml:space="preserve"> un dispositivo</w:t>
      </w:r>
      <w:r w:rsidR="00B6259A">
        <w:rPr>
          <w:rFonts w:ascii="Arial" w:hAnsi="Arial" w:cs="Arial"/>
          <w:sz w:val="24"/>
          <w:szCs w:val="24"/>
        </w:rPr>
        <w:t xml:space="preserve"> que produce discursos que influencian los pensamientos y las prácticas</w:t>
      </w:r>
      <w:r w:rsidR="00021509">
        <w:rPr>
          <w:rFonts w:ascii="Arial" w:hAnsi="Arial" w:cs="Arial"/>
          <w:sz w:val="24"/>
          <w:szCs w:val="24"/>
        </w:rPr>
        <w:t xml:space="preserve">, en su sentido </w:t>
      </w:r>
      <w:proofErr w:type="spellStart"/>
      <w:r w:rsidR="00021509">
        <w:rPr>
          <w:rFonts w:ascii="Arial" w:hAnsi="Arial" w:cs="Arial"/>
          <w:sz w:val="24"/>
          <w:szCs w:val="24"/>
        </w:rPr>
        <w:t>foucaultiano</w:t>
      </w:r>
      <w:proofErr w:type="spellEnd"/>
      <w:r w:rsidR="00880522">
        <w:rPr>
          <w:rFonts w:ascii="Arial" w:hAnsi="Arial" w:cs="Arial"/>
          <w:sz w:val="24"/>
          <w:szCs w:val="24"/>
        </w:rPr>
        <w:t>.</w:t>
      </w:r>
      <w:r w:rsidR="007439B5">
        <w:rPr>
          <w:rStyle w:val="Refdenotaalpie"/>
          <w:rFonts w:ascii="Arial" w:hAnsi="Arial" w:cs="Arial"/>
          <w:sz w:val="24"/>
          <w:szCs w:val="24"/>
        </w:rPr>
        <w:footnoteReference w:id="4"/>
      </w:r>
      <w:r w:rsidR="00021509">
        <w:rPr>
          <w:rFonts w:ascii="Arial" w:hAnsi="Arial" w:cs="Arial"/>
          <w:sz w:val="24"/>
          <w:szCs w:val="24"/>
        </w:rPr>
        <w:t xml:space="preserve"> </w:t>
      </w:r>
    </w:p>
    <w:p w14:paraId="5B8C7869" w14:textId="181CE927" w:rsidR="00BC638A" w:rsidRDefault="00021509" w:rsidP="00B6259A">
      <w:pPr>
        <w:spacing w:after="0" w:line="360" w:lineRule="auto"/>
        <w:jc w:val="both"/>
        <w:rPr>
          <w:rFonts w:ascii="Arial" w:hAnsi="Arial" w:cs="Arial"/>
          <w:sz w:val="24"/>
          <w:szCs w:val="24"/>
        </w:rPr>
      </w:pPr>
      <w:r>
        <w:rPr>
          <w:rFonts w:ascii="Arial" w:hAnsi="Arial" w:cs="Arial"/>
          <w:sz w:val="24"/>
          <w:szCs w:val="24"/>
        </w:rPr>
        <w:lastRenderedPageBreak/>
        <w:t xml:space="preserve">Nosotros, hasta el momento, creemos que no existen suficientes elementos para platear el problema de este modo, sin embargo, </w:t>
      </w:r>
      <w:r w:rsidR="003618E5">
        <w:rPr>
          <w:rFonts w:ascii="Arial" w:hAnsi="Arial" w:cs="Arial"/>
          <w:sz w:val="24"/>
          <w:szCs w:val="24"/>
        </w:rPr>
        <w:t xml:space="preserve">es evidente que el uso de imágenes tomadas por drones en el periodismo produce discursos sociales que impactan sobre las construcciones de sentido que realizamos sobre los hechos noticiables. </w:t>
      </w:r>
      <w:r w:rsidR="00C12646">
        <w:rPr>
          <w:rFonts w:ascii="Arial" w:hAnsi="Arial" w:cs="Arial"/>
          <w:sz w:val="24"/>
          <w:szCs w:val="24"/>
        </w:rPr>
        <w:t xml:space="preserve">Por ejemplo, en relación </w:t>
      </w:r>
      <w:r w:rsidR="00880522">
        <w:rPr>
          <w:rFonts w:ascii="Arial" w:hAnsi="Arial" w:cs="Arial"/>
          <w:sz w:val="24"/>
          <w:szCs w:val="24"/>
        </w:rPr>
        <w:t>con</w:t>
      </w:r>
      <w:r w:rsidR="003618E5" w:rsidRPr="003618E5">
        <w:rPr>
          <w:rFonts w:ascii="Arial" w:hAnsi="Arial" w:cs="Arial"/>
          <w:sz w:val="24"/>
          <w:szCs w:val="24"/>
        </w:rPr>
        <w:t xml:space="preserve"> la conceptualización sobre </w:t>
      </w:r>
      <w:r w:rsidR="00C12646">
        <w:rPr>
          <w:rFonts w:ascii="Arial" w:hAnsi="Arial" w:cs="Arial"/>
          <w:sz w:val="24"/>
          <w:szCs w:val="24"/>
        </w:rPr>
        <w:t xml:space="preserve">las </w:t>
      </w:r>
      <w:r w:rsidR="003618E5" w:rsidRPr="003618E5">
        <w:rPr>
          <w:rFonts w:ascii="Arial" w:hAnsi="Arial" w:cs="Arial"/>
          <w:sz w:val="24"/>
          <w:szCs w:val="24"/>
        </w:rPr>
        <w:t xml:space="preserve">multitudes </w:t>
      </w:r>
      <w:r w:rsidR="00C12646">
        <w:rPr>
          <w:rFonts w:ascii="Arial" w:hAnsi="Arial" w:cs="Arial"/>
          <w:sz w:val="24"/>
          <w:szCs w:val="24"/>
        </w:rPr>
        <w:t xml:space="preserve">que toman el espacio público, </w:t>
      </w:r>
      <w:r w:rsidR="003618E5" w:rsidRPr="003618E5">
        <w:rPr>
          <w:rFonts w:ascii="Arial" w:hAnsi="Arial" w:cs="Arial"/>
          <w:sz w:val="24"/>
          <w:szCs w:val="24"/>
        </w:rPr>
        <w:t xml:space="preserve">la tecnología </w:t>
      </w:r>
      <w:proofErr w:type="spellStart"/>
      <w:r w:rsidR="003618E5" w:rsidRPr="003618E5">
        <w:rPr>
          <w:rFonts w:ascii="Arial" w:hAnsi="Arial" w:cs="Arial"/>
          <w:sz w:val="24"/>
          <w:szCs w:val="24"/>
        </w:rPr>
        <w:t>drone</w:t>
      </w:r>
      <w:proofErr w:type="spellEnd"/>
      <w:r w:rsidR="003618E5" w:rsidRPr="003618E5">
        <w:rPr>
          <w:rFonts w:ascii="Arial" w:hAnsi="Arial" w:cs="Arial"/>
          <w:sz w:val="24"/>
          <w:szCs w:val="24"/>
        </w:rPr>
        <w:t xml:space="preserve"> incorpora una discusión </w:t>
      </w:r>
      <w:r w:rsidR="00C12646">
        <w:rPr>
          <w:rFonts w:ascii="Arial" w:hAnsi="Arial" w:cs="Arial"/>
          <w:sz w:val="24"/>
          <w:szCs w:val="24"/>
        </w:rPr>
        <w:t xml:space="preserve">acerca de </w:t>
      </w:r>
      <w:r w:rsidR="003618E5" w:rsidRPr="003618E5">
        <w:rPr>
          <w:rFonts w:ascii="Arial" w:hAnsi="Arial" w:cs="Arial"/>
          <w:sz w:val="24"/>
          <w:szCs w:val="24"/>
        </w:rPr>
        <w:t>la legitimación de las protestas</w:t>
      </w:r>
      <w:r w:rsidR="00C12646">
        <w:rPr>
          <w:rFonts w:ascii="Arial" w:hAnsi="Arial" w:cs="Arial"/>
          <w:sz w:val="24"/>
          <w:szCs w:val="24"/>
        </w:rPr>
        <w:t xml:space="preserve"> </w:t>
      </w:r>
      <w:r w:rsidR="00C12646" w:rsidRPr="003618E5">
        <w:rPr>
          <w:rFonts w:ascii="Arial" w:hAnsi="Arial" w:cs="Arial"/>
          <w:sz w:val="24"/>
          <w:szCs w:val="24"/>
        </w:rPr>
        <w:t>vía</w:t>
      </w:r>
      <w:r w:rsidR="003618E5" w:rsidRPr="003618E5">
        <w:rPr>
          <w:rFonts w:ascii="Arial" w:hAnsi="Arial" w:cs="Arial"/>
          <w:sz w:val="24"/>
          <w:szCs w:val="24"/>
        </w:rPr>
        <w:t xml:space="preserve"> la comprobación de la cantidad de manifestantes </w:t>
      </w:r>
      <w:r w:rsidR="00C12646">
        <w:rPr>
          <w:rFonts w:ascii="Arial" w:hAnsi="Arial" w:cs="Arial"/>
          <w:sz w:val="24"/>
          <w:szCs w:val="24"/>
        </w:rPr>
        <w:t xml:space="preserve">que efectivamente concurrieron </w:t>
      </w:r>
      <w:r w:rsidR="003618E5" w:rsidRPr="003618E5">
        <w:rPr>
          <w:rFonts w:ascii="Arial" w:hAnsi="Arial" w:cs="Arial"/>
          <w:sz w:val="24"/>
          <w:szCs w:val="24"/>
        </w:rPr>
        <w:t xml:space="preserve">y la </w:t>
      </w:r>
      <w:r w:rsidR="00C12646">
        <w:rPr>
          <w:rFonts w:ascii="Arial" w:hAnsi="Arial" w:cs="Arial"/>
          <w:sz w:val="24"/>
          <w:szCs w:val="24"/>
        </w:rPr>
        <w:t xml:space="preserve">concomitante </w:t>
      </w:r>
      <w:r w:rsidR="003618E5" w:rsidRPr="003618E5">
        <w:rPr>
          <w:rFonts w:ascii="Arial" w:hAnsi="Arial" w:cs="Arial"/>
          <w:sz w:val="24"/>
          <w:szCs w:val="24"/>
        </w:rPr>
        <w:t>repercusión del hecho</w:t>
      </w:r>
      <w:r w:rsidR="00C12646">
        <w:rPr>
          <w:rFonts w:ascii="Arial" w:hAnsi="Arial" w:cs="Arial"/>
          <w:sz w:val="24"/>
          <w:szCs w:val="24"/>
        </w:rPr>
        <w:t xml:space="preserve">. Tal es así que </w:t>
      </w:r>
      <w:r w:rsidR="00C73DB7">
        <w:rPr>
          <w:rFonts w:ascii="Arial" w:hAnsi="Arial" w:cs="Arial"/>
          <w:sz w:val="24"/>
          <w:szCs w:val="24"/>
        </w:rPr>
        <w:t>para algunos autores</w:t>
      </w:r>
      <w:r w:rsidR="009E5133">
        <w:rPr>
          <w:rFonts w:ascii="Arial" w:hAnsi="Arial" w:cs="Arial"/>
          <w:sz w:val="24"/>
          <w:szCs w:val="24"/>
        </w:rPr>
        <w:t xml:space="preserve"> como Culver (2014) </w:t>
      </w:r>
      <w:r w:rsidR="009E5133" w:rsidRPr="009E5133">
        <w:rPr>
          <w:rFonts w:ascii="Arial" w:hAnsi="Arial" w:cs="Arial"/>
          <w:sz w:val="24"/>
          <w:szCs w:val="24"/>
        </w:rPr>
        <w:t>no sólo es suficiente la imagen cenital, sino que</w:t>
      </w:r>
      <w:r w:rsidR="009E5133">
        <w:rPr>
          <w:rFonts w:ascii="Arial" w:hAnsi="Arial" w:cs="Arial"/>
          <w:sz w:val="24"/>
          <w:szCs w:val="24"/>
        </w:rPr>
        <w:t xml:space="preserve"> </w:t>
      </w:r>
      <w:r w:rsidR="009E5133" w:rsidRPr="009E5133">
        <w:rPr>
          <w:rFonts w:ascii="Arial" w:hAnsi="Arial" w:cs="Arial"/>
          <w:sz w:val="24"/>
          <w:szCs w:val="24"/>
        </w:rPr>
        <w:t xml:space="preserve">el evento </w:t>
      </w:r>
      <w:r w:rsidR="009E5133">
        <w:rPr>
          <w:rFonts w:ascii="Arial" w:hAnsi="Arial" w:cs="Arial"/>
          <w:sz w:val="24"/>
          <w:szCs w:val="24"/>
        </w:rPr>
        <w:t>fotografiado debe ser d</w:t>
      </w:r>
      <w:r w:rsidR="00C73DB7">
        <w:rPr>
          <w:rFonts w:ascii="Arial" w:hAnsi="Arial" w:cs="Arial"/>
          <w:sz w:val="24"/>
          <w:szCs w:val="24"/>
        </w:rPr>
        <w:t xml:space="preserve">ebidamente </w:t>
      </w:r>
      <w:r w:rsidR="00880522">
        <w:rPr>
          <w:rFonts w:ascii="Arial" w:hAnsi="Arial" w:cs="Arial"/>
          <w:sz w:val="24"/>
          <w:szCs w:val="24"/>
        </w:rPr>
        <w:t>contextualizado, dado</w:t>
      </w:r>
      <w:r w:rsidR="009E5133">
        <w:rPr>
          <w:rFonts w:ascii="Arial" w:hAnsi="Arial" w:cs="Arial"/>
          <w:sz w:val="24"/>
          <w:szCs w:val="24"/>
        </w:rPr>
        <w:t xml:space="preserve"> su imposibilidad de referenciar de un modo preciso. Por ello, sostiene que la práctica periodística debería incluir la descripción de la situación en la que se registraron </w:t>
      </w:r>
      <w:r w:rsidR="009E5133" w:rsidRPr="009E5133">
        <w:rPr>
          <w:rFonts w:ascii="Arial" w:hAnsi="Arial" w:cs="Arial"/>
          <w:sz w:val="24"/>
          <w:szCs w:val="24"/>
        </w:rPr>
        <w:t>las imágenes para que la historia sea más fiable</w:t>
      </w:r>
      <w:r w:rsidR="009E5133">
        <w:rPr>
          <w:rFonts w:ascii="Arial" w:hAnsi="Arial" w:cs="Arial"/>
          <w:sz w:val="24"/>
          <w:szCs w:val="24"/>
        </w:rPr>
        <w:t>.</w:t>
      </w:r>
      <w:r w:rsidR="00DC3032">
        <w:rPr>
          <w:rFonts w:ascii="Arial" w:hAnsi="Arial" w:cs="Arial"/>
          <w:sz w:val="24"/>
          <w:szCs w:val="24"/>
        </w:rPr>
        <w:t xml:space="preserve"> </w:t>
      </w:r>
    </w:p>
    <w:p w14:paraId="36F42CA3" w14:textId="77777777" w:rsidR="00421116" w:rsidRPr="004212BC" w:rsidRDefault="00421116" w:rsidP="00421116">
      <w:pPr>
        <w:spacing w:after="0" w:line="360" w:lineRule="auto"/>
        <w:jc w:val="both"/>
        <w:rPr>
          <w:rFonts w:ascii="Arial" w:hAnsi="Arial" w:cs="Arial"/>
          <w:sz w:val="24"/>
          <w:szCs w:val="24"/>
        </w:rPr>
      </w:pPr>
    </w:p>
    <w:p w14:paraId="5061308C" w14:textId="77777777" w:rsidR="00F35575" w:rsidRPr="000B19E0" w:rsidRDefault="00F35575" w:rsidP="000B19E0">
      <w:pPr>
        <w:pStyle w:val="Prrafodelista"/>
        <w:numPr>
          <w:ilvl w:val="0"/>
          <w:numId w:val="2"/>
        </w:numPr>
        <w:spacing w:line="360" w:lineRule="auto"/>
        <w:jc w:val="both"/>
        <w:rPr>
          <w:rFonts w:ascii="Arial" w:eastAsia="Arial" w:hAnsi="Arial" w:cs="Arial"/>
          <w:b/>
          <w:sz w:val="24"/>
          <w:szCs w:val="24"/>
          <w:lang w:val="es-AR" w:eastAsia="es-AR"/>
        </w:rPr>
      </w:pPr>
      <w:bookmarkStart w:id="1" w:name="_Hlk18988375"/>
      <w:r w:rsidRPr="00B6259A">
        <w:rPr>
          <w:rFonts w:ascii="Arial" w:eastAsia="Arial" w:hAnsi="Arial" w:cs="Arial"/>
          <w:b/>
          <w:sz w:val="24"/>
          <w:szCs w:val="24"/>
          <w:lang w:val="es-AR" w:eastAsia="es-AR"/>
        </w:rPr>
        <w:t xml:space="preserve"> </w:t>
      </w:r>
      <w:r w:rsidR="00B6259A">
        <w:rPr>
          <w:rFonts w:ascii="Arial" w:eastAsia="Arial" w:hAnsi="Arial" w:cs="Arial"/>
          <w:b/>
          <w:sz w:val="24"/>
          <w:szCs w:val="24"/>
          <w:lang w:val="es-AR" w:eastAsia="es-AR"/>
        </w:rPr>
        <w:t>Las imágenes de multitudes tomadas por drones</w:t>
      </w:r>
    </w:p>
    <w:p w14:paraId="3B9041B4" w14:textId="7105180C" w:rsidR="000B19E0" w:rsidRDefault="000B19E0" w:rsidP="00F35575">
      <w:pPr>
        <w:spacing w:after="0" w:line="360" w:lineRule="auto"/>
        <w:jc w:val="both"/>
        <w:rPr>
          <w:rFonts w:ascii="Arial" w:eastAsia="Arial" w:hAnsi="Arial" w:cs="Arial"/>
          <w:sz w:val="24"/>
          <w:szCs w:val="24"/>
          <w:lang w:val="es-AR" w:eastAsia="es-AR"/>
        </w:rPr>
      </w:pPr>
      <w:r>
        <w:rPr>
          <w:rFonts w:ascii="Arial" w:eastAsia="Arial" w:hAnsi="Arial" w:cs="Arial"/>
          <w:sz w:val="24"/>
          <w:szCs w:val="24"/>
          <w:lang w:val="es-AR" w:eastAsia="es-AR"/>
        </w:rPr>
        <w:t xml:space="preserve">En nuestro trabajo anterior (Vázquez y López, 2019) en el que observamos fotografías de multitudes feministas en las series generadas por </w:t>
      </w:r>
      <w:r w:rsidR="0005110F">
        <w:rPr>
          <w:rFonts w:ascii="Arial" w:eastAsia="Arial" w:hAnsi="Arial" w:cs="Arial"/>
          <w:sz w:val="24"/>
          <w:szCs w:val="24"/>
          <w:lang w:val="es-AR" w:eastAsia="es-AR"/>
        </w:rPr>
        <w:t>las publicaciones</w:t>
      </w:r>
      <w:r>
        <w:rPr>
          <w:rFonts w:ascii="Arial" w:eastAsia="Arial" w:hAnsi="Arial" w:cs="Arial"/>
          <w:sz w:val="24"/>
          <w:szCs w:val="24"/>
          <w:lang w:val="es-AR" w:eastAsia="es-AR"/>
        </w:rPr>
        <w:t xml:space="preserve"> de dos medios alternativos como Cítrica y Emergentes</w:t>
      </w:r>
      <w:r w:rsidR="00E92F1C">
        <w:rPr>
          <w:rStyle w:val="Refdenotaalpie"/>
          <w:rFonts w:ascii="Arial" w:eastAsia="Arial" w:hAnsi="Arial" w:cs="Arial"/>
          <w:sz w:val="24"/>
          <w:szCs w:val="24"/>
          <w:lang w:val="es-AR" w:eastAsia="es-AR"/>
        </w:rPr>
        <w:footnoteReference w:id="5"/>
      </w:r>
      <w:r>
        <w:rPr>
          <w:rFonts w:ascii="Arial" w:eastAsia="Arial" w:hAnsi="Arial" w:cs="Arial"/>
          <w:sz w:val="24"/>
          <w:szCs w:val="24"/>
          <w:lang w:val="es-AR" w:eastAsia="es-AR"/>
        </w:rPr>
        <w:t xml:space="preserve">, </w:t>
      </w:r>
      <w:r w:rsidR="0005110F">
        <w:rPr>
          <w:rFonts w:ascii="Arial" w:eastAsia="Arial" w:hAnsi="Arial" w:cs="Arial"/>
          <w:sz w:val="24"/>
          <w:szCs w:val="24"/>
          <w:lang w:val="es-AR" w:eastAsia="es-AR"/>
        </w:rPr>
        <w:t>en sus perfiles de Facebook, relevamos lo siguiente</w:t>
      </w:r>
      <w:r w:rsidR="00337631">
        <w:rPr>
          <w:rFonts w:ascii="Arial" w:eastAsia="Arial" w:hAnsi="Arial" w:cs="Arial"/>
          <w:sz w:val="24"/>
          <w:szCs w:val="24"/>
          <w:lang w:val="es-AR" w:eastAsia="es-AR"/>
        </w:rPr>
        <w:t>,</w:t>
      </w:r>
      <w:r w:rsidR="0005110F">
        <w:rPr>
          <w:rFonts w:ascii="Arial" w:eastAsia="Arial" w:hAnsi="Arial" w:cs="Arial"/>
          <w:sz w:val="24"/>
          <w:szCs w:val="24"/>
          <w:lang w:val="es-AR" w:eastAsia="es-AR"/>
        </w:rPr>
        <w:t xml:space="preserve"> respecto del uso de imágenes </w:t>
      </w:r>
      <w:proofErr w:type="spellStart"/>
      <w:r w:rsidR="0005110F">
        <w:rPr>
          <w:rFonts w:ascii="Arial" w:eastAsia="Arial" w:hAnsi="Arial" w:cs="Arial"/>
          <w:sz w:val="24"/>
          <w:szCs w:val="24"/>
          <w:lang w:val="es-AR" w:eastAsia="es-AR"/>
        </w:rPr>
        <w:t>dron</w:t>
      </w:r>
      <w:r w:rsidR="003F6644">
        <w:rPr>
          <w:rFonts w:ascii="Arial" w:eastAsia="Arial" w:hAnsi="Arial" w:cs="Arial"/>
          <w:sz w:val="24"/>
          <w:szCs w:val="24"/>
          <w:lang w:val="es-AR" w:eastAsia="es-AR"/>
        </w:rPr>
        <w:t>e</w:t>
      </w:r>
      <w:proofErr w:type="spellEnd"/>
      <w:r w:rsidR="0005110F">
        <w:rPr>
          <w:rFonts w:ascii="Arial" w:eastAsia="Arial" w:hAnsi="Arial" w:cs="Arial"/>
          <w:sz w:val="24"/>
          <w:szCs w:val="24"/>
          <w:lang w:val="es-AR" w:eastAsia="es-AR"/>
        </w:rPr>
        <w:t xml:space="preserve">: </w:t>
      </w:r>
    </w:p>
    <w:p w14:paraId="1B5792FD" w14:textId="5B40A31D" w:rsidR="00041B43" w:rsidRDefault="0005110F" w:rsidP="00C42D24">
      <w:pPr>
        <w:pStyle w:val="Prrafodelista"/>
        <w:numPr>
          <w:ilvl w:val="0"/>
          <w:numId w:val="3"/>
        </w:numPr>
        <w:spacing w:after="0" w:line="360" w:lineRule="auto"/>
        <w:jc w:val="both"/>
        <w:rPr>
          <w:rFonts w:ascii="Arial" w:eastAsia="Arial" w:hAnsi="Arial" w:cs="Arial"/>
          <w:sz w:val="24"/>
          <w:szCs w:val="24"/>
          <w:lang w:val="es-AR" w:eastAsia="es-AR"/>
        </w:rPr>
      </w:pPr>
      <w:r w:rsidRPr="00C72B2D">
        <w:rPr>
          <w:rFonts w:ascii="Arial" w:eastAsia="Arial" w:hAnsi="Arial" w:cs="Arial"/>
          <w:b/>
          <w:bCs/>
          <w:sz w:val="24"/>
          <w:szCs w:val="24"/>
          <w:lang w:val="es-AR" w:eastAsia="es-AR"/>
        </w:rPr>
        <w:t>Una imagen total del hecho</w:t>
      </w:r>
      <w:r w:rsidRPr="00C72B2D">
        <w:rPr>
          <w:rFonts w:ascii="Arial" w:eastAsia="Arial" w:hAnsi="Arial" w:cs="Arial"/>
          <w:sz w:val="24"/>
          <w:szCs w:val="24"/>
          <w:lang w:val="es-AR" w:eastAsia="es-AR"/>
        </w:rPr>
        <w:t xml:space="preserve">: en las series de fotografías incluidas en los </w:t>
      </w:r>
      <w:proofErr w:type="spellStart"/>
      <w:r w:rsidRPr="00C72B2D">
        <w:rPr>
          <w:rFonts w:ascii="Arial" w:eastAsia="Arial" w:hAnsi="Arial" w:cs="Arial"/>
          <w:sz w:val="24"/>
          <w:szCs w:val="24"/>
          <w:lang w:val="es-AR" w:eastAsia="es-AR"/>
        </w:rPr>
        <w:t>posteos</w:t>
      </w:r>
      <w:proofErr w:type="spellEnd"/>
      <w:r w:rsidRPr="00C72B2D">
        <w:rPr>
          <w:rFonts w:ascii="Arial" w:eastAsia="Arial" w:hAnsi="Arial" w:cs="Arial"/>
          <w:sz w:val="24"/>
          <w:szCs w:val="24"/>
          <w:lang w:val="es-AR" w:eastAsia="es-AR"/>
        </w:rPr>
        <w:t xml:space="preserve">, que pueden ser de una a veinte, se intenta generar el efecto de una cobertura que </w:t>
      </w:r>
      <w:r w:rsidR="00D86B6F" w:rsidRPr="00C72B2D">
        <w:rPr>
          <w:rFonts w:ascii="Arial" w:eastAsia="Arial" w:hAnsi="Arial" w:cs="Arial"/>
          <w:sz w:val="24"/>
          <w:szCs w:val="24"/>
          <w:lang w:val="es-AR" w:eastAsia="es-AR"/>
        </w:rPr>
        <w:t xml:space="preserve">realiza el camino de lo general a lo particular. Lo primero se encuentra representado por las imágenes </w:t>
      </w:r>
      <w:proofErr w:type="spellStart"/>
      <w:r w:rsidR="00D86B6F" w:rsidRPr="00C72B2D">
        <w:rPr>
          <w:rFonts w:ascii="Arial" w:eastAsia="Arial" w:hAnsi="Arial" w:cs="Arial"/>
          <w:sz w:val="24"/>
          <w:szCs w:val="24"/>
          <w:lang w:val="es-AR" w:eastAsia="es-AR"/>
        </w:rPr>
        <w:t>dron</w:t>
      </w:r>
      <w:r w:rsidR="008E269C">
        <w:rPr>
          <w:rFonts w:ascii="Arial" w:eastAsia="Arial" w:hAnsi="Arial" w:cs="Arial"/>
          <w:sz w:val="24"/>
          <w:szCs w:val="24"/>
          <w:lang w:val="es-AR" w:eastAsia="es-AR"/>
        </w:rPr>
        <w:t>e</w:t>
      </w:r>
      <w:proofErr w:type="spellEnd"/>
      <w:r w:rsidR="00D86B6F" w:rsidRPr="00C72B2D">
        <w:rPr>
          <w:rFonts w:ascii="Arial" w:eastAsia="Arial" w:hAnsi="Arial" w:cs="Arial"/>
          <w:sz w:val="24"/>
          <w:szCs w:val="24"/>
          <w:lang w:val="es-AR" w:eastAsia="es-AR"/>
        </w:rPr>
        <w:t xml:space="preserve"> o tomadas desde altura </w:t>
      </w:r>
      <w:r w:rsidR="00F35575" w:rsidRPr="00C72B2D">
        <w:rPr>
          <w:rFonts w:ascii="Arial" w:eastAsia="Arial" w:hAnsi="Arial" w:cs="Arial"/>
          <w:sz w:val="24"/>
          <w:szCs w:val="24"/>
          <w:lang w:val="es-AR" w:eastAsia="es-AR"/>
        </w:rPr>
        <w:t>encuadradas en planos picados o cenitales</w:t>
      </w:r>
      <w:r w:rsidR="00D86B6F" w:rsidRPr="00C72B2D">
        <w:rPr>
          <w:rFonts w:ascii="Arial" w:eastAsia="Arial" w:hAnsi="Arial" w:cs="Arial"/>
          <w:sz w:val="24"/>
          <w:szCs w:val="24"/>
          <w:lang w:val="es-AR" w:eastAsia="es-AR"/>
        </w:rPr>
        <w:t>. E</w:t>
      </w:r>
      <w:r w:rsidR="00F35575" w:rsidRPr="00C72B2D">
        <w:rPr>
          <w:rFonts w:ascii="Arial" w:eastAsia="Arial" w:hAnsi="Arial" w:cs="Arial"/>
          <w:sz w:val="24"/>
          <w:szCs w:val="24"/>
          <w:lang w:val="es-AR" w:eastAsia="es-AR"/>
        </w:rPr>
        <w:t xml:space="preserve">l recurso más </w:t>
      </w:r>
      <w:r w:rsidR="00F35575" w:rsidRPr="00C72B2D">
        <w:rPr>
          <w:rFonts w:ascii="Arial" w:eastAsia="Arial" w:hAnsi="Arial" w:cs="Arial"/>
          <w:sz w:val="24"/>
          <w:szCs w:val="24"/>
          <w:lang w:val="es-AR" w:eastAsia="es-AR"/>
        </w:rPr>
        <w:lastRenderedPageBreak/>
        <w:t xml:space="preserve">efectivo que permiten estas tomas es el de cuantificar las manifestaciones (Figuras 1, 2, 3 y 4). </w:t>
      </w:r>
    </w:p>
    <w:p w14:paraId="5307081A" w14:textId="77777777" w:rsidR="00041B43" w:rsidRDefault="00041B43" w:rsidP="00041B43">
      <w:pPr>
        <w:spacing w:after="0" w:line="360" w:lineRule="auto"/>
        <w:ind w:left="360"/>
        <w:jc w:val="both"/>
        <w:rPr>
          <w:rFonts w:ascii="Arial" w:eastAsia="Arial" w:hAnsi="Arial" w:cs="Arial"/>
          <w:sz w:val="24"/>
          <w:szCs w:val="24"/>
          <w:lang w:val="es-AR" w:eastAsia="es-AR"/>
        </w:rPr>
      </w:pPr>
    </w:p>
    <w:p w14:paraId="7114F931" w14:textId="09AEA481" w:rsidR="002605BD" w:rsidRPr="00041B43" w:rsidRDefault="00C42D24" w:rsidP="00041B43">
      <w:pPr>
        <w:spacing w:after="0" w:line="360" w:lineRule="auto"/>
        <w:ind w:left="360"/>
        <w:jc w:val="both"/>
        <w:rPr>
          <w:rFonts w:ascii="Arial" w:eastAsia="Arial" w:hAnsi="Arial" w:cs="Arial"/>
          <w:sz w:val="24"/>
          <w:szCs w:val="24"/>
          <w:lang w:val="es-AR" w:eastAsia="es-AR"/>
        </w:rPr>
      </w:pPr>
      <w:r w:rsidRPr="00041B43">
        <w:rPr>
          <w:rFonts w:ascii="Arial" w:eastAsia="Arial" w:hAnsi="Arial" w:cs="Arial"/>
          <w:sz w:val="24"/>
          <w:szCs w:val="24"/>
          <w:lang w:val="es-AR" w:eastAsia="es-AR"/>
        </w:rPr>
        <w:t xml:space="preserve">La </w:t>
      </w:r>
      <w:proofErr w:type="spellStart"/>
      <w:r w:rsidRPr="00041B43">
        <w:rPr>
          <w:rFonts w:ascii="Arial" w:eastAsia="Arial" w:hAnsi="Arial" w:cs="Arial"/>
          <w:sz w:val="24"/>
          <w:szCs w:val="24"/>
          <w:lang w:val="es-AR" w:eastAsia="es-AR"/>
        </w:rPr>
        <w:t>hipervisibilidad</w:t>
      </w:r>
      <w:proofErr w:type="spellEnd"/>
      <w:r w:rsidRPr="00041B43">
        <w:rPr>
          <w:rFonts w:ascii="Arial" w:eastAsia="Arial" w:hAnsi="Arial" w:cs="Arial"/>
          <w:sz w:val="24"/>
          <w:szCs w:val="24"/>
          <w:lang w:val="es-AR" w:eastAsia="es-AR"/>
        </w:rPr>
        <w:t xml:space="preserve"> o efecto de imagen total es una característica fundamental que </w:t>
      </w:r>
      <w:proofErr w:type="spellStart"/>
      <w:r w:rsidRPr="00041B43">
        <w:rPr>
          <w:rFonts w:ascii="Arial" w:eastAsia="Arial" w:hAnsi="Arial" w:cs="Arial"/>
          <w:sz w:val="24"/>
          <w:szCs w:val="24"/>
          <w:lang w:val="es-AR" w:eastAsia="es-AR"/>
        </w:rPr>
        <w:t>Kathrin</w:t>
      </w:r>
      <w:proofErr w:type="spellEnd"/>
      <w:r w:rsidRPr="00041B43">
        <w:rPr>
          <w:rFonts w:ascii="Arial" w:eastAsia="Arial" w:hAnsi="Arial" w:cs="Arial"/>
          <w:sz w:val="24"/>
          <w:szCs w:val="24"/>
          <w:lang w:val="es-AR" w:eastAsia="es-AR"/>
        </w:rPr>
        <w:t xml:space="preserve"> Maurer (2016) </w:t>
      </w:r>
      <w:r w:rsidR="008E1AC9" w:rsidRPr="00041B43">
        <w:rPr>
          <w:rFonts w:ascii="Arial" w:eastAsia="Arial" w:hAnsi="Arial" w:cs="Arial"/>
          <w:sz w:val="24"/>
          <w:szCs w:val="24"/>
          <w:lang w:val="es-AR" w:eastAsia="es-AR"/>
        </w:rPr>
        <w:t>señala</w:t>
      </w:r>
      <w:r w:rsidRPr="00041B43">
        <w:rPr>
          <w:rFonts w:ascii="Arial" w:eastAsia="Arial" w:hAnsi="Arial" w:cs="Arial"/>
          <w:sz w:val="24"/>
          <w:szCs w:val="24"/>
          <w:lang w:val="es-AR" w:eastAsia="es-AR"/>
        </w:rPr>
        <w:t xml:space="preserve"> en su trabajo sobre los regímenes </w:t>
      </w:r>
      <w:proofErr w:type="spellStart"/>
      <w:r w:rsidRPr="00041B43">
        <w:rPr>
          <w:rFonts w:ascii="Arial" w:eastAsia="Arial" w:hAnsi="Arial" w:cs="Arial"/>
          <w:sz w:val="24"/>
          <w:szCs w:val="24"/>
          <w:lang w:val="es-AR" w:eastAsia="es-AR"/>
        </w:rPr>
        <w:t>escópicos</w:t>
      </w:r>
      <w:proofErr w:type="spellEnd"/>
      <w:r w:rsidRPr="00041B43">
        <w:rPr>
          <w:rFonts w:ascii="Arial" w:eastAsia="Arial" w:hAnsi="Arial" w:cs="Arial"/>
          <w:sz w:val="24"/>
          <w:szCs w:val="24"/>
          <w:lang w:val="es-AR" w:eastAsia="es-AR"/>
        </w:rPr>
        <w:t xml:space="preserve"> y las operaciones militares con drones. En la jerga militar </w:t>
      </w:r>
      <w:r w:rsidR="00577020" w:rsidRPr="00041B43">
        <w:rPr>
          <w:rFonts w:ascii="Arial" w:eastAsia="Arial" w:hAnsi="Arial" w:cs="Arial"/>
          <w:sz w:val="24"/>
          <w:szCs w:val="24"/>
          <w:lang w:val="es-AR" w:eastAsia="es-AR"/>
        </w:rPr>
        <w:t>existe un dispositivo</w:t>
      </w:r>
      <w:r w:rsidRPr="00041B43">
        <w:rPr>
          <w:rFonts w:ascii="Arial" w:eastAsia="Arial" w:hAnsi="Arial" w:cs="Arial"/>
          <w:sz w:val="24"/>
          <w:szCs w:val="24"/>
          <w:lang w:val="es-AR" w:eastAsia="es-AR"/>
        </w:rPr>
        <w:t xml:space="preserve"> c</w:t>
      </w:r>
      <w:r w:rsidR="00577020" w:rsidRPr="00041B43">
        <w:rPr>
          <w:rFonts w:ascii="Arial" w:eastAsia="Arial" w:hAnsi="Arial" w:cs="Arial"/>
          <w:sz w:val="24"/>
          <w:szCs w:val="24"/>
          <w:lang w:val="es-AR" w:eastAsia="es-AR"/>
        </w:rPr>
        <w:t xml:space="preserve">onocido como la </w:t>
      </w:r>
      <w:proofErr w:type="spellStart"/>
      <w:r w:rsidR="00577020" w:rsidRPr="00041B43">
        <w:rPr>
          <w:rFonts w:ascii="Arial" w:eastAsia="Arial" w:hAnsi="Arial" w:cs="Arial"/>
          <w:i/>
          <w:sz w:val="24"/>
          <w:szCs w:val="24"/>
          <w:lang w:val="es-AR" w:eastAsia="es-AR"/>
        </w:rPr>
        <w:t>Gorgon</w:t>
      </w:r>
      <w:proofErr w:type="spellEnd"/>
      <w:r w:rsidR="00577020" w:rsidRPr="00041B43">
        <w:rPr>
          <w:rFonts w:ascii="Arial" w:eastAsia="Arial" w:hAnsi="Arial" w:cs="Arial"/>
          <w:i/>
          <w:sz w:val="24"/>
          <w:szCs w:val="24"/>
          <w:lang w:val="es-AR" w:eastAsia="es-AR"/>
        </w:rPr>
        <w:t xml:space="preserve"> </w:t>
      </w:r>
      <w:proofErr w:type="spellStart"/>
      <w:r w:rsidR="00577020" w:rsidRPr="00041B43">
        <w:rPr>
          <w:rFonts w:ascii="Arial" w:eastAsia="Arial" w:hAnsi="Arial" w:cs="Arial"/>
          <w:i/>
          <w:sz w:val="24"/>
          <w:szCs w:val="24"/>
          <w:lang w:val="es-AR" w:eastAsia="es-AR"/>
        </w:rPr>
        <w:t>Stare</w:t>
      </w:r>
      <w:proofErr w:type="spellEnd"/>
      <w:r w:rsidR="00577020" w:rsidRPr="00041B43">
        <w:rPr>
          <w:rFonts w:ascii="Arial" w:eastAsia="Arial" w:hAnsi="Arial" w:cs="Arial"/>
          <w:sz w:val="24"/>
          <w:szCs w:val="24"/>
          <w:lang w:val="es-AR" w:eastAsia="es-AR"/>
        </w:rPr>
        <w:t xml:space="preserve"> (M</w:t>
      </w:r>
      <w:r w:rsidRPr="00041B43">
        <w:rPr>
          <w:rFonts w:ascii="Arial" w:eastAsia="Arial" w:hAnsi="Arial" w:cs="Arial"/>
          <w:sz w:val="24"/>
          <w:szCs w:val="24"/>
          <w:lang w:val="es-AR" w:eastAsia="es-AR"/>
        </w:rPr>
        <w:t>edusa)</w:t>
      </w:r>
      <w:r w:rsidR="00577020" w:rsidRPr="00041B43">
        <w:rPr>
          <w:rFonts w:ascii="Arial" w:eastAsia="Arial" w:hAnsi="Arial" w:cs="Arial"/>
          <w:sz w:val="24"/>
          <w:szCs w:val="24"/>
          <w:lang w:val="es-AR" w:eastAsia="es-AR"/>
        </w:rPr>
        <w:t xml:space="preserve"> que produce imágenes en tiempo real y en movimiento. </w:t>
      </w:r>
      <w:r w:rsidR="00DE07A2" w:rsidRPr="00041B43">
        <w:rPr>
          <w:rFonts w:ascii="Arial" w:eastAsia="Arial" w:hAnsi="Arial" w:cs="Arial"/>
          <w:sz w:val="24"/>
          <w:szCs w:val="24"/>
          <w:lang w:val="es-AR" w:eastAsia="es-AR"/>
        </w:rPr>
        <w:t>En 2011 el e</w:t>
      </w:r>
      <w:r w:rsidRPr="00041B43">
        <w:rPr>
          <w:rFonts w:ascii="Arial" w:eastAsia="Arial" w:hAnsi="Arial" w:cs="Arial"/>
          <w:sz w:val="24"/>
          <w:szCs w:val="24"/>
          <w:lang w:val="es-AR" w:eastAsia="es-AR"/>
        </w:rPr>
        <w:t>jército de EEUU con la CIA y el DARPA desarrolla</w:t>
      </w:r>
      <w:r w:rsidR="00577020" w:rsidRPr="00041B43">
        <w:rPr>
          <w:rFonts w:ascii="Arial" w:eastAsia="Arial" w:hAnsi="Arial" w:cs="Arial"/>
          <w:sz w:val="24"/>
          <w:szCs w:val="24"/>
          <w:lang w:val="es-AR" w:eastAsia="es-AR"/>
        </w:rPr>
        <w:t>ron</w:t>
      </w:r>
      <w:r w:rsidRPr="00041B43">
        <w:rPr>
          <w:rFonts w:ascii="Arial" w:eastAsia="Arial" w:hAnsi="Arial" w:cs="Arial"/>
          <w:sz w:val="24"/>
          <w:szCs w:val="24"/>
          <w:lang w:val="es-AR" w:eastAsia="es-AR"/>
        </w:rPr>
        <w:t xml:space="preserve"> esta tecn</w:t>
      </w:r>
      <w:r w:rsidR="00577020" w:rsidRPr="00041B43">
        <w:rPr>
          <w:rFonts w:ascii="Arial" w:eastAsia="Arial" w:hAnsi="Arial" w:cs="Arial"/>
          <w:sz w:val="24"/>
          <w:szCs w:val="24"/>
          <w:lang w:val="es-AR" w:eastAsia="es-AR"/>
        </w:rPr>
        <w:t>ología</w:t>
      </w:r>
      <w:r w:rsidRPr="00041B43">
        <w:rPr>
          <w:rFonts w:ascii="Arial" w:eastAsia="Arial" w:hAnsi="Arial" w:cs="Arial"/>
          <w:sz w:val="24"/>
          <w:szCs w:val="24"/>
          <w:lang w:val="es-AR" w:eastAsia="es-AR"/>
        </w:rPr>
        <w:t xml:space="preserve"> </w:t>
      </w:r>
      <w:r w:rsidR="00577020" w:rsidRPr="00041B43">
        <w:rPr>
          <w:rFonts w:ascii="Arial" w:eastAsia="Arial" w:hAnsi="Arial" w:cs="Arial"/>
          <w:sz w:val="24"/>
          <w:szCs w:val="24"/>
          <w:lang w:val="es-AR" w:eastAsia="es-AR"/>
        </w:rPr>
        <w:t xml:space="preserve">para </w:t>
      </w:r>
      <w:r w:rsidRPr="00041B43">
        <w:rPr>
          <w:rFonts w:ascii="Arial" w:eastAsia="Arial" w:hAnsi="Arial" w:cs="Arial"/>
          <w:sz w:val="24"/>
          <w:szCs w:val="24"/>
          <w:lang w:val="es-AR" w:eastAsia="es-AR"/>
        </w:rPr>
        <w:t>capturar imágenes en movimiento de toda una ciudad que luego puede procesarse y analizarse tanto por inteligencia artificial como por humanos.</w:t>
      </w:r>
      <w:r w:rsidR="00577020" w:rsidRPr="00041B43">
        <w:rPr>
          <w:rFonts w:ascii="Arial" w:eastAsia="Arial" w:hAnsi="Arial" w:cs="Arial"/>
          <w:sz w:val="24"/>
          <w:szCs w:val="24"/>
          <w:lang w:val="es-AR" w:eastAsia="es-AR"/>
        </w:rPr>
        <w:t xml:space="preserve"> Es una e</w:t>
      </w:r>
      <w:r w:rsidRPr="00041B43">
        <w:rPr>
          <w:rFonts w:ascii="Arial" w:eastAsia="Arial" w:hAnsi="Arial" w:cs="Arial"/>
          <w:sz w:val="24"/>
          <w:szCs w:val="24"/>
          <w:lang w:val="es-AR" w:eastAsia="es-AR"/>
        </w:rPr>
        <w:t xml:space="preserve">sfera de 9 cámaras incorporadas a un </w:t>
      </w:r>
      <w:proofErr w:type="spellStart"/>
      <w:r w:rsidRPr="00041B43">
        <w:rPr>
          <w:rFonts w:ascii="Arial" w:eastAsia="Arial" w:hAnsi="Arial" w:cs="Arial"/>
          <w:sz w:val="24"/>
          <w:szCs w:val="24"/>
          <w:lang w:val="es-AR" w:eastAsia="es-AR"/>
        </w:rPr>
        <w:t>drone</w:t>
      </w:r>
      <w:proofErr w:type="spellEnd"/>
      <w:r w:rsidRPr="00041B43">
        <w:rPr>
          <w:rFonts w:ascii="Arial" w:eastAsia="Arial" w:hAnsi="Arial" w:cs="Arial"/>
          <w:sz w:val="24"/>
          <w:szCs w:val="24"/>
          <w:lang w:val="es-AR" w:eastAsia="es-AR"/>
        </w:rPr>
        <w:t xml:space="preserve"> que también está armada con</w:t>
      </w:r>
      <w:r w:rsidR="002605BD" w:rsidRPr="00041B43">
        <w:rPr>
          <w:rFonts w:ascii="Arial" w:eastAsia="Arial" w:hAnsi="Arial" w:cs="Arial"/>
          <w:sz w:val="24"/>
          <w:szCs w:val="24"/>
          <w:lang w:val="es-AR" w:eastAsia="es-AR"/>
        </w:rPr>
        <w:t xml:space="preserve"> misiles</w:t>
      </w:r>
      <w:r w:rsidRPr="00041B43">
        <w:rPr>
          <w:rFonts w:ascii="Arial" w:eastAsia="Arial" w:hAnsi="Arial" w:cs="Arial"/>
          <w:sz w:val="24"/>
          <w:szCs w:val="24"/>
          <w:lang w:val="es-AR" w:eastAsia="es-AR"/>
        </w:rPr>
        <w:t xml:space="preserve"> </w:t>
      </w:r>
      <w:proofErr w:type="spellStart"/>
      <w:r w:rsidRPr="00041B43">
        <w:rPr>
          <w:rFonts w:ascii="Arial" w:eastAsia="Arial" w:hAnsi="Arial" w:cs="Arial"/>
          <w:i/>
          <w:sz w:val="24"/>
          <w:szCs w:val="24"/>
          <w:lang w:val="es-AR" w:eastAsia="es-AR"/>
        </w:rPr>
        <w:t>Hell</w:t>
      </w:r>
      <w:proofErr w:type="spellEnd"/>
      <w:r w:rsidRPr="00041B43">
        <w:rPr>
          <w:rFonts w:ascii="Arial" w:eastAsia="Arial" w:hAnsi="Arial" w:cs="Arial"/>
          <w:i/>
          <w:sz w:val="24"/>
          <w:szCs w:val="24"/>
          <w:lang w:val="es-AR" w:eastAsia="es-AR"/>
        </w:rPr>
        <w:t xml:space="preserve"> </w:t>
      </w:r>
      <w:proofErr w:type="spellStart"/>
      <w:r w:rsidRPr="00041B43">
        <w:rPr>
          <w:rFonts w:ascii="Arial" w:eastAsia="Arial" w:hAnsi="Arial" w:cs="Arial"/>
          <w:i/>
          <w:sz w:val="24"/>
          <w:szCs w:val="24"/>
          <w:lang w:val="es-AR" w:eastAsia="es-AR"/>
        </w:rPr>
        <w:t>Fire</w:t>
      </w:r>
      <w:proofErr w:type="spellEnd"/>
      <w:r w:rsidRPr="00041B43">
        <w:rPr>
          <w:rFonts w:ascii="Arial" w:eastAsia="Arial" w:hAnsi="Arial" w:cs="Arial"/>
          <w:sz w:val="24"/>
          <w:szCs w:val="24"/>
          <w:lang w:val="es-AR" w:eastAsia="es-AR"/>
        </w:rPr>
        <w:t xml:space="preserve">. Este dispositivo “trabaja” con otra tecnología, el Argus-15 que contiene más de 100 cámaras </w:t>
      </w:r>
      <w:r w:rsidR="002605BD" w:rsidRPr="00041B43">
        <w:rPr>
          <w:rFonts w:ascii="Arial" w:eastAsia="Arial" w:hAnsi="Arial" w:cs="Arial"/>
          <w:sz w:val="24"/>
          <w:szCs w:val="24"/>
          <w:lang w:val="es-AR" w:eastAsia="es-AR"/>
        </w:rPr>
        <w:t>similares a las que tienen los</w:t>
      </w:r>
      <w:r w:rsidRPr="00041B43">
        <w:rPr>
          <w:rFonts w:ascii="Arial" w:eastAsia="Arial" w:hAnsi="Arial" w:cs="Arial"/>
          <w:sz w:val="24"/>
          <w:szCs w:val="24"/>
          <w:lang w:val="es-AR" w:eastAsia="es-AR"/>
        </w:rPr>
        <w:t xml:space="preserve"> teléfonos celulares que puede armar como un "</w:t>
      </w:r>
      <w:proofErr w:type="spellStart"/>
      <w:r w:rsidRPr="00041B43">
        <w:rPr>
          <w:rFonts w:ascii="Arial" w:eastAsia="Arial" w:hAnsi="Arial" w:cs="Arial"/>
          <w:sz w:val="24"/>
          <w:szCs w:val="24"/>
          <w:lang w:val="es-AR" w:eastAsia="es-AR"/>
        </w:rPr>
        <w:t>patchwork</w:t>
      </w:r>
      <w:proofErr w:type="spellEnd"/>
      <w:r w:rsidRPr="00041B43">
        <w:rPr>
          <w:rFonts w:ascii="Arial" w:eastAsia="Arial" w:hAnsi="Arial" w:cs="Arial"/>
          <w:sz w:val="24"/>
          <w:szCs w:val="24"/>
          <w:lang w:val="es-AR" w:eastAsia="es-AR"/>
        </w:rPr>
        <w:t xml:space="preserve">" de imágenes en un mosaico de gran escala y bajarlas a tierra para el operador del </w:t>
      </w:r>
      <w:proofErr w:type="spellStart"/>
      <w:r w:rsidRPr="00041B43">
        <w:rPr>
          <w:rFonts w:ascii="Arial" w:eastAsia="Arial" w:hAnsi="Arial" w:cs="Arial"/>
          <w:sz w:val="24"/>
          <w:szCs w:val="24"/>
          <w:lang w:val="es-AR" w:eastAsia="es-AR"/>
        </w:rPr>
        <w:t>drone</w:t>
      </w:r>
      <w:proofErr w:type="spellEnd"/>
      <w:r w:rsidRPr="00041B43">
        <w:rPr>
          <w:rFonts w:ascii="Arial" w:eastAsia="Arial" w:hAnsi="Arial" w:cs="Arial"/>
          <w:sz w:val="24"/>
          <w:szCs w:val="24"/>
          <w:lang w:val="es-AR" w:eastAsia="es-AR"/>
        </w:rPr>
        <w:t>.</w:t>
      </w:r>
      <w:r w:rsidR="00577020" w:rsidRPr="00041B43">
        <w:rPr>
          <w:rFonts w:ascii="Arial" w:eastAsia="Arial" w:hAnsi="Arial" w:cs="Arial"/>
          <w:sz w:val="24"/>
          <w:szCs w:val="24"/>
          <w:lang w:val="es-AR" w:eastAsia="es-AR"/>
        </w:rPr>
        <w:t xml:space="preserve"> </w:t>
      </w:r>
    </w:p>
    <w:p w14:paraId="58F2F54A" w14:textId="77777777" w:rsidR="000453F8" w:rsidRDefault="00577020" w:rsidP="002605BD">
      <w:pPr>
        <w:spacing w:after="0" w:line="360" w:lineRule="auto"/>
        <w:ind w:left="360"/>
        <w:jc w:val="both"/>
        <w:rPr>
          <w:rFonts w:ascii="Arial" w:eastAsia="Arial" w:hAnsi="Arial" w:cs="Arial"/>
          <w:sz w:val="24"/>
          <w:szCs w:val="24"/>
          <w:lang w:val="es-AR" w:eastAsia="es-AR"/>
        </w:rPr>
      </w:pPr>
      <w:r w:rsidRPr="002605BD">
        <w:rPr>
          <w:rFonts w:ascii="Arial" w:eastAsia="Arial" w:hAnsi="Arial" w:cs="Arial"/>
          <w:sz w:val="24"/>
          <w:szCs w:val="24"/>
          <w:lang w:val="es-AR" w:eastAsia="es-AR"/>
        </w:rPr>
        <w:t xml:space="preserve">La </w:t>
      </w:r>
      <w:r w:rsidR="002605BD" w:rsidRPr="002605BD">
        <w:rPr>
          <w:rFonts w:ascii="Arial" w:eastAsia="Arial" w:hAnsi="Arial" w:cs="Arial"/>
          <w:sz w:val="24"/>
          <w:szCs w:val="24"/>
          <w:lang w:val="es-AR" w:eastAsia="es-AR"/>
        </w:rPr>
        <w:t>visión completa es algo que está</w:t>
      </w:r>
      <w:r w:rsidRPr="002605BD">
        <w:rPr>
          <w:rFonts w:ascii="Arial" w:eastAsia="Arial" w:hAnsi="Arial" w:cs="Arial"/>
          <w:sz w:val="24"/>
          <w:szCs w:val="24"/>
          <w:lang w:val="es-AR" w:eastAsia="es-AR"/>
        </w:rPr>
        <w:t xml:space="preserve"> encarnado en la tecnología </w:t>
      </w:r>
      <w:proofErr w:type="spellStart"/>
      <w:r w:rsidRPr="002605BD">
        <w:rPr>
          <w:rFonts w:ascii="Arial" w:eastAsia="Arial" w:hAnsi="Arial" w:cs="Arial"/>
          <w:sz w:val="24"/>
          <w:szCs w:val="24"/>
          <w:lang w:val="es-AR" w:eastAsia="es-AR"/>
        </w:rPr>
        <w:t>drone</w:t>
      </w:r>
      <w:proofErr w:type="spellEnd"/>
      <w:r w:rsidRPr="002605BD">
        <w:rPr>
          <w:rFonts w:ascii="Arial" w:eastAsia="Arial" w:hAnsi="Arial" w:cs="Arial"/>
          <w:sz w:val="24"/>
          <w:szCs w:val="24"/>
          <w:lang w:val="es-AR" w:eastAsia="es-AR"/>
        </w:rPr>
        <w:t xml:space="preserve">. </w:t>
      </w:r>
      <w:r w:rsidR="00F804B8">
        <w:rPr>
          <w:rFonts w:ascii="Arial" w:eastAsia="Arial" w:hAnsi="Arial" w:cs="Arial"/>
          <w:sz w:val="24"/>
          <w:szCs w:val="24"/>
          <w:lang w:val="es-AR" w:eastAsia="es-AR"/>
        </w:rPr>
        <w:t>Con respecto a los efectos simbólicos de este tipo de visualizaciones</w:t>
      </w:r>
      <w:r w:rsidR="000453F8">
        <w:rPr>
          <w:rFonts w:ascii="Arial" w:eastAsia="Arial" w:hAnsi="Arial" w:cs="Arial"/>
          <w:sz w:val="24"/>
          <w:szCs w:val="24"/>
          <w:lang w:val="es-AR" w:eastAsia="es-AR"/>
        </w:rPr>
        <w:t>,</w:t>
      </w:r>
      <w:r w:rsidRPr="002605BD">
        <w:rPr>
          <w:rFonts w:ascii="Arial" w:eastAsia="Arial" w:hAnsi="Arial" w:cs="Arial"/>
          <w:sz w:val="24"/>
          <w:szCs w:val="24"/>
          <w:lang w:val="es-AR" w:eastAsia="es-AR"/>
        </w:rPr>
        <w:t xml:space="preserve"> </w:t>
      </w:r>
      <w:r w:rsidR="00C42D24" w:rsidRPr="002605BD">
        <w:rPr>
          <w:rFonts w:ascii="Arial" w:eastAsia="Arial" w:hAnsi="Arial" w:cs="Arial"/>
          <w:sz w:val="24"/>
          <w:szCs w:val="24"/>
          <w:lang w:val="es-AR" w:eastAsia="es-AR"/>
        </w:rPr>
        <w:t>Bauman (</w:t>
      </w:r>
      <w:r w:rsidRPr="002605BD">
        <w:rPr>
          <w:rFonts w:ascii="Arial" w:eastAsia="Arial" w:hAnsi="Arial" w:cs="Arial"/>
          <w:sz w:val="24"/>
          <w:szCs w:val="24"/>
          <w:lang w:val="es-AR" w:eastAsia="es-AR"/>
        </w:rPr>
        <w:t>2003</w:t>
      </w:r>
      <w:r w:rsidR="00C42D24" w:rsidRPr="002605BD">
        <w:rPr>
          <w:rFonts w:ascii="Arial" w:eastAsia="Arial" w:hAnsi="Arial" w:cs="Arial"/>
          <w:sz w:val="24"/>
          <w:szCs w:val="24"/>
          <w:lang w:val="es-AR" w:eastAsia="es-AR"/>
        </w:rPr>
        <w:t>) diferencia entre régimen visual panóptico (</w:t>
      </w:r>
      <w:r w:rsidR="002605BD" w:rsidRPr="002605BD">
        <w:rPr>
          <w:rFonts w:ascii="Arial" w:eastAsia="Arial" w:hAnsi="Arial" w:cs="Arial"/>
          <w:sz w:val="24"/>
          <w:szCs w:val="24"/>
          <w:lang w:val="es-AR" w:eastAsia="es-AR"/>
        </w:rPr>
        <w:t xml:space="preserve">tal como lo definió </w:t>
      </w:r>
      <w:r w:rsidR="00C42D24" w:rsidRPr="002605BD">
        <w:rPr>
          <w:rFonts w:ascii="Arial" w:eastAsia="Arial" w:hAnsi="Arial" w:cs="Arial"/>
          <w:sz w:val="24"/>
          <w:szCs w:val="24"/>
          <w:lang w:val="es-AR" w:eastAsia="es-AR"/>
        </w:rPr>
        <w:t>J</w:t>
      </w:r>
      <w:r w:rsidRPr="002605BD">
        <w:rPr>
          <w:rFonts w:ascii="Arial" w:eastAsia="Arial" w:hAnsi="Arial" w:cs="Arial"/>
          <w:sz w:val="24"/>
          <w:szCs w:val="24"/>
          <w:lang w:val="es-AR" w:eastAsia="es-AR"/>
        </w:rPr>
        <w:t>eremy</w:t>
      </w:r>
      <w:r w:rsidR="00C42D24" w:rsidRPr="002605BD">
        <w:rPr>
          <w:rFonts w:ascii="Arial" w:eastAsia="Arial" w:hAnsi="Arial" w:cs="Arial"/>
          <w:sz w:val="24"/>
          <w:szCs w:val="24"/>
          <w:lang w:val="es-AR" w:eastAsia="es-AR"/>
        </w:rPr>
        <w:t xml:space="preserve"> Ben</w:t>
      </w:r>
      <w:r w:rsidRPr="002605BD">
        <w:rPr>
          <w:rFonts w:ascii="Arial" w:eastAsia="Arial" w:hAnsi="Arial" w:cs="Arial"/>
          <w:sz w:val="24"/>
          <w:szCs w:val="24"/>
          <w:lang w:val="es-AR" w:eastAsia="es-AR"/>
        </w:rPr>
        <w:t>tham</w:t>
      </w:r>
      <w:r w:rsidR="002605BD" w:rsidRPr="002605BD">
        <w:rPr>
          <w:rFonts w:ascii="Arial" w:eastAsia="Arial" w:hAnsi="Arial" w:cs="Arial"/>
          <w:sz w:val="24"/>
          <w:szCs w:val="24"/>
          <w:lang w:val="es-AR" w:eastAsia="es-AR"/>
        </w:rPr>
        <w:t xml:space="preserve"> </w:t>
      </w:r>
      <w:r w:rsidR="00880522">
        <w:rPr>
          <w:rFonts w:ascii="Arial" w:eastAsia="Arial" w:hAnsi="Arial" w:cs="Arial"/>
          <w:sz w:val="24"/>
          <w:szCs w:val="24"/>
          <w:lang w:val="es-AR" w:eastAsia="es-AR"/>
        </w:rPr>
        <w:t xml:space="preserve">a fines del siglo XIX para pensar </w:t>
      </w:r>
      <w:r w:rsidR="000453F8">
        <w:rPr>
          <w:rFonts w:ascii="Arial" w:eastAsia="Arial" w:hAnsi="Arial" w:cs="Arial"/>
          <w:sz w:val="24"/>
          <w:szCs w:val="24"/>
          <w:lang w:val="es-AR" w:eastAsia="es-AR"/>
        </w:rPr>
        <w:t>la mirada de la vigilancia y el control)</w:t>
      </w:r>
      <w:r w:rsidRPr="002605BD">
        <w:rPr>
          <w:rFonts w:ascii="Arial" w:eastAsia="Arial" w:hAnsi="Arial" w:cs="Arial"/>
          <w:sz w:val="24"/>
          <w:szCs w:val="24"/>
          <w:lang w:val="es-AR" w:eastAsia="es-AR"/>
        </w:rPr>
        <w:t xml:space="preserve"> y </w:t>
      </w:r>
      <w:r w:rsidR="002605BD" w:rsidRPr="002605BD">
        <w:rPr>
          <w:rFonts w:ascii="Arial" w:eastAsia="Arial" w:hAnsi="Arial" w:cs="Arial"/>
          <w:sz w:val="24"/>
          <w:szCs w:val="24"/>
          <w:lang w:val="es-AR" w:eastAsia="es-AR"/>
        </w:rPr>
        <w:t xml:space="preserve">el </w:t>
      </w:r>
      <w:r w:rsidRPr="002605BD">
        <w:rPr>
          <w:rFonts w:ascii="Arial" w:eastAsia="Arial" w:hAnsi="Arial" w:cs="Arial"/>
          <w:sz w:val="24"/>
          <w:szCs w:val="24"/>
          <w:lang w:val="es-AR" w:eastAsia="es-AR"/>
        </w:rPr>
        <w:t xml:space="preserve">régimen escópico </w:t>
      </w:r>
      <w:proofErr w:type="spellStart"/>
      <w:r w:rsidRPr="002605BD">
        <w:rPr>
          <w:rFonts w:ascii="Arial" w:eastAsia="Arial" w:hAnsi="Arial" w:cs="Arial"/>
          <w:sz w:val="24"/>
          <w:szCs w:val="24"/>
          <w:lang w:val="es-AR" w:eastAsia="es-AR"/>
        </w:rPr>
        <w:t>drone</w:t>
      </w:r>
      <w:proofErr w:type="spellEnd"/>
      <w:r w:rsidR="000453F8">
        <w:rPr>
          <w:rFonts w:ascii="Arial" w:eastAsia="Arial" w:hAnsi="Arial" w:cs="Arial"/>
          <w:sz w:val="24"/>
          <w:szCs w:val="24"/>
          <w:lang w:val="es-AR" w:eastAsia="es-AR"/>
        </w:rPr>
        <w:t>,</w:t>
      </w:r>
      <w:r w:rsidRPr="002605BD">
        <w:rPr>
          <w:rFonts w:ascii="Arial" w:eastAsia="Arial" w:hAnsi="Arial" w:cs="Arial"/>
          <w:sz w:val="24"/>
          <w:szCs w:val="24"/>
          <w:lang w:val="es-AR" w:eastAsia="es-AR"/>
        </w:rPr>
        <w:t xml:space="preserve"> ya que en el panóptico disciplinario</w:t>
      </w:r>
      <w:r w:rsidR="002605BD" w:rsidRPr="002605BD">
        <w:rPr>
          <w:rFonts w:ascii="Arial" w:eastAsia="Arial" w:hAnsi="Arial" w:cs="Arial"/>
          <w:sz w:val="24"/>
          <w:szCs w:val="24"/>
          <w:lang w:val="es-AR" w:eastAsia="es-AR"/>
        </w:rPr>
        <w:t>,</w:t>
      </w:r>
      <w:r w:rsidRPr="002605BD">
        <w:rPr>
          <w:rFonts w:ascii="Arial" w:eastAsia="Arial" w:hAnsi="Arial" w:cs="Arial"/>
          <w:sz w:val="24"/>
          <w:szCs w:val="24"/>
          <w:lang w:val="es-AR" w:eastAsia="es-AR"/>
        </w:rPr>
        <w:t xml:space="preserve"> la visión proviene de </w:t>
      </w:r>
      <w:r w:rsidR="00C42D24" w:rsidRPr="002605BD">
        <w:rPr>
          <w:rFonts w:ascii="Arial" w:eastAsia="Arial" w:hAnsi="Arial" w:cs="Arial"/>
          <w:sz w:val="24"/>
          <w:szCs w:val="24"/>
          <w:lang w:val="es-AR" w:eastAsia="es-AR"/>
        </w:rPr>
        <w:t>un punto fijo, vertical, inmóvil, necesita una determinada arquitectura, la cu</w:t>
      </w:r>
      <w:r w:rsidR="002605BD" w:rsidRPr="002605BD">
        <w:rPr>
          <w:rFonts w:ascii="Arial" w:eastAsia="Arial" w:hAnsi="Arial" w:cs="Arial"/>
          <w:sz w:val="24"/>
          <w:szCs w:val="24"/>
          <w:lang w:val="es-AR" w:eastAsia="es-AR"/>
        </w:rPr>
        <w:t>adricula que maneja también es fija.</w:t>
      </w:r>
      <w:r w:rsidRPr="002605BD">
        <w:rPr>
          <w:rFonts w:ascii="Arial" w:eastAsia="Arial" w:hAnsi="Arial" w:cs="Arial"/>
          <w:sz w:val="24"/>
          <w:szCs w:val="24"/>
          <w:lang w:val="es-AR" w:eastAsia="es-AR"/>
        </w:rPr>
        <w:t xml:space="preserve"> El </w:t>
      </w:r>
      <w:proofErr w:type="spellStart"/>
      <w:r w:rsidRPr="002605BD">
        <w:rPr>
          <w:rFonts w:ascii="Arial" w:eastAsia="Arial" w:hAnsi="Arial" w:cs="Arial"/>
          <w:sz w:val="24"/>
          <w:szCs w:val="24"/>
          <w:lang w:val="es-AR" w:eastAsia="es-AR"/>
        </w:rPr>
        <w:t>drone</w:t>
      </w:r>
      <w:proofErr w:type="spellEnd"/>
      <w:r w:rsidRPr="002605BD">
        <w:rPr>
          <w:rFonts w:ascii="Arial" w:eastAsia="Arial" w:hAnsi="Arial" w:cs="Arial"/>
          <w:sz w:val="24"/>
          <w:szCs w:val="24"/>
          <w:lang w:val="es-AR" w:eastAsia="es-AR"/>
        </w:rPr>
        <w:t>, por el contrario, desarrolla una visión esférica, móvil, rizomática y horizontal</w:t>
      </w:r>
      <w:r w:rsidR="00C42D24" w:rsidRPr="002605BD">
        <w:rPr>
          <w:rFonts w:ascii="Arial" w:eastAsia="Arial" w:hAnsi="Arial" w:cs="Arial"/>
          <w:sz w:val="24"/>
          <w:szCs w:val="24"/>
          <w:lang w:val="es-AR" w:eastAsia="es-AR"/>
        </w:rPr>
        <w:t>.</w:t>
      </w:r>
      <w:r w:rsidR="001B445F">
        <w:rPr>
          <w:rStyle w:val="Refdenotaalpie"/>
          <w:rFonts w:ascii="Arial" w:eastAsia="Arial" w:hAnsi="Arial" w:cs="Arial"/>
          <w:sz w:val="24"/>
          <w:szCs w:val="24"/>
          <w:lang w:val="es-AR" w:eastAsia="es-AR"/>
        </w:rPr>
        <w:footnoteReference w:id="6"/>
      </w:r>
      <w:r w:rsidR="00C42D24" w:rsidRPr="002605BD">
        <w:rPr>
          <w:rFonts w:ascii="Arial" w:eastAsia="Arial" w:hAnsi="Arial" w:cs="Arial"/>
          <w:sz w:val="24"/>
          <w:szCs w:val="24"/>
          <w:lang w:val="es-AR" w:eastAsia="es-AR"/>
        </w:rPr>
        <w:t xml:space="preserve"> </w:t>
      </w:r>
    </w:p>
    <w:p w14:paraId="3546E2FD" w14:textId="769F1981" w:rsidR="00353046" w:rsidRPr="004C4858" w:rsidRDefault="000453F8" w:rsidP="004C4858">
      <w:pPr>
        <w:spacing w:after="0" w:line="360" w:lineRule="auto"/>
        <w:ind w:left="360"/>
        <w:jc w:val="both"/>
        <w:rPr>
          <w:rFonts w:ascii="Arial" w:eastAsia="Arial" w:hAnsi="Arial" w:cs="Arial"/>
          <w:sz w:val="24"/>
          <w:szCs w:val="24"/>
          <w:lang w:val="es-AR" w:eastAsia="es-AR"/>
        </w:rPr>
      </w:pPr>
      <w:r>
        <w:rPr>
          <w:rFonts w:ascii="Arial" w:eastAsia="Arial" w:hAnsi="Arial" w:cs="Arial"/>
          <w:sz w:val="24"/>
          <w:szCs w:val="24"/>
          <w:lang w:val="es-AR" w:eastAsia="es-AR"/>
        </w:rPr>
        <w:t>No obstante, e</w:t>
      </w:r>
      <w:r w:rsidR="001B445F" w:rsidRPr="002605BD">
        <w:rPr>
          <w:rFonts w:ascii="Arial" w:eastAsia="Arial" w:hAnsi="Arial" w:cs="Arial"/>
          <w:sz w:val="24"/>
          <w:szCs w:val="24"/>
          <w:lang w:val="es-AR" w:eastAsia="es-AR"/>
        </w:rPr>
        <w:t xml:space="preserve">l </w:t>
      </w:r>
      <w:proofErr w:type="spellStart"/>
      <w:r w:rsidR="001B445F" w:rsidRPr="002605BD">
        <w:rPr>
          <w:rFonts w:ascii="Arial" w:eastAsia="Arial" w:hAnsi="Arial" w:cs="Arial"/>
          <w:sz w:val="24"/>
          <w:szCs w:val="24"/>
          <w:lang w:val="es-AR" w:eastAsia="es-AR"/>
        </w:rPr>
        <w:t>dron</w:t>
      </w:r>
      <w:r w:rsidR="002605BD" w:rsidRPr="002605BD">
        <w:rPr>
          <w:rFonts w:ascii="Arial" w:eastAsia="Arial" w:hAnsi="Arial" w:cs="Arial"/>
          <w:sz w:val="24"/>
          <w:szCs w:val="24"/>
          <w:lang w:val="es-AR" w:eastAsia="es-AR"/>
        </w:rPr>
        <w:t>e</w:t>
      </w:r>
      <w:proofErr w:type="spellEnd"/>
      <w:r w:rsidR="001B445F" w:rsidRPr="002605BD">
        <w:rPr>
          <w:rFonts w:ascii="Arial" w:eastAsia="Arial" w:hAnsi="Arial" w:cs="Arial"/>
          <w:sz w:val="24"/>
          <w:szCs w:val="24"/>
          <w:lang w:val="es-AR" w:eastAsia="es-AR"/>
        </w:rPr>
        <w:t xml:space="preserve"> no es una tecnología </w:t>
      </w:r>
      <w:proofErr w:type="spellStart"/>
      <w:r w:rsidR="001B445F" w:rsidRPr="002605BD">
        <w:rPr>
          <w:rFonts w:ascii="Arial" w:eastAsia="Arial" w:hAnsi="Arial" w:cs="Arial"/>
          <w:sz w:val="24"/>
          <w:szCs w:val="24"/>
          <w:lang w:val="es-AR" w:eastAsia="es-AR"/>
        </w:rPr>
        <w:t>d</w:t>
      </w:r>
      <w:r>
        <w:rPr>
          <w:rFonts w:ascii="Arial" w:eastAsia="Arial" w:hAnsi="Arial" w:cs="Arial"/>
          <w:sz w:val="24"/>
          <w:szCs w:val="24"/>
          <w:lang w:val="es-AR" w:eastAsia="es-AR"/>
        </w:rPr>
        <w:t>isciplinadora</w:t>
      </w:r>
      <w:proofErr w:type="spellEnd"/>
      <w:r>
        <w:rPr>
          <w:rFonts w:ascii="Arial" w:eastAsia="Arial" w:hAnsi="Arial" w:cs="Arial"/>
          <w:sz w:val="24"/>
          <w:szCs w:val="24"/>
          <w:lang w:val="es-AR" w:eastAsia="es-AR"/>
        </w:rPr>
        <w:t xml:space="preserve"> como el panóptico, </w:t>
      </w:r>
      <w:r w:rsidR="001B445F" w:rsidRPr="002605BD">
        <w:rPr>
          <w:rFonts w:ascii="Arial" w:eastAsia="Arial" w:hAnsi="Arial" w:cs="Arial"/>
          <w:sz w:val="24"/>
          <w:szCs w:val="24"/>
          <w:lang w:val="es-AR" w:eastAsia="es-AR"/>
        </w:rPr>
        <w:t>que buscaba corregir a la sociedad, modelando actitudes y comportamientos</w:t>
      </w:r>
      <w:r>
        <w:rPr>
          <w:rFonts w:ascii="Arial" w:eastAsia="Arial" w:hAnsi="Arial" w:cs="Arial"/>
          <w:sz w:val="24"/>
          <w:szCs w:val="24"/>
          <w:lang w:val="es-AR" w:eastAsia="es-AR"/>
        </w:rPr>
        <w:t xml:space="preserve"> e instaurando valores morales. Si podemos hablar de un régimen escópico </w:t>
      </w:r>
      <w:proofErr w:type="spellStart"/>
      <w:r>
        <w:rPr>
          <w:rFonts w:ascii="Arial" w:eastAsia="Arial" w:hAnsi="Arial" w:cs="Arial"/>
          <w:sz w:val="24"/>
          <w:szCs w:val="24"/>
          <w:lang w:val="es-AR" w:eastAsia="es-AR"/>
        </w:rPr>
        <w:t>drone</w:t>
      </w:r>
      <w:proofErr w:type="spellEnd"/>
      <w:r>
        <w:rPr>
          <w:rFonts w:ascii="Arial" w:eastAsia="Arial" w:hAnsi="Arial" w:cs="Arial"/>
          <w:sz w:val="24"/>
          <w:szCs w:val="24"/>
          <w:lang w:val="es-AR" w:eastAsia="es-AR"/>
        </w:rPr>
        <w:t xml:space="preserve">, es a partir de </w:t>
      </w:r>
      <w:r w:rsidR="001B445F" w:rsidRPr="002605BD">
        <w:rPr>
          <w:rFonts w:ascii="Arial" w:eastAsia="Arial" w:hAnsi="Arial" w:cs="Arial"/>
          <w:sz w:val="24"/>
          <w:szCs w:val="24"/>
          <w:lang w:val="es-AR" w:eastAsia="es-AR"/>
        </w:rPr>
        <w:t xml:space="preserve">un control mucho </w:t>
      </w:r>
      <w:r w:rsidR="00C72B2D" w:rsidRPr="002605BD">
        <w:rPr>
          <w:rFonts w:ascii="Arial" w:eastAsia="Arial" w:hAnsi="Arial" w:cs="Arial"/>
          <w:sz w:val="24"/>
          <w:szCs w:val="24"/>
          <w:lang w:val="es-AR" w:eastAsia="es-AR"/>
        </w:rPr>
        <w:t>más</w:t>
      </w:r>
      <w:r w:rsidR="001B445F" w:rsidRPr="002605BD">
        <w:rPr>
          <w:rFonts w:ascii="Arial" w:eastAsia="Arial" w:hAnsi="Arial" w:cs="Arial"/>
          <w:sz w:val="24"/>
          <w:szCs w:val="24"/>
          <w:lang w:val="es-AR" w:eastAsia="es-AR"/>
        </w:rPr>
        <w:t xml:space="preserve"> </w:t>
      </w:r>
      <w:r w:rsidR="00C72B2D" w:rsidRPr="002605BD">
        <w:rPr>
          <w:rFonts w:ascii="Arial" w:eastAsia="Arial" w:hAnsi="Arial" w:cs="Arial"/>
          <w:sz w:val="24"/>
          <w:szCs w:val="24"/>
          <w:lang w:val="es-AR" w:eastAsia="es-AR"/>
        </w:rPr>
        <w:t>aséptico</w:t>
      </w:r>
      <w:r w:rsidR="001B445F" w:rsidRPr="002605BD">
        <w:rPr>
          <w:rFonts w:ascii="Arial" w:eastAsia="Arial" w:hAnsi="Arial" w:cs="Arial"/>
          <w:sz w:val="24"/>
          <w:szCs w:val="24"/>
          <w:lang w:val="es-AR" w:eastAsia="es-AR"/>
        </w:rPr>
        <w:t>, imperceptible y total.</w:t>
      </w:r>
      <w:r w:rsidR="001B445F">
        <w:rPr>
          <w:rStyle w:val="Refdenotaalpie"/>
          <w:rFonts w:ascii="Arial" w:eastAsia="Arial" w:hAnsi="Arial" w:cs="Arial"/>
          <w:sz w:val="24"/>
          <w:szCs w:val="24"/>
          <w:lang w:val="es-AR" w:eastAsia="es-AR"/>
        </w:rPr>
        <w:footnoteReference w:id="7"/>
      </w:r>
    </w:p>
    <w:p w14:paraId="7B7EC312" w14:textId="77777777" w:rsidR="00F35575" w:rsidRPr="00F35575" w:rsidRDefault="00F35575" w:rsidP="00F35575">
      <w:pPr>
        <w:spacing w:after="0" w:line="360" w:lineRule="auto"/>
        <w:jc w:val="center"/>
        <w:rPr>
          <w:rFonts w:ascii="Arial" w:eastAsia="Arial" w:hAnsi="Arial" w:cs="Arial"/>
          <w:sz w:val="24"/>
          <w:szCs w:val="24"/>
          <w:lang w:val="es-AR" w:eastAsia="es-AR"/>
        </w:rPr>
      </w:pPr>
      <w:bookmarkStart w:id="2" w:name="_Hlk18988418"/>
      <w:r w:rsidRPr="00F35575">
        <w:rPr>
          <w:rFonts w:ascii="Arial" w:eastAsia="Arial" w:hAnsi="Arial" w:cs="Arial"/>
          <w:noProof/>
          <w:sz w:val="24"/>
          <w:szCs w:val="24"/>
          <w:lang w:val="es-AR" w:eastAsia="es-AR"/>
        </w:rPr>
        <w:lastRenderedPageBreak/>
        <w:t xml:space="preserve">  </w:t>
      </w:r>
      <w:r w:rsidRPr="00F35575">
        <w:rPr>
          <w:rFonts w:ascii="Arial" w:eastAsia="Arial" w:hAnsi="Arial" w:cs="Arial"/>
          <w:noProof/>
          <w:sz w:val="24"/>
          <w:szCs w:val="24"/>
          <w:lang w:val="es-AR" w:eastAsia="es-AR"/>
        </w:rPr>
        <w:drawing>
          <wp:inline distT="0" distB="0" distL="0" distR="0" wp14:anchorId="3F8275C4" wp14:editId="0AECB879">
            <wp:extent cx="2209800" cy="2857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2857500"/>
                    </a:xfrm>
                    <a:prstGeom prst="rect">
                      <a:avLst/>
                    </a:prstGeom>
                    <a:noFill/>
                    <a:ln>
                      <a:noFill/>
                    </a:ln>
                  </pic:spPr>
                </pic:pic>
              </a:graphicData>
            </a:graphic>
          </wp:inline>
        </w:drawing>
      </w:r>
      <w:r>
        <w:rPr>
          <w:rFonts w:ascii="Arial" w:eastAsia="Arial" w:hAnsi="Arial" w:cs="Arial"/>
          <w:noProof/>
          <w:sz w:val="24"/>
          <w:szCs w:val="24"/>
          <w:lang w:val="es-AR" w:eastAsia="es-AR"/>
        </w:rPr>
        <w:t xml:space="preserve">     </w:t>
      </w:r>
      <w:r w:rsidRPr="00F35575">
        <w:rPr>
          <w:rFonts w:ascii="Arial" w:eastAsia="Arial" w:hAnsi="Arial" w:cs="Arial"/>
          <w:noProof/>
          <w:sz w:val="24"/>
          <w:szCs w:val="24"/>
          <w:lang w:val="es-AR" w:eastAsia="es-AR"/>
        </w:rPr>
        <w:drawing>
          <wp:inline distT="0" distB="0" distL="0" distR="0" wp14:anchorId="366DAC62" wp14:editId="287B0ECF">
            <wp:extent cx="2878667" cy="2514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4769" cy="2519931"/>
                    </a:xfrm>
                    <a:prstGeom prst="rect">
                      <a:avLst/>
                    </a:prstGeom>
                    <a:noFill/>
                    <a:ln>
                      <a:noFill/>
                    </a:ln>
                  </pic:spPr>
                </pic:pic>
              </a:graphicData>
            </a:graphic>
          </wp:inline>
        </w:drawing>
      </w:r>
    </w:p>
    <w:p w14:paraId="490E8E76" w14:textId="77777777" w:rsidR="00F35575" w:rsidRPr="00F35575" w:rsidRDefault="00F35575" w:rsidP="00F35575">
      <w:pPr>
        <w:spacing w:after="0" w:line="360" w:lineRule="auto"/>
        <w:jc w:val="both"/>
        <w:rPr>
          <w:rFonts w:ascii="Arial" w:eastAsia="Arial" w:hAnsi="Arial" w:cs="Arial"/>
          <w:sz w:val="20"/>
          <w:szCs w:val="20"/>
          <w:lang w:val="es-AR" w:eastAsia="es-AR"/>
        </w:rPr>
      </w:pPr>
    </w:p>
    <w:bookmarkEnd w:id="2"/>
    <w:p w14:paraId="4E7C27B2" w14:textId="77777777" w:rsidR="00F35575" w:rsidRPr="00F35575" w:rsidRDefault="00F35575" w:rsidP="00F35575">
      <w:pPr>
        <w:spacing w:after="0" w:line="360" w:lineRule="auto"/>
        <w:rPr>
          <w:rFonts w:ascii="Arial" w:eastAsia="Arial" w:hAnsi="Arial" w:cs="Arial"/>
          <w:sz w:val="20"/>
          <w:szCs w:val="20"/>
          <w:lang w:val="es-AR" w:eastAsia="es-AR"/>
        </w:rPr>
      </w:pPr>
      <w:r w:rsidRPr="00F35575">
        <w:rPr>
          <w:rFonts w:ascii="Arial" w:eastAsia="Arial" w:hAnsi="Arial" w:cs="Arial"/>
          <w:sz w:val="20"/>
          <w:szCs w:val="20"/>
          <w:lang w:val="es-AR" w:eastAsia="es-AR"/>
        </w:rPr>
        <w:t xml:space="preserve">           Figura 1. Emergentes 8/12/18</w:t>
      </w:r>
      <w:r w:rsidRPr="00F35575">
        <w:rPr>
          <w:rFonts w:ascii="Arial" w:eastAsia="Arial" w:hAnsi="Arial" w:cs="Arial"/>
          <w:sz w:val="20"/>
          <w:szCs w:val="20"/>
          <w:lang w:val="es-AR" w:eastAsia="es-AR"/>
        </w:rPr>
        <w:tab/>
      </w:r>
      <w:r w:rsidRPr="00F35575">
        <w:rPr>
          <w:rFonts w:ascii="Arial" w:eastAsia="Arial" w:hAnsi="Arial" w:cs="Arial"/>
          <w:sz w:val="20"/>
          <w:szCs w:val="20"/>
          <w:lang w:val="es-AR" w:eastAsia="es-AR"/>
        </w:rPr>
        <w:tab/>
        <w:t xml:space="preserve">               Figura 2. Cítrica 8/8/18</w:t>
      </w:r>
    </w:p>
    <w:p w14:paraId="0C0BC7E9" w14:textId="77777777" w:rsidR="00F35575" w:rsidRPr="00F35575" w:rsidRDefault="00F35575" w:rsidP="00F35575">
      <w:pPr>
        <w:spacing w:after="0" w:line="360" w:lineRule="auto"/>
        <w:jc w:val="center"/>
        <w:rPr>
          <w:rFonts w:ascii="Arial" w:eastAsia="Arial" w:hAnsi="Arial" w:cs="Arial"/>
          <w:sz w:val="24"/>
          <w:szCs w:val="24"/>
          <w:lang w:val="es-AR" w:eastAsia="es-AR"/>
        </w:rPr>
      </w:pPr>
      <w:r w:rsidRPr="00F35575">
        <w:rPr>
          <w:rFonts w:ascii="Arial" w:eastAsia="Arial" w:hAnsi="Arial" w:cs="Arial"/>
          <w:noProof/>
          <w:sz w:val="24"/>
          <w:szCs w:val="24"/>
          <w:lang w:val="es-AR" w:eastAsia="es-AR"/>
        </w:rPr>
        <w:drawing>
          <wp:inline distT="0" distB="0" distL="0" distR="0" wp14:anchorId="13F3E18F" wp14:editId="0E20F3EF">
            <wp:extent cx="1562100" cy="2343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2343150"/>
                    </a:xfrm>
                    <a:prstGeom prst="rect">
                      <a:avLst/>
                    </a:prstGeom>
                    <a:noFill/>
                    <a:ln>
                      <a:noFill/>
                    </a:ln>
                  </pic:spPr>
                </pic:pic>
              </a:graphicData>
            </a:graphic>
          </wp:inline>
        </w:drawing>
      </w:r>
      <w:r w:rsidRPr="00F35575">
        <w:rPr>
          <w:rFonts w:ascii="Arial" w:eastAsia="Arial" w:hAnsi="Arial" w:cs="Arial"/>
          <w:noProof/>
          <w:sz w:val="24"/>
          <w:szCs w:val="24"/>
          <w:lang w:val="es-AR" w:eastAsia="es-AR"/>
        </w:rPr>
        <w:t xml:space="preserve">            </w:t>
      </w:r>
      <w:r w:rsidRPr="00F35575">
        <w:rPr>
          <w:rFonts w:ascii="Arial" w:eastAsia="Arial" w:hAnsi="Arial" w:cs="Arial"/>
          <w:noProof/>
          <w:sz w:val="24"/>
          <w:szCs w:val="24"/>
          <w:lang w:val="es-AR" w:eastAsia="es-AR"/>
        </w:rPr>
        <w:drawing>
          <wp:inline distT="0" distB="0" distL="0" distR="0" wp14:anchorId="213AC828" wp14:editId="671D6013">
            <wp:extent cx="3200400" cy="18002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1800225"/>
                    </a:xfrm>
                    <a:prstGeom prst="rect">
                      <a:avLst/>
                    </a:prstGeom>
                    <a:noFill/>
                    <a:ln>
                      <a:noFill/>
                    </a:ln>
                  </pic:spPr>
                </pic:pic>
              </a:graphicData>
            </a:graphic>
          </wp:inline>
        </w:drawing>
      </w:r>
    </w:p>
    <w:p w14:paraId="3B00ECDE" w14:textId="77777777" w:rsidR="00F35575" w:rsidRPr="00F35575" w:rsidRDefault="00F35575" w:rsidP="00F35575">
      <w:pPr>
        <w:spacing w:after="0" w:line="360" w:lineRule="auto"/>
        <w:jc w:val="both"/>
        <w:rPr>
          <w:rFonts w:ascii="Arial" w:eastAsia="Arial" w:hAnsi="Arial" w:cs="Arial"/>
          <w:sz w:val="24"/>
          <w:szCs w:val="24"/>
          <w:lang w:val="es-AR" w:eastAsia="es-AR"/>
        </w:rPr>
      </w:pPr>
      <w:r w:rsidRPr="00F35575">
        <w:rPr>
          <w:rFonts w:ascii="Arial" w:eastAsia="Arial" w:hAnsi="Arial" w:cs="Arial"/>
          <w:sz w:val="20"/>
          <w:szCs w:val="20"/>
          <w:lang w:val="es-AR" w:eastAsia="es-AR"/>
        </w:rPr>
        <w:t xml:space="preserve">      Figura 3. Emergentes 13/618</w:t>
      </w:r>
      <w:r w:rsidRPr="00F35575">
        <w:rPr>
          <w:rFonts w:ascii="Arial" w:eastAsia="Arial" w:hAnsi="Arial" w:cs="Arial"/>
          <w:sz w:val="24"/>
          <w:szCs w:val="24"/>
          <w:lang w:val="es-AR" w:eastAsia="es-AR"/>
        </w:rPr>
        <w:t xml:space="preserve">    </w:t>
      </w:r>
      <w:r w:rsidRPr="00F35575">
        <w:rPr>
          <w:rFonts w:ascii="Arial" w:eastAsia="Arial" w:hAnsi="Arial" w:cs="Arial"/>
          <w:sz w:val="24"/>
          <w:szCs w:val="24"/>
          <w:lang w:val="es-AR" w:eastAsia="es-AR"/>
        </w:rPr>
        <w:tab/>
      </w:r>
      <w:r w:rsidRPr="00F35575">
        <w:rPr>
          <w:rFonts w:ascii="Arial" w:eastAsia="Arial" w:hAnsi="Arial" w:cs="Arial"/>
          <w:sz w:val="24"/>
          <w:szCs w:val="24"/>
          <w:lang w:val="es-AR" w:eastAsia="es-AR"/>
        </w:rPr>
        <w:tab/>
        <w:t xml:space="preserve">              </w:t>
      </w:r>
      <w:r w:rsidRPr="00F35575">
        <w:rPr>
          <w:rFonts w:ascii="Arial" w:eastAsia="Arial" w:hAnsi="Arial" w:cs="Arial"/>
          <w:sz w:val="20"/>
          <w:szCs w:val="20"/>
          <w:lang w:val="es-AR" w:eastAsia="es-AR"/>
        </w:rPr>
        <w:t xml:space="preserve">Fig. 3. </w:t>
      </w:r>
      <w:proofErr w:type="spellStart"/>
      <w:r w:rsidRPr="00F35575">
        <w:rPr>
          <w:rFonts w:ascii="Arial" w:eastAsia="Arial" w:hAnsi="Arial" w:cs="Arial"/>
          <w:sz w:val="20"/>
          <w:szCs w:val="20"/>
          <w:lang w:val="es-AR" w:eastAsia="es-AR"/>
        </w:rPr>
        <w:t>Dronera</w:t>
      </w:r>
      <w:proofErr w:type="spellEnd"/>
      <w:r w:rsidRPr="00F35575">
        <w:rPr>
          <w:rFonts w:ascii="Arial" w:eastAsia="Arial" w:hAnsi="Arial" w:cs="Arial"/>
          <w:sz w:val="20"/>
          <w:szCs w:val="20"/>
          <w:lang w:val="es-AR" w:eastAsia="es-AR"/>
        </w:rPr>
        <w:t xml:space="preserve"> 3/6/18</w:t>
      </w:r>
      <w:r w:rsidRPr="00F35575">
        <w:rPr>
          <w:rFonts w:ascii="Arial" w:eastAsia="Arial" w:hAnsi="Arial" w:cs="Arial"/>
          <w:sz w:val="24"/>
          <w:szCs w:val="24"/>
          <w:lang w:val="es-AR" w:eastAsia="es-AR"/>
        </w:rPr>
        <w:t xml:space="preserve">  </w:t>
      </w:r>
    </w:p>
    <w:p w14:paraId="2D8BD578" w14:textId="77777777" w:rsidR="0005110F" w:rsidRDefault="0005110F" w:rsidP="00F35575">
      <w:pPr>
        <w:spacing w:after="0" w:line="360" w:lineRule="auto"/>
        <w:jc w:val="both"/>
        <w:rPr>
          <w:rFonts w:ascii="Arial" w:eastAsia="Arial" w:hAnsi="Arial" w:cs="Arial"/>
          <w:sz w:val="24"/>
          <w:szCs w:val="24"/>
          <w:lang w:val="es-AR" w:eastAsia="es-AR"/>
        </w:rPr>
      </w:pPr>
    </w:p>
    <w:bookmarkEnd w:id="1"/>
    <w:p w14:paraId="4FCE9DFE" w14:textId="77777777" w:rsidR="00041B43" w:rsidRDefault="00C72B2D" w:rsidP="00767676">
      <w:pPr>
        <w:pStyle w:val="Prrafodelista"/>
        <w:numPr>
          <w:ilvl w:val="0"/>
          <w:numId w:val="3"/>
        </w:numPr>
        <w:spacing w:after="0" w:line="360" w:lineRule="auto"/>
        <w:jc w:val="both"/>
        <w:rPr>
          <w:rFonts w:ascii="Arial" w:eastAsia="Arial" w:hAnsi="Arial" w:cs="Arial"/>
          <w:sz w:val="24"/>
          <w:szCs w:val="24"/>
          <w:lang w:val="es-AR" w:eastAsia="es-AR"/>
        </w:rPr>
      </w:pPr>
      <w:r>
        <w:rPr>
          <w:rFonts w:ascii="Arial" w:eastAsia="Arial" w:hAnsi="Arial" w:cs="Arial"/>
          <w:b/>
          <w:bCs/>
          <w:sz w:val="24"/>
          <w:szCs w:val="24"/>
          <w:lang w:val="es-AR" w:eastAsia="es-AR"/>
        </w:rPr>
        <w:t>Una imagen que resalta su esteticidad</w:t>
      </w:r>
      <w:r w:rsidRPr="00337631">
        <w:rPr>
          <w:rFonts w:ascii="Arial" w:eastAsia="Arial" w:hAnsi="Arial" w:cs="Arial"/>
          <w:sz w:val="24"/>
          <w:szCs w:val="24"/>
          <w:lang w:val="es-AR" w:eastAsia="es-AR"/>
        </w:rPr>
        <w:t>:</w:t>
      </w:r>
      <w:r>
        <w:rPr>
          <w:rFonts w:ascii="Arial" w:eastAsia="Arial" w:hAnsi="Arial" w:cs="Arial"/>
          <w:sz w:val="24"/>
          <w:szCs w:val="24"/>
          <w:lang w:val="es-AR" w:eastAsia="es-AR"/>
        </w:rPr>
        <w:t xml:space="preserve"> Tal como planteaban Tenorio y otros (2016) la imagen </w:t>
      </w:r>
      <w:proofErr w:type="spellStart"/>
      <w:r>
        <w:rPr>
          <w:rFonts w:ascii="Arial" w:eastAsia="Arial" w:hAnsi="Arial" w:cs="Arial"/>
          <w:sz w:val="24"/>
          <w:szCs w:val="24"/>
          <w:lang w:val="es-AR" w:eastAsia="es-AR"/>
        </w:rPr>
        <w:t>dron</w:t>
      </w:r>
      <w:r w:rsidR="002605BD">
        <w:rPr>
          <w:rFonts w:ascii="Arial" w:eastAsia="Arial" w:hAnsi="Arial" w:cs="Arial"/>
          <w:sz w:val="24"/>
          <w:szCs w:val="24"/>
          <w:lang w:val="es-AR" w:eastAsia="es-AR"/>
        </w:rPr>
        <w:t>e</w:t>
      </w:r>
      <w:proofErr w:type="spellEnd"/>
      <w:r>
        <w:rPr>
          <w:rFonts w:ascii="Arial" w:eastAsia="Arial" w:hAnsi="Arial" w:cs="Arial"/>
          <w:sz w:val="24"/>
          <w:szCs w:val="24"/>
          <w:lang w:val="es-AR" w:eastAsia="es-AR"/>
        </w:rPr>
        <w:t xml:space="preserve"> mapea los espacios, cartografiándolos, entregando un resultado que explota la visibilidad de las formas y figuras, los colores y las disposiciones, las luces y las sombras. Una imagen bella, más estética que informativa. De hecho son muy llamativos y elocuentes los usos artísticos que se realizan </w:t>
      </w:r>
      <w:r w:rsidR="002605BD">
        <w:rPr>
          <w:rFonts w:ascii="Arial" w:eastAsia="Arial" w:hAnsi="Arial" w:cs="Arial"/>
          <w:sz w:val="24"/>
          <w:szCs w:val="24"/>
          <w:lang w:val="es-AR" w:eastAsia="es-AR"/>
        </w:rPr>
        <w:t xml:space="preserve">de los drones. </w:t>
      </w:r>
    </w:p>
    <w:p w14:paraId="7B759548" w14:textId="77777777" w:rsidR="00041B43" w:rsidRDefault="00041B43" w:rsidP="00041B43">
      <w:pPr>
        <w:spacing w:after="0" w:line="360" w:lineRule="auto"/>
        <w:jc w:val="both"/>
        <w:rPr>
          <w:rFonts w:ascii="Arial" w:eastAsia="Arial" w:hAnsi="Arial" w:cs="Arial"/>
          <w:sz w:val="24"/>
          <w:szCs w:val="24"/>
          <w:lang w:val="es-AR" w:eastAsia="es-AR"/>
        </w:rPr>
      </w:pPr>
    </w:p>
    <w:p w14:paraId="688927BF" w14:textId="4FF8E764" w:rsidR="00C72B2D" w:rsidRDefault="002605BD" w:rsidP="00041B43">
      <w:pPr>
        <w:spacing w:after="0" w:line="360" w:lineRule="auto"/>
        <w:jc w:val="both"/>
        <w:rPr>
          <w:rFonts w:ascii="Arial" w:eastAsia="Arial" w:hAnsi="Arial" w:cs="Arial"/>
          <w:sz w:val="24"/>
          <w:szCs w:val="24"/>
          <w:lang w:val="es-AR" w:eastAsia="es-AR"/>
        </w:rPr>
      </w:pPr>
      <w:r w:rsidRPr="00041B43">
        <w:rPr>
          <w:rFonts w:ascii="Arial" w:eastAsia="Arial" w:hAnsi="Arial" w:cs="Arial"/>
          <w:sz w:val="24"/>
          <w:szCs w:val="24"/>
          <w:lang w:val="es-AR" w:eastAsia="es-AR"/>
        </w:rPr>
        <w:lastRenderedPageBreak/>
        <w:t>En A</w:t>
      </w:r>
      <w:r w:rsidR="00E7461F" w:rsidRPr="00041B43">
        <w:rPr>
          <w:rFonts w:ascii="Arial" w:eastAsia="Arial" w:hAnsi="Arial" w:cs="Arial"/>
          <w:sz w:val="24"/>
          <w:szCs w:val="24"/>
          <w:lang w:val="es-AR" w:eastAsia="es-AR"/>
        </w:rPr>
        <w:t>rgentina, por ejemplo</w:t>
      </w:r>
      <w:r w:rsidR="00F804B8">
        <w:rPr>
          <w:rFonts w:ascii="Arial" w:eastAsia="Arial" w:hAnsi="Arial" w:cs="Arial"/>
          <w:sz w:val="24"/>
          <w:szCs w:val="24"/>
          <w:lang w:val="es-AR" w:eastAsia="es-AR"/>
        </w:rPr>
        <w:t>,</w:t>
      </w:r>
      <w:r w:rsidR="00E7461F" w:rsidRPr="00041B43">
        <w:rPr>
          <w:rFonts w:ascii="Arial" w:eastAsia="Arial" w:hAnsi="Arial" w:cs="Arial"/>
          <w:sz w:val="24"/>
          <w:szCs w:val="24"/>
          <w:lang w:val="es-AR" w:eastAsia="es-AR"/>
        </w:rPr>
        <w:t xml:space="preserve"> existe Dronera.ar con perfiles en Instagram, Facebook y </w:t>
      </w:r>
      <w:proofErr w:type="spellStart"/>
      <w:r w:rsidR="00E7461F" w:rsidRPr="00041B43">
        <w:rPr>
          <w:rFonts w:ascii="Arial" w:eastAsia="Arial" w:hAnsi="Arial" w:cs="Arial"/>
          <w:sz w:val="24"/>
          <w:szCs w:val="24"/>
          <w:lang w:val="es-AR" w:eastAsia="es-AR"/>
        </w:rPr>
        <w:t>Youtube</w:t>
      </w:r>
      <w:proofErr w:type="spellEnd"/>
      <w:r w:rsidR="00E7461F" w:rsidRPr="00041B43">
        <w:rPr>
          <w:rFonts w:ascii="Arial" w:eastAsia="Arial" w:hAnsi="Arial" w:cs="Arial"/>
          <w:sz w:val="24"/>
          <w:szCs w:val="24"/>
          <w:lang w:val="es-AR" w:eastAsia="es-AR"/>
        </w:rPr>
        <w:t xml:space="preserve"> que realiza fotografías y videos en los cuales </w:t>
      </w:r>
      <w:r w:rsidR="005343DF" w:rsidRPr="00041B43">
        <w:rPr>
          <w:rFonts w:ascii="Arial" w:eastAsia="Arial" w:hAnsi="Arial" w:cs="Arial"/>
          <w:sz w:val="24"/>
          <w:szCs w:val="24"/>
          <w:lang w:val="es-AR" w:eastAsia="es-AR"/>
        </w:rPr>
        <w:t>trata de utilizar</w:t>
      </w:r>
      <w:r w:rsidR="00E7461F" w:rsidRPr="00041B43">
        <w:rPr>
          <w:rFonts w:ascii="Arial" w:eastAsia="Arial" w:hAnsi="Arial" w:cs="Arial"/>
          <w:sz w:val="24"/>
          <w:szCs w:val="24"/>
          <w:lang w:val="es-AR" w:eastAsia="es-AR"/>
        </w:rPr>
        <w:t xml:space="preserve"> todos los recursos pos</w:t>
      </w:r>
      <w:r w:rsidR="005343DF" w:rsidRPr="00041B43">
        <w:rPr>
          <w:rFonts w:ascii="Arial" w:eastAsia="Arial" w:hAnsi="Arial" w:cs="Arial"/>
          <w:sz w:val="24"/>
          <w:szCs w:val="24"/>
          <w:lang w:val="es-AR" w:eastAsia="es-AR"/>
        </w:rPr>
        <w:t xml:space="preserve">ibles que un </w:t>
      </w:r>
      <w:proofErr w:type="spellStart"/>
      <w:r w:rsidR="005343DF" w:rsidRPr="00041B43">
        <w:rPr>
          <w:rFonts w:ascii="Arial" w:eastAsia="Arial" w:hAnsi="Arial" w:cs="Arial"/>
          <w:sz w:val="24"/>
          <w:szCs w:val="24"/>
          <w:lang w:val="es-AR" w:eastAsia="es-AR"/>
        </w:rPr>
        <w:t>drone</w:t>
      </w:r>
      <w:proofErr w:type="spellEnd"/>
      <w:r w:rsidR="005343DF" w:rsidRPr="00041B43">
        <w:rPr>
          <w:rFonts w:ascii="Arial" w:eastAsia="Arial" w:hAnsi="Arial" w:cs="Arial"/>
          <w:sz w:val="24"/>
          <w:szCs w:val="24"/>
          <w:lang w:val="es-AR" w:eastAsia="es-AR"/>
        </w:rPr>
        <w:t xml:space="preserve"> civil puede exponer</w:t>
      </w:r>
      <w:r w:rsidRPr="00041B43">
        <w:rPr>
          <w:rFonts w:ascii="Arial" w:eastAsia="Arial" w:hAnsi="Arial" w:cs="Arial"/>
          <w:sz w:val="24"/>
          <w:szCs w:val="24"/>
          <w:lang w:val="es-AR" w:eastAsia="es-AR"/>
        </w:rPr>
        <w:t>.</w:t>
      </w:r>
      <w:r w:rsidR="005343DF">
        <w:rPr>
          <w:rStyle w:val="Refdenotaalpie"/>
          <w:rFonts w:ascii="Arial" w:eastAsia="Arial" w:hAnsi="Arial" w:cs="Arial"/>
          <w:sz w:val="24"/>
          <w:szCs w:val="24"/>
          <w:lang w:val="es-AR" w:eastAsia="es-AR"/>
        </w:rPr>
        <w:footnoteReference w:id="8"/>
      </w:r>
      <w:r w:rsidR="005343DF" w:rsidRPr="00041B43">
        <w:rPr>
          <w:rFonts w:ascii="Arial" w:eastAsia="Arial" w:hAnsi="Arial" w:cs="Arial"/>
          <w:sz w:val="24"/>
          <w:szCs w:val="24"/>
          <w:lang w:val="es-AR" w:eastAsia="es-AR"/>
        </w:rPr>
        <w:t xml:space="preserve"> Otro caso interesante </w:t>
      </w:r>
      <w:r w:rsidR="00EF6655" w:rsidRPr="00041B43">
        <w:rPr>
          <w:rFonts w:ascii="Arial" w:eastAsia="Arial" w:hAnsi="Arial" w:cs="Arial"/>
          <w:sz w:val="24"/>
          <w:szCs w:val="24"/>
          <w:lang w:val="es-AR" w:eastAsia="es-AR"/>
        </w:rPr>
        <w:t xml:space="preserve">de uso artístico y experimental es el de la fotógrafa alemana y artista digital Katrin </w:t>
      </w:r>
      <w:proofErr w:type="spellStart"/>
      <w:r w:rsidR="00EF6655" w:rsidRPr="00041B43">
        <w:rPr>
          <w:rFonts w:ascii="Arial" w:eastAsia="Arial" w:hAnsi="Arial" w:cs="Arial"/>
          <w:sz w:val="24"/>
          <w:szCs w:val="24"/>
          <w:lang w:val="es-AR" w:eastAsia="es-AR"/>
        </w:rPr>
        <w:t>Korfmann</w:t>
      </w:r>
      <w:proofErr w:type="spellEnd"/>
      <w:r w:rsidR="00EF6655" w:rsidRPr="00041B43">
        <w:rPr>
          <w:rFonts w:ascii="Arial" w:eastAsia="Arial" w:hAnsi="Arial" w:cs="Arial"/>
          <w:sz w:val="24"/>
          <w:szCs w:val="24"/>
          <w:lang w:val="es-AR" w:eastAsia="es-AR"/>
        </w:rPr>
        <w:t>. Su trabajo consiste en realizar alrededor de</w:t>
      </w:r>
      <w:r w:rsidR="00767676" w:rsidRPr="00041B43">
        <w:rPr>
          <w:rFonts w:ascii="Arial" w:eastAsia="Arial" w:hAnsi="Arial" w:cs="Arial"/>
          <w:sz w:val="24"/>
          <w:szCs w:val="24"/>
          <w:lang w:val="es-AR" w:eastAsia="es-AR"/>
        </w:rPr>
        <w:t xml:space="preserve"> 500 y 2000 tomas,</w:t>
      </w:r>
      <w:r w:rsidR="00EF6655" w:rsidRPr="00041B43">
        <w:rPr>
          <w:rFonts w:ascii="Arial" w:eastAsia="Arial" w:hAnsi="Arial" w:cs="Arial"/>
          <w:sz w:val="24"/>
          <w:szCs w:val="24"/>
          <w:lang w:val="es-AR" w:eastAsia="es-AR"/>
        </w:rPr>
        <w:t xml:space="preserve"> luego</w:t>
      </w:r>
      <w:r w:rsidR="00767676" w:rsidRPr="00041B43">
        <w:rPr>
          <w:rFonts w:ascii="Arial" w:eastAsia="Arial" w:hAnsi="Arial" w:cs="Arial"/>
          <w:sz w:val="24"/>
          <w:szCs w:val="24"/>
          <w:lang w:val="es-AR" w:eastAsia="es-AR"/>
        </w:rPr>
        <w:t xml:space="preserve"> las superpone, y de ahí sale la imagen final, </w:t>
      </w:r>
      <w:r w:rsidR="000453F8">
        <w:rPr>
          <w:rFonts w:ascii="Arial" w:eastAsia="Arial" w:hAnsi="Arial" w:cs="Arial"/>
          <w:sz w:val="24"/>
          <w:szCs w:val="24"/>
          <w:lang w:val="es-AR" w:eastAsia="es-AR"/>
        </w:rPr>
        <w:t xml:space="preserve">que es de grandes dimensiones. </w:t>
      </w:r>
      <w:r w:rsidR="00EF6655" w:rsidRPr="004C4858">
        <w:rPr>
          <w:rFonts w:ascii="Arial" w:eastAsia="Arial" w:hAnsi="Arial" w:cs="Arial"/>
          <w:sz w:val="24"/>
          <w:szCs w:val="24"/>
          <w:lang w:val="es-AR" w:eastAsia="es-AR"/>
        </w:rPr>
        <w:t>En sus términos plantea que</w:t>
      </w:r>
      <w:r w:rsidR="00767676" w:rsidRPr="004C4858">
        <w:rPr>
          <w:rFonts w:ascii="Arial" w:eastAsia="Arial" w:hAnsi="Arial" w:cs="Arial"/>
          <w:sz w:val="24"/>
          <w:szCs w:val="24"/>
          <w:lang w:val="es-AR" w:eastAsia="es-AR"/>
        </w:rPr>
        <w:t xml:space="preserve"> "la imagen final es ficción total, involucra </w:t>
      </w:r>
      <w:r w:rsidR="00EF6655" w:rsidRPr="004C4858">
        <w:rPr>
          <w:rFonts w:ascii="Arial" w:eastAsia="Arial" w:hAnsi="Arial" w:cs="Arial"/>
          <w:sz w:val="24"/>
          <w:szCs w:val="24"/>
          <w:lang w:val="es-AR" w:eastAsia="es-AR"/>
        </w:rPr>
        <w:t>dislocación</w:t>
      </w:r>
      <w:r w:rsidR="00767676" w:rsidRPr="004C4858">
        <w:rPr>
          <w:rFonts w:ascii="Arial" w:eastAsia="Arial" w:hAnsi="Arial" w:cs="Arial"/>
          <w:sz w:val="24"/>
          <w:szCs w:val="24"/>
          <w:lang w:val="es-AR" w:eastAsia="es-AR"/>
        </w:rPr>
        <w:t>, recombinación y re dirección".</w:t>
      </w:r>
      <w:r w:rsidR="00767676" w:rsidRPr="00041B43">
        <w:rPr>
          <w:rFonts w:ascii="Arial" w:eastAsia="Arial" w:hAnsi="Arial" w:cs="Arial"/>
          <w:sz w:val="24"/>
          <w:szCs w:val="24"/>
          <w:lang w:val="es-AR" w:eastAsia="es-AR"/>
        </w:rPr>
        <w:t xml:space="preserve"> </w:t>
      </w:r>
    </w:p>
    <w:p w14:paraId="1AD1BBA0" w14:textId="77777777" w:rsidR="000453F8" w:rsidRPr="00041B43" w:rsidRDefault="000453F8" w:rsidP="00041B43">
      <w:pPr>
        <w:spacing w:after="0" w:line="360" w:lineRule="auto"/>
        <w:jc w:val="both"/>
        <w:rPr>
          <w:rFonts w:ascii="Arial" w:eastAsia="Arial" w:hAnsi="Arial" w:cs="Arial"/>
          <w:sz w:val="24"/>
          <w:szCs w:val="24"/>
          <w:lang w:val="es-AR" w:eastAsia="es-AR"/>
        </w:rPr>
      </w:pPr>
    </w:p>
    <w:p w14:paraId="70C6AB57" w14:textId="77777777" w:rsidR="00EF6655" w:rsidRDefault="00EF6655" w:rsidP="00EF6655">
      <w:pPr>
        <w:pStyle w:val="Prrafodelista"/>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EF6655">
        <w:rPr>
          <w:rFonts w:ascii="Arial" w:eastAsia="Arial" w:hAnsi="Arial" w:cs="Arial"/>
          <w:noProof/>
          <w:sz w:val="24"/>
          <w:szCs w:val="24"/>
          <w:lang w:val="es-AR" w:eastAsia="es-AR"/>
        </w:rPr>
        <w:drawing>
          <wp:inline distT="0" distB="0" distL="0" distR="0" wp14:anchorId="6CFBA5EC" wp14:editId="0D193397">
            <wp:extent cx="2170706" cy="2704891"/>
            <wp:effectExtent l="0" t="0" r="1270" b="635"/>
            <wp:docPr id="1" name="Imagen 1" descr="C:\Users\Adrián\Downloads\Screenshot_2019-09-08-20-16-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án\Downloads\Screenshot_2019-09-08-20-16-13~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3505" cy="2708379"/>
                    </a:xfrm>
                    <a:prstGeom prst="rect">
                      <a:avLst/>
                    </a:prstGeom>
                    <a:noFill/>
                    <a:ln>
                      <a:noFill/>
                    </a:ln>
                  </pic:spPr>
                </pic:pic>
              </a:graphicData>
            </a:graphic>
          </wp:inline>
        </w:drawing>
      </w:r>
      <w:r w:rsidRPr="00EF665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F6655">
        <w:rPr>
          <w:rFonts w:ascii="Arial" w:eastAsia="Arial" w:hAnsi="Arial" w:cs="Arial"/>
          <w:noProof/>
          <w:sz w:val="24"/>
          <w:szCs w:val="24"/>
          <w:lang w:val="es-AR" w:eastAsia="es-AR"/>
        </w:rPr>
        <w:drawing>
          <wp:inline distT="0" distB="0" distL="0" distR="0" wp14:anchorId="1ADCEE37" wp14:editId="28AB7CF6">
            <wp:extent cx="2226365" cy="2704670"/>
            <wp:effectExtent l="0" t="0" r="2540" b="635"/>
            <wp:docPr id="2" name="Imagen 2" descr="C:\Users\Adrián\Downloads\Screenshot_2019-09-08-20-01-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ián\Downloads\Screenshot_2019-09-08-20-01-03~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8208" cy="2719057"/>
                    </a:xfrm>
                    <a:prstGeom prst="rect">
                      <a:avLst/>
                    </a:prstGeom>
                    <a:noFill/>
                    <a:ln>
                      <a:noFill/>
                    </a:ln>
                  </pic:spPr>
                </pic:pic>
              </a:graphicData>
            </a:graphic>
          </wp:inline>
        </w:drawing>
      </w:r>
    </w:p>
    <w:p w14:paraId="10A82A76" w14:textId="77777777" w:rsidR="00EF6655" w:rsidRDefault="00EF6655" w:rsidP="00EF6655">
      <w:pPr>
        <w:pStyle w:val="Prrafodelista"/>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E719C1A" w14:textId="77777777" w:rsidR="00EF6655" w:rsidRDefault="00EF6655" w:rsidP="00EF6655">
      <w:pPr>
        <w:pStyle w:val="Prrafodelista"/>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77E63DF" w14:textId="77777777" w:rsidR="00EF6655" w:rsidRDefault="00EF6655" w:rsidP="00EF6655">
      <w:pPr>
        <w:pStyle w:val="Prrafodelista"/>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EF6655">
        <w:rPr>
          <w:rFonts w:ascii="Arial" w:eastAsia="Arial" w:hAnsi="Arial" w:cs="Arial"/>
          <w:noProof/>
          <w:sz w:val="24"/>
          <w:szCs w:val="24"/>
          <w:lang w:val="es-AR" w:eastAsia="es-AR"/>
        </w:rPr>
        <w:drawing>
          <wp:inline distT="0" distB="0" distL="0" distR="0" wp14:anchorId="55E5C00F" wp14:editId="6A05DF5B">
            <wp:extent cx="2175287" cy="2684642"/>
            <wp:effectExtent l="0" t="0" r="0" b="1905"/>
            <wp:docPr id="3" name="Imagen 3" descr="C:\Users\Adrián\Downloads\Screenshot_2019-09-08-20-01-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rián\Downloads\Screenshot_2019-09-08-20-01-29~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3572" cy="2694866"/>
                    </a:xfrm>
                    <a:prstGeom prst="rect">
                      <a:avLst/>
                    </a:prstGeom>
                    <a:noFill/>
                    <a:ln>
                      <a:noFill/>
                    </a:ln>
                  </pic:spPr>
                </pic:pic>
              </a:graphicData>
            </a:graphic>
          </wp:inline>
        </w:drawing>
      </w:r>
      <w:r w:rsidRPr="00EF665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F6655">
        <w:rPr>
          <w:rFonts w:ascii="Arial" w:eastAsia="Arial" w:hAnsi="Arial" w:cs="Arial"/>
          <w:noProof/>
          <w:sz w:val="24"/>
          <w:szCs w:val="24"/>
          <w:lang w:val="es-AR" w:eastAsia="es-AR"/>
        </w:rPr>
        <w:drawing>
          <wp:inline distT="0" distB="0" distL="0" distR="0" wp14:anchorId="7E569313" wp14:editId="5A554B1E">
            <wp:extent cx="2218414" cy="2695010"/>
            <wp:effectExtent l="0" t="0" r="0" b="0"/>
            <wp:docPr id="8" name="Imagen 8" descr="C:\Users\Adrián\Downloads\Screenshot_2019-09-08-20-01-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rián\Downloads\Screenshot_2019-09-08-20-01-43~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2894" cy="2700452"/>
                    </a:xfrm>
                    <a:prstGeom prst="rect">
                      <a:avLst/>
                    </a:prstGeom>
                    <a:noFill/>
                    <a:ln>
                      <a:noFill/>
                    </a:ln>
                  </pic:spPr>
                </pic:pic>
              </a:graphicData>
            </a:graphic>
          </wp:inline>
        </w:drawing>
      </w:r>
    </w:p>
    <w:p w14:paraId="16CA0DFF" w14:textId="77777777" w:rsidR="00EF6655" w:rsidRDefault="00EF6655" w:rsidP="00EF6655">
      <w:pPr>
        <w:pStyle w:val="Prrafodelista"/>
        <w:spacing w:after="0" w:line="360" w:lineRule="auto"/>
        <w:jc w:val="both"/>
        <w:rPr>
          <w:rFonts w:ascii="Arial" w:eastAsia="Arial" w:hAnsi="Arial" w:cs="Arial"/>
          <w:sz w:val="24"/>
          <w:szCs w:val="24"/>
          <w:lang w:val="es-AR" w:eastAsia="es-AR"/>
        </w:rPr>
      </w:pPr>
    </w:p>
    <w:p w14:paraId="6087BB03" w14:textId="77777777" w:rsidR="00B223F2" w:rsidRDefault="00B223F2" w:rsidP="00B223F2">
      <w:pPr>
        <w:pStyle w:val="Prrafodelista"/>
        <w:spacing w:after="0" w:line="360" w:lineRule="auto"/>
        <w:jc w:val="center"/>
        <w:rPr>
          <w:rFonts w:ascii="Arial" w:eastAsia="Arial" w:hAnsi="Arial" w:cs="Arial"/>
          <w:sz w:val="20"/>
          <w:szCs w:val="20"/>
          <w:lang w:val="es-AR" w:eastAsia="es-AR"/>
        </w:rPr>
      </w:pPr>
      <w:r w:rsidRPr="00B223F2">
        <w:rPr>
          <w:rFonts w:ascii="Arial" w:eastAsia="Arial" w:hAnsi="Arial" w:cs="Arial"/>
          <w:sz w:val="20"/>
          <w:szCs w:val="20"/>
          <w:lang w:val="es-AR" w:eastAsia="es-AR"/>
        </w:rPr>
        <w:t xml:space="preserve">Trabajos de Katrin </w:t>
      </w:r>
      <w:proofErr w:type="spellStart"/>
      <w:r w:rsidRPr="00B223F2">
        <w:rPr>
          <w:rFonts w:ascii="Arial" w:eastAsia="Arial" w:hAnsi="Arial" w:cs="Arial"/>
          <w:sz w:val="20"/>
          <w:szCs w:val="20"/>
          <w:lang w:val="es-AR" w:eastAsia="es-AR"/>
        </w:rPr>
        <w:t>Korfmann</w:t>
      </w:r>
      <w:proofErr w:type="spellEnd"/>
      <w:r w:rsidR="00DE07A2">
        <w:rPr>
          <w:rFonts w:ascii="Arial" w:eastAsia="Arial" w:hAnsi="Arial" w:cs="Arial"/>
          <w:sz w:val="20"/>
          <w:szCs w:val="20"/>
          <w:lang w:val="es-AR" w:eastAsia="es-AR"/>
        </w:rPr>
        <w:t xml:space="preserve"> (</w:t>
      </w:r>
      <w:r w:rsidRPr="00B223F2">
        <w:rPr>
          <w:rFonts w:ascii="Arial" w:eastAsia="Arial" w:hAnsi="Arial" w:cs="Arial"/>
          <w:sz w:val="20"/>
          <w:szCs w:val="20"/>
          <w:lang w:val="es-AR" w:eastAsia="es-AR"/>
        </w:rPr>
        <w:t>2019</w:t>
      </w:r>
      <w:r w:rsidR="00DE07A2">
        <w:rPr>
          <w:rFonts w:ascii="Arial" w:eastAsia="Arial" w:hAnsi="Arial" w:cs="Arial"/>
          <w:sz w:val="20"/>
          <w:szCs w:val="20"/>
          <w:lang w:val="es-AR" w:eastAsia="es-AR"/>
        </w:rPr>
        <w:t>)</w:t>
      </w:r>
    </w:p>
    <w:p w14:paraId="68ECE656" w14:textId="77777777" w:rsidR="00041B43" w:rsidRPr="00041B43" w:rsidRDefault="00C72B2D" w:rsidP="00AC24A8">
      <w:pPr>
        <w:pStyle w:val="Prrafodelista"/>
        <w:numPr>
          <w:ilvl w:val="0"/>
          <w:numId w:val="3"/>
        </w:numPr>
        <w:spacing w:after="0" w:line="360" w:lineRule="auto"/>
        <w:jc w:val="both"/>
        <w:rPr>
          <w:rFonts w:ascii="Arial" w:hAnsi="Arial" w:cs="Arial"/>
          <w:sz w:val="24"/>
          <w:szCs w:val="24"/>
        </w:rPr>
      </w:pPr>
      <w:r w:rsidRPr="00A516F0">
        <w:rPr>
          <w:rFonts w:ascii="Arial" w:eastAsia="Arial" w:hAnsi="Arial" w:cs="Arial"/>
          <w:b/>
          <w:bCs/>
          <w:sz w:val="24"/>
          <w:szCs w:val="24"/>
          <w:lang w:val="es-AR" w:eastAsia="es-AR"/>
        </w:rPr>
        <w:lastRenderedPageBreak/>
        <w:t>Una imagen que invisibiliza lo particular</w:t>
      </w:r>
      <w:r w:rsidRPr="00A516F0">
        <w:rPr>
          <w:rFonts w:ascii="Arial" w:eastAsia="Arial" w:hAnsi="Arial" w:cs="Arial"/>
          <w:sz w:val="24"/>
          <w:szCs w:val="24"/>
          <w:lang w:val="es-AR" w:eastAsia="es-AR"/>
        </w:rPr>
        <w:t>: al capturar una imagen general del hecho</w:t>
      </w:r>
      <w:r w:rsidR="002605BD">
        <w:rPr>
          <w:rFonts w:ascii="Arial" w:eastAsia="Arial" w:hAnsi="Arial" w:cs="Arial"/>
          <w:sz w:val="24"/>
          <w:szCs w:val="24"/>
          <w:lang w:val="es-AR" w:eastAsia="es-AR"/>
        </w:rPr>
        <w:t>,</w:t>
      </w:r>
      <w:r w:rsidRPr="00A516F0">
        <w:rPr>
          <w:rFonts w:ascii="Arial" w:eastAsia="Arial" w:hAnsi="Arial" w:cs="Arial"/>
          <w:sz w:val="24"/>
          <w:szCs w:val="24"/>
          <w:lang w:val="es-AR" w:eastAsia="es-AR"/>
        </w:rPr>
        <w:t xml:space="preserve"> la individualidad de los cuerpos y sus características</w:t>
      </w:r>
      <w:r w:rsidR="002605BD">
        <w:rPr>
          <w:rFonts w:ascii="Arial" w:eastAsia="Arial" w:hAnsi="Arial" w:cs="Arial"/>
          <w:sz w:val="24"/>
          <w:szCs w:val="24"/>
          <w:lang w:val="es-AR" w:eastAsia="es-AR"/>
        </w:rPr>
        <w:t xml:space="preserve"> singulares</w:t>
      </w:r>
      <w:r w:rsidRPr="00A516F0">
        <w:rPr>
          <w:rFonts w:ascii="Arial" w:eastAsia="Arial" w:hAnsi="Arial" w:cs="Arial"/>
          <w:sz w:val="24"/>
          <w:szCs w:val="24"/>
          <w:lang w:val="es-AR" w:eastAsia="es-AR"/>
        </w:rPr>
        <w:t xml:space="preserve"> quedan opacados por las figuras luminosas que emergen de la visión abarcadora. Esta característica tiene un fuerte efecto sociopolítico</w:t>
      </w:r>
      <w:r w:rsidR="00AC6174" w:rsidRPr="00A516F0">
        <w:rPr>
          <w:rFonts w:ascii="Arial" w:eastAsia="Arial" w:hAnsi="Arial" w:cs="Arial"/>
          <w:sz w:val="24"/>
          <w:szCs w:val="24"/>
          <w:lang w:val="es-AR" w:eastAsia="es-AR"/>
        </w:rPr>
        <w:t xml:space="preserve"> en el caso de la representación de multitudes en los medios, hegemónicos y alternativos,</w:t>
      </w:r>
      <w:r w:rsidRPr="00A516F0">
        <w:rPr>
          <w:rFonts w:ascii="Arial" w:eastAsia="Arial" w:hAnsi="Arial" w:cs="Arial"/>
          <w:sz w:val="24"/>
          <w:szCs w:val="24"/>
          <w:lang w:val="es-AR" w:eastAsia="es-AR"/>
        </w:rPr>
        <w:t xml:space="preserve"> que quita visibilidad a los cuerpos de los manifestantes, lo cual debe ser restituido por imágenes en planos medios y cortos para retomar los rostros, las vestimentas y las disposiciones de los sujetos en la toma del espacio público. </w:t>
      </w:r>
    </w:p>
    <w:p w14:paraId="2AD28D6F" w14:textId="77777777" w:rsidR="00041B43" w:rsidRPr="00041B43" w:rsidRDefault="00041B43" w:rsidP="00041B43">
      <w:pPr>
        <w:pStyle w:val="Prrafodelista"/>
        <w:spacing w:after="0" w:line="360" w:lineRule="auto"/>
        <w:jc w:val="both"/>
        <w:rPr>
          <w:rFonts w:ascii="Arial" w:hAnsi="Arial" w:cs="Arial"/>
          <w:sz w:val="24"/>
          <w:szCs w:val="24"/>
        </w:rPr>
      </w:pPr>
    </w:p>
    <w:p w14:paraId="12706582" w14:textId="77777777" w:rsidR="00041B43" w:rsidRDefault="0015364C" w:rsidP="00041B43">
      <w:pPr>
        <w:spacing w:after="0" w:line="360" w:lineRule="auto"/>
        <w:jc w:val="both"/>
        <w:rPr>
          <w:rFonts w:ascii="Arial" w:eastAsia="Arial" w:hAnsi="Arial" w:cs="Arial"/>
          <w:sz w:val="24"/>
          <w:szCs w:val="24"/>
          <w:lang w:val="es-AR" w:eastAsia="es-AR"/>
        </w:rPr>
      </w:pPr>
      <w:r w:rsidRPr="00041B43">
        <w:rPr>
          <w:rFonts w:ascii="Arial" w:eastAsia="Arial" w:hAnsi="Arial" w:cs="Arial"/>
          <w:sz w:val="24"/>
          <w:szCs w:val="24"/>
          <w:lang w:val="es-AR" w:eastAsia="es-AR"/>
        </w:rPr>
        <w:t>A propósito de las consecuencias sociopolíticas de la mirada sobre lo que es mirado, Rossana Reguillo (2008) plantea que las lógicas de poder político devienen poder cognitivo ya que quienes determinan aquello que es lo visible y lo invisible, configuran lo cognoscible y enunciable del mundo. En el caso de las imágenes tomadas con drones</w:t>
      </w:r>
      <w:r w:rsidR="009800CE" w:rsidRPr="00041B43">
        <w:rPr>
          <w:rFonts w:ascii="Arial" w:eastAsia="Arial" w:hAnsi="Arial" w:cs="Arial"/>
          <w:sz w:val="24"/>
          <w:szCs w:val="24"/>
          <w:lang w:val="es-AR" w:eastAsia="es-AR"/>
        </w:rPr>
        <w:t xml:space="preserve"> en el periodismo, la práctica produce el efecto de mayor calidad, nitidez y complejidad informativa, sin embargo, no resulta posible analizar la imagen en detalle, con lo cual</w:t>
      </w:r>
      <w:r w:rsidRPr="00041B43">
        <w:rPr>
          <w:rFonts w:ascii="Arial" w:eastAsia="Arial" w:hAnsi="Arial" w:cs="Arial"/>
          <w:sz w:val="24"/>
          <w:szCs w:val="24"/>
          <w:lang w:val="es-AR" w:eastAsia="es-AR"/>
        </w:rPr>
        <w:t xml:space="preserve"> </w:t>
      </w:r>
      <w:r w:rsidR="009800CE" w:rsidRPr="00041B43">
        <w:rPr>
          <w:rFonts w:ascii="Arial" w:eastAsia="Arial" w:hAnsi="Arial" w:cs="Arial"/>
          <w:sz w:val="24"/>
          <w:szCs w:val="24"/>
          <w:lang w:val="es-AR" w:eastAsia="es-AR"/>
        </w:rPr>
        <w:t xml:space="preserve">la invisibilidad sobre lo particular quita precisión y </w:t>
      </w:r>
      <w:proofErr w:type="spellStart"/>
      <w:r w:rsidR="009800CE" w:rsidRPr="00041B43">
        <w:rPr>
          <w:rFonts w:ascii="Arial" w:eastAsia="Arial" w:hAnsi="Arial" w:cs="Arial"/>
          <w:sz w:val="24"/>
          <w:szCs w:val="24"/>
          <w:lang w:val="es-AR" w:eastAsia="es-AR"/>
        </w:rPr>
        <w:t>politicidad</w:t>
      </w:r>
      <w:proofErr w:type="spellEnd"/>
      <w:r w:rsidR="009800CE" w:rsidRPr="00041B43">
        <w:rPr>
          <w:rFonts w:ascii="Arial" w:eastAsia="Arial" w:hAnsi="Arial" w:cs="Arial"/>
          <w:sz w:val="24"/>
          <w:szCs w:val="24"/>
          <w:lang w:val="es-AR" w:eastAsia="es-AR"/>
        </w:rPr>
        <w:t xml:space="preserve"> a las coberturas. </w:t>
      </w:r>
    </w:p>
    <w:p w14:paraId="194103DA" w14:textId="50A24E31" w:rsidR="00AD218B" w:rsidRPr="004C4858" w:rsidRDefault="009800CE" w:rsidP="00AC24A8">
      <w:pPr>
        <w:spacing w:after="0" w:line="360" w:lineRule="auto"/>
        <w:jc w:val="both"/>
        <w:rPr>
          <w:rFonts w:ascii="Arial" w:hAnsi="Arial" w:cs="Arial"/>
          <w:sz w:val="24"/>
          <w:szCs w:val="24"/>
          <w:lang w:val="es-AR"/>
        </w:rPr>
      </w:pPr>
      <w:r w:rsidRPr="00041B43">
        <w:rPr>
          <w:rFonts w:ascii="Arial" w:eastAsia="Arial" w:hAnsi="Arial" w:cs="Arial"/>
          <w:sz w:val="24"/>
          <w:szCs w:val="24"/>
          <w:lang w:val="es-AR" w:eastAsia="es-AR"/>
        </w:rPr>
        <w:t xml:space="preserve">En el caso de las representaciones de multitudes en las marchas de grupos feministas, por parte de medios alternativos, la serie de fotografías publicadas no sólo incluye imágenes tomadas por drones, además se incluyen imágenes de los rostros y los cuerpos con sus vestimentas y accesorios. En este sentido, si seguimos los planteos de Reguillo (2008) aquellas fotografías en la serie </w:t>
      </w:r>
      <w:r w:rsidR="00B223F2" w:rsidRPr="00041B43">
        <w:rPr>
          <w:rFonts w:ascii="Arial" w:eastAsia="Arial" w:hAnsi="Arial" w:cs="Arial"/>
          <w:sz w:val="24"/>
          <w:szCs w:val="24"/>
          <w:lang w:val="es-AR" w:eastAsia="es-AR"/>
        </w:rPr>
        <w:t>que se ubican</w:t>
      </w:r>
      <w:r w:rsidR="00F804B8">
        <w:rPr>
          <w:rFonts w:ascii="Arial" w:eastAsia="Arial" w:hAnsi="Arial" w:cs="Arial"/>
          <w:sz w:val="24"/>
          <w:szCs w:val="24"/>
          <w:lang w:val="es-AR" w:eastAsia="es-AR"/>
        </w:rPr>
        <w:t>,</w:t>
      </w:r>
      <w:r w:rsidR="00B223F2" w:rsidRPr="00041B43">
        <w:rPr>
          <w:rFonts w:ascii="Arial" w:eastAsia="Arial" w:hAnsi="Arial" w:cs="Arial"/>
          <w:sz w:val="24"/>
          <w:szCs w:val="24"/>
          <w:lang w:val="es-AR" w:eastAsia="es-AR"/>
        </w:rPr>
        <w:t xml:space="preserve"> luego de la totalidad mostrada por la imagen </w:t>
      </w:r>
      <w:proofErr w:type="spellStart"/>
      <w:r w:rsidR="00B223F2" w:rsidRPr="00041B43">
        <w:rPr>
          <w:rFonts w:ascii="Arial" w:eastAsia="Arial" w:hAnsi="Arial" w:cs="Arial"/>
          <w:sz w:val="24"/>
          <w:szCs w:val="24"/>
          <w:lang w:val="es-AR" w:eastAsia="es-AR"/>
        </w:rPr>
        <w:t>dron</w:t>
      </w:r>
      <w:r w:rsidR="00041B43">
        <w:rPr>
          <w:rFonts w:ascii="Arial" w:eastAsia="Arial" w:hAnsi="Arial" w:cs="Arial"/>
          <w:sz w:val="24"/>
          <w:szCs w:val="24"/>
          <w:lang w:val="es-AR" w:eastAsia="es-AR"/>
        </w:rPr>
        <w:t>e</w:t>
      </w:r>
      <w:proofErr w:type="spellEnd"/>
      <w:r w:rsidR="00F804B8">
        <w:rPr>
          <w:rFonts w:ascii="Arial" w:eastAsia="Arial" w:hAnsi="Arial" w:cs="Arial"/>
          <w:sz w:val="24"/>
          <w:szCs w:val="24"/>
          <w:lang w:val="es-AR" w:eastAsia="es-AR"/>
        </w:rPr>
        <w:t>,</w:t>
      </w:r>
      <w:r w:rsidR="00B223F2" w:rsidRPr="00041B43">
        <w:rPr>
          <w:rFonts w:ascii="Arial" w:eastAsia="Arial" w:hAnsi="Arial" w:cs="Arial"/>
          <w:sz w:val="24"/>
          <w:szCs w:val="24"/>
          <w:lang w:val="es-AR" w:eastAsia="es-AR"/>
        </w:rPr>
        <w:t xml:space="preserve"> </w:t>
      </w:r>
      <w:r w:rsidRPr="00041B43">
        <w:rPr>
          <w:rFonts w:ascii="Arial" w:eastAsia="Arial" w:hAnsi="Arial" w:cs="Arial"/>
          <w:sz w:val="24"/>
          <w:szCs w:val="24"/>
          <w:lang w:val="es-AR" w:eastAsia="es-AR"/>
        </w:rPr>
        <w:t xml:space="preserve">estarían, de algún modo, tratando de restituir la </w:t>
      </w:r>
      <w:proofErr w:type="spellStart"/>
      <w:r w:rsidRPr="00041B43">
        <w:rPr>
          <w:rFonts w:ascii="Arial" w:eastAsia="Arial" w:hAnsi="Arial" w:cs="Arial"/>
          <w:sz w:val="24"/>
          <w:szCs w:val="24"/>
          <w:lang w:val="es-AR" w:eastAsia="es-AR"/>
        </w:rPr>
        <w:t>politicidad</w:t>
      </w:r>
      <w:proofErr w:type="spellEnd"/>
      <w:r w:rsidRPr="00041B43">
        <w:rPr>
          <w:rFonts w:ascii="Arial" w:eastAsia="Arial" w:hAnsi="Arial" w:cs="Arial"/>
          <w:sz w:val="24"/>
          <w:szCs w:val="24"/>
          <w:lang w:val="es-AR" w:eastAsia="es-AR"/>
        </w:rPr>
        <w:t xml:space="preserve"> perdida por el efecto generado por la imagen </w:t>
      </w:r>
      <w:proofErr w:type="spellStart"/>
      <w:r w:rsidRPr="00041B43">
        <w:rPr>
          <w:rFonts w:ascii="Arial" w:eastAsia="Arial" w:hAnsi="Arial" w:cs="Arial"/>
          <w:sz w:val="24"/>
          <w:szCs w:val="24"/>
          <w:lang w:val="es-AR" w:eastAsia="es-AR"/>
        </w:rPr>
        <w:t>drone</w:t>
      </w:r>
      <w:proofErr w:type="spellEnd"/>
      <w:r w:rsidRPr="00041B43">
        <w:rPr>
          <w:rFonts w:ascii="Arial" w:eastAsia="Arial" w:hAnsi="Arial" w:cs="Arial"/>
          <w:sz w:val="24"/>
          <w:szCs w:val="24"/>
          <w:lang w:val="es-AR" w:eastAsia="es-AR"/>
        </w:rPr>
        <w:t>.</w:t>
      </w:r>
      <w:r w:rsidR="00A516F0">
        <w:rPr>
          <w:rStyle w:val="Refdenotaalpie"/>
          <w:rFonts w:ascii="Arial" w:eastAsia="Arial" w:hAnsi="Arial" w:cs="Arial"/>
          <w:sz w:val="24"/>
          <w:szCs w:val="24"/>
          <w:lang w:val="es-AR" w:eastAsia="es-AR"/>
        </w:rPr>
        <w:footnoteReference w:id="9"/>
      </w:r>
      <w:r w:rsidRPr="00041B43">
        <w:rPr>
          <w:rFonts w:ascii="Arial" w:eastAsia="Arial" w:hAnsi="Arial" w:cs="Arial"/>
          <w:sz w:val="24"/>
          <w:szCs w:val="24"/>
          <w:lang w:val="es-AR" w:eastAsia="es-AR"/>
        </w:rPr>
        <w:t xml:space="preserve"> </w:t>
      </w:r>
      <w:r w:rsidR="00B223F2" w:rsidRPr="00041B43">
        <w:rPr>
          <w:rFonts w:ascii="Arial" w:eastAsia="Arial" w:hAnsi="Arial" w:cs="Arial"/>
          <w:sz w:val="24"/>
          <w:szCs w:val="24"/>
          <w:lang w:val="es-AR" w:eastAsia="es-AR"/>
        </w:rPr>
        <w:t>Esto es, repone el carácter de los cuerpos, sus emociones, disposiciones y acciones específicas en el espacio público al momento de luchar por la obtención de derechos</w:t>
      </w:r>
      <w:r w:rsidR="00041B43">
        <w:rPr>
          <w:rFonts w:ascii="Arial" w:eastAsia="Arial" w:hAnsi="Arial" w:cs="Arial"/>
          <w:sz w:val="24"/>
          <w:szCs w:val="24"/>
          <w:lang w:val="es-AR" w:eastAsia="es-AR"/>
        </w:rPr>
        <w:t xml:space="preserve"> así como también en situaciones en las que se reclama justicia</w:t>
      </w:r>
      <w:r w:rsidR="00B223F2" w:rsidRPr="00041B43">
        <w:rPr>
          <w:rFonts w:ascii="Arial" w:eastAsia="Arial" w:hAnsi="Arial" w:cs="Arial"/>
          <w:sz w:val="24"/>
          <w:szCs w:val="24"/>
          <w:lang w:val="es-AR" w:eastAsia="es-AR"/>
        </w:rPr>
        <w:t xml:space="preserve">. </w:t>
      </w:r>
    </w:p>
    <w:p w14:paraId="6E3D8328" w14:textId="77777777" w:rsidR="00B223F2" w:rsidRDefault="00E7461F" w:rsidP="00AD218B">
      <w:pPr>
        <w:pStyle w:val="Prrafodelista"/>
        <w:numPr>
          <w:ilvl w:val="0"/>
          <w:numId w:val="2"/>
        </w:numPr>
        <w:spacing w:after="0" w:line="360" w:lineRule="auto"/>
        <w:jc w:val="both"/>
        <w:rPr>
          <w:rFonts w:ascii="Arial" w:hAnsi="Arial" w:cs="Arial"/>
          <w:b/>
          <w:bCs/>
          <w:sz w:val="24"/>
          <w:szCs w:val="24"/>
        </w:rPr>
      </w:pPr>
      <w:r>
        <w:rPr>
          <w:rFonts w:ascii="Arial" w:hAnsi="Arial" w:cs="Arial"/>
          <w:b/>
          <w:bCs/>
          <w:sz w:val="24"/>
          <w:szCs w:val="24"/>
        </w:rPr>
        <w:lastRenderedPageBreak/>
        <w:t>Consideraciones</w:t>
      </w:r>
      <w:r w:rsidR="00AD218B" w:rsidRPr="00AD218B">
        <w:rPr>
          <w:rFonts w:ascii="Arial" w:hAnsi="Arial" w:cs="Arial"/>
          <w:b/>
          <w:bCs/>
          <w:sz w:val="24"/>
          <w:szCs w:val="24"/>
        </w:rPr>
        <w:t xml:space="preserve"> finales</w:t>
      </w:r>
    </w:p>
    <w:p w14:paraId="388382E2" w14:textId="77777777" w:rsidR="00566E6B" w:rsidRDefault="00566E6B" w:rsidP="00DE07A2">
      <w:pPr>
        <w:spacing w:after="0" w:line="360" w:lineRule="auto"/>
        <w:jc w:val="both"/>
        <w:rPr>
          <w:rFonts w:ascii="Arial" w:hAnsi="Arial" w:cs="Arial"/>
          <w:sz w:val="24"/>
          <w:szCs w:val="24"/>
        </w:rPr>
      </w:pPr>
    </w:p>
    <w:p w14:paraId="48DD81E1" w14:textId="2B961A81" w:rsidR="00DE07A2" w:rsidRDefault="00566E6B" w:rsidP="00DE07A2">
      <w:pPr>
        <w:spacing w:after="0" w:line="360" w:lineRule="auto"/>
        <w:jc w:val="both"/>
        <w:rPr>
          <w:rFonts w:ascii="Arial" w:hAnsi="Arial" w:cs="Arial"/>
          <w:sz w:val="24"/>
          <w:szCs w:val="24"/>
        </w:rPr>
      </w:pPr>
      <w:r>
        <w:rPr>
          <w:rFonts w:ascii="Arial" w:hAnsi="Arial" w:cs="Arial"/>
          <w:sz w:val="24"/>
          <w:szCs w:val="24"/>
        </w:rPr>
        <w:t xml:space="preserve">Luego de haber realizado una revisión teórico conceptual que apuntó a delimitar un campo problemático en torno de las imágenes producidas por drones, </w:t>
      </w:r>
      <w:r w:rsidR="00B223F2">
        <w:rPr>
          <w:rFonts w:ascii="Arial" w:hAnsi="Arial" w:cs="Arial"/>
          <w:sz w:val="24"/>
          <w:szCs w:val="24"/>
        </w:rPr>
        <w:t>estamos en condiciones de estab</w:t>
      </w:r>
      <w:r w:rsidR="00843D52">
        <w:rPr>
          <w:rFonts w:ascii="Arial" w:hAnsi="Arial" w:cs="Arial"/>
          <w:sz w:val="24"/>
          <w:szCs w:val="24"/>
        </w:rPr>
        <w:t>lecer algunos aspectos</w:t>
      </w:r>
      <w:r w:rsidR="00B223F2">
        <w:rPr>
          <w:rFonts w:ascii="Arial" w:hAnsi="Arial" w:cs="Arial"/>
          <w:sz w:val="24"/>
          <w:szCs w:val="24"/>
        </w:rPr>
        <w:t xml:space="preserve"> a tener en cuenta </w:t>
      </w:r>
      <w:r w:rsidR="00B92250">
        <w:rPr>
          <w:rFonts w:ascii="Arial" w:hAnsi="Arial" w:cs="Arial"/>
          <w:sz w:val="24"/>
          <w:szCs w:val="24"/>
        </w:rPr>
        <w:t xml:space="preserve">para </w:t>
      </w:r>
      <w:r w:rsidR="00AF1649">
        <w:rPr>
          <w:rFonts w:ascii="Arial" w:hAnsi="Arial" w:cs="Arial"/>
          <w:sz w:val="24"/>
          <w:szCs w:val="24"/>
        </w:rPr>
        <w:t xml:space="preserve">el análisis de </w:t>
      </w:r>
      <w:r w:rsidR="00B92250">
        <w:rPr>
          <w:rFonts w:ascii="Arial" w:hAnsi="Arial" w:cs="Arial"/>
          <w:sz w:val="24"/>
          <w:szCs w:val="24"/>
        </w:rPr>
        <w:t>la representación de multitudes</w:t>
      </w:r>
      <w:r w:rsidR="00B223F2">
        <w:rPr>
          <w:rFonts w:ascii="Arial" w:hAnsi="Arial" w:cs="Arial"/>
          <w:sz w:val="24"/>
          <w:szCs w:val="24"/>
        </w:rPr>
        <w:t xml:space="preserve">, </w:t>
      </w:r>
      <w:r w:rsidR="00AF1649">
        <w:rPr>
          <w:rFonts w:ascii="Arial" w:hAnsi="Arial" w:cs="Arial"/>
          <w:sz w:val="24"/>
          <w:szCs w:val="24"/>
        </w:rPr>
        <w:t>dada la</w:t>
      </w:r>
      <w:r w:rsidR="00B223F2">
        <w:rPr>
          <w:rFonts w:ascii="Arial" w:hAnsi="Arial" w:cs="Arial"/>
          <w:sz w:val="24"/>
          <w:szCs w:val="24"/>
        </w:rPr>
        <w:t xml:space="preserve"> fuerte circulación</w:t>
      </w:r>
      <w:r w:rsidR="00B92250">
        <w:rPr>
          <w:rFonts w:ascii="Arial" w:hAnsi="Arial" w:cs="Arial"/>
          <w:sz w:val="24"/>
          <w:szCs w:val="24"/>
        </w:rPr>
        <w:t xml:space="preserve"> y difusión</w:t>
      </w:r>
      <w:r w:rsidR="00B223F2">
        <w:rPr>
          <w:rFonts w:ascii="Arial" w:hAnsi="Arial" w:cs="Arial"/>
          <w:sz w:val="24"/>
          <w:szCs w:val="24"/>
        </w:rPr>
        <w:t xml:space="preserve"> a través de la práctica periodística</w:t>
      </w:r>
      <w:r w:rsidR="00AF1649">
        <w:rPr>
          <w:rFonts w:ascii="Arial" w:hAnsi="Arial" w:cs="Arial"/>
          <w:sz w:val="24"/>
          <w:szCs w:val="24"/>
        </w:rPr>
        <w:t xml:space="preserve"> de este tipo de imágenes</w:t>
      </w:r>
      <w:r w:rsidR="00B92250">
        <w:rPr>
          <w:rFonts w:ascii="Arial" w:hAnsi="Arial" w:cs="Arial"/>
          <w:sz w:val="24"/>
          <w:szCs w:val="24"/>
        </w:rPr>
        <w:t>, su consumo novedoso en términos sensoriales (</w:t>
      </w:r>
      <w:r w:rsidR="00041B43">
        <w:rPr>
          <w:rFonts w:ascii="Arial" w:hAnsi="Arial" w:cs="Arial"/>
          <w:sz w:val="24"/>
          <w:szCs w:val="24"/>
        </w:rPr>
        <w:t>“</w:t>
      </w:r>
      <w:r w:rsidR="00B92250">
        <w:rPr>
          <w:rFonts w:ascii="Arial" w:hAnsi="Arial" w:cs="Arial"/>
          <w:sz w:val="24"/>
          <w:szCs w:val="24"/>
        </w:rPr>
        <w:t>ver tocando</w:t>
      </w:r>
      <w:r w:rsidR="00041B43">
        <w:rPr>
          <w:rFonts w:ascii="Arial" w:hAnsi="Arial" w:cs="Arial"/>
          <w:sz w:val="24"/>
          <w:szCs w:val="24"/>
        </w:rPr>
        <w:t>”</w:t>
      </w:r>
      <w:r w:rsidR="00B92250">
        <w:rPr>
          <w:rFonts w:ascii="Arial" w:hAnsi="Arial" w:cs="Arial"/>
          <w:sz w:val="24"/>
          <w:szCs w:val="24"/>
        </w:rPr>
        <w:t>)</w:t>
      </w:r>
      <w:r w:rsidR="00B223F2">
        <w:rPr>
          <w:rFonts w:ascii="Arial" w:hAnsi="Arial" w:cs="Arial"/>
          <w:sz w:val="24"/>
          <w:szCs w:val="24"/>
        </w:rPr>
        <w:t xml:space="preserve"> y las consecuencias sociales y políticas </w:t>
      </w:r>
      <w:r w:rsidR="00B92250">
        <w:rPr>
          <w:rFonts w:ascii="Arial" w:hAnsi="Arial" w:cs="Arial"/>
          <w:sz w:val="24"/>
          <w:szCs w:val="24"/>
        </w:rPr>
        <w:t>de los discursos que proyectan</w:t>
      </w:r>
      <w:r w:rsidR="00DE07A2">
        <w:rPr>
          <w:rFonts w:ascii="Arial" w:hAnsi="Arial" w:cs="Arial"/>
          <w:sz w:val="24"/>
          <w:szCs w:val="24"/>
        </w:rPr>
        <w:t>.</w:t>
      </w:r>
    </w:p>
    <w:p w14:paraId="5A6791B2" w14:textId="77777777" w:rsidR="00041B43" w:rsidRDefault="00DE07A2" w:rsidP="00FA62B3">
      <w:pPr>
        <w:spacing w:after="0" w:line="360" w:lineRule="auto"/>
        <w:jc w:val="both"/>
        <w:rPr>
          <w:rFonts w:ascii="Arial" w:hAnsi="Arial" w:cs="Arial"/>
          <w:sz w:val="24"/>
          <w:szCs w:val="24"/>
        </w:rPr>
      </w:pPr>
      <w:r>
        <w:rPr>
          <w:rFonts w:ascii="Arial" w:hAnsi="Arial" w:cs="Arial"/>
          <w:sz w:val="24"/>
          <w:szCs w:val="24"/>
        </w:rPr>
        <w:t xml:space="preserve">En términos generales, la imagen </w:t>
      </w:r>
      <w:proofErr w:type="spellStart"/>
      <w:r>
        <w:rPr>
          <w:rFonts w:ascii="Arial" w:hAnsi="Arial" w:cs="Arial"/>
          <w:sz w:val="24"/>
          <w:szCs w:val="24"/>
        </w:rPr>
        <w:t>drone</w:t>
      </w:r>
      <w:proofErr w:type="spellEnd"/>
      <w:r>
        <w:rPr>
          <w:rFonts w:ascii="Arial" w:hAnsi="Arial" w:cs="Arial"/>
          <w:sz w:val="24"/>
          <w:szCs w:val="24"/>
        </w:rPr>
        <w:t xml:space="preserve"> e</w:t>
      </w:r>
      <w:r w:rsidR="00B92250" w:rsidRPr="00DE07A2">
        <w:rPr>
          <w:rFonts w:ascii="Arial" w:hAnsi="Arial" w:cs="Arial"/>
          <w:sz w:val="24"/>
          <w:szCs w:val="24"/>
        </w:rPr>
        <w:t xml:space="preserve">s una imagen </w:t>
      </w:r>
      <w:proofErr w:type="spellStart"/>
      <w:r w:rsidR="00B92250" w:rsidRPr="00DE07A2">
        <w:rPr>
          <w:rFonts w:ascii="Arial" w:hAnsi="Arial" w:cs="Arial"/>
          <w:sz w:val="24"/>
          <w:szCs w:val="24"/>
        </w:rPr>
        <w:t>hipervisible</w:t>
      </w:r>
      <w:proofErr w:type="spellEnd"/>
      <w:r w:rsidR="00B92250" w:rsidRPr="00DE07A2">
        <w:rPr>
          <w:rFonts w:ascii="Arial" w:hAnsi="Arial" w:cs="Arial"/>
          <w:sz w:val="24"/>
          <w:szCs w:val="24"/>
        </w:rPr>
        <w:t xml:space="preserve">, de máxima calidad que permite registrar la totalidad y en ese procedimiento se encarna el control, la comprobación, la cuantificación </w:t>
      </w:r>
      <w:r w:rsidR="006F434D" w:rsidRPr="00DE07A2">
        <w:rPr>
          <w:rFonts w:ascii="Arial" w:hAnsi="Arial" w:cs="Arial"/>
          <w:sz w:val="24"/>
          <w:szCs w:val="24"/>
        </w:rPr>
        <w:t xml:space="preserve">y el registro holístico de una </w:t>
      </w:r>
      <w:r>
        <w:rPr>
          <w:rFonts w:ascii="Arial" w:hAnsi="Arial" w:cs="Arial"/>
          <w:sz w:val="24"/>
          <w:szCs w:val="24"/>
        </w:rPr>
        <w:t>porción de realidad que,</w:t>
      </w:r>
      <w:r w:rsidR="006F434D" w:rsidRPr="00DE07A2">
        <w:rPr>
          <w:rFonts w:ascii="Arial" w:hAnsi="Arial" w:cs="Arial"/>
          <w:sz w:val="24"/>
          <w:szCs w:val="24"/>
        </w:rPr>
        <w:t xml:space="preserve"> a partir de esa imagen será evaluada en su legitimida</w:t>
      </w:r>
      <w:r w:rsidR="00B357FE">
        <w:rPr>
          <w:rFonts w:ascii="Arial" w:hAnsi="Arial" w:cs="Arial"/>
          <w:sz w:val="24"/>
          <w:szCs w:val="24"/>
        </w:rPr>
        <w:t xml:space="preserve">d como </w:t>
      </w:r>
      <w:r w:rsidR="006F434D" w:rsidRPr="00DE07A2">
        <w:rPr>
          <w:rFonts w:ascii="Arial" w:hAnsi="Arial" w:cs="Arial"/>
          <w:sz w:val="24"/>
          <w:szCs w:val="24"/>
        </w:rPr>
        <w:t xml:space="preserve">acción directa en el espacio de lo público. </w:t>
      </w:r>
    </w:p>
    <w:p w14:paraId="341AE6DC" w14:textId="77777777" w:rsidR="00843D52" w:rsidRDefault="00B4327A" w:rsidP="00FA62B3">
      <w:pPr>
        <w:spacing w:after="0" w:line="360" w:lineRule="auto"/>
        <w:jc w:val="both"/>
        <w:rPr>
          <w:rFonts w:ascii="Arial" w:hAnsi="Arial" w:cs="Arial"/>
          <w:sz w:val="24"/>
          <w:szCs w:val="24"/>
        </w:rPr>
      </w:pPr>
      <w:r>
        <w:rPr>
          <w:rFonts w:ascii="Arial" w:hAnsi="Arial" w:cs="Arial"/>
          <w:sz w:val="24"/>
          <w:szCs w:val="24"/>
        </w:rPr>
        <w:t>Por otro lado</w:t>
      </w:r>
      <w:r w:rsidR="00041B43">
        <w:rPr>
          <w:rFonts w:ascii="Arial" w:hAnsi="Arial" w:cs="Arial"/>
          <w:sz w:val="24"/>
          <w:szCs w:val="24"/>
        </w:rPr>
        <w:t>,</w:t>
      </w:r>
      <w:r>
        <w:rPr>
          <w:rFonts w:ascii="Arial" w:hAnsi="Arial" w:cs="Arial"/>
          <w:sz w:val="24"/>
          <w:szCs w:val="24"/>
        </w:rPr>
        <w:t xml:space="preserve"> es un tipo de representación que antepone y le da mayor centralidad al carácter estético de la obra y queda en un segundo plano la visualización de información esp</w:t>
      </w:r>
      <w:r w:rsidR="00843D52">
        <w:rPr>
          <w:rFonts w:ascii="Arial" w:hAnsi="Arial" w:cs="Arial"/>
          <w:sz w:val="24"/>
          <w:szCs w:val="24"/>
        </w:rPr>
        <w:t>ecífica que emerja de la imagen:</w:t>
      </w:r>
      <w:r>
        <w:rPr>
          <w:rFonts w:ascii="Arial" w:hAnsi="Arial" w:cs="Arial"/>
          <w:sz w:val="24"/>
          <w:szCs w:val="24"/>
        </w:rPr>
        <w:t xml:space="preserve"> </w:t>
      </w:r>
      <w:r w:rsidRPr="000453F8">
        <w:rPr>
          <w:rFonts w:ascii="Arial" w:hAnsi="Arial" w:cs="Arial"/>
          <w:sz w:val="24"/>
          <w:szCs w:val="24"/>
        </w:rPr>
        <w:t>no hay profundidad</w:t>
      </w:r>
      <w:r w:rsidR="00041B43" w:rsidRPr="000453F8">
        <w:rPr>
          <w:rFonts w:ascii="Arial" w:hAnsi="Arial" w:cs="Arial"/>
          <w:sz w:val="24"/>
          <w:szCs w:val="24"/>
        </w:rPr>
        <w:t xml:space="preserve"> de campo, por ejemplo</w:t>
      </w:r>
      <w:r w:rsidRPr="000453F8">
        <w:rPr>
          <w:rFonts w:ascii="Arial" w:hAnsi="Arial" w:cs="Arial"/>
          <w:sz w:val="24"/>
          <w:szCs w:val="24"/>
        </w:rPr>
        <w:t xml:space="preserve">. </w:t>
      </w:r>
      <w:r w:rsidR="00843D52">
        <w:rPr>
          <w:rFonts w:ascii="Arial" w:hAnsi="Arial" w:cs="Arial"/>
          <w:sz w:val="24"/>
          <w:szCs w:val="24"/>
        </w:rPr>
        <w:t>Para</w:t>
      </w:r>
      <w:r w:rsidR="00843D52" w:rsidRPr="000453F8">
        <w:rPr>
          <w:rFonts w:ascii="Arial" w:hAnsi="Arial" w:cs="Arial"/>
          <w:sz w:val="24"/>
          <w:szCs w:val="24"/>
        </w:rPr>
        <w:t xml:space="preserve"> los modos</w:t>
      </w:r>
      <w:r w:rsidR="00843D52">
        <w:rPr>
          <w:rFonts w:ascii="Arial" w:hAnsi="Arial" w:cs="Arial"/>
          <w:sz w:val="24"/>
          <w:szCs w:val="24"/>
        </w:rPr>
        <w:t xml:space="preserve"> y operaciones que requiere y establece la práctica periodística, se trata de</w:t>
      </w:r>
      <w:r w:rsidRPr="000453F8">
        <w:rPr>
          <w:rFonts w:ascii="Arial" w:hAnsi="Arial" w:cs="Arial"/>
          <w:sz w:val="24"/>
          <w:szCs w:val="24"/>
        </w:rPr>
        <w:t xml:space="preserve"> una imagen más bella que estrictamente referencial</w:t>
      </w:r>
      <w:r w:rsidR="00041B43" w:rsidRPr="000453F8">
        <w:rPr>
          <w:rFonts w:ascii="Arial" w:hAnsi="Arial" w:cs="Arial"/>
          <w:sz w:val="24"/>
          <w:szCs w:val="24"/>
        </w:rPr>
        <w:t xml:space="preserve"> o indicial</w:t>
      </w:r>
      <w:r w:rsidR="00843D52">
        <w:rPr>
          <w:rFonts w:ascii="Arial" w:hAnsi="Arial" w:cs="Arial"/>
          <w:sz w:val="24"/>
          <w:szCs w:val="24"/>
        </w:rPr>
        <w:t>, en tanto el hecho de “haber estado allí” ya no se vincula al testimonio de un sujeto sino de un objeto</w:t>
      </w:r>
      <w:r>
        <w:rPr>
          <w:rFonts w:ascii="Arial" w:hAnsi="Arial" w:cs="Arial"/>
          <w:sz w:val="24"/>
          <w:szCs w:val="24"/>
        </w:rPr>
        <w:t xml:space="preserve">. </w:t>
      </w:r>
    </w:p>
    <w:p w14:paraId="74CC6163" w14:textId="0BA476C2" w:rsidR="006F434D" w:rsidRDefault="00843D52" w:rsidP="00FA62B3">
      <w:pPr>
        <w:spacing w:after="0" w:line="360" w:lineRule="auto"/>
        <w:jc w:val="both"/>
        <w:rPr>
          <w:rFonts w:ascii="Arial" w:hAnsi="Arial" w:cs="Arial"/>
          <w:sz w:val="24"/>
          <w:szCs w:val="24"/>
        </w:rPr>
      </w:pPr>
      <w:r>
        <w:rPr>
          <w:rFonts w:ascii="Arial" w:hAnsi="Arial" w:cs="Arial"/>
          <w:sz w:val="24"/>
          <w:szCs w:val="24"/>
        </w:rPr>
        <w:t>En suma</w:t>
      </w:r>
      <w:r w:rsidR="00B4327A">
        <w:rPr>
          <w:rFonts w:ascii="Arial" w:hAnsi="Arial" w:cs="Arial"/>
          <w:sz w:val="24"/>
          <w:szCs w:val="24"/>
        </w:rPr>
        <w:t>, estamos ante un tipo de imagen que resulta por demás opaca</w:t>
      </w:r>
      <w:r w:rsidR="000453F8">
        <w:rPr>
          <w:rFonts w:ascii="Arial" w:hAnsi="Arial" w:cs="Arial"/>
          <w:sz w:val="24"/>
          <w:szCs w:val="24"/>
        </w:rPr>
        <w:t>,</w:t>
      </w:r>
      <w:r w:rsidR="00B4327A">
        <w:rPr>
          <w:rFonts w:ascii="Arial" w:hAnsi="Arial" w:cs="Arial"/>
          <w:sz w:val="24"/>
          <w:szCs w:val="24"/>
        </w:rPr>
        <w:t xml:space="preserve"> </w:t>
      </w:r>
      <w:proofErr w:type="gramStart"/>
      <w:r w:rsidR="00B4327A">
        <w:rPr>
          <w:rFonts w:ascii="Arial" w:hAnsi="Arial" w:cs="Arial"/>
          <w:sz w:val="24"/>
          <w:szCs w:val="24"/>
        </w:rPr>
        <w:t>ya que</w:t>
      </w:r>
      <w:proofErr w:type="gramEnd"/>
      <w:r w:rsidR="00B4327A">
        <w:rPr>
          <w:rFonts w:ascii="Arial" w:hAnsi="Arial" w:cs="Arial"/>
          <w:sz w:val="24"/>
          <w:szCs w:val="24"/>
        </w:rPr>
        <w:t xml:space="preserve"> al producirse la captación de luz</w:t>
      </w:r>
      <w:r>
        <w:rPr>
          <w:rFonts w:ascii="Arial" w:hAnsi="Arial" w:cs="Arial"/>
          <w:sz w:val="24"/>
          <w:szCs w:val="24"/>
        </w:rPr>
        <w:t>,</w:t>
      </w:r>
      <w:r w:rsidR="00B4327A">
        <w:rPr>
          <w:rFonts w:ascii="Arial" w:hAnsi="Arial" w:cs="Arial"/>
          <w:sz w:val="24"/>
          <w:szCs w:val="24"/>
        </w:rPr>
        <w:t xml:space="preserve"> lo fotografiado </w:t>
      </w:r>
      <w:r w:rsidR="00566E6B">
        <w:rPr>
          <w:rFonts w:ascii="Arial" w:hAnsi="Arial" w:cs="Arial"/>
          <w:sz w:val="24"/>
          <w:szCs w:val="24"/>
        </w:rPr>
        <w:t xml:space="preserve">transforma reduciendo la escala de lo representado, modificando considerablemente su similitud con lo real. Lo que se captura en la imagen es una masa amorfa </w:t>
      </w:r>
      <w:r w:rsidR="00B4327A">
        <w:rPr>
          <w:rFonts w:ascii="Arial" w:hAnsi="Arial" w:cs="Arial"/>
          <w:sz w:val="24"/>
          <w:szCs w:val="24"/>
        </w:rPr>
        <w:t>en la que es bastante complejo destacar individualidades. Su experiencia de consumo sinestésico y la obturación de las particularidades (no hay rostros</w:t>
      </w:r>
      <w:r w:rsidR="00041B43">
        <w:rPr>
          <w:rFonts w:ascii="Arial" w:hAnsi="Arial" w:cs="Arial"/>
          <w:sz w:val="24"/>
          <w:szCs w:val="24"/>
        </w:rPr>
        <w:t xml:space="preserve">, </w:t>
      </w:r>
      <w:r w:rsidR="00041B43" w:rsidRPr="000453F8">
        <w:rPr>
          <w:rFonts w:ascii="Arial" w:hAnsi="Arial" w:cs="Arial"/>
          <w:sz w:val="24"/>
          <w:szCs w:val="24"/>
        </w:rPr>
        <w:t>mucho menos detalles ni espesor</w:t>
      </w:r>
      <w:r w:rsidR="00B4327A" w:rsidRPr="000453F8">
        <w:rPr>
          <w:rFonts w:ascii="Arial" w:hAnsi="Arial" w:cs="Arial"/>
          <w:sz w:val="24"/>
          <w:szCs w:val="24"/>
        </w:rPr>
        <w:t xml:space="preserve"> en las imágenes </w:t>
      </w:r>
      <w:proofErr w:type="spellStart"/>
      <w:r w:rsidR="00B4327A" w:rsidRPr="000453F8">
        <w:rPr>
          <w:rFonts w:ascii="Arial" w:hAnsi="Arial" w:cs="Arial"/>
          <w:sz w:val="24"/>
          <w:szCs w:val="24"/>
        </w:rPr>
        <w:t>dron</w:t>
      </w:r>
      <w:r w:rsidR="00041B43" w:rsidRPr="000453F8">
        <w:rPr>
          <w:rFonts w:ascii="Arial" w:hAnsi="Arial" w:cs="Arial"/>
          <w:sz w:val="24"/>
          <w:szCs w:val="24"/>
        </w:rPr>
        <w:t>e</w:t>
      </w:r>
      <w:proofErr w:type="spellEnd"/>
      <w:r w:rsidR="00B4327A" w:rsidRPr="000453F8">
        <w:rPr>
          <w:rFonts w:ascii="Arial" w:hAnsi="Arial" w:cs="Arial"/>
          <w:sz w:val="24"/>
          <w:szCs w:val="24"/>
        </w:rPr>
        <w:t>) disminuye la complejidad y por tanto su</w:t>
      </w:r>
      <w:r w:rsidR="00B4327A">
        <w:rPr>
          <w:rFonts w:ascii="Arial" w:hAnsi="Arial" w:cs="Arial"/>
          <w:sz w:val="24"/>
          <w:szCs w:val="24"/>
        </w:rPr>
        <w:t xml:space="preserve"> </w:t>
      </w:r>
      <w:proofErr w:type="spellStart"/>
      <w:r w:rsidR="00B4327A">
        <w:rPr>
          <w:rFonts w:ascii="Arial" w:hAnsi="Arial" w:cs="Arial"/>
          <w:sz w:val="24"/>
          <w:szCs w:val="24"/>
        </w:rPr>
        <w:t>politicidad</w:t>
      </w:r>
      <w:proofErr w:type="spellEnd"/>
      <w:r w:rsidR="00B4327A">
        <w:rPr>
          <w:rFonts w:ascii="Arial" w:hAnsi="Arial" w:cs="Arial"/>
          <w:sz w:val="24"/>
          <w:szCs w:val="24"/>
        </w:rPr>
        <w:t xml:space="preserve"> en el contexto de la prensa y sus repercusiones sociales</w:t>
      </w:r>
      <w:r w:rsidR="00F804B8">
        <w:rPr>
          <w:rFonts w:ascii="Arial" w:hAnsi="Arial" w:cs="Arial"/>
          <w:sz w:val="24"/>
          <w:szCs w:val="24"/>
        </w:rPr>
        <w:t xml:space="preserve"> en la esfera de los debates públicos</w:t>
      </w:r>
      <w:r w:rsidR="00B4327A">
        <w:rPr>
          <w:rFonts w:ascii="Arial" w:hAnsi="Arial" w:cs="Arial"/>
          <w:sz w:val="24"/>
          <w:szCs w:val="24"/>
        </w:rPr>
        <w:t xml:space="preserve">. </w:t>
      </w:r>
    </w:p>
    <w:p w14:paraId="5FC10C32" w14:textId="1D7F59AB" w:rsidR="00D03A1F" w:rsidRPr="00D8689B" w:rsidRDefault="00566E6B" w:rsidP="00AC24A8">
      <w:pPr>
        <w:spacing w:after="0" w:line="360" w:lineRule="auto"/>
        <w:jc w:val="both"/>
        <w:rPr>
          <w:rFonts w:ascii="Arial" w:hAnsi="Arial" w:cs="Arial"/>
          <w:sz w:val="24"/>
          <w:szCs w:val="24"/>
        </w:rPr>
      </w:pPr>
      <w:r>
        <w:rPr>
          <w:rFonts w:ascii="Arial" w:hAnsi="Arial" w:cs="Arial"/>
          <w:sz w:val="24"/>
          <w:szCs w:val="24"/>
        </w:rPr>
        <w:t xml:space="preserve">Una última reflexión final. </w:t>
      </w:r>
      <w:r w:rsidR="009B5016">
        <w:rPr>
          <w:rFonts w:ascii="Arial" w:hAnsi="Arial" w:cs="Arial"/>
          <w:sz w:val="24"/>
          <w:szCs w:val="24"/>
        </w:rPr>
        <w:t xml:space="preserve">En los estudios fundacionales sobre el influjo de la técnica sobre los valores y concepciones estéticas y artísticas, </w:t>
      </w:r>
      <w:r w:rsidR="009B5016" w:rsidRPr="009B5016">
        <w:rPr>
          <w:rFonts w:ascii="Arial" w:hAnsi="Arial" w:cs="Arial"/>
          <w:sz w:val="24"/>
          <w:szCs w:val="24"/>
        </w:rPr>
        <w:t xml:space="preserve">Walter </w:t>
      </w:r>
      <w:proofErr w:type="spellStart"/>
      <w:r w:rsidR="009B5016" w:rsidRPr="009B5016">
        <w:rPr>
          <w:rFonts w:ascii="Arial" w:hAnsi="Arial" w:cs="Arial"/>
          <w:sz w:val="24"/>
          <w:szCs w:val="24"/>
        </w:rPr>
        <w:t>Benjamin</w:t>
      </w:r>
      <w:proofErr w:type="spellEnd"/>
      <w:r w:rsidR="009B5016" w:rsidRPr="009B5016">
        <w:rPr>
          <w:rFonts w:ascii="Arial" w:hAnsi="Arial" w:cs="Arial"/>
          <w:sz w:val="24"/>
          <w:szCs w:val="24"/>
        </w:rPr>
        <w:t>, filóso</w:t>
      </w:r>
      <w:r w:rsidR="009B5016">
        <w:rPr>
          <w:rFonts w:ascii="Arial" w:hAnsi="Arial" w:cs="Arial"/>
          <w:sz w:val="24"/>
          <w:szCs w:val="24"/>
        </w:rPr>
        <w:t xml:space="preserve">fo alemán de la primera </w:t>
      </w:r>
      <w:r w:rsidR="009B5016" w:rsidRPr="009B5016">
        <w:rPr>
          <w:rFonts w:ascii="Arial" w:hAnsi="Arial" w:cs="Arial"/>
          <w:sz w:val="24"/>
          <w:szCs w:val="24"/>
        </w:rPr>
        <w:t xml:space="preserve">mitad del siglo XX, </w:t>
      </w:r>
      <w:r w:rsidR="00D8689B">
        <w:rPr>
          <w:rFonts w:ascii="Arial" w:hAnsi="Arial" w:cs="Arial"/>
          <w:sz w:val="24"/>
          <w:szCs w:val="24"/>
        </w:rPr>
        <w:t>utiliza</w:t>
      </w:r>
      <w:r w:rsidR="009B5016">
        <w:rPr>
          <w:rFonts w:ascii="Arial" w:hAnsi="Arial" w:cs="Arial"/>
          <w:sz w:val="24"/>
          <w:szCs w:val="24"/>
        </w:rPr>
        <w:t xml:space="preserve"> el concepto de </w:t>
      </w:r>
      <w:proofErr w:type="spellStart"/>
      <w:r w:rsidR="009B5016" w:rsidRPr="00D8689B">
        <w:rPr>
          <w:rFonts w:ascii="Arial" w:hAnsi="Arial" w:cs="Arial"/>
          <w:i/>
          <w:sz w:val="24"/>
          <w:szCs w:val="24"/>
        </w:rPr>
        <w:t>sensorium</w:t>
      </w:r>
      <w:proofErr w:type="spellEnd"/>
      <w:r w:rsidR="009B5016">
        <w:rPr>
          <w:rFonts w:ascii="Arial" w:hAnsi="Arial" w:cs="Arial"/>
          <w:sz w:val="24"/>
          <w:szCs w:val="24"/>
        </w:rPr>
        <w:t xml:space="preserve"> para referir </w:t>
      </w:r>
      <w:r w:rsidR="001A32B2">
        <w:rPr>
          <w:rFonts w:ascii="Arial" w:hAnsi="Arial" w:cs="Arial"/>
          <w:sz w:val="24"/>
          <w:szCs w:val="24"/>
        </w:rPr>
        <w:t xml:space="preserve">a la configuración sensorial </w:t>
      </w:r>
      <w:r w:rsidR="00D8689B">
        <w:rPr>
          <w:rFonts w:ascii="Arial" w:hAnsi="Arial" w:cs="Arial"/>
          <w:sz w:val="24"/>
          <w:szCs w:val="24"/>
        </w:rPr>
        <w:t xml:space="preserve">y perceptiva habilitada por la técnica y el </w:t>
      </w:r>
      <w:r w:rsidR="00D8689B">
        <w:rPr>
          <w:rFonts w:ascii="Arial" w:hAnsi="Arial" w:cs="Arial"/>
          <w:sz w:val="24"/>
          <w:szCs w:val="24"/>
        </w:rPr>
        <w:lastRenderedPageBreak/>
        <w:t xml:space="preserve">ambiente en el que está incluida en un momento histórico determinado. </w:t>
      </w:r>
      <w:r w:rsidR="00FA62B3">
        <w:rPr>
          <w:rFonts w:ascii="Arial" w:hAnsi="Arial" w:cs="Arial"/>
          <w:sz w:val="24"/>
          <w:szCs w:val="24"/>
        </w:rPr>
        <w:t xml:space="preserve">Ahora bien, </w:t>
      </w:r>
      <w:r w:rsidR="008B431D" w:rsidRPr="0053397B">
        <w:rPr>
          <w:rFonts w:ascii="Arial" w:hAnsi="Arial" w:cs="Arial"/>
          <w:sz w:val="24"/>
          <w:szCs w:val="24"/>
        </w:rPr>
        <w:t>luego de haber observado con detenimiento</w:t>
      </w:r>
      <w:r w:rsidR="00FA62B3">
        <w:rPr>
          <w:rFonts w:ascii="Arial" w:hAnsi="Arial" w:cs="Arial"/>
          <w:sz w:val="24"/>
          <w:szCs w:val="24"/>
        </w:rPr>
        <w:t xml:space="preserve"> el modo en el que la expansión </w:t>
      </w:r>
      <w:r w:rsidR="00AD218B" w:rsidRPr="00AD218B">
        <w:rPr>
          <w:rFonts w:ascii="Arial" w:hAnsi="Arial" w:cs="Arial"/>
          <w:sz w:val="24"/>
          <w:szCs w:val="24"/>
        </w:rPr>
        <w:t xml:space="preserve">de </w:t>
      </w:r>
      <w:r w:rsidR="00FA62B3">
        <w:rPr>
          <w:rFonts w:ascii="Arial" w:hAnsi="Arial" w:cs="Arial"/>
          <w:sz w:val="24"/>
          <w:szCs w:val="24"/>
        </w:rPr>
        <w:t>una forma técnica</w:t>
      </w:r>
      <w:r w:rsidR="00AD218B" w:rsidRPr="00AD218B">
        <w:rPr>
          <w:rFonts w:ascii="Arial" w:hAnsi="Arial" w:cs="Arial"/>
          <w:sz w:val="24"/>
          <w:szCs w:val="24"/>
        </w:rPr>
        <w:t xml:space="preserve"> </w:t>
      </w:r>
      <w:r w:rsidR="00FA62B3">
        <w:rPr>
          <w:rFonts w:ascii="Arial" w:hAnsi="Arial" w:cs="Arial"/>
          <w:sz w:val="24"/>
          <w:szCs w:val="24"/>
        </w:rPr>
        <w:t>orienta</w:t>
      </w:r>
      <w:r w:rsidR="00AD218B" w:rsidRPr="00AD218B">
        <w:rPr>
          <w:rFonts w:ascii="Arial" w:hAnsi="Arial" w:cs="Arial"/>
          <w:sz w:val="24"/>
          <w:szCs w:val="24"/>
        </w:rPr>
        <w:t xml:space="preserve"> condicionamientos de la mirada </w:t>
      </w:r>
      <w:r w:rsidR="00FA62B3">
        <w:rPr>
          <w:rFonts w:ascii="Arial" w:hAnsi="Arial" w:cs="Arial"/>
          <w:sz w:val="24"/>
          <w:szCs w:val="24"/>
        </w:rPr>
        <w:t xml:space="preserve">y </w:t>
      </w:r>
      <w:r w:rsidR="00AD218B" w:rsidRPr="00AD218B">
        <w:rPr>
          <w:rFonts w:ascii="Arial" w:hAnsi="Arial" w:cs="Arial"/>
          <w:sz w:val="24"/>
          <w:szCs w:val="24"/>
        </w:rPr>
        <w:t>transforma la producción discu</w:t>
      </w:r>
      <w:r w:rsidR="00FA62B3">
        <w:rPr>
          <w:rFonts w:ascii="Arial" w:hAnsi="Arial" w:cs="Arial"/>
          <w:sz w:val="24"/>
          <w:szCs w:val="24"/>
        </w:rPr>
        <w:t xml:space="preserve">rsiva que generan esas imágenes, nos surge la siguiente pregunta: ¿estamos ante un nuevo </w:t>
      </w:r>
      <w:proofErr w:type="spellStart"/>
      <w:r w:rsidR="00FA62B3" w:rsidRPr="008B431D">
        <w:rPr>
          <w:rFonts w:ascii="Arial" w:hAnsi="Arial" w:cs="Arial"/>
          <w:i/>
          <w:sz w:val="24"/>
          <w:szCs w:val="24"/>
        </w:rPr>
        <w:t>sensorium</w:t>
      </w:r>
      <w:proofErr w:type="spellEnd"/>
      <w:r w:rsidR="00FA62B3">
        <w:rPr>
          <w:rFonts w:ascii="Arial" w:hAnsi="Arial" w:cs="Arial"/>
          <w:sz w:val="24"/>
          <w:szCs w:val="24"/>
        </w:rPr>
        <w:t xml:space="preserve"> (</w:t>
      </w:r>
      <w:proofErr w:type="spellStart"/>
      <w:r w:rsidR="00FA62B3">
        <w:rPr>
          <w:rFonts w:ascii="Arial" w:hAnsi="Arial" w:cs="Arial"/>
          <w:sz w:val="24"/>
          <w:szCs w:val="24"/>
        </w:rPr>
        <w:t>Benjamin</w:t>
      </w:r>
      <w:proofErr w:type="spellEnd"/>
      <w:r w:rsidR="00FA62B3">
        <w:rPr>
          <w:rFonts w:ascii="Arial" w:hAnsi="Arial" w:cs="Arial"/>
          <w:sz w:val="24"/>
          <w:szCs w:val="24"/>
        </w:rPr>
        <w:t xml:space="preserve">, 1989) relativo a la imagen </w:t>
      </w:r>
      <w:proofErr w:type="spellStart"/>
      <w:r w:rsidR="00FA62B3">
        <w:rPr>
          <w:rFonts w:ascii="Arial" w:hAnsi="Arial" w:cs="Arial"/>
          <w:sz w:val="24"/>
          <w:szCs w:val="24"/>
        </w:rPr>
        <w:t>drone</w:t>
      </w:r>
      <w:proofErr w:type="spellEnd"/>
      <w:r w:rsidR="00FA62B3">
        <w:rPr>
          <w:rFonts w:ascii="Arial" w:hAnsi="Arial" w:cs="Arial"/>
          <w:sz w:val="24"/>
          <w:szCs w:val="24"/>
        </w:rPr>
        <w:t xml:space="preserve"> como un tipo específico de imagen digital</w:t>
      </w:r>
      <w:r w:rsidR="00EF3F32">
        <w:rPr>
          <w:rFonts w:ascii="Arial" w:hAnsi="Arial" w:cs="Arial"/>
          <w:sz w:val="24"/>
          <w:szCs w:val="24"/>
        </w:rPr>
        <w:t>? ¿</w:t>
      </w:r>
      <w:r w:rsidR="00B357FE">
        <w:rPr>
          <w:rFonts w:ascii="Arial" w:hAnsi="Arial" w:cs="Arial"/>
          <w:sz w:val="24"/>
          <w:szCs w:val="24"/>
        </w:rPr>
        <w:t>Es</w:t>
      </w:r>
      <w:r w:rsidR="00EF3F32">
        <w:rPr>
          <w:rFonts w:ascii="Arial" w:hAnsi="Arial" w:cs="Arial"/>
          <w:sz w:val="24"/>
          <w:szCs w:val="24"/>
        </w:rPr>
        <w:t xml:space="preserve"> este un nuevo modelo perceptivo que surge de un dispositivo, que a partir de la mirada que construye desde el periodismo, tiene una particular repercusión sobre </w:t>
      </w:r>
      <w:r w:rsidR="00B357FE">
        <w:rPr>
          <w:rFonts w:ascii="Arial" w:hAnsi="Arial" w:cs="Arial"/>
          <w:sz w:val="24"/>
          <w:szCs w:val="24"/>
        </w:rPr>
        <w:t>las</w:t>
      </w:r>
      <w:r w:rsidR="00EF3F32">
        <w:rPr>
          <w:rFonts w:ascii="Arial" w:hAnsi="Arial" w:cs="Arial"/>
          <w:sz w:val="24"/>
          <w:szCs w:val="24"/>
        </w:rPr>
        <w:t xml:space="preserve"> condiciones sociales y políticas de la población? Por el momento seguiremos indagando esta nueva visualidad en usos alternativos del </w:t>
      </w:r>
      <w:proofErr w:type="spellStart"/>
      <w:r w:rsidR="00EF3F32">
        <w:rPr>
          <w:rFonts w:ascii="Arial" w:hAnsi="Arial" w:cs="Arial"/>
          <w:sz w:val="24"/>
          <w:szCs w:val="24"/>
        </w:rPr>
        <w:t>drone</w:t>
      </w:r>
      <w:proofErr w:type="spellEnd"/>
      <w:r w:rsidR="00EF3F32">
        <w:rPr>
          <w:rFonts w:ascii="Arial" w:hAnsi="Arial" w:cs="Arial"/>
          <w:sz w:val="24"/>
          <w:szCs w:val="24"/>
        </w:rPr>
        <w:t xml:space="preserve">, sin perder de vista los cambios inducidos sobre la compleja estructura de la visualidad contemporánea. </w:t>
      </w:r>
    </w:p>
    <w:p w14:paraId="0BFDD679" w14:textId="77777777" w:rsidR="00000C82" w:rsidRDefault="00000C82" w:rsidP="00AC24A8">
      <w:pPr>
        <w:spacing w:after="0" w:line="360" w:lineRule="auto"/>
        <w:jc w:val="both"/>
        <w:rPr>
          <w:rFonts w:ascii="Arial" w:hAnsi="Arial" w:cs="Arial"/>
          <w:sz w:val="24"/>
          <w:szCs w:val="24"/>
        </w:rPr>
      </w:pPr>
    </w:p>
    <w:p w14:paraId="2419A08C" w14:textId="77777777" w:rsidR="00000C82" w:rsidRDefault="00C42D24" w:rsidP="00AC24A8">
      <w:pPr>
        <w:spacing w:after="0" w:line="360" w:lineRule="auto"/>
        <w:jc w:val="both"/>
        <w:rPr>
          <w:rFonts w:ascii="Arial" w:hAnsi="Arial" w:cs="Arial"/>
          <w:b/>
          <w:bCs/>
          <w:sz w:val="24"/>
          <w:szCs w:val="24"/>
        </w:rPr>
      </w:pPr>
      <w:r>
        <w:rPr>
          <w:rFonts w:ascii="Arial" w:hAnsi="Arial" w:cs="Arial"/>
          <w:b/>
          <w:bCs/>
          <w:sz w:val="24"/>
          <w:szCs w:val="24"/>
        </w:rPr>
        <w:t xml:space="preserve">Bibliografía citada </w:t>
      </w:r>
    </w:p>
    <w:p w14:paraId="0630E45E" w14:textId="77777777" w:rsidR="00C42D24" w:rsidRPr="00000C82" w:rsidRDefault="00C42D24" w:rsidP="00AC24A8">
      <w:pPr>
        <w:spacing w:after="0" w:line="360" w:lineRule="auto"/>
        <w:jc w:val="both"/>
        <w:rPr>
          <w:rFonts w:ascii="Arial" w:hAnsi="Arial" w:cs="Arial"/>
          <w:b/>
          <w:bCs/>
          <w:sz w:val="24"/>
          <w:szCs w:val="24"/>
        </w:rPr>
      </w:pPr>
    </w:p>
    <w:p w14:paraId="2FE7177C" w14:textId="77777777" w:rsidR="001F7EB9" w:rsidRDefault="001F7EB9" w:rsidP="00C42D24">
      <w:pPr>
        <w:spacing w:after="0" w:line="360" w:lineRule="auto"/>
        <w:ind w:firstLine="709"/>
        <w:jc w:val="both"/>
        <w:rPr>
          <w:rFonts w:ascii="Arial" w:hAnsi="Arial" w:cs="Arial"/>
          <w:sz w:val="24"/>
          <w:szCs w:val="24"/>
        </w:rPr>
      </w:pPr>
      <w:r>
        <w:rPr>
          <w:rFonts w:ascii="Arial" w:hAnsi="Arial" w:cs="Arial"/>
          <w:sz w:val="24"/>
          <w:szCs w:val="24"/>
        </w:rPr>
        <w:t>Bauman, Zygmunt, (2003) Modernidad líquida, Buenos Aires: FCE</w:t>
      </w:r>
    </w:p>
    <w:p w14:paraId="4F7CBC8C" w14:textId="77777777" w:rsidR="001F7EB9" w:rsidRDefault="001F7EB9" w:rsidP="00C42D24">
      <w:pPr>
        <w:spacing w:after="0" w:line="360" w:lineRule="auto"/>
        <w:ind w:firstLine="709"/>
        <w:jc w:val="both"/>
        <w:rPr>
          <w:rFonts w:ascii="Arial" w:hAnsi="Arial" w:cs="Arial"/>
          <w:sz w:val="24"/>
          <w:szCs w:val="24"/>
        </w:rPr>
      </w:pPr>
      <w:proofErr w:type="spellStart"/>
      <w:r w:rsidRPr="00DE07A2">
        <w:rPr>
          <w:rFonts w:ascii="Arial" w:hAnsi="Arial" w:cs="Arial"/>
          <w:sz w:val="24"/>
          <w:szCs w:val="24"/>
        </w:rPr>
        <w:t>Benjamin</w:t>
      </w:r>
      <w:proofErr w:type="spellEnd"/>
      <w:r w:rsidRPr="00DE07A2">
        <w:rPr>
          <w:rFonts w:ascii="Arial" w:hAnsi="Arial" w:cs="Arial"/>
          <w:sz w:val="24"/>
          <w:szCs w:val="24"/>
        </w:rPr>
        <w:t>, W</w:t>
      </w:r>
      <w:r>
        <w:rPr>
          <w:rFonts w:ascii="Arial" w:hAnsi="Arial" w:cs="Arial"/>
          <w:sz w:val="24"/>
          <w:szCs w:val="24"/>
        </w:rPr>
        <w:t>alter</w:t>
      </w:r>
      <w:r w:rsidRPr="00DE07A2">
        <w:rPr>
          <w:rFonts w:ascii="Arial" w:hAnsi="Arial" w:cs="Arial"/>
          <w:sz w:val="24"/>
          <w:szCs w:val="24"/>
        </w:rPr>
        <w:t>. (1989): “La obra de arte en la época de su reproductibilidad técnica”, en Discursos Interrumpidos 1, Madrid, Taurus.</w:t>
      </w:r>
    </w:p>
    <w:p w14:paraId="7F5A3227" w14:textId="77777777" w:rsidR="001F7EB9" w:rsidRPr="008D776D" w:rsidRDefault="001F7EB9" w:rsidP="00C42D24">
      <w:pPr>
        <w:spacing w:after="0" w:line="360" w:lineRule="auto"/>
        <w:ind w:firstLine="709"/>
        <w:jc w:val="both"/>
        <w:rPr>
          <w:rFonts w:ascii="Arial" w:hAnsi="Arial" w:cs="Arial"/>
          <w:sz w:val="24"/>
          <w:szCs w:val="24"/>
        </w:rPr>
      </w:pPr>
      <w:r w:rsidRPr="008D776D">
        <w:rPr>
          <w:rFonts w:ascii="Arial" w:hAnsi="Arial" w:cs="Arial"/>
          <w:sz w:val="24"/>
          <w:szCs w:val="24"/>
        </w:rPr>
        <w:t>Caggiano, Sergio (2012): El sentido común visual, Buenos Aires: Miño y Dávila.</w:t>
      </w:r>
    </w:p>
    <w:p w14:paraId="42430691" w14:textId="77777777" w:rsidR="001F7EB9" w:rsidRPr="00056C46" w:rsidRDefault="001F7EB9" w:rsidP="00C42D24">
      <w:pPr>
        <w:spacing w:after="0" w:line="360" w:lineRule="auto"/>
        <w:ind w:firstLine="709"/>
        <w:jc w:val="both"/>
        <w:rPr>
          <w:rFonts w:ascii="Arial" w:hAnsi="Arial" w:cs="Arial"/>
          <w:sz w:val="24"/>
          <w:szCs w:val="24"/>
        </w:rPr>
      </w:pPr>
      <w:r w:rsidRPr="006B1600">
        <w:rPr>
          <w:rFonts w:ascii="Arial" w:hAnsi="Arial" w:cs="Arial"/>
          <w:sz w:val="24"/>
          <w:szCs w:val="24"/>
        </w:rPr>
        <w:t>Carlón, Mario y Fausto Neto, A.</w:t>
      </w:r>
      <w:r>
        <w:rPr>
          <w:rFonts w:ascii="Arial" w:hAnsi="Arial" w:cs="Arial"/>
          <w:sz w:val="24"/>
          <w:szCs w:val="24"/>
        </w:rPr>
        <w:t xml:space="preserve"> (2012)</w:t>
      </w:r>
      <w:r w:rsidRPr="006B1600">
        <w:rPr>
          <w:rFonts w:ascii="Arial" w:hAnsi="Arial" w:cs="Arial"/>
          <w:sz w:val="24"/>
          <w:szCs w:val="24"/>
        </w:rPr>
        <w:t xml:space="preserve"> Las políticas y los internautas.  Nuevas formas de colaboración.</w:t>
      </w:r>
      <w:r>
        <w:rPr>
          <w:rFonts w:ascii="Arial" w:hAnsi="Arial" w:cs="Arial"/>
          <w:sz w:val="24"/>
          <w:szCs w:val="24"/>
        </w:rPr>
        <w:t xml:space="preserve"> </w:t>
      </w:r>
      <w:r w:rsidRPr="006B1600">
        <w:rPr>
          <w:rFonts w:ascii="Arial" w:hAnsi="Arial" w:cs="Arial"/>
          <w:sz w:val="24"/>
          <w:szCs w:val="24"/>
        </w:rPr>
        <w:t>Buenos Aires: La Crujía</w:t>
      </w:r>
      <w:r>
        <w:rPr>
          <w:rFonts w:ascii="Arial" w:hAnsi="Arial" w:cs="Arial"/>
          <w:sz w:val="24"/>
          <w:szCs w:val="24"/>
        </w:rPr>
        <w:t>.</w:t>
      </w:r>
    </w:p>
    <w:p w14:paraId="205FC105" w14:textId="77777777" w:rsidR="001F7EB9" w:rsidRDefault="001F7EB9" w:rsidP="00C42D24">
      <w:pPr>
        <w:spacing w:after="0" w:line="360" w:lineRule="auto"/>
        <w:ind w:firstLine="709"/>
        <w:jc w:val="both"/>
        <w:rPr>
          <w:rFonts w:ascii="Arial" w:hAnsi="Arial" w:cs="Arial"/>
          <w:sz w:val="24"/>
          <w:szCs w:val="24"/>
        </w:rPr>
      </w:pPr>
      <w:r w:rsidRPr="00AA5A9B">
        <w:rPr>
          <w:rFonts w:ascii="Arial" w:hAnsi="Arial" w:cs="Arial"/>
          <w:sz w:val="24"/>
          <w:szCs w:val="24"/>
        </w:rPr>
        <w:t xml:space="preserve">Carlón, </w:t>
      </w:r>
      <w:r>
        <w:rPr>
          <w:rFonts w:ascii="Arial" w:hAnsi="Arial" w:cs="Arial"/>
          <w:sz w:val="24"/>
          <w:szCs w:val="24"/>
        </w:rPr>
        <w:t xml:space="preserve">Mario. (2016) </w:t>
      </w:r>
      <w:r w:rsidRPr="00AA5A9B">
        <w:rPr>
          <w:rFonts w:ascii="Arial" w:hAnsi="Arial" w:cs="Arial"/>
          <w:sz w:val="24"/>
          <w:szCs w:val="24"/>
        </w:rPr>
        <w:t>“Las nociones de la teoría de la mediatización revisitadas en el nuevo contexto teórico y discursivo contemporáneo”, en; Torres, A y Pérez Balbi, M.  (</w:t>
      </w:r>
      <w:proofErr w:type="spellStart"/>
      <w:r w:rsidRPr="00AA5A9B">
        <w:rPr>
          <w:rFonts w:ascii="Arial" w:hAnsi="Arial" w:cs="Arial"/>
          <w:sz w:val="24"/>
          <w:szCs w:val="24"/>
        </w:rPr>
        <w:t>comps</w:t>
      </w:r>
      <w:proofErr w:type="spellEnd"/>
      <w:r w:rsidRPr="00AA5A9B">
        <w:rPr>
          <w:rFonts w:ascii="Arial" w:hAnsi="Arial" w:cs="Arial"/>
          <w:sz w:val="24"/>
          <w:szCs w:val="24"/>
        </w:rPr>
        <w:t>). Visualidad y dispositivo(s). Artes y técnica desde una perspectiva cultural. Buenos Aires: Ediciones UNGS, 2016.</w:t>
      </w:r>
    </w:p>
    <w:p w14:paraId="147C9637" w14:textId="77777777" w:rsidR="001F7EB9" w:rsidRPr="008D776D" w:rsidRDefault="001F7EB9" w:rsidP="00C42D24">
      <w:pPr>
        <w:spacing w:after="0" w:line="360" w:lineRule="auto"/>
        <w:ind w:firstLine="709"/>
        <w:jc w:val="both"/>
        <w:rPr>
          <w:rFonts w:ascii="Arial" w:hAnsi="Arial" w:cs="Arial"/>
          <w:sz w:val="24"/>
          <w:szCs w:val="24"/>
        </w:rPr>
      </w:pPr>
      <w:proofErr w:type="spellStart"/>
      <w:r w:rsidRPr="008D776D">
        <w:rPr>
          <w:rFonts w:ascii="Arial" w:hAnsi="Arial" w:cs="Arial"/>
          <w:sz w:val="24"/>
          <w:szCs w:val="24"/>
        </w:rPr>
        <w:t>Chamayou</w:t>
      </w:r>
      <w:proofErr w:type="spellEnd"/>
      <w:r w:rsidRPr="008D776D">
        <w:rPr>
          <w:rFonts w:ascii="Arial" w:hAnsi="Arial" w:cs="Arial"/>
          <w:sz w:val="24"/>
          <w:szCs w:val="24"/>
        </w:rPr>
        <w:t xml:space="preserve">, </w:t>
      </w:r>
      <w:proofErr w:type="spellStart"/>
      <w:r w:rsidRPr="008D776D">
        <w:rPr>
          <w:rFonts w:ascii="Arial" w:hAnsi="Arial" w:cs="Arial"/>
          <w:sz w:val="24"/>
          <w:szCs w:val="24"/>
        </w:rPr>
        <w:t>Gregoire</w:t>
      </w:r>
      <w:proofErr w:type="spellEnd"/>
      <w:r w:rsidRPr="008D776D">
        <w:rPr>
          <w:rFonts w:ascii="Arial" w:hAnsi="Arial" w:cs="Arial"/>
          <w:sz w:val="24"/>
          <w:szCs w:val="24"/>
        </w:rPr>
        <w:t xml:space="preserve"> (2016): Teoría del Dron. Futuro Anterior - Ned: Buenos Aires.</w:t>
      </w:r>
    </w:p>
    <w:p w14:paraId="0A9B74B4" w14:textId="77777777" w:rsidR="001F7EB9" w:rsidRPr="0058049B" w:rsidRDefault="001F7EB9" w:rsidP="00C42D24">
      <w:pPr>
        <w:spacing w:after="0" w:line="360" w:lineRule="auto"/>
        <w:ind w:firstLine="709"/>
        <w:jc w:val="both"/>
        <w:rPr>
          <w:rFonts w:ascii="Arial" w:hAnsi="Arial" w:cs="Arial"/>
          <w:sz w:val="24"/>
          <w:szCs w:val="24"/>
          <w:lang w:val="en-US"/>
        </w:rPr>
      </w:pPr>
      <w:r w:rsidRPr="0058049B">
        <w:rPr>
          <w:rFonts w:ascii="Arial" w:hAnsi="Arial" w:cs="Arial"/>
          <w:sz w:val="24"/>
          <w:szCs w:val="24"/>
          <w:lang w:val="en-US"/>
        </w:rPr>
        <w:t xml:space="preserve">Culver, Kathleen.  (2014) From Battlefield to Newsroom: Ethical Implications of Drone Technology in Journalism. </w:t>
      </w:r>
      <w:proofErr w:type="spellStart"/>
      <w:r w:rsidRPr="0058049B">
        <w:rPr>
          <w:rFonts w:ascii="Arial" w:hAnsi="Arial" w:cs="Arial"/>
          <w:sz w:val="24"/>
          <w:szCs w:val="24"/>
          <w:lang w:val="en-US"/>
        </w:rPr>
        <w:t>Revista</w:t>
      </w:r>
      <w:proofErr w:type="spellEnd"/>
      <w:r w:rsidRPr="0058049B">
        <w:rPr>
          <w:rFonts w:ascii="Arial" w:hAnsi="Arial" w:cs="Arial"/>
          <w:sz w:val="24"/>
          <w:szCs w:val="24"/>
          <w:lang w:val="en-US"/>
        </w:rPr>
        <w:t xml:space="preserve"> Journal of Mass Media Ethics, v. 29, n. 1, p. 52 -64, 2014. Disponible </w:t>
      </w:r>
      <w:proofErr w:type="spellStart"/>
      <w:r w:rsidRPr="0058049B">
        <w:rPr>
          <w:rFonts w:ascii="Arial" w:hAnsi="Arial" w:cs="Arial"/>
          <w:sz w:val="24"/>
          <w:szCs w:val="24"/>
          <w:lang w:val="en-US"/>
        </w:rPr>
        <w:t>en</w:t>
      </w:r>
      <w:proofErr w:type="spellEnd"/>
      <w:r w:rsidRPr="0058049B">
        <w:rPr>
          <w:rFonts w:ascii="Arial" w:hAnsi="Arial" w:cs="Arial"/>
          <w:sz w:val="24"/>
          <w:szCs w:val="24"/>
          <w:lang w:val="en-US"/>
        </w:rPr>
        <w:t xml:space="preserve">: http:// www.tandfonline.com/doi/abs/10.1080/08900523.2013.829679. </w:t>
      </w:r>
      <w:proofErr w:type="spellStart"/>
      <w:r w:rsidRPr="0058049B">
        <w:rPr>
          <w:rFonts w:ascii="Arial" w:hAnsi="Arial" w:cs="Arial"/>
          <w:sz w:val="24"/>
          <w:szCs w:val="24"/>
          <w:lang w:val="en-US"/>
        </w:rPr>
        <w:t>Acceso</w:t>
      </w:r>
      <w:proofErr w:type="spellEnd"/>
      <w:r w:rsidRPr="0058049B">
        <w:rPr>
          <w:rFonts w:ascii="Arial" w:hAnsi="Arial" w:cs="Arial"/>
          <w:sz w:val="24"/>
          <w:szCs w:val="24"/>
          <w:lang w:val="en-US"/>
        </w:rPr>
        <w:t xml:space="preserve"> </w:t>
      </w:r>
      <w:proofErr w:type="spellStart"/>
      <w:r w:rsidRPr="0058049B">
        <w:rPr>
          <w:rFonts w:ascii="Arial" w:hAnsi="Arial" w:cs="Arial"/>
          <w:sz w:val="24"/>
          <w:szCs w:val="24"/>
          <w:lang w:val="en-US"/>
        </w:rPr>
        <w:t>en</w:t>
      </w:r>
      <w:proofErr w:type="spellEnd"/>
      <w:r w:rsidRPr="0058049B">
        <w:rPr>
          <w:rFonts w:ascii="Arial" w:hAnsi="Arial" w:cs="Arial"/>
          <w:sz w:val="24"/>
          <w:szCs w:val="24"/>
          <w:lang w:val="en-US"/>
        </w:rPr>
        <w:t xml:space="preserve">: 16 ago. 2016 </w:t>
      </w:r>
    </w:p>
    <w:p w14:paraId="08D8E420" w14:textId="77777777" w:rsidR="001F7EB9" w:rsidRPr="0058049B" w:rsidRDefault="001F7EB9" w:rsidP="003C0E59">
      <w:pPr>
        <w:spacing w:after="0" w:line="360" w:lineRule="auto"/>
        <w:ind w:firstLine="709"/>
        <w:jc w:val="both"/>
        <w:rPr>
          <w:rFonts w:ascii="Arial" w:hAnsi="Arial" w:cs="Arial"/>
          <w:sz w:val="24"/>
          <w:szCs w:val="24"/>
          <w:lang w:val="en-US"/>
        </w:rPr>
      </w:pPr>
      <w:proofErr w:type="spellStart"/>
      <w:r w:rsidRPr="0058049B">
        <w:rPr>
          <w:rFonts w:ascii="Arial" w:hAnsi="Arial" w:cs="Arial"/>
          <w:sz w:val="24"/>
          <w:szCs w:val="24"/>
          <w:lang w:val="en-US"/>
        </w:rPr>
        <w:lastRenderedPageBreak/>
        <w:t>Dorrian</w:t>
      </w:r>
      <w:proofErr w:type="spellEnd"/>
      <w:r w:rsidRPr="0058049B">
        <w:rPr>
          <w:rFonts w:ascii="Arial" w:hAnsi="Arial" w:cs="Arial"/>
          <w:sz w:val="24"/>
          <w:szCs w:val="24"/>
          <w:lang w:val="en-US"/>
        </w:rPr>
        <w:t xml:space="preserve">, Mark; </w:t>
      </w:r>
      <w:proofErr w:type="spellStart"/>
      <w:r w:rsidRPr="0058049B">
        <w:rPr>
          <w:rFonts w:ascii="Arial" w:hAnsi="Arial" w:cs="Arial"/>
          <w:sz w:val="24"/>
          <w:szCs w:val="24"/>
          <w:lang w:val="en-US"/>
        </w:rPr>
        <w:t>Pousin</w:t>
      </w:r>
      <w:proofErr w:type="spellEnd"/>
      <w:r w:rsidRPr="0058049B">
        <w:rPr>
          <w:rFonts w:ascii="Arial" w:hAnsi="Arial" w:cs="Arial"/>
          <w:sz w:val="24"/>
          <w:szCs w:val="24"/>
          <w:lang w:val="en-US"/>
        </w:rPr>
        <w:t xml:space="preserve">, Frederic. Seeing from above: The Aerial View in Visual Culture. </w:t>
      </w:r>
      <w:proofErr w:type="spellStart"/>
      <w:proofErr w:type="gramStart"/>
      <w:r w:rsidRPr="0058049B">
        <w:rPr>
          <w:rFonts w:ascii="Arial" w:hAnsi="Arial" w:cs="Arial"/>
          <w:sz w:val="24"/>
          <w:szCs w:val="24"/>
          <w:lang w:val="en-US"/>
        </w:rPr>
        <w:t>Londres,Tauris</w:t>
      </w:r>
      <w:proofErr w:type="spellEnd"/>
      <w:proofErr w:type="gramEnd"/>
      <w:r w:rsidRPr="0058049B">
        <w:rPr>
          <w:rFonts w:ascii="Arial" w:hAnsi="Arial" w:cs="Arial"/>
          <w:sz w:val="24"/>
          <w:szCs w:val="24"/>
          <w:lang w:val="en-US"/>
        </w:rPr>
        <w:t>, 2013.</w:t>
      </w:r>
    </w:p>
    <w:p w14:paraId="03B46516" w14:textId="77777777" w:rsidR="001F7EB9" w:rsidRDefault="001F7EB9" w:rsidP="004A2127">
      <w:pPr>
        <w:spacing w:after="0" w:line="360" w:lineRule="auto"/>
        <w:ind w:firstLine="709"/>
        <w:jc w:val="both"/>
        <w:rPr>
          <w:rFonts w:ascii="Arial" w:hAnsi="Arial" w:cs="Arial"/>
          <w:sz w:val="24"/>
          <w:szCs w:val="24"/>
        </w:rPr>
      </w:pPr>
      <w:r w:rsidRPr="004A2127">
        <w:rPr>
          <w:rFonts w:ascii="Arial" w:hAnsi="Arial" w:cs="Arial"/>
          <w:sz w:val="24"/>
          <w:szCs w:val="24"/>
        </w:rPr>
        <w:t>Foucault, Michel (1984), "El juego de Michel Foucau</w:t>
      </w:r>
      <w:r>
        <w:rPr>
          <w:rFonts w:ascii="Arial" w:hAnsi="Arial" w:cs="Arial"/>
          <w:sz w:val="24"/>
          <w:szCs w:val="24"/>
        </w:rPr>
        <w:t xml:space="preserve">lt", en Saber y verdad, Madrid, </w:t>
      </w:r>
      <w:r w:rsidRPr="004A2127">
        <w:rPr>
          <w:rFonts w:ascii="Arial" w:hAnsi="Arial" w:cs="Arial"/>
          <w:sz w:val="24"/>
          <w:szCs w:val="24"/>
        </w:rPr>
        <w:t>Ediciones de la Piq</w:t>
      </w:r>
      <w:r>
        <w:rPr>
          <w:rFonts w:ascii="Arial" w:hAnsi="Arial" w:cs="Arial"/>
          <w:sz w:val="24"/>
          <w:szCs w:val="24"/>
        </w:rPr>
        <w:t xml:space="preserve">ueta, pp.127-162, disponible en: </w:t>
      </w:r>
      <w:hyperlink r:id="rId16" w:history="1">
        <w:r w:rsidRPr="00411FA5">
          <w:rPr>
            <w:rStyle w:val="Hipervnculo"/>
            <w:rFonts w:ascii="Arial" w:hAnsi="Arial" w:cs="Arial"/>
            <w:sz w:val="24"/>
            <w:szCs w:val="24"/>
          </w:rPr>
          <w:t>http://www.con-versiones.com.ar/nota0564.htm</w:t>
        </w:r>
      </w:hyperlink>
    </w:p>
    <w:p w14:paraId="3A96BF14" w14:textId="77777777" w:rsidR="001F7EB9" w:rsidRDefault="001F7EB9" w:rsidP="003C0E59">
      <w:pPr>
        <w:spacing w:after="0" w:line="360" w:lineRule="auto"/>
        <w:ind w:firstLine="709"/>
        <w:jc w:val="both"/>
        <w:rPr>
          <w:rFonts w:ascii="Arial" w:hAnsi="Arial" w:cs="Arial"/>
          <w:sz w:val="24"/>
          <w:szCs w:val="24"/>
        </w:rPr>
      </w:pPr>
      <w:r w:rsidRPr="0058049B">
        <w:rPr>
          <w:rFonts w:ascii="Arial" w:hAnsi="Arial" w:cs="Arial"/>
          <w:sz w:val="24"/>
          <w:szCs w:val="24"/>
          <w:lang w:val="en-US"/>
        </w:rPr>
        <w:t xml:space="preserve">Freer, Jack. Drone Journalism, 2014, Disponible </w:t>
      </w:r>
      <w:proofErr w:type="spellStart"/>
      <w:r w:rsidRPr="0058049B">
        <w:rPr>
          <w:rFonts w:ascii="Arial" w:hAnsi="Arial" w:cs="Arial"/>
          <w:sz w:val="24"/>
          <w:szCs w:val="24"/>
          <w:lang w:val="en-US"/>
        </w:rPr>
        <w:t>en</w:t>
      </w:r>
      <w:proofErr w:type="spellEnd"/>
      <w:r w:rsidRPr="0058049B">
        <w:rPr>
          <w:rFonts w:ascii="Arial" w:hAnsi="Arial" w:cs="Arial"/>
          <w:sz w:val="24"/>
          <w:szCs w:val="24"/>
          <w:lang w:val="en-US"/>
        </w:rPr>
        <w:t xml:space="preserve">: </w:t>
      </w:r>
      <w:hyperlink r:id="rId17" w:history="1">
        <w:r w:rsidRPr="0058049B">
          <w:rPr>
            <w:rStyle w:val="Hipervnculo"/>
            <w:rFonts w:ascii="Arial" w:hAnsi="Arial" w:cs="Arial"/>
            <w:sz w:val="24"/>
            <w:szCs w:val="24"/>
            <w:lang w:val="en-US"/>
          </w:rPr>
          <w:t>http://ireport.cnn.com/docs/DOC-1098556</w:t>
        </w:r>
      </w:hyperlink>
      <w:r w:rsidRPr="0058049B">
        <w:rPr>
          <w:rFonts w:ascii="Arial" w:hAnsi="Arial" w:cs="Arial"/>
          <w:sz w:val="24"/>
          <w:szCs w:val="24"/>
          <w:lang w:val="en-US"/>
        </w:rPr>
        <w:t xml:space="preserve">. </w:t>
      </w:r>
      <w:r w:rsidRPr="00D069B2">
        <w:rPr>
          <w:rFonts w:ascii="Arial" w:hAnsi="Arial" w:cs="Arial"/>
          <w:sz w:val="24"/>
          <w:szCs w:val="24"/>
        </w:rPr>
        <w:t xml:space="preserve">Acceso en: 27 </w:t>
      </w:r>
      <w:proofErr w:type="spellStart"/>
      <w:r w:rsidRPr="00D069B2">
        <w:rPr>
          <w:rFonts w:ascii="Arial" w:hAnsi="Arial" w:cs="Arial"/>
          <w:sz w:val="24"/>
          <w:szCs w:val="24"/>
        </w:rPr>
        <w:t>may</w:t>
      </w:r>
      <w:proofErr w:type="spellEnd"/>
      <w:r w:rsidRPr="00D069B2">
        <w:rPr>
          <w:rFonts w:ascii="Arial" w:hAnsi="Arial" w:cs="Arial"/>
          <w:sz w:val="24"/>
          <w:szCs w:val="24"/>
        </w:rPr>
        <w:t>. 2015.</w:t>
      </w:r>
    </w:p>
    <w:p w14:paraId="442D440C" w14:textId="77777777" w:rsidR="001F7EB9" w:rsidRDefault="001F7EB9" w:rsidP="003C0E59">
      <w:pPr>
        <w:spacing w:after="0" w:line="360" w:lineRule="auto"/>
        <w:ind w:firstLine="709"/>
        <w:jc w:val="both"/>
        <w:rPr>
          <w:rFonts w:ascii="Arial" w:hAnsi="Arial" w:cs="Arial"/>
          <w:sz w:val="24"/>
          <w:szCs w:val="24"/>
        </w:rPr>
      </w:pPr>
      <w:r w:rsidRPr="00D069B2">
        <w:rPr>
          <w:rFonts w:ascii="Arial" w:hAnsi="Arial" w:cs="Arial"/>
          <w:sz w:val="24"/>
          <w:szCs w:val="24"/>
        </w:rPr>
        <w:t xml:space="preserve">García Avilés, </w:t>
      </w:r>
      <w:proofErr w:type="spellStart"/>
      <w:r w:rsidRPr="00D069B2">
        <w:rPr>
          <w:rFonts w:ascii="Arial" w:hAnsi="Arial" w:cs="Arial"/>
          <w:sz w:val="24"/>
          <w:szCs w:val="24"/>
        </w:rPr>
        <w:t>Jose</w:t>
      </w:r>
      <w:proofErr w:type="spellEnd"/>
      <w:r w:rsidRPr="00D069B2">
        <w:rPr>
          <w:rFonts w:ascii="Arial" w:hAnsi="Arial" w:cs="Arial"/>
          <w:sz w:val="24"/>
          <w:szCs w:val="24"/>
        </w:rPr>
        <w:t>. ¿De qué hablamos cuando hablamos de innovación? 20 periodistas responden. 2016.</w:t>
      </w:r>
      <w:r>
        <w:rPr>
          <w:rFonts w:ascii="Arial" w:hAnsi="Arial" w:cs="Arial"/>
          <w:sz w:val="24"/>
          <w:szCs w:val="24"/>
        </w:rPr>
        <w:t xml:space="preserve"> </w:t>
      </w:r>
      <w:r w:rsidRPr="00D069B2">
        <w:rPr>
          <w:rFonts w:ascii="Arial" w:hAnsi="Arial" w:cs="Arial"/>
          <w:sz w:val="24"/>
          <w:szCs w:val="24"/>
        </w:rPr>
        <w:t xml:space="preserve">Disponible en: </w:t>
      </w:r>
      <w:hyperlink r:id="rId18" w:history="1">
        <w:r w:rsidRPr="001A0DF8">
          <w:rPr>
            <w:rStyle w:val="Hipervnculo"/>
            <w:rFonts w:ascii="Arial" w:hAnsi="Arial" w:cs="Arial"/>
            <w:sz w:val="24"/>
            <w:szCs w:val="24"/>
          </w:rPr>
          <w:t>http://mip.umh.es/blog/2016/09/05/periodistas-concepto-innovacion/</w:t>
        </w:r>
      </w:hyperlink>
      <w:r>
        <w:rPr>
          <w:rFonts w:ascii="Arial" w:hAnsi="Arial" w:cs="Arial"/>
          <w:sz w:val="24"/>
          <w:szCs w:val="24"/>
        </w:rPr>
        <w:t xml:space="preserve"> </w:t>
      </w:r>
      <w:r w:rsidRPr="00D069B2">
        <w:rPr>
          <w:rFonts w:ascii="Arial" w:hAnsi="Arial" w:cs="Arial"/>
          <w:sz w:val="24"/>
          <w:szCs w:val="24"/>
        </w:rPr>
        <w:t xml:space="preserve"> Acceso: 09 dic.</w:t>
      </w:r>
      <w:r>
        <w:rPr>
          <w:rFonts w:ascii="Arial" w:hAnsi="Arial" w:cs="Arial"/>
          <w:sz w:val="24"/>
          <w:szCs w:val="24"/>
        </w:rPr>
        <w:t xml:space="preserve"> </w:t>
      </w:r>
      <w:r w:rsidRPr="00D069B2">
        <w:rPr>
          <w:rFonts w:ascii="Arial" w:hAnsi="Arial" w:cs="Arial"/>
          <w:sz w:val="24"/>
          <w:szCs w:val="24"/>
        </w:rPr>
        <w:t>2017.</w:t>
      </w:r>
    </w:p>
    <w:p w14:paraId="17985BC6" w14:textId="77777777" w:rsidR="001F7EB9" w:rsidRDefault="001F7EB9" w:rsidP="00C42D24">
      <w:pPr>
        <w:spacing w:after="0" w:line="360" w:lineRule="auto"/>
        <w:ind w:firstLine="709"/>
        <w:jc w:val="both"/>
        <w:rPr>
          <w:rFonts w:ascii="Arial" w:hAnsi="Arial" w:cs="Arial"/>
          <w:sz w:val="24"/>
          <w:szCs w:val="24"/>
        </w:rPr>
      </w:pPr>
      <w:proofErr w:type="spellStart"/>
      <w:r w:rsidRPr="00000C82">
        <w:rPr>
          <w:rFonts w:ascii="Arial" w:hAnsi="Arial" w:cs="Arial"/>
          <w:sz w:val="24"/>
          <w:szCs w:val="24"/>
        </w:rPr>
        <w:t>Haraway</w:t>
      </w:r>
      <w:proofErr w:type="spellEnd"/>
      <w:r>
        <w:rPr>
          <w:rFonts w:ascii="Arial" w:hAnsi="Arial" w:cs="Arial"/>
          <w:sz w:val="24"/>
          <w:szCs w:val="24"/>
        </w:rPr>
        <w:t xml:space="preserve">, Danna. J. (1995) </w:t>
      </w:r>
      <w:r w:rsidRPr="00000C82">
        <w:rPr>
          <w:rFonts w:ascii="Arial" w:hAnsi="Arial" w:cs="Arial"/>
          <w:sz w:val="24"/>
          <w:szCs w:val="24"/>
        </w:rPr>
        <w:t xml:space="preserve">Ciencia, </w:t>
      </w:r>
      <w:proofErr w:type="spellStart"/>
      <w:r w:rsidRPr="00000C82">
        <w:rPr>
          <w:rFonts w:ascii="Arial" w:hAnsi="Arial" w:cs="Arial"/>
          <w:sz w:val="24"/>
          <w:szCs w:val="24"/>
        </w:rPr>
        <w:t>cyborgs</w:t>
      </w:r>
      <w:proofErr w:type="spellEnd"/>
      <w:r w:rsidRPr="00000C82">
        <w:rPr>
          <w:rFonts w:ascii="Arial" w:hAnsi="Arial" w:cs="Arial"/>
          <w:sz w:val="24"/>
          <w:szCs w:val="24"/>
        </w:rPr>
        <w:t xml:space="preserve"> y mujeres</w:t>
      </w:r>
      <w:r>
        <w:rPr>
          <w:rFonts w:ascii="Arial" w:hAnsi="Arial" w:cs="Arial"/>
          <w:sz w:val="24"/>
          <w:szCs w:val="24"/>
        </w:rPr>
        <w:t xml:space="preserve">. </w:t>
      </w:r>
      <w:r w:rsidRPr="00000C82">
        <w:rPr>
          <w:rFonts w:ascii="Arial" w:hAnsi="Arial" w:cs="Arial"/>
          <w:sz w:val="24"/>
          <w:szCs w:val="24"/>
        </w:rPr>
        <w:t>La reinvención de la naturaleza</w:t>
      </w:r>
      <w:r>
        <w:rPr>
          <w:rFonts w:ascii="Arial" w:hAnsi="Arial" w:cs="Arial"/>
          <w:sz w:val="24"/>
          <w:szCs w:val="24"/>
        </w:rPr>
        <w:t xml:space="preserve">, Madrid: Ediciones Cátedra. </w:t>
      </w:r>
    </w:p>
    <w:p w14:paraId="4B05857C" w14:textId="77777777" w:rsidR="001F7EB9" w:rsidRDefault="001F7EB9" w:rsidP="004A2127">
      <w:pPr>
        <w:spacing w:after="0" w:line="360" w:lineRule="auto"/>
        <w:ind w:firstLine="709"/>
        <w:jc w:val="both"/>
        <w:rPr>
          <w:rFonts w:ascii="Arial" w:hAnsi="Arial" w:cs="Arial"/>
          <w:sz w:val="24"/>
          <w:szCs w:val="24"/>
        </w:rPr>
      </w:pPr>
      <w:r>
        <w:rPr>
          <w:rFonts w:ascii="Arial" w:hAnsi="Arial" w:cs="Arial"/>
          <w:sz w:val="24"/>
          <w:szCs w:val="24"/>
        </w:rPr>
        <w:t>Jay, Martin (2008) Ojos abatidos. La denigración de la visión en el pensamiento francés del siglo XX. Akal: Madrid.</w:t>
      </w:r>
    </w:p>
    <w:p w14:paraId="2DDEB59F" w14:textId="77777777" w:rsidR="001F7EB9" w:rsidRPr="0058049B" w:rsidRDefault="001F7EB9" w:rsidP="00C42D24">
      <w:pPr>
        <w:spacing w:after="0" w:line="360" w:lineRule="auto"/>
        <w:ind w:firstLine="709"/>
        <w:jc w:val="both"/>
        <w:rPr>
          <w:rFonts w:ascii="Arial" w:hAnsi="Arial" w:cs="Arial"/>
          <w:sz w:val="24"/>
          <w:szCs w:val="24"/>
          <w:lang w:val="en-US"/>
        </w:rPr>
      </w:pPr>
      <w:r w:rsidRPr="0058049B">
        <w:rPr>
          <w:rFonts w:ascii="Arial" w:hAnsi="Arial" w:cs="Arial"/>
          <w:sz w:val="24"/>
          <w:szCs w:val="24"/>
          <w:lang w:val="en-US"/>
        </w:rPr>
        <w:t xml:space="preserve">Kathrin Maurer (2016): "The </w:t>
      </w:r>
      <w:proofErr w:type="spellStart"/>
      <w:r w:rsidRPr="0058049B">
        <w:rPr>
          <w:rFonts w:ascii="Arial" w:hAnsi="Arial" w:cs="Arial"/>
          <w:sz w:val="24"/>
          <w:szCs w:val="24"/>
          <w:lang w:val="en-US"/>
        </w:rPr>
        <w:t>scopic</w:t>
      </w:r>
      <w:proofErr w:type="spellEnd"/>
      <w:r w:rsidRPr="0058049B">
        <w:rPr>
          <w:rFonts w:ascii="Arial" w:hAnsi="Arial" w:cs="Arial"/>
          <w:sz w:val="24"/>
          <w:szCs w:val="24"/>
          <w:lang w:val="en-US"/>
        </w:rPr>
        <w:t xml:space="preserve"> regime of military drone operations", Media War and Conflict, UK SAGE</w:t>
      </w:r>
    </w:p>
    <w:p w14:paraId="53EA6ADA" w14:textId="77777777" w:rsidR="001F7EB9" w:rsidRDefault="001F7EB9" w:rsidP="003C0E59">
      <w:pPr>
        <w:spacing w:after="0" w:line="360" w:lineRule="auto"/>
        <w:ind w:firstLine="709"/>
        <w:jc w:val="both"/>
        <w:rPr>
          <w:rFonts w:ascii="Arial" w:hAnsi="Arial" w:cs="Arial"/>
          <w:sz w:val="24"/>
          <w:szCs w:val="24"/>
        </w:rPr>
      </w:pPr>
      <w:proofErr w:type="spellStart"/>
      <w:r w:rsidRPr="0058049B">
        <w:rPr>
          <w:rFonts w:ascii="Arial" w:hAnsi="Arial" w:cs="Arial"/>
          <w:sz w:val="24"/>
          <w:szCs w:val="24"/>
          <w:lang w:val="en-US"/>
        </w:rPr>
        <w:t>Kreimer</w:t>
      </w:r>
      <w:proofErr w:type="spellEnd"/>
      <w:r w:rsidRPr="0058049B">
        <w:rPr>
          <w:rFonts w:ascii="Arial" w:hAnsi="Arial" w:cs="Arial"/>
          <w:sz w:val="24"/>
          <w:szCs w:val="24"/>
          <w:lang w:val="en-US"/>
        </w:rPr>
        <w:t xml:space="preserve">, Ben; Waite, Matt. The Feasibility of Using Small Unmanned Aerial Vehicles for Mapping. </w:t>
      </w:r>
      <w:r w:rsidRPr="00D069B2">
        <w:rPr>
          <w:rFonts w:ascii="Arial" w:hAnsi="Arial" w:cs="Arial"/>
          <w:sz w:val="24"/>
          <w:szCs w:val="24"/>
        </w:rPr>
        <w:t xml:space="preserve">News </w:t>
      </w:r>
      <w:proofErr w:type="spellStart"/>
      <w:r w:rsidRPr="00D069B2">
        <w:rPr>
          <w:rFonts w:ascii="Arial" w:hAnsi="Arial" w:cs="Arial"/>
          <w:sz w:val="24"/>
          <w:szCs w:val="24"/>
        </w:rPr>
        <w:t>Events</w:t>
      </w:r>
      <w:proofErr w:type="spellEnd"/>
      <w:r w:rsidRPr="00D069B2">
        <w:rPr>
          <w:rFonts w:ascii="Arial" w:hAnsi="Arial" w:cs="Arial"/>
          <w:sz w:val="24"/>
          <w:szCs w:val="24"/>
        </w:rPr>
        <w:t xml:space="preserve">. 2014, Disponible en: </w:t>
      </w:r>
      <w:hyperlink r:id="rId19" w:history="1">
        <w:r w:rsidRPr="001A0DF8">
          <w:rPr>
            <w:rStyle w:val="Hipervnculo"/>
            <w:rFonts w:ascii="Arial" w:hAnsi="Arial" w:cs="Arial"/>
            <w:sz w:val="24"/>
            <w:szCs w:val="24"/>
          </w:rPr>
          <w:t>http://compute-cuj.org/cj-2014/cj2014_session5_paper1.pdf</w:t>
        </w:r>
      </w:hyperlink>
      <w:r w:rsidRPr="00D069B2">
        <w:rPr>
          <w:rFonts w:ascii="Arial" w:hAnsi="Arial" w:cs="Arial"/>
          <w:sz w:val="24"/>
          <w:szCs w:val="24"/>
        </w:rPr>
        <w:t>.</w:t>
      </w:r>
      <w:r>
        <w:rPr>
          <w:rFonts w:ascii="Arial" w:hAnsi="Arial" w:cs="Arial"/>
          <w:sz w:val="24"/>
          <w:szCs w:val="24"/>
        </w:rPr>
        <w:t xml:space="preserve"> </w:t>
      </w:r>
      <w:r w:rsidRPr="00D069B2">
        <w:rPr>
          <w:rFonts w:ascii="Arial" w:hAnsi="Arial" w:cs="Arial"/>
          <w:sz w:val="24"/>
          <w:szCs w:val="24"/>
        </w:rPr>
        <w:t xml:space="preserve">Acceso en: 15 </w:t>
      </w:r>
      <w:proofErr w:type="spellStart"/>
      <w:r w:rsidRPr="00D069B2">
        <w:rPr>
          <w:rFonts w:ascii="Arial" w:hAnsi="Arial" w:cs="Arial"/>
          <w:sz w:val="24"/>
          <w:szCs w:val="24"/>
        </w:rPr>
        <w:t>agos</w:t>
      </w:r>
      <w:proofErr w:type="spellEnd"/>
      <w:r w:rsidRPr="00D069B2">
        <w:rPr>
          <w:rFonts w:ascii="Arial" w:hAnsi="Arial" w:cs="Arial"/>
          <w:sz w:val="24"/>
          <w:szCs w:val="24"/>
        </w:rPr>
        <w:t>. 2016.</w:t>
      </w:r>
    </w:p>
    <w:p w14:paraId="63122215" w14:textId="77777777" w:rsidR="001F7EB9" w:rsidRDefault="001F7EB9" w:rsidP="00C42D24">
      <w:pPr>
        <w:spacing w:after="0" w:line="360" w:lineRule="auto"/>
        <w:ind w:firstLine="709"/>
        <w:jc w:val="both"/>
        <w:rPr>
          <w:rFonts w:ascii="Arial" w:hAnsi="Arial" w:cs="Arial"/>
          <w:sz w:val="24"/>
          <w:szCs w:val="24"/>
        </w:rPr>
      </w:pPr>
      <w:r w:rsidRPr="00FE50FA">
        <w:rPr>
          <w:rFonts w:ascii="Arial" w:hAnsi="Arial" w:cs="Arial"/>
          <w:sz w:val="24"/>
          <w:szCs w:val="24"/>
        </w:rPr>
        <w:t>López, A</w:t>
      </w:r>
      <w:r>
        <w:rPr>
          <w:rFonts w:ascii="Arial" w:hAnsi="Arial" w:cs="Arial"/>
          <w:sz w:val="24"/>
          <w:szCs w:val="24"/>
        </w:rPr>
        <w:t>drián</w:t>
      </w:r>
      <w:r w:rsidRPr="00FE50FA">
        <w:rPr>
          <w:rFonts w:ascii="Arial" w:hAnsi="Arial" w:cs="Arial"/>
          <w:sz w:val="24"/>
          <w:szCs w:val="24"/>
        </w:rPr>
        <w:t xml:space="preserve"> y Vázquez C</w:t>
      </w:r>
      <w:r>
        <w:rPr>
          <w:rFonts w:ascii="Arial" w:hAnsi="Arial" w:cs="Arial"/>
          <w:sz w:val="24"/>
          <w:szCs w:val="24"/>
        </w:rPr>
        <w:t>ecilia</w:t>
      </w:r>
      <w:r w:rsidRPr="00FE50FA">
        <w:rPr>
          <w:rFonts w:ascii="Arial" w:hAnsi="Arial" w:cs="Arial"/>
          <w:sz w:val="24"/>
          <w:szCs w:val="24"/>
        </w:rPr>
        <w:t>. (2019) “Multitudes en escena. Apuntes sobre la visualidad mediática online.”, en II Jornadas de investigación en Comunicación y cultura, Instituto de Altos Estudios Sociales, Universidad Nacional de San Martín (IDAES-UNSAM), Buenos Aires.</w:t>
      </w:r>
    </w:p>
    <w:p w14:paraId="49B26741" w14:textId="77777777" w:rsidR="001F7EB9" w:rsidRDefault="001F7EB9" w:rsidP="004A2127">
      <w:pPr>
        <w:spacing w:after="0" w:line="360" w:lineRule="auto"/>
        <w:ind w:firstLine="709"/>
        <w:jc w:val="both"/>
        <w:rPr>
          <w:rFonts w:ascii="Arial" w:hAnsi="Arial" w:cs="Arial"/>
          <w:sz w:val="24"/>
          <w:szCs w:val="24"/>
        </w:rPr>
      </w:pPr>
      <w:r>
        <w:rPr>
          <w:rFonts w:ascii="Arial" w:hAnsi="Arial" w:cs="Arial"/>
          <w:sz w:val="24"/>
          <w:szCs w:val="24"/>
        </w:rPr>
        <w:t xml:space="preserve">Metz, Christian (1979) El significante imaginario. Psicoanálisis y cine. </w:t>
      </w:r>
      <w:proofErr w:type="spellStart"/>
      <w:r>
        <w:rPr>
          <w:rFonts w:ascii="Arial" w:hAnsi="Arial" w:cs="Arial"/>
          <w:sz w:val="24"/>
          <w:szCs w:val="24"/>
        </w:rPr>
        <w:t>Paidos</w:t>
      </w:r>
      <w:proofErr w:type="spellEnd"/>
      <w:r>
        <w:rPr>
          <w:rFonts w:ascii="Arial" w:hAnsi="Arial" w:cs="Arial"/>
          <w:sz w:val="24"/>
          <w:szCs w:val="24"/>
        </w:rPr>
        <w:t xml:space="preserve">: Barcelona. </w:t>
      </w:r>
    </w:p>
    <w:p w14:paraId="5C300A78" w14:textId="77777777" w:rsidR="001F7EB9" w:rsidRDefault="001F7EB9" w:rsidP="00C42D24">
      <w:pPr>
        <w:spacing w:after="0" w:line="360" w:lineRule="auto"/>
        <w:ind w:firstLine="709"/>
        <w:jc w:val="both"/>
        <w:rPr>
          <w:rFonts w:ascii="Arial" w:hAnsi="Arial" w:cs="Arial"/>
          <w:sz w:val="24"/>
          <w:szCs w:val="24"/>
        </w:rPr>
      </w:pPr>
      <w:proofErr w:type="spellStart"/>
      <w:r w:rsidRPr="0058049B">
        <w:rPr>
          <w:rFonts w:ascii="Arial" w:hAnsi="Arial" w:cs="Arial"/>
          <w:sz w:val="24"/>
          <w:szCs w:val="24"/>
          <w:lang w:val="en-US"/>
        </w:rPr>
        <w:t>Mirzoeff</w:t>
      </w:r>
      <w:proofErr w:type="spellEnd"/>
      <w:r w:rsidRPr="0058049B">
        <w:rPr>
          <w:rFonts w:ascii="Arial" w:hAnsi="Arial" w:cs="Arial"/>
          <w:sz w:val="24"/>
          <w:szCs w:val="24"/>
          <w:lang w:val="en-US"/>
        </w:rPr>
        <w:t xml:space="preserve">, Nicholas (1988) “What is visual culture?” en: N. </w:t>
      </w:r>
      <w:proofErr w:type="spellStart"/>
      <w:r w:rsidRPr="0058049B">
        <w:rPr>
          <w:rFonts w:ascii="Arial" w:hAnsi="Arial" w:cs="Arial"/>
          <w:sz w:val="24"/>
          <w:szCs w:val="24"/>
          <w:lang w:val="en-US"/>
        </w:rPr>
        <w:t>Mirzoeff</w:t>
      </w:r>
      <w:proofErr w:type="spellEnd"/>
      <w:r w:rsidRPr="0058049B">
        <w:rPr>
          <w:rFonts w:ascii="Arial" w:hAnsi="Arial" w:cs="Arial"/>
          <w:sz w:val="24"/>
          <w:szCs w:val="24"/>
          <w:lang w:val="en-US"/>
        </w:rPr>
        <w:t xml:space="preserve">, ed. </w:t>
      </w:r>
      <w:proofErr w:type="spellStart"/>
      <w:r w:rsidRPr="000348BB">
        <w:rPr>
          <w:rFonts w:ascii="Arial" w:hAnsi="Arial" w:cs="Arial"/>
          <w:sz w:val="24"/>
          <w:szCs w:val="24"/>
        </w:rPr>
        <w:t>The</w:t>
      </w:r>
      <w:proofErr w:type="spellEnd"/>
      <w:r w:rsidRPr="000348BB">
        <w:rPr>
          <w:rFonts w:ascii="Arial" w:hAnsi="Arial" w:cs="Arial"/>
          <w:sz w:val="24"/>
          <w:szCs w:val="24"/>
        </w:rPr>
        <w:t xml:space="preserve"> visual culture </w:t>
      </w:r>
      <w:proofErr w:type="spellStart"/>
      <w:r w:rsidRPr="000348BB">
        <w:rPr>
          <w:rFonts w:ascii="Arial" w:hAnsi="Arial" w:cs="Arial"/>
          <w:sz w:val="24"/>
          <w:szCs w:val="24"/>
        </w:rPr>
        <w:t>reader</w:t>
      </w:r>
      <w:proofErr w:type="spellEnd"/>
      <w:r w:rsidRPr="000348BB">
        <w:rPr>
          <w:rFonts w:ascii="Arial" w:hAnsi="Arial" w:cs="Arial"/>
          <w:sz w:val="24"/>
          <w:szCs w:val="24"/>
        </w:rPr>
        <w:t>, London: Routledge, pp. 3-13</w:t>
      </w:r>
    </w:p>
    <w:p w14:paraId="3A0E7FFA" w14:textId="77777777" w:rsidR="001F7EB9" w:rsidRDefault="001F7EB9" w:rsidP="00C42D24">
      <w:pPr>
        <w:spacing w:after="0" w:line="360" w:lineRule="auto"/>
        <w:ind w:firstLine="709"/>
        <w:jc w:val="both"/>
        <w:rPr>
          <w:rFonts w:ascii="Arial" w:hAnsi="Arial" w:cs="Arial"/>
          <w:sz w:val="24"/>
          <w:szCs w:val="24"/>
        </w:rPr>
      </w:pPr>
      <w:r w:rsidRPr="00483FBA">
        <w:rPr>
          <w:rFonts w:ascii="Arial" w:hAnsi="Arial" w:cs="Arial"/>
          <w:sz w:val="24"/>
          <w:szCs w:val="24"/>
        </w:rPr>
        <w:t>Mitchell, W. J. T.</w:t>
      </w:r>
      <w:r>
        <w:rPr>
          <w:rFonts w:ascii="Arial" w:hAnsi="Arial" w:cs="Arial"/>
          <w:sz w:val="24"/>
          <w:szCs w:val="24"/>
        </w:rPr>
        <w:t xml:space="preserve"> (2003)</w:t>
      </w:r>
      <w:r w:rsidRPr="00483FBA">
        <w:rPr>
          <w:rFonts w:ascii="Arial" w:hAnsi="Arial" w:cs="Arial"/>
          <w:sz w:val="24"/>
          <w:szCs w:val="24"/>
        </w:rPr>
        <w:t xml:space="preserve"> “Mostrando el ver: una crítica de la cultura visual” Estudios Visuales I,</w:t>
      </w:r>
      <w:r>
        <w:rPr>
          <w:rFonts w:ascii="Arial" w:hAnsi="Arial" w:cs="Arial"/>
          <w:sz w:val="24"/>
          <w:szCs w:val="24"/>
        </w:rPr>
        <w:t xml:space="preserve"> </w:t>
      </w:r>
      <w:r w:rsidRPr="00483FBA">
        <w:rPr>
          <w:rFonts w:ascii="Arial" w:hAnsi="Arial" w:cs="Arial"/>
          <w:sz w:val="24"/>
          <w:szCs w:val="24"/>
        </w:rPr>
        <w:t>pp. 19-40.</w:t>
      </w:r>
    </w:p>
    <w:p w14:paraId="59506040" w14:textId="77777777" w:rsidR="001F7EB9" w:rsidRDefault="001F7EB9" w:rsidP="00C42D24">
      <w:pPr>
        <w:spacing w:after="0" w:line="360" w:lineRule="auto"/>
        <w:ind w:firstLine="709"/>
        <w:jc w:val="both"/>
        <w:rPr>
          <w:rFonts w:ascii="Arial" w:hAnsi="Arial" w:cs="Arial"/>
          <w:sz w:val="24"/>
          <w:szCs w:val="24"/>
        </w:rPr>
      </w:pPr>
      <w:proofErr w:type="spellStart"/>
      <w:r w:rsidRPr="00056C46">
        <w:rPr>
          <w:rFonts w:ascii="Arial" w:hAnsi="Arial" w:cs="Arial"/>
          <w:sz w:val="24"/>
          <w:szCs w:val="24"/>
        </w:rPr>
        <w:t>Prudkin</w:t>
      </w:r>
      <w:proofErr w:type="spellEnd"/>
      <w:r w:rsidRPr="00056C46">
        <w:rPr>
          <w:rFonts w:ascii="Arial" w:hAnsi="Arial" w:cs="Arial"/>
          <w:sz w:val="24"/>
          <w:szCs w:val="24"/>
        </w:rPr>
        <w:t xml:space="preserve">, Gonzalo y </w:t>
      </w:r>
      <w:proofErr w:type="spellStart"/>
      <w:r w:rsidRPr="00056C46">
        <w:rPr>
          <w:rFonts w:ascii="Arial" w:hAnsi="Arial" w:cs="Arial"/>
          <w:sz w:val="24"/>
          <w:szCs w:val="24"/>
        </w:rPr>
        <w:t>Pellin</w:t>
      </w:r>
      <w:proofErr w:type="spellEnd"/>
      <w:r w:rsidRPr="00056C46">
        <w:rPr>
          <w:rFonts w:ascii="Arial" w:hAnsi="Arial" w:cs="Arial"/>
          <w:sz w:val="24"/>
          <w:szCs w:val="24"/>
        </w:rPr>
        <w:t xml:space="preserve"> </w:t>
      </w:r>
      <w:proofErr w:type="spellStart"/>
      <w:r w:rsidRPr="00056C46">
        <w:rPr>
          <w:rFonts w:ascii="Arial" w:hAnsi="Arial" w:cs="Arial"/>
          <w:sz w:val="24"/>
          <w:szCs w:val="24"/>
        </w:rPr>
        <w:t>Mielniczuk</w:t>
      </w:r>
      <w:proofErr w:type="spellEnd"/>
      <w:r w:rsidRPr="00056C46">
        <w:rPr>
          <w:rFonts w:ascii="Arial" w:hAnsi="Arial" w:cs="Arial"/>
          <w:sz w:val="24"/>
          <w:szCs w:val="24"/>
        </w:rPr>
        <w:t xml:space="preserve">, Luciana (2019) El periodismo dron: ¿innovación, disrupción o continuidad? un estudio teórico retrospectivo sobre la captación de imágenes aéreas en el contexto de una cultura visual, </w:t>
      </w:r>
      <w:proofErr w:type="spellStart"/>
      <w:r w:rsidRPr="00056C46">
        <w:rPr>
          <w:rFonts w:ascii="Arial" w:hAnsi="Arial" w:cs="Arial"/>
          <w:sz w:val="24"/>
          <w:szCs w:val="24"/>
        </w:rPr>
        <w:t>Contemporanea</w:t>
      </w:r>
      <w:proofErr w:type="spellEnd"/>
      <w:r w:rsidRPr="00056C46">
        <w:rPr>
          <w:rFonts w:ascii="Arial" w:hAnsi="Arial" w:cs="Arial"/>
          <w:sz w:val="24"/>
          <w:szCs w:val="24"/>
        </w:rPr>
        <w:t xml:space="preserve">: </w:t>
      </w:r>
      <w:proofErr w:type="spellStart"/>
      <w:r w:rsidRPr="00056C46">
        <w:rPr>
          <w:rFonts w:ascii="Arial" w:hAnsi="Arial" w:cs="Arial"/>
          <w:sz w:val="24"/>
          <w:szCs w:val="24"/>
        </w:rPr>
        <w:t>comunicação</w:t>
      </w:r>
      <w:proofErr w:type="spellEnd"/>
      <w:r w:rsidRPr="00056C46">
        <w:rPr>
          <w:rFonts w:ascii="Arial" w:hAnsi="Arial" w:cs="Arial"/>
          <w:sz w:val="24"/>
          <w:szCs w:val="24"/>
        </w:rPr>
        <w:t xml:space="preserve"> e cultura, v.17, n.01, pp. 70-98, ISSN: 18099386</w:t>
      </w:r>
    </w:p>
    <w:p w14:paraId="7B896D8F" w14:textId="77777777" w:rsidR="001F7EB9" w:rsidRDefault="001F7EB9" w:rsidP="003C0E59">
      <w:pPr>
        <w:spacing w:after="0" w:line="360" w:lineRule="auto"/>
        <w:ind w:firstLine="709"/>
        <w:jc w:val="both"/>
        <w:rPr>
          <w:rFonts w:ascii="Arial" w:hAnsi="Arial" w:cs="Arial"/>
          <w:sz w:val="24"/>
          <w:szCs w:val="24"/>
        </w:rPr>
      </w:pPr>
      <w:proofErr w:type="spellStart"/>
      <w:r>
        <w:rPr>
          <w:rFonts w:ascii="Arial" w:hAnsi="Arial" w:cs="Arial"/>
          <w:sz w:val="24"/>
          <w:szCs w:val="24"/>
        </w:rPr>
        <w:lastRenderedPageBreak/>
        <w:t>P</w:t>
      </w:r>
      <w:r w:rsidRPr="0097476B">
        <w:rPr>
          <w:rFonts w:ascii="Arial" w:hAnsi="Arial" w:cs="Arial"/>
          <w:sz w:val="24"/>
          <w:szCs w:val="24"/>
        </w:rPr>
        <w:t>rudkin</w:t>
      </w:r>
      <w:proofErr w:type="spellEnd"/>
      <w:r w:rsidRPr="0097476B">
        <w:rPr>
          <w:rFonts w:ascii="Arial" w:hAnsi="Arial" w:cs="Arial"/>
          <w:sz w:val="24"/>
          <w:szCs w:val="24"/>
        </w:rPr>
        <w:t xml:space="preserve">, Gonzalo. “El periodismo </w:t>
      </w:r>
      <w:proofErr w:type="spellStart"/>
      <w:r w:rsidRPr="0097476B">
        <w:rPr>
          <w:rFonts w:ascii="Arial" w:hAnsi="Arial" w:cs="Arial"/>
          <w:sz w:val="24"/>
          <w:szCs w:val="24"/>
        </w:rPr>
        <w:t>drone</w:t>
      </w:r>
      <w:proofErr w:type="spellEnd"/>
      <w:r w:rsidRPr="0097476B">
        <w:rPr>
          <w:rFonts w:ascii="Arial" w:hAnsi="Arial" w:cs="Arial"/>
          <w:sz w:val="24"/>
          <w:szCs w:val="24"/>
        </w:rPr>
        <w:t>. Contextualización histórica y posibles usos periodísticos”.</w:t>
      </w:r>
      <w:r>
        <w:rPr>
          <w:rFonts w:ascii="Arial" w:hAnsi="Arial" w:cs="Arial"/>
          <w:sz w:val="24"/>
          <w:szCs w:val="24"/>
        </w:rPr>
        <w:t xml:space="preserve"> </w:t>
      </w:r>
      <w:proofErr w:type="spellStart"/>
      <w:r w:rsidRPr="0097476B">
        <w:rPr>
          <w:rFonts w:ascii="Arial" w:hAnsi="Arial" w:cs="Arial"/>
          <w:sz w:val="24"/>
          <w:szCs w:val="24"/>
        </w:rPr>
        <w:t>Communicação</w:t>
      </w:r>
      <w:proofErr w:type="spellEnd"/>
      <w:r w:rsidRPr="0097476B">
        <w:rPr>
          <w:rFonts w:ascii="Arial" w:hAnsi="Arial" w:cs="Arial"/>
          <w:sz w:val="24"/>
          <w:szCs w:val="24"/>
        </w:rPr>
        <w:t xml:space="preserve"> &amp; </w:t>
      </w:r>
      <w:proofErr w:type="spellStart"/>
      <w:r w:rsidRPr="0097476B">
        <w:rPr>
          <w:rFonts w:ascii="Arial" w:hAnsi="Arial" w:cs="Arial"/>
          <w:sz w:val="24"/>
          <w:szCs w:val="24"/>
        </w:rPr>
        <w:t>Inovação</w:t>
      </w:r>
      <w:proofErr w:type="spellEnd"/>
      <w:r w:rsidRPr="0097476B">
        <w:rPr>
          <w:rFonts w:ascii="Arial" w:hAnsi="Arial" w:cs="Arial"/>
          <w:sz w:val="24"/>
          <w:szCs w:val="24"/>
        </w:rPr>
        <w:t>, v. 17, n. 33, p. 7-21, 2016. Disponible en:</w:t>
      </w:r>
      <w:r>
        <w:rPr>
          <w:rFonts w:ascii="Arial" w:hAnsi="Arial" w:cs="Arial"/>
          <w:sz w:val="24"/>
          <w:szCs w:val="24"/>
        </w:rPr>
        <w:t xml:space="preserve"> </w:t>
      </w:r>
      <w:hyperlink r:id="rId20" w:history="1">
        <w:r w:rsidRPr="000436DA">
          <w:rPr>
            <w:rStyle w:val="Hipervnculo"/>
            <w:rFonts w:ascii="Arial" w:hAnsi="Arial" w:cs="Arial"/>
            <w:sz w:val="24"/>
            <w:szCs w:val="24"/>
          </w:rPr>
          <w:t>http://seer.uscs.edu.br/index.php/revista_comunicacao_inovacao/article/view/3560/1896</w:t>
        </w:r>
      </w:hyperlink>
      <w:r>
        <w:rPr>
          <w:rFonts w:ascii="Arial" w:hAnsi="Arial" w:cs="Arial"/>
          <w:sz w:val="24"/>
          <w:szCs w:val="24"/>
        </w:rPr>
        <w:t xml:space="preserve"> </w:t>
      </w:r>
      <w:r w:rsidRPr="0097476B">
        <w:rPr>
          <w:rFonts w:ascii="Arial" w:hAnsi="Arial" w:cs="Arial"/>
          <w:sz w:val="24"/>
          <w:szCs w:val="24"/>
        </w:rPr>
        <w:t>Acceso en: 1 abr. 2016.</w:t>
      </w:r>
    </w:p>
    <w:p w14:paraId="623CFFE2" w14:textId="19B132DF" w:rsidR="001F7EB9" w:rsidRDefault="001F7EB9" w:rsidP="00C42D24">
      <w:pPr>
        <w:spacing w:after="0" w:line="360" w:lineRule="auto"/>
        <w:ind w:firstLine="709"/>
        <w:jc w:val="both"/>
        <w:rPr>
          <w:rFonts w:ascii="Arial" w:hAnsi="Arial" w:cs="Arial"/>
          <w:sz w:val="24"/>
          <w:szCs w:val="24"/>
        </w:rPr>
      </w:pPr>
      <w:r w:rsidRPr="008C1FA7">
        <w:rPr>
          <w:rFonts w:ascii="Arial" w:hAnsi="Arial" w:cs="Arial"/>
          <w:sz w:val="24"/>
          <w:szCs w:val="24"/>
        </w:rPr>
        <w:t>Reguillo,</w:t>
      </w:r>
      <w:r>
        <w:rPr>
          <w:rFonts w:ascii="Arial" w:hAnsi="Arial" w:cs="Arial"/>
          <w:sz w:val="24"/>
          <w:szCs w:val="24"/>
        </w:rPr>
        <w:t xml:space="preserve"> R</w:t>
      </w:r>
      <w:r w:rsidR="00566E6B">
        <w:rPr>
          <w:rFonts w:ascii="Arial" w:hAnsi="Arial" w:cs="Arial"/>
          <w:sz w:val="24"/>
          <w:szCs w:val="24"/>
        </w:rPr>
        <w:t>ossana</w:t>
      </w:r>
      <w:r>
        <w:rPr>
          <w:rFonts w:ascii="Arial" w:hAnsi="Arial" w:cs="Arial"/>
          <w:sz w:val="24"/>
          <w:szCs w:val="24"/>
        </w:rPr>
        <w:t>. (2008)</w:t>
      </w:r>
      <w:r w:rsidRPr="008C1FA7">
        <w:rPr>
          <w:rFonts w:ascii="Arial" w:hAnsi="Arial" w:cs="Arial"/>
          <w:sz w:val="24"/>
          <w:szCs w:val="24"/>
        </w:rPr>
        <w:t xml:space="preserve"> “Políticas de la (In) visibilidad. La construcción social de la diferencia”, </w:t>
      </w:r>
      <w:proofErr w:type="spellStart"/>
      <w:r w:rsidRPr="008C1FA7">
        <w:rPr>
          <w:rFonts w:ascii="Arial" w:hAnsi="Arial" w:cs="Arial"/>
          <w:sz w:val="24"/>
          <w:szCs w:val="24"/>
        </w:rPr>
        <w:t>mimeo</w:t>
      </w:r>
      <w:proofErr w:type="spellEnd"/>
      <w:r w:rsidRPr="008C1FA7">
        <w:rPr>
          <w:rFonts w:ascii="Arial" w:hAnsi="Arial" w:cs="Arial"/>
          <w:sz w:val="24"/>
          <w:szCs w:val="24"/>
        </w:rPr>
        <w:t>, FLACSO</w:t>
      </w:r>
    </w:p>
    <w:p w14:paraId="59316188" w14:textId="52917217" w:rsidR="001F7EB9" w:rsidRDefault="001F7EB9" w:rsidP="00C42D24">
      <w:pPr>
        <w:spacing w:after="0" w:line="360" w:lineRule="auto"/>
        <w:ind w:firstLine="709"/>
        <w:jc w:val="both"/>
        <w:rPr>
          <w:rFonts w:ascii="Arial" w:hAnsi="Arial" w:cs="Arial"/>
          <w:sz w:val="24"/>
          <w:szCs w:val="24"/>
        </w:rPr>
      </w:pPr>
      <w:r w:rsidRPr="00483FBA">
        <w:rPr>
          <w:rFonts w:ascii="Arial" w:hAnsi="Arial" w:cs="Arial"/>
          <w:sz w:val="24"/>
          <w:szCs w:val="24"/>
        </w:rPr>
        <w:t xml:space="preserve">Richard, </w:t>
      </w:r>
      <w:r>
        <w:rPr>
          <w:rFonts w:ascii="Arial" w:hAnsi="Arial" w:cs="Arial"/>
          <w:sz w:val="24"/>
          <w:szCs w:val="24"/>
        </w:rPr>
        <w:t>N</w:t>
      </w:r>
      <w:r w:rsidR="00566E6B">
        <w:rPr>
          <w:rFonts w:ascii="Arial" w:hAnsi="Arial" w:cs="Arial"/>
          <w:sz w:val="24"/>
          <w:szCs w:val="24"/>
        </w:rPr>
        <w:t>elly</w:t>
      </w:r>
      <w:r>
        <w:rPr>
          <w:rFonts w:ascii="Arial" w:hAnsi="Arial" w:cs="Arial"/>
          <w:sz w:val="24"/>
          <w:szCs w:val="24"/>
        </w:rPr>
        <w:t>. (</w:t>
      </w:r>
      <w:r w:rsidRPr="00483FBA">
        <w:rPr>
          <w:rFonts w:ascii="Arial" w:hAnsi="Arial" w:cs="Arial"/>
          <w:sz w:val="24"/>
          <w:szCs w:val="24"/>
        </w:rPr>
        <w:t>2007</w:t>
      </w:r>
      <w:r>
        <w:rPr>
          <w:rFonts w:ascii="Arial" w:hAnsi="Arial" w:cs="Arial"/>
          <w:sz w:val="24"/>
          <w:szCs w:val="24"/>
        </w:rPr>
        <w:t>)</w:t>
      </w:r>
      <w:r w:rsidRPr="00483FBA">
        <w:rPr>
          <w:rFonts w:ascii="Arial" w:hAnsi="Arial" w:cs="Arial"/>
          <w:sz w:val="24"/>
          <w:szCs w:val="24"/>
        </w:rPr>
        <w:t xml:space="preserve"> “Estudios visuales, políticas de la mirada y crítica de las imágenes” en: Fracturas de la memoria, México:</w:t>
      </w:r>
      <w:r>
        <w:rPr>
          <w:rFonts w:ascii="Arial" w:hAnsi="Arial" w:cs="Arial"/>
          <w:sz w:val="24"/>
          <w:szCs w:val="24"/>
        </w:rPr>
        <w:t xml:space="preserve"> </w:t>
      </w:r>
      <w:r w:rsidRPr="00483FBA">
        <w:rPr>
          <w:rFonts w:ascii="Arial" w:hAnsi="Arial" w:cs="Arial"/>
          <w:sz w:val="24"/>
          <w:szCs w:val="24"/>
        </w:rPr>
        <w:t>FCE, pp.95-106.</w:t>
      </w:r>
    </w:p>
    <w:p w14:paraId="567795D7" w14:textId="77777777" w:rsidR="001F7EB9" w:rsidRDefault="001F7EB9" w:rsidP="00C42D24">
      <w:pPr>
        <w:spacing w:after="0" w:line="360" w:lineRule="auto"/>
        <w:ind w:firstLine="709"/>
        <w:jc w:val="both"/>
        <w:rPr>
          <w:rFonts w:ascii="Arial" w:hAnsi="Arial" w:cs="Arial"/>
          <w:sz w:val="24"/>
          <w:szCs w:val="24"/>
        </w:rPr>
      </w:pPr>
      <w:r w:rsidRPr="008D776D">
        <w:rPr>
          <w:rFonts w:ascii="Arial" w:hAnsi="Arial" w:cs="Arial"/>
          <w:sz w:val="24"/>
          <w:szCs w:val="24"/>
        </w:rPr>
        <w:t>Romero Tenorio, José Manuel; Buitrago Echeverry, Carolina; y Echeverry Blanco, María del Rosario (2017):</w:t>
      </w:r>
      <w:r w:rsidRPr="008D776D">
        <w:rPr>
          <w:rFonts w:ascii="Arial" w:hAnsi="Arial" w:cs="Arial"/>
          <w:sz w:val="24"/>
          <w:szCs w:val="24"/>
        </w:rPr>
        <w:tab/>
        <w:t xml:space="preserve"> “¿Deslizarse o sumergirse en la interfaz? El periodismo </w:t>
      </w:r>
      <w:proofErr w:type="spellStart"/>
      <w:r w:rsidRPr="008D776D">
        <w:rPr>
          <w:rFonts w:ascii="Arial" w:hAnsi="Arial" w:cs="Arial"/>
          <w:sz w:val="24"/>
          <w:szCs w:val="24"/>
        </w:rPr>
        <w:t>drone</w:t>
      </w:r>
      <w:proofErr w:type="spellEnd"/>
      <w:r w:rsidRPr="008D776D">
        <w:rPr>
          <w:rFonts w:ascii="Arial" w:hAnsi="Arial" w:cs="Arial"/>
          <w:sz w:val="24"/>
          <w:szCs w:val="24"/>
        </w:rPr>
        <w:t xml:space="preserve"> y la maquetación ergonómica del espacio”, en Estudios sobre el Mensaje Periodístico 23, 257-272.</w:t>
      </w:r>
    </w:p>
    <w:p w14:paraId="44BC477A" w14:textId="77777777" w:rsidR="001F7EB9" w:rsidRDefault="001F7EB9" w:rsidP="00C42D24">
      <w:pPr>
        <w:spacing w:after="0" w:line="360" w:lineRule="auto"/>
        <w:ind w:firstLine="709"/>
        <w:jc w:val="both"/>
        <w:rPr>
          <w:rFonts w:ascii="Arial" w:hAnsi="Arial" w:cs="Arial"/>
          <w:sz w:val="24"/>
          <w:szCs w:val="24"/>
        </w:rPr>
      </w:pPr>
      <w:r>
        <w:rPr>
          <w:rFonts w:ascii="Arial" w:hAnsi="Arial" w:cs="Arial"/>
          <w:sz w:val="24"/>
          <w:szCs w:val="24"/>
        </w:rPr>
        <w:t>R</w:t>
      </w:r>
      <w:r w:rsidRPr="008B4273">
        <w:rPr>
          <w:rFonts w:ascii="Arial" w:hAnsi="Arial" w:cs="Arial"/>
          <w:sz w:val="24"/>
          <w:szCs w:val="24"/>
        </w:rPr>
        <w:t>othstein, A</w:t>
      </w:r>
      <w:r>
        <w:rPr>
          <w:rFonts w:ascii="Arial" w:hAnsi="Arial" w:cs="Arial"/>
          <w:sz w:val="24"/>
          <w:szCs w:val="24"/>
        </w:rPr>
        <w:t>dam (2015)</w:t>
      </w:r>
      <w:r w:rsidRPr="008B4273">
        <w:rPr>
          <w:rFonts w:ascii="Arial" w:hAnsi="Arial" w:cs="Arial"/>
          <w:sz w:val="24"/>
          <w:szCs w:val="24"/>
        </w:rPr>
        <w:t xml:space="preserve"> </w:t>
      </w:r>
      <w:proofErr w:type="spellStart"/>
      <w:r w:rsidRPr="008B4273">
        <w:rPr>
          <w:rFonts w:ascii="Arial" w:hAnsi="Arial" w:cs="Arial"/>
          <w:sz w:val="24"/>
          <w:szCs w:val="24"/>
        </w:rPr>
        <w:t>Drone</w:t>
      </w:r>
      <w:proofErr w:type="spellEnd"/>
      <w:r w:rsidRPr="008B4273">
        <w:rPr>
          <w:rFonts w:ascii="Arial" w:hAnsi="Arial" w:cs="Arial"/>
          <w:sz w:val="24"/>
          <w:szCs w:val="24"/>
        </w:rPr>
        <w:t>. Lo</w:t>
      </w:r>
      <w:bookmarkStart w:id="3" w:name="_GoBack"/>
      <w:bookmarkEnd w:id="3"/>
      <w:r w:rsidRPr="008B4273">
        <w:rPr>
          <w:rFonts w:ascii="Arial" w:hAnsi="Arial" w:cs="Arial"/>
          <w:sz w:val="24"/>
          <w:szCs w:val="24"/>
        </w:rPr>
        <w:t>ndon</w:t>
      </w:r>
      <w:r>
        <w:rPr>
          <w:rFonts w:ascii="Arial" w:hAnsi="Arial" w:cs="Arial"/>
          <w:sz w:val="24"/>
          <w:szCs w:val="24"/>
        </w:rPr>
        <w:t xml:space="preserve">: </w:t>
      </w:r>
      <w:proofErr w:type="spellStart"/>
      <w:r w:rsidRPr="008B4273">
        <w:rPr>
          <w:rFonts w:ascii="Arial" w:hAnsi="Arial" w:cs="Arial"/>
          <w:sz w:val="24"/>
          <w:szCs w:val="24"/>
        </w:rPr>
        <w:t>Bloomsbury</w:t>
      </w:r>
      <w:proofErr w:type="spellEnd"/>
    </w:p>
    <w:p w14:paraId="060EDC28" w14:textId="3308BC3C" w:rsidR="001F7EB9" w:rsidRDefault="001F7EB9" w:rsidP="00C42D24">
      <w:pPr>
        <w:spacing w:after="0" w:line="360" w:lineRule="auto"/>
        <w:ind w:firstLine="709"/>
        <w:jc w:val="both"/>
        <w:rPr>
          <w:rFonts w:ascii="Arial" w:hAnsi="Arial" w:cs="Arial"/>
          <w:sz w:val="24"/>
          <w:szCs w:val="24"/>
        </w:rPr>
      </w:pPr>
      <w:r>
        <w:rPr>
          <w:rFonts w:ascii="Arial" w:hAnsi="Arial" w:cs="Arial"/>
          <w:sz w:val="24"/>
          <w:szCs w:val="24"/>
        </w:rPr>
        <w:t>Varela, M</w:t>
      </w:r>
      <w:r w:rsidR="00566E6B">
        <w:rPr>
          <w:rFonts w:ascii="Arial" w:hAnsi="Arial" w:cs="Arial"/>
          <w:sz w:val="24"/>
          <w:szCs w:val="24"/>
        </w:rPr>
        <w:t>irta</w:t>
      </w:r>
      <w:r>
        <w:rPr>
          <w:rFonts w:ascii="Arial" w:hAnsi="Arial" w:cs="Arial"/>
          <w:sz w:val="24"/>
          <w:szCs w:val="24"/>
        </w:rPr>
        <w:t>. (2011) “</w:t>
      </w:r>
      <w:r w:rsidRPr="008C1FA7">
        <w:rPr>
          <w:rFonts w:ascii="Arial" w:hAnsi="Arial" w:cs="Arial"/>
          <w:sz w:val="24"/>
          <w:szCs w:val="24"/>
        </w:rPr>
        <w:t xml:space="preserve">La dinámica del cambio en los medios. El miraba televisión, </w:t>
      </w:r>
      <w:proofErr w:type="spellStart"/>
      <w:r w:rsidRPr="008C1FA7">
        <w:rPr>
          <w:rFonts w:ascii="Arial" w:hAnsi="Arial" w:cs="Arial"/>
          <w:sz w:val="24"/>
          <w:szCs w:val="24"/>
        </w:rPr>
        <w:t>you</w:t>
      </w:r>
      <w:proofErr w:type="spellEnd"/>
      <w:r w:rsidRPr="008C1FA7">
        <w:rPr>
          <w:rFonts w:ascii="Arial" w:hAnsi="Arial" w:cs="Arial"/>
          <w:sz w:val="24"/>
          <w:szCs w:val="24"/>
        </w:rPr>
        <w:t xml:space="preserve"> </w:t>
      </w:r>
      <w:r>
        <w:rPr>
          <w:rFonts w:ascii="Arial" w:hAnsi="Arial" w:cs="Arial"/>
          <w:sz w:val="24"/>
          <w:szCs w:val="24"/>
        </w:rPr>
        <w:t xml:space="preserve">tuve”, </w:t>
      </w:r>
      <w:proofErr w:type="spellStart"/>
      <w:r>
        <w:rPr>
          <w:rFonts w:ascii="Arial" w:hAnsi="Arial" w:cs="Arial"/>
          <w:sz w:val="24"/>
          <w:szCs w:val="24"/>
        </w:rPr>
        <w:t>mimeo</w:t>
      </w:r>
      <w:proofErr w:type="spellEnd"/>
      <w:r>
        <w:rPr>
          <w:rFonts w:ascii="Arial" w:hAnsi="Arial" w:cs="Arial"/>
          <w:sz w:val="24"/>
          <w:szCs w:val="24"/>
        </w:rPr>
        <w:t>, FLACSO</w:t>
      </w:r>
    </w:p>
    <w:p w14:paraId="03208CED" w14:textId="4F7B52D0" w:rsidR="001F7EB9" w:rsidRDefault="001F7EB9" w:rsidP="00C42D24">
      <w:pPr>
        <w:spacing w:after="0" w:line="360" w:lineRule="auto"/>
        <w:ind w:firstLine="709"/>
        <w:jc w:val="both"/>
        <w:rPr>
          <w:rFonts w:ascii="Arial" w:hAnsi="Arial" w:cs="Arial"/>
          <w:sz w:val="24"/>
          <w:szCs w:val="24"/>
        </w:rPr>
      </w:pPr>
      <w:proofErr w:type="spellStart"/>
      <w:r w:rsidRPr="008D776D">
        <w:rPr>
          <w:rFonts w:ascii="Arial" w:hAnsi="Arial" w:cs="Arial"/>
          <w:sz w:val="24"/>
          <w:szCs w:val="24"/>
        </w:rPr>
        <w:t>Zecchetto</w:t>
      </w:r>
      <w:proofErr w:type="spellEnd"/>
      <w:r w:rsidRPr="008D776D">
        <w:rPr>
          <w:rFonts w:ascii="Arial" w:hAnsi="Arial" w:cs="Arial"/>
          <w:sz w:val="24"/>
          <w:szCs w:val="24"/>
        </w:rPr>
        <w:t>, V</w:t>
      </w:r>
      <w:r w:rsidR="00987B4E">
        <w:rPr>
          <w:rFonts w:ascii="Arial" w:hAnsi="Arial" w:cs="Arial"/>
          <w:sz w:val="24"/>
          <w:szCs w:val="24"/>
        </w:rPr>
        <w:t>ictorino</w:t>
      </w:r>
      <w:r w:rsidRPr="008D776D">
        <w:rPr>
          <w:rFonts w:ascii="Arial" w:hAnsi="Arial" w:cs="Arial"/>
          <w:sz w:val="24"/>
          <w:szCs w:val="24"/>
        </w:rPr>
        <w:t>. (2010). La danza de los signos. Nociones de semiótica general. Buenos Aires: La Crujía.</w:t>
      </w:r>
    </w:p>
    <w:p w14:paraId="64E1A4F7" w14:textId="77777777" w:rsidR="008B4273" w:rsidRDefault="008B4273" w:rsidP="00C42D24">
      <w:pPr>
        <w:spacing w:after="0" w:line="360" w:lineRule="auto"/>
        <w:ind w:firstLine="709"/>
        <w:jc w:val="both"/>
        <w:rPr>
          <w:rFonts w:ascii="Arial" w:hAnsi="Arial" w:cs="Arial"/>
          <w:sz w:val="24"/>
          <w:szCs w:val="24"/>
        </w:rPr>
      </w:pPr>
    </w:p>
    <w:sectPr w:rsidR="008B427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EF6EEE" w14:textId="77777777" w:rsidR="00B01397" w:rsidRDefault="00B01397" w:rsidP="008B3062">
      <w:pPr>
        <w:spacing w:after="0" w:line="240" w:lineRule="auto"/>
      </w:pPr>
      <w:r>
        <w:separator/>
      </w:r>
    </w:p>
  </w:endnote>
  <w:endnote w:type="continuationSeparator" w:id="0">
    <w:p w14:paraId="15C9DB1D" w14:textId="77777777" w:rsidR="00B01397" w:rsidRDefault="00B01397" w:rsidP="008B3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C327A4" w14:textId="77777777" w:rsidR="00B01397" w:rsidRDefault="00B01397" w:rsidP="008B3062">
      <w:pPr>
        <w:spacing w:after="0" w:line="240" w:lineRule="auto"/>
      </w:pPr>
      <w:r>
        <w:separator/>
      </w:r>
    </w:p>
  </w:footnote>
  <w:footnote w:type="continuationSeparator" w:id="0">
    <w:p w14:paraId="1DDC678D" w14:textId="77777777" w:rsidR="00B01397" w:rsidRDefault="00B01397" w:rsidP="008B3062">
      <w:pPr>
        <w:spacing w:after="0" w:line="240" w:lineRule="auto"/>
      </w:pPr>
      <w:r>
        <w:continuationSeparator/>
      </w:r>
    </w:p>
  </w:footnote>
  <w:footnote w:id="1">
    <w:p w14:paraId="27EB1192" w14:textId="77777777" w:rsidR="008B3062" w:rsidRPr="008B3062" w:rsidRDefault="008B3062" w:rsidP="008B3062">
      <w:pPr>
        <w:pStyle w:val="Textonotapie"/>
        <w:jc w:val="both"/>
        <w:rPr>
          <w:rFonts w:ascii="Arial" w:hAnsi="Arial" w:cs="Arial"/>
        </w:rPr>
      </w:pPr>
      <w:r w:rsidRPr="008B3062">
        <w:rPr>
          <w:rStyle w:val="Refdenotaalpie"/>
          <w:rFonts w:ascii="Arial" w:hAnsi="Arial" w:cs="Arial"/>
        </w:rPr>
        <w:footnoteRef/>
      </w:r>
      <w:r w:rsidRPr="008B3062">
        <w:rPr>
          <w:rFonts w:ascii="Arial" w:hAnsi="Arial" w:cs="Arial"/>
        </w:rPr>
        <w:t xml:space="preserve"> Se trata del proyecto: “La visibilidad de las muchedumbres en el régimen de representación mediática de la Argentina contemporánea”, dirigido por Cecilia </w:t>
      </w:r>
      <w:r w:rsidR="00AF6460" w:rsidRPr="008B3062">
        <w:rPr>
          <w:rFonts w:ascii="Arial" w:hAnsi="Arial" w:cs="Arial"/>
        </w:rPr>
        <w:t>Vázquez, Programación</w:t>
      </w:r>
      <w:r w:rsidRPr="008B3062">
        <w:rPr>
          <w:rFonts w:ascii="Arial" w:hAnsi="Arial" w:cs="Arial"/>
        </w:rPr>
        <w:t xml:space="preserve"> científica 2018-2019 del Instituto del Desarrollo Humano, Universidad Nacional de General Sarmiento. </w:t>
      </w:r>
    </w:p>
  </w:footnote>
  <w:footnote w:id="2">
    <w:p w14:paraId="000DDFF1" w14:textId="77777777" w:rsidR="00A65526" w:rsidRPr="00A65526" w:rsidRDefault="00A65526" w:rsidP="00A65526">
      <w:pPr>
        <w:pStyle w:val="Textonotapie"/>
        <w:jc w:val="both"/>
        <w:rPr>
          <w:rFonts w:ascii="Arial" w:hAnsi="Arial" w:cs="Arial"/>
        </w:rPr>
      </w:pPr>
      <w:r w:rsidRPr="00A65526">
        <w:rPr>
          <w:rStyle w:val="Refdenotaalpie"/>
          <w:rFonts w:ascii="Arial" w:hAnsi="Arial" w:cs="Arial"/>
        </w:rPr>
        <w:footnoteRef/>
      </w:r>
      <w:r w:rsidRPr="00A65526">
        <w:rPr>
          <w:rFonts w:ascii="Arial" w:hAnsi="Arial" w:cs="Arial"/>
        </w:rPr>
        <w:t xml:space="preserve"> Allí observamos un corpus de imágenes fotográficas de tres marchas multitudinarias que se realizaron en la Ciudad de Buenos Aires; la primera de ellas fue el 3 de junio de 2018, cuando se desarrolló por tercer año consecutivo la manifestación “Ni Una Menos” (NUM); la segunda, en la vigilia de la madrugada del 13 al 14 de junio, durante el tratamiento en la Cámara de Diputados de la ley de IVE (Interrupción Voluntaria del Embarazo); y la tercera marcha se realizó en diciembre de 2018, en repudio a la absolución de los responsables de la muerte de Lucía Pérez, una joven marplatense de 16 años violada y asesinada por tres hombres.</w:t>
      </w:r>
    </w:p>
  </w:footnote>
  <w:footnote w:id="3">
    <w:p w14:paraId="2F54C21F" w14:textId="77777777" w:rsidR="00A106C5" w:rsidRPr="00A106C5" w:rsidRDefault="00A106C5" w:rsidP="00A106C5">
      <w:pPr>
        <w:pStyle w:val="Textonotapie"/>
        <w:jc w:val="both"/>
        <w:rPr>
          <w:rFonts w:ascii="Arial" w:hAnsi="Arial" w:cs="Arial"/>
        </w:rPr>
      </w:pPr>
      <w:r w:rsidRPr="00A106C5">
        <w:rPr>
          <w:rStyle w:val="Refdenotaalpie"/>
          <w:rFonts w:ascii="Arial" w:hAnsi="Arial" w:cs="Arial"/>
        </w:rPr>
        <w:footnoteRef/>
      </w:r>
      <w:r w:rsidRPr="00A106C5">
        <w:rPr>
          <w:rFonts w:ascii="Arial" w:hAnsi="Arial" w:cs="Arial"/>
        </w:rPr>
        <w:t xml:space="preserve"> El invento del filósofo y matemático griego Arquitas de Tarento “la paloma que vuela” (428 a.C.-347 </w:t>
      </w:r>
      <w:proofErr w:type="spellStart"/>
      <w:r w:rsidRPr="00A106C5">
        <w:rPr>
          <w:rFonts w:ascii="Arial" w:hAnsi="Arial" w:cs="Arial"/>
        </w:rPr>
        <w:t>a.C</w:t>
      </w:r>
      <w:proofErr w:type="spellEnd"/>
      <w:r w:rsidRPr="00A106C5">
        <w:rPr>
          <w:rFonts w:ascii="Arial" w:hAnsi="Arial" w:cs="Arial"/>
        </w:rPr>
        <w:t>), se estima que es el primer dispositivo de vuelo autopropulsado. El invento, construido de madera y presentando una estructura aerodinámica muy similar a la estructura de un pájaro con alas, disponía en la parte inferior una cavidad hueca y cilíndrica de bronce. En su interior funcionaba una pequeña caldera que al generar vapor ejercía presión hasta llegar a tomar propulsión y volar algunos metros de distancia. (</w:t>
      </w:r>
      <w:proofErr w:type="spellStart"/>
      <w:r w:rsidRPr="00A106C5">
        <w:rPr>
          <w:rFonts w:ascii="Arial" w:hAnsi="Arial" w:cs="Arial"/>
        </w:rPr>
        <w:t>Prudkin</w:t>
      </w:r>
      <w:proofErr w:type="spellEnd"/>
      <w:r w:rsidRPr="00A106C5">
        <w:rPr>
          <w:rFonts w:ascii="Arial" w:hAnsi="Arial" w:cs="Arial"/>
        </w:rPr>
        <w:t xml:space="preserve"> y </w:t>
      </w:r>
      <w:proofErr w:type="spellStart"/>
      <w:r w:rsidRPr="00A106C5">
        <w:rPr>
          <w:rFonts w:ascii="Arial" w:hAnsi="Arial" w:cs="Arial"/>
        </w:rPr>
        <w:t>Pellin</w:t>
      </w:r>
      <w:proofErr w:type="spellEnd"/>
      <w:r w:rsidRPr="00A106C5">
        <w:rPr>
          <w:rFonts w:ascii="Arial" w:hAnsi="Arial" w:cs="Arial"/>
        </w:rPr>
        <w:t xml:space="preserve"> </w:t>
      </w:r>
      <w:proofErr w:type="spellStart"/>
      <w:r w:rsidRPr="00A106C5">
        <w:rPr>
          <w:rFonts w:ascii="Arial" w:hAnsi="Arial" w:cs="Arial"/>
        </w:rPr>
        <w:t>Mielniczuk</w:t>
      </w:r>
      <w:proofErr w:type="spellEnd"/>
      <w:r w:rsidRPr="00A106C5">
        <w:rPr>
          <w:rFonts w:ascii="Arial" w:hAnsi="Arial" w:cs="Arial"/>
        </w:rPr>
        <w:t>, 2019)</w:t>
      </w:r>
    </w:p>
  </w:footnote>
  <w:footnote w:id="4">
    <w:p w14:paraId="09243A2C" w14:textId="0498F1B8" w:rsidR="004A2127" w:rsidRPr="002A2DDE" w:rsidRDefault="007439B5" w:rsidP="004A2127">
      <w:pPr>
        <w:pStyle w:val="Textonotapie"/>
        <w:jc w:val="both"/>
        <w:rPr>
          <w:rFonts w:ascii="Arial" w:hAnsi="Arial" w:cs="Arial"/>
        </w:rPr>
      </w:pPr>
      <w:r w:rsidRPr="002A2DDE">
        <w:rPr>
          <w:rStyle w:val="Refdenotaalpie"/>
          <w:rFonts w:ascii="Arial" w:hAnsi="Arial" w:cs="Arial"/>
        </w:rPr>
        <w:footnoteRef/>
      </w:r>
      <w:r w:rsidRPr="002A2DDE">
        <w:rPr>
          <w:rFonts w:ascii="Arial" w:hAnsi="Arial" w:cs="Arial"/>
        </w:rPr>
        <w:t xml:space="preserve"> </w:t>
      </w:r>
      <w:r w:rsidR="002A2DDE" w:rsidRPr="002A2DDE">
        <w:rPr>
          <w:rFonts w:ascii="Arial" w:hAnsi="Arial" w:cs="Arial"/>
        </w:rPr>
        <w:t>En sus estudios sobre el funcionamiento del poder en los grupos sociales</w:t>
      </w:r>
      <w:r w:rsidR="00880522">
        <w:rPr>
          <w:rFonts w:ascii="Arial" w:hAnsi="Arial" w:cs="Arial"/>
        </w:rPr>
        <w:t>,</w:t>
      </w:r>
      <w:r w:rsidR="002A2DDE" w:rsidRPr="002A2DDE">
        <w:rPr>
          <w:rFonts w:ascii="Arial" w:hAnsi="Arial" w:cs="Arial"/>
        </w:rPr>
        <w:t xml:space="preserve"> Michel Foucault (1974) </w:t>
      </w:r>
      <w:r w:rsidR="004A2127" w:rsidRPr="002A2DDE">
        <w:rPr>
          <w:rFonts w:ascii="Arial" w:hAnsi="Arial" w:cs="Arial"/>
        </w:rPr>
        <w:t xml:space="preserve">descubre </w:t>
      </w:r>
      <w:r w:rsidR="002A2DDE" w:rsidRPr="002A2DDE">
        <w:rPr>
          <w:rFonts w:ascii="Arial" w:hAnsi="Arial" w:cs="Arial"/>
        </w:rPr>
        <w:t xml:space="preserve">y </w:t>
      </w:r>
      <w:r w:rsidR="004A2127" w:rsidRPr="002A2DDE">
        <w:rPr>
          <w:rFonts w:ascii="Arial" w:hAnsi="Arial" w:cs="Arial"/>
        </w:rPr>
        <w:t xml:space="preserve">observa </w:t>
      </w:r>
      <w:r w:rsidR="002A2DDE" w:rsidRPr="002A2DDE">
        <w:rPr>
          <w:rFonts w:ascii="Arial" w:hAnsi="Arial" w:cs="Arial"/>
        </w:rPr>
        <w:t>el funcionamiento de una dinámica interdependiente entre múltiples factores materiales y simbólico</w:t>
      </w:r>
      <w:r w:rsidR="004A2127">
        <w:rPr>
          <w:rFonts w:ascii="Arial" w:hAnsi="Arial" w:cs="Arial"/>
        </w:rPr>
        <w:t>s a la que denominó dispositivo</w:t>
      </w:r>
      <w:r w:rsidR="002A2DDE" w:rsidRPr="002A2DDE">
        <w:rPr>
          <w:rFonts w:ascii="Arial" w:hAnsi="Arial" w:cs="Arial"/>
        </w:rPr>
        <w:t xml:space="preserve">. Entre los elementos intervinientes podemos encontrar </w:t>
      </w:r>
      <w:r w:rsidRPr="002A2DDE">
        <w:rPr>
          <w:rFonts w:ascii="Arial" w:hAnsi="Arial" w:cs="Arial"/>
        </w:rPr>
        <w:t xml:space="preserve">discursos, instituciones, </w:t>
      </w:r>
      <w:r w:rsidR="002A2DDE" w:rsidRPr="002A2DDE">
        <w:rPr>
          <w:rFonts w:ascii="Arial" w:hAnsi="Arial" w:cs="Arial"/>
        </w:rPr>
        <w:t xml:space="preserve">reglamentos, espacios, leyes, ordenanzas y normativas. </w:t>
      </w:r>
    </w:p>
  </w:footnote>
  <w:footnote w:id="5">
    <w:p w14:paraId="61A7E120" w14:textId="77777777" w:rsidR="00E92F1C" w:rsidRPr="00E92F1C" w:rsidRDefault="00E92F1C" w:rsidP="00E92F1C">
      <w:pPr>
        <w:pStyle w:val="Textonotapie"/>
        <w:jc w:val="both"/>
        <w:rPr>
          <w:rFonts w:ascii="Arial" w:hAnsi="Arial" w:cs="Arial"/>
        </w:rPr>
      </w:pPr>
      <w:r w:rsidRPr="00E92F1C">
        <w:rPr>
          <w:rStyle w:val="Refdenotaalpie"/>
          <w:rFonts w:ascii="Arial" w:hAnsi="Arial" w:cs="Arial"/>
        </w:rPr>
        <w:footnoteRef/>
      </w:r>
      <w:r w:rsidRPr="00E92F1C">
        <w:rPr>
          <w:rFonts w:ascii="Arial" w:hAnsi="Arial" w:cs="Arial"/>
        </w:rPr>
        <w:t xml:space="preserve"> Emergentes es un medio de prensa con base en Internet que surgió en 2016. Posee perfiles en Facebook, Instagram, Twitter y una página </w:t>
      </w:r>
      <w:proofErr w:type="spellStart"/>
      <w:r w:rsidRPr="00E92F1C">
        <w:rPr>
          <w:rFonts w:ascii="Arial" w:hAnsi="Arial" w:cs="Arial"/>
        </w:rPr>
        <w:t>Wordpress</w:t>
      </w:r>
      <w:proofErr w:type="spellEnd"/>
      <w:r w:rsidRPr="00E92F1C">
        <w:rPr>
          <w:rFonts w:ascii="Arial" w:hAnsi="Arial" w:cs="Arial"/>
        </w:rPr>
        <w:t xml:space="preserve"> y define su producción como: “Acción y comunicación. Nuevas narrativas contra la manipulación política de los medios tradicionales”.  </w:t>
      </w:r>
    </w:p>
    <w:p w14:paraId="00746325" w14:textId="77777777" w:rsidR="00E92F1C" w:rsidRPr="00E92F1C" w:rsidRDefault="00E92F1C" w:rsidP="00E92F1C">
      <w:pPr>
        <w:pStyle w:val="Textonotapie"/>
        <w:jc w:val="both"/>
        <w:rPr>
          <w:rFonts w:ascii="Arial" w:hAnsi="Arial" w:cs="Arial"/>
          <w:lang w:val="es-AR"/>
        </w:rPr>
      </w:pPr>
      <w:r w:rsidRPr="00E92F1C">
        <w:rPr>
          <w:rFonts w:ascii="Arial" w:hAnsi="Arial" w:cs="Arial"/>
        </w:rPr>
        <w:t xml:space="preserve">Revista Cítrica, por su parte, es una publicación en papel que tiene también edición digital junto con perfiles en Facebook, Instagram y Twitter. Se crea en el año 2012 a partir de la conformación de una cooperativa </w:t>
      </w:r>
      <w:proofErr w:type="spellStart"/>
      <w:r w:rsidRPr="00E92F1C">
        <w:rPr>
          <w:rFonts w:ascii="Arial" w:hAnsi="Arial" w:cs="Arial"/>
        </w:rPr>
        <w:t>autogestiva</w:t>
      </w:r>
      <w:proofErr w:type="spellEnd"/>
      <w:r w:rsidRPr="00E92F1C">
        <w:rPr>
          <w:rFonts w:ascii="Arial" w:hAnsi="Arial" w:cs="Arial"/>
        </w:rPr>
        <w:t xml:space="preserve"> organizada por ex trabajadores del diario Crítica de la Argentina, cerrado en 2010.  </w:t>
      </w:r>
    </w:p>
  </w:footnote>
  <w:footnote w:id="6">
    <w:p w14:paraId="0C0C1FBE" w14:textId="77777777" w:rsidR="00353046" w:rsidRDefault="001B445F" w:rsidP="001B445F">
      <w:pPr>
        <w:pStyle w:val="Textonotapie"/>
        <w:jc w:val="both"/>
        <w:rPr>
          <w:rFonts w:ascii="Arial" w:hAnsi="Arial" w:cs="Arial"/>
        </w:rPr>
      </w:pPr>
      <w:r w:rsidRPr="001B445F">
        <w:rPr>
          <w:rStyle w:val="Refdenotaalpie"/>
          <w:rFonts w:ascii="Arial" w:hAnsi="Arial" w:cs="Arial"/>
        </w:rPr>
        <w:footnoteRef/>
      </w:r>
      <w:r w:rsidRPr="001B445F">
        <w:rPr>
          <w:rFonts w:ascii="Arial" w:hAnsi="Arial" w:cs="Arial"/>
        </w:rPr>
        <w:t xml:space="preserve"> </w:t>
      </w:r>
      <w:r w:rsidR="00353046">
        <w:rPr>
          <w:rFonts w:ascii="Arial" w:hAnsi="Arial" w:cs="Arial"/>
        </w:rPr>
        <w:t xml:space="preserve">Estos videos grabados por drones en ocasión de </w:t>
      </w:r>
      <w:r w:rsidRPr="001B445F">
        <w:rPr>
          <w:rFonts w:ascii="Arial" w:hAnsi="Arial" w:cs="Arial"/>
        </w:rPr>
        <w:t xml:space="preserve">marchas feministas </w:t>
      </w:r>
      <w:r w:rsidR="00353046">
        <w:rPr>
          <w:rFonts w:ascii="Arial" w:hAnsi="Arial" w:cs="Arial"/>
        </w:rPr>
        <w:t xml:space="preserve">son muy representativos del poder visual y de la escena </w:t>
      </w:r>
      <w:r w:rsidR="000A4B50">
        <w:rPr>
          <w:rFonts w:ascii="Arial" w:hAnsi="Arial" w:cs="Arial"/>
        </w:rPr>
        <w:t>sensorial</w:t>
      </w:r>
      <w:r w:rsidR="00353046">
        <w:rPr>
          <w:rFonts w:ascii="Arial" w:hAnsi="Arial" w:cs="Arial"/>
        </w:rPr>
        <w:t xml:space="preserve"> </w:t>
      </w:r>
      <w:r w:rsidR="000A4B50">
        <w:rPr>
          <w:rFonts w:ascii="Arial" w:hAnsi="Arial" w:cs="Arial"/>
        </w:rPr>
        <w:t>propuesta</w:t>
      </w:r>
      <w:r w:rsidR="00353046">
        <w:rPr>
          <w:rFonts w:ascii="Arial" w:hAnsi="Arial" w:cs="Arial"/>
        </w:rPr>
        <w:t xml:space="preserve"> por estas tecnologías.</w:t>
      </w:r>
    </w:p>
    <w:p w14:paraId="482A7053" w14:textId="77777777" w:rsidR="001B445F" w:rsidRDefault="00B01397" w:rsidP="001B445F">
      <w:pPr>
        <w:pStyle w:val="Textonotapie"/>
        <w:jc w:val="both"/>
        <w:rPr>
          <w:rFonts w:ascii="Arial" w:hAnsi="Arial" w:cs="Arial"/>
        </w:rPr>
      </w:pPr>
      <w:hyperlink r:id="rId1" w:history="1">
        <w:r w:rsidR="00353046" w:rsidRPr="001A0DF8">
          <w:rPr>
            <w:rStyle w:val="Hipervnculo"/>
            <w:rFonts w:ascii="Arial" w:hAnsi="Arial" w:cs="Arial"/>
          </w:rPr>
          <w:t>https://www.youtube.com/watch?v=jBFt0XgRaRM</w:t>
        </w:r>
      </w:hyperlink>
      <w:r w:rsidR="00353046">
        <w:rPr>
          <w:rFonts w:ascii="Arial" w:hAnsi="Arial" w:cs="Arial"/>
        </w:rPr>
        <w:t xml:space="preserve"> </w:t>
      </w:r>
    </w:p>
    <w:p w14:paraId="1F23FD41" w14:textId="77777777" w:rsidR="00353046" w:rsidRPr="001B445F" w:rsidRDefault="00B01397" w:rsidP="001B445F">
      <w:pPr>
        <w:pStyle w:val="Textonotapie"/>
        <w:jc w:val="both"/>
        <w:rPr>
          <w:rFonts w:ascii="Arial" w:hAnsi="Arial" w:cs="Arial"/>
          <w:lang w:val="es-AR"/>
        </w:rPr>
      </w:pPr>
      <w:hyperlink r:id="rId2" w:history="1">
        <w:r w:rsidR="00353046" w:rsidRPr="001A0DF8">
          <w:rPr>
            <w:rStyle w:val="Hipervnculo"/>
            <w:rFonts w:ascii="Arial" w:hAnsi="Arial" w:cs="Arial"/>
            <w:lang w:val="es-AR"/>
          </w:rPr>
          <w:t>https://www.youtube.com/watch?v=kVPjYJhZ100</w:t>
        </w:r>
      </w:hyperlink>
      <w:r w:rsidR="00353046">
        <w:rPr>
          <w:rFonts w:ascii="Arial" w:hAnsi="Arial" w:cs="Arial"/>
          <w:lang w:val="es-AR"/>
        </w:rPr>
        <w:t xml:space="preserve"> </w:t>
      </w:r>
    </w:p>
  </w:footnote>
  <w:footnote w:id="7">
    <w:p w14:paraId="42B7615B" w14:textId="77777777" w:rsidR="001B445F" w:rsidRPr="001B445F" w:rsidRDefault="001B445F" w:rsidP="001B445F">
      <w:pPr>
        <w:pStyle w:val="Textonotapie"/>
        <w:jc w:val="both"/>
        <w:rPr>
          <w:rFonts w:ascii="Arial" w:hAnsi="Arial" w:cs="Arial"/>
        </w:rPr>
      </w:pPr>
      <w:r w:rsidRPr="001B445F">
        <w:rPr>
          <w:rStyle w:val="Refdenotaalpie"/>
          <w:rFonts w:ascii="Arial" w:hAnsi="Arial" w:cs="Arial"/>
        </w:rPr>
        <w:footnoteRef/>
      </w:r>
      <w:r w:rsidRPr="001B445F">
        <w:rPr>
          <w:rFonts w:ascii="Arial" w:hAnsi="Arial" w:cs="Arial"/>
        </w:rPr>
        <w:t xml:space="preserve"> </w:t>
      </w:r>
      <w:r w:rsidR="006D2DD4">
        <w:rPr>
          <w:rFonts w:ascii="Arial" w:hAnsi="Arial" w:cs="Arial"/>
        </w:rPr>
        <w:t xml:space="preserve">Existe un </w:t>
      </w:r>
      <w:r w:rsidRPr="001B445F">
        <w:rPr>
          <w:rFonts w:ascii="Arial" w:hAnsi="Arial" w:cs="Arial"/>
        </w:rPr>
        <w:t>colectivo francés anti neoliberalismo</w:t>
      </w:r>
      <w:r w:rsidR="006D2DD4">
        <w:rPr>
          <w:rFonts w:ascii="Arial" w:hAnsi="Arial" w:cs="Arial"/>
        </w:rPr>
        <w:t xml:space="preserve"> denominado </w:t>
      </w:r>
      <w:r w:rsidR="006D2DD4" w:rsidRPr="000453F8">
        <w:rPr>
          <w:rFonts w:ascii="Arial" w:hAnsi="Arial" w:cs="Arial"/>
          <w:i/>
        </w:rPr>
        <w:t>Comité invisible</w:t>
      </w:r>
      <w:r w:rsidR="006D2DD4">
        <w:rPr>
          <w:rFonts w:ascii="Arial" w:hAnsi="Arial" w:cs="Arial"/>
        </w:rPr>
        <w:t xml:space="preserve"> que expresan lo siguiente</w:t>
      </w:r>
      <w:r w:rsidR="00E7461F">
        <w:rPr>
          <w:rFonts w:ascii="Arial" w:hAnsi="Arial" w:cs="Arial"/>
        </w:rPr>
        <w:t xml:space="preserve">: </w:t>
      </w:r>
      <w:r w:rsidRPr="001B445F">
        <w:rPr>
          <w:rFonts w:ascii="Arial" w:hAnsi="Arial" w:cs="Arial"/>
        </w:rPr>
        <w:t>“Ser visible, es estar al descubierto, es decir, siempre vulnerable. Cuando los izquierdistas de cualquier país no dejan de “visibilizar” su causa —la de los vagabundos, las mujeres, los sin papeles— con la esperanza de que sea tomada en cuenta, hacen exactamente lo contrario de lo que deberían. No hacerse visible</w:t>
      </w:r>
      <w:r w:rsidR="006D2DD4">
        <w:rPr>
          <w:rFonts w:ascii="Arial" w:hAnsi="Arial" w:cs="Arial"/>
        </w:rPr>
        <w:t>,</w:t>
      </w:r>
      <w:r w:rsidRPr="001B445F">
        <w:rPr>
          <w:rFonts w:ascii="Arial" w:hAnsi="Arial" w:cs="Arial"/>
        </w:rPr>
        <w:t xml:space="preserve"> sino ganar para nosotros la ventaja del anonimato al que hemos sido relegados y, por la conspiración, la acción nocturna o enmascarada, construir una inatacable posición atacante.</w:t>
      </w:r>
      <w:r w:rsidR="006D2DD4">
        <w:rPr>
          <w:rFonts w:ascii="Arial" w:hAnsi="Arial" w:cs="Arial"/>
        </w:rPr>
        <w:t>”</w:t>
      </w:r>
    </w:p>
    <w:p w14:paraId="101EC97C" w14:textId="77777777" w:rsidR="001B445F" w:rsidRPr="001B445F" w:rsidRDefault="001B445F" w:rsidP="001B445F">
      <w:pPr>
        <w:pStyle w:val="Textonotapie"/>
        <w:jc w:val="both"/>
        <w:rPr>
          <w:rFonts w:ascii="Arial" w:hAnsi="Arial" w:cs="Arial"/>
          <w:lang w:val="es-AR"/>
        </w:rPr>
      </w:pPr>
    </w:p>
  </w:footnote>
  <w:footnote w:id="8">
    <w:p w14:paraId="08246355" w14:textId="77777777" w:rsidR="005343DF" w:rsidRPr="005343DF" w:rsidRDefault="005343DF">
      <w:pPr>
        <w:pStyle w:val="Textonotapie"/>
        <w:rPr>
          <w:rFonts w:ascii="Arial" w:hAnsi="Arial" w:cs="Arial"/>
          <w:lang w:val="es-AR"/>
        </w:rPr>
      </w:pPr>
      <w:r w:rsidRPr="005343DF">
        <w:rPr>
          <w:rStyle w:val="Refdenotaalpie"/>
          <w:rFonts w:ascii="Arial" w:hAnsi="Arial" w:cs="Arial"/>
        </w:rPr>
        <w:footnoteRef/>
      </w:r>
      <w:r w:rsidRPr="005343DF">
        <w:rPr>
          <w:rFonts w:ascii="Arial" w:hAnsi="Arial" w:cs="Arial"/>
        </w:rPr>
        <w:t xml:space="preserve"> </w:t>
      </w:r>
      <w:r>
        <w:rPr>
          <w:rFonts w:ascii="Arial" w:hAnsi="Arial" w:cs="Arial"/>
        </w:rPr>
        <w:t xml:space="preserve">Video de Dronera.ar en </w:t>
      </w:r>
      <w:proofErr w:type="spellStart"/>
      <w:r>
        <w:rPr>
          <w:rFonts w:ascii="Arial" w:hAnsi="Arial" w:cs="Arial"/>
        </w:rPr>
        <w:t>you</w:t>
      </w:r>
      <w:proofErr w:type="spellEnd"/>
      <w:r>
        <w:rPr>
          <w:rFonts w:ascii="Arial" w:hAnsi="Arial" w:cs="Arial"/>
        </w:rPr>
        <w:t xml:space="preserve"> tuve: </w:t>
      </w:r>
      <w:hyperlink r:id="rId3" w:history="1">
        <w:r w:rsidRPr="005343DF">
          <w:rPr>
            <w:rStyle w:val="Hipervnculo"/>
            <w:rFonts w:ascii="Arial" w:hAnsi="Arial" w:cs="Arial"/>
          </w:rPr>
          <w:t>https://www.youtube.com/watch?v=4GXgIokeuzs</w:t>
        </w:r>
      </w:hyperlink>
      <w:r w:rsidRPr="005343DF">
        <w:rPr>
          <w:rFonts w:ascii="Arial" w:hAnsi="Arial" w:cs="Arial"/>
        </w:rPr>
        <w:t xml:space="preserve"> </w:t>
      </w:r>
    </w:p>
  </w:footnote>
  <w:footnote w:id="9">
    <w:p w14:paraId="770359B7" w14:textId="77777777" w:rsidR="00A516F0" w:rsidRPr="00A516F0" w:rsidRDefault="00A516F0" w:rsidP="00A516F0">
      <w:pPr>
        <w:pStyle w:val="Textonotapie"/>
        <w:jc w:val="both"/>
        <w:rPr>
          <w:rFonts w:ascii="Arial" w:hAnsi="Arial" w:cs="Arial"/>
          <w:lang w:val="es-AR"/>
        </w:rPr>
      </w:pPr>
      <w:r w:rsidRPr="00A516F0">
        <w:rPr>
          <w:rStyle w:val="Refdenotaalpie"/>
          <w:rFonts w:ascii="Arial" w:hAnsi="Arial" w:cs="Arial"/>
        </w:rPr>
        <w:footnoteRef/>
      </w:r>
      <w:r w:rsidRPr="00A516F0">
        <w:rPr>
          <w:rFonts w:ascii="Arial" w:hAnsi="Arial" w:cs="Arial"/>
        </w:rPr>
        <w:t xml:space="preserve"> “La politología más clásica nos ha enseñado a mirar el conflicto, el nudo denso que ata las relaciones entre desiguales; la </w:t>
      </w:r>
      <w:proofErr w:type="spellStart"/>
      <w:r w:rsidRPr="00A516F0">
        <w:rPr>
          <w:rFonts w:ascii="Arial" w:hAnsi="Arial" w:cs="Arial"/>
        </w:rPr>
        <w:t>politicidad</w:t>
      </w:r>
      <w:proofErr w:type="spellEnd"/>
      <w:r w:rsidRPr="00A516F0">
        <w:rPr>
          <w:rFonts w:ascii="Arial" w:hAnsi="Arial" w:cs="Arial"/>
        </w:rPr>
        <w:t xml:space="preserve">, propongo, debe ayudarnos a entender la aparente “ausencia de conflicto” por la paradójica invisibilidad del poder instituyente (…) Restituir </w:t>
      </w:r>
      <w:proofErr w:type="spellStart"/>
      <w:r w:rsidRPr="00A516F0">
        <w:rPr>
          <w:rFonts w:ascii="Arial" w:hAnsi="Arial" w:cs="Arial"/>
        </w:rPr>
        <w:t>politicidad</w:t>
      </w:r>
      <w:proofErr w:type="spellEnd"/>
      <w:r w:rsidRPr="00A516F0">
        <w:rPr>
          <w:rFonts w:ascii="Arial" w:hAnsi="Arial" w:cs="Arial"/>
        </w:rPr>
        <w:t xml:space="preserve"> implica volver visible no solo la dimensión relacional de la diferencia, sino en el otro extremo hacer-ver hacer-saber la ausencia de relación que excluye al otro implicado convertido en objeto pasivo del poder de institución (es decir de control y de dominio) y de nominación (su dimensión simbólica).”</w:t>
      </w:r>
      <w:r>
        <w:rPr>
          <w:rFonts w:ascii="Arial" w:hAnsi="Arial" w:cs="Arial"/>
        </w:rPr>
        <w:t xml:space="preserve"> (Reguillo, 2008)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759F4"/>
    <w:multiLevelType w:val="hybridMultilevel"/>
    <w:tmpl w:val="1F28C27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1C977A2"/>
    <w:multiLevelType w:val="hybridMultilevel"/>
    <w:tmpl w:val="51245074"/>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 w15:restartNumberingAfterBreak="0">
    <w:nsid w:val="142A32C3"/>
    <w:multiLevelType w:val="hybridMultilevel"/>
    <w:tmpl w:val="30C421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B0D"/>
    <w:rsid w:val="00000C82"/>
    <w:rsid w:val="00021509"/>
    <w:rsid w:val="00032728"/>
    <w:rsid w:val="000348BB"/>
    <w:rsid w:val="00034A2B"/>
    <w:rsid w:val="00041B43"/>
    <w:rsid w:val="000453F8"/>
    <w:rsid w:val="000458D1"/>
    <w:rsid w:val="0005110F"/>
    <w:rsid w:val="00053FE2"/>
    <w:rsid w:val="00054BA1"/>
    <w:rsid w:val="00056C46"/>
    <w:rsid w:val="000633B9"/>
    <w:rsid w:val="00067194"/>
    <w:rsid w:val="00076479"/>
    <w:rsid w:val="00091A16"/>
    <w:rsid w:val="00097C22"/>
    <w:rsid w:val="000A4B50"/>
    <w:rsid w:val="000B183C"/>
    <w:rsid w:val="000B19E0"/>
    <w:rsid w:val="000B1BEE"/>
    <w:rsid w:val="000C6065"/>
    <w:rsid w:val="000E6259"/>
    <w:rsid w:val="00106A98"/>
    <w:rsid w:val="001217C0"/>
    <w:rsid w:val="001245E8"/>
    <w:rsid w:val="0012799F"/>
    <w:rsid w:val="00130045"/>
    <w:rsid w:val="00130DF5"/>
    <w:rsid w:val="00133395"/>
    <w:rsid w:val="0015364C"/>
    <w:rsid w:val="001733FD"/>
    <w:rsid w:val="001767C2"/>
    <w:rsid w:val="00187031"/>
    <w:rsid w:val="00191A51"/>
    <w:rsid w:val="00192807"/>
    <w:rsid w:val="001947D5"/>
    <w:rsid w:val="00197211"/>
    <w:rsid w:val="001A32B2"/>
    <w:rsid w:val="001A5A71"/>
    <w:rsid w:val="001A6F88"/>
    <w:rsid w:val="001B445F"/>
    <w:rsid w:val="001C1AC9"/>
    <w:rsid w:val="001F7EB9"/>
    <w:rsid w:val="002329C1"/>
    <w:rsid w:val="0024198A"/>
    <w:rsid w:val="00254FF9"/>
    <w:rsid w:val="002605BD"/>
    <w:rsid w:val="002A2DDE"/>
    <w:rsid w:val="002B69CA"/>
    <w:rsid w:val="002D45F8"/>
    <w:rsid w:val="002F5C29"/>
    <w:rsid w:val="00321F89"/>
    <w:rsid w:val="00330FFE"/>
    <w:rsid w:val="00337631"/>
    <w:rsid w:val="00337891"/>
    <w:rsid w:val="00350CC9"/>
    <w:rsid w:val="00353046"/>
    <w:rsid w:val="00353073"/>
    <w:rsid w:val="003618E5"/>
    <w:rsid w:val="003735B9"/>
    <w:rsid w:val="003B04CF"/>
    <w:rsid w:val="003C0E59"/>
    <w:rsid w:val="003C2028"/>
    <w:rsid w:val="003F6644"/>
    <w:rsid w:val="00402342"/>
    <w:rsid w:val="00412603"/>
    <w:rsid w:val="00417968"/>
    <w:rsid w:val="00421116"/>
    <w:rsid w:val="004212BC"/>
    <w:rsid w:val="00467245"/>
    <w:rsid w:val="00483FBA"/>
    <w:rsid w:val="004A2127"/>
    <w:rsid w:val="004A3AAD"/>
    <w:rsid w:val="004C4858"/>
    <w:rsid w:val="0053397B"/>
    <w:rsid w:val="005343DF"/>
    <w:rsid w:val="005375C1"/>
    <w:rsid w:val="00541996"/>
    <w:rsid w:val="0055020A"/>
    <w:rsid w:val="00556053"/>
    <w:rsid w:val="00566E6B"/>
    <w:rsid w:val="00577020"/>
    <w:rsid w:val="0058049B"/>
    <w:rsid w:val="005F51C8"/>
    <w:rsid w:val="006209FC"/>
    <w:rsid w:val="00627C53"/>
    <w:rsid w:val="0064006C"/>
    <w:rsid w:val="00666F8F"/>
    <w:rsid w:val="00667878"/>
    <w:rsid w:val="00685804"/>
    <w:rsid w:val="00693C66"/>
    <w:rsid w:val="006A338F"/>
    <w:rsid w:val="006B1600"/>
    <w:rsid w:val="006D2DD4"/>
    <w:rsid w:val="006E0C04"/>
    <w:rsid w:val="006E6419"/>
    <w:rsid w:val="006F0C17"/>
    <w:rsid w:val="006F202B"/>
    <w:rsid w:val="006F434D"/>
    <w:rsid w:val="0070056F"/>
    <w:rsid w:val="007439B5"/>
    <w:rsid w:val="0074620B"/>
    <w:rsid w:val="00767676"/>
    <w:rsid w:val="0077085E"/>
    <w:rsid w:val="007852F6"/>
    <w:rsid w:val="007927DB"/>
    <w:rsid w:val="007C5714"/>
    <w:rsid w:val="00803751"/>
    <w:rsid w:val="008069E7"/>
    <w:rsid w:val="0081291D"/>
    <w:rsid w:val="00834AF8"/>
    <w:rsid w:val="00843D52"/>
    <w:rsid w:val="00855B61"/>
    <w:rsid w:val="00872565"/>
    <w:rsid w:val="008759F7"/>
    <w:rsid w:val="00876F57"/>
    <w:rsid w:val="00880522"/>
    <w:rsid w:val="00887DFC"/>
    <w:rsid w:val="008B3062"/>
    <w:rsid w:val="008B4273"/>
    <w:rsid w:val="008B431D"/>
    <w:rsid w:val="008C0F30"/>
    <w:rsid w:val="008C1FA7"/>
    <w:rsid w:val="008D776D"/>
    <w:rsid w:val="008E1AC9"/>
    <w:rsid w:val="008E269C"/>
    <w:rsid w:val="008F785A"/>
    <w:rsid w:val="009000AF"/>
    <w:rsid w:val="0092363B"/>
    <w:rsid w:val="00931E9D"/>
    <w:rsid w:val="00933AD0"/>
    <w:rsid w:val="0097476B"/>
    <w:rsid w:val="009800CE"/>
    <w:rsid w:val="00987B4E"/>
    <w:rsid w:val="009975DC"/>
    <w:rsid w:val="009A06A1"/>
    <w:rsid w:val="009B3CD2"/>
    <w:rsid w:val="009B5016"/>
    <w:rsid w:val="009E5133"/>
    <w:rsid w:val="009E7405"/>
    <w:rsid w:val="009E7DE5"/>
    <w:rsid w:val="00A07209"/>
    <w:rsid w:val="00A106C5"/>
    <w:rsid w:val="00A11440"/>
    <w:rsid w:val="00A12B9C"/>
    <w:rsid w:val="00A255D4"/>
    <w:rsid w:val="00A25E24"/>
    <w:rsid w:val="00A33D9E"/>
    <w:rsid w:val="00A34949"/>
    <w:rsid w:val="00A37CB9"/>
    <w:rsid w:val="00A41B21"/>
    <w:rsid w:val="00A516F0"/>
    <w:rsid w:val="00A65526"/>
    <w:rsid w:val="00A6768D"/>
    <w:rsid w:val="00A74167"/>
    <w:rsid w:val="00A81412"/>
    <w:rsid w:val="00AA5A9B"/>
    <w:rsid w:val="00AB2CC3"/>
    <w:rsid w:val="00AC24A8"/>
    <w:rsid w:val="00AC293C"/>
    <w:rsid w:val="00AC6174"/>
    <w:rsid w:val="00AC6BC4"/>
    <w:rsid w:val="00AD065C"/>
    <w:rsid w:val="00AD218B"/>
    <w:rsid w:val="00AF1649"/>
    <w:rsid w:val="00AF6460"/>
    <w:rsid w:val="00AF75C3"/>
    <w:rsid w:val="00B01397"/>
    <w:rsid w:val="00B0769F"/>
    <w:rsid w:val="00B14D42"/>
    <w:rsid w:val="00B223F2"/>
    <w:rsid w:val="00B357FE"/>
    <w:rsid w:val="00B42A42"/>
    <w:rsid w:val="00B4327A"/>
    <w:rsid w:val="00B50563"/>
    <w:rsid w:val="00B6259A"/>
    <w:rsid w:val="00B659D9"/>
    <w:rsid w:val="00B74865"/>
    <w:rsid w:val="00B92186"/>
    <w:rsid w:val="00B92250"/>
    <w:rsid w:val="00B93D73"/>
    <w:rsid w:val="00B9553C"/>
    <w:rsid w:val="00BB08DF"/>
    <w:rsid w:val="00BC0AEF"/>
    <w:rsid w:val="00BC638A"/>
    <w:rsid w:val="00BE1D89"/>
    <w:rsid w:val="00BE7B0D"/>
    <w:rsid w:val="00C12646"/>
    <w:rsid w:val="00C208D9"/>
    <w:rsid w:val="00C36773"/>
    <w:rsid w:val="00C42D24"/>
    <w:rsid w:val="00C443D4"/>
    <w:rsid w:val="00C5631F"/>
    <w:rsid w:val="00C72B2D"/>
    <w:rsid w:val="00C73DB7"/>
    <w:rsid w:val="00C83584"/>
    <w:rsid w:val="00C85C46"/>
    <w:rsid w:val="00C85CF2"/>
    <w:rsid w:val="00C94B36"/>
    <w:rsid w:val="00C96F16"/>
    <w:rsid w:val="00CB174E"/>
    <w:rsid w:val="00CB4663"/>
    <w:rsid w:val="00CD1235"/>
    <w:rsid w:val="00CD505C"/>
    <w:rsid w:val="00D03A1F"/>
    <w:rsid w:val="00D069B2"/>
    <w:rsid w:val="00D07DC2"/>
    <w:rsid w:val="00D113FE"/>
    <w:rsid w:val="00D140A9"/>
    <w:rsid w:val="00D306B0"/>
    <w:rsid w:val="00D44E7F"/>
    <w:rsid w:val="00D45BB2"/>
    <w:rsid w:val="00D8689B"/>
    <w:rsid w:val="00D86B6F"/>
    <w:rsid w:val="00D9042F"/>
    <w:rsid w:val="00D96AD2"/>
    <w:rsid w:val="00DB2545"/>
    <w:rsid w:val="00DC3032"/>
    <w:rsid w:val="00DD2FCF"/>
    <w:rsid w:val="00DD4B28"/>
    <w:rsid w:val="00DE07A2"/>
    <w:rsid w:val="00E15627"/>
    <w:rsid w:val="00E52830"/>
    <w:rsid w:val="00E552E3"/>
    <w:rsid w:val="00E56140"/>
    <w:rsid w:val="00E57C48"/>
    <w:rsid w:val="00E73C95"/>
    <w:rsid w:val="00E7461F"/>
    <w:rsid w:val="00E92F1C"/>
    <w:rsid w:val="00E96695"/>
    <w:rsid w:val="00EA3D81"/>
    <w:rsid w:val="00EB5666"/>
    <w:rsid w:val="00EC10CF"/>
    <w:rsid w:val="00ED70A9"/>
    <w:rsid w:val="00EE3FA4"/>
    <w:rsid w:val="00EF3F32"/>
    <w:rsid w:val="00EF6655"/>
    <w:rsid w:val="00F1219A"/>
    <w:rsid w:val="00F169E2"/>
    <w:rsid w:val="00F22F4F"/>
    <w:rsid w:val="00F35575"/>
    <w:rsid w:val="00F60CB0"/>
    <w:rsid w:val="00F804B8"/>
    <w:rsid w:val="00F92F34"/>
    <w:rsid w:val="00FA62B3"/>
    <w:rsid w:val="00FB0F1E"/>
    <w:rsid w:val="00FC1F0E"/>
    <w:rsid w:val="00FE50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D5379"/>
  <w15:docId w15:val="{B830F836-E7F3-4D63-9000-85C284E23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4006C"/>
    <w:rPr>
      <w:color w:val="0000FF" w:themeColor="hyperlink"/>
      <w:u w:val="single"/>
    </w:rPr>
  </w:style>
  <w:style w:type="paragraph" w:styleId="Prrafodelista">
    <w:name w:val="List Paragraph"/>
    <w:basedOn w:val="Normal"/>
    <w:uiPriority w:val="34"/>
    <w:qFormat/>
    <w:rsid w:val="00E552E3"/>
    <w:pPr>
      <w:ind w:left="720"/>
      <w:contextualSpacing/>
    </w:pPr>
  </w:style>
  <w:style w:type="paragraph" w:styleId="Textonotapie">
    <w:name w:val="footnote text"/>
    <w:basedOn w:val="Normal"/>
    <w:link w:val="TextonotapieCar"/>
    <w:uiPriority w:val="99"/>
    <w:unhideWhenUsed/>
    <w:rsid w:val="008B3062"/>
    <w:pPr>
      <w:spacing w:after="0" w:line="240" w:lineRule="auto"/>
    </w:pPr>
    <w:rPr>
      <w:sz w:val="20"/>
      <w:szCs w:val="20"/>
    </w:rPr>
  </w:style>
  <w:style w:type="character" w:customStyle="1" w:styleId="TextonotapieCar">
    <w:name w:val="Texto nota pie Car"/>
    <w:basedOn w:val="Fuentedeprrafopredeter"/>
    <w:link w:val="Textonotapie"/>
    <w:uiPriority w:val="99"/>
    <w:rsid w:val="008B3062"/>
    <w:rPr>
      <w:sz w:val="20"/>
      <w:szCs w:val="20"/>
    </w:rPr>
  </w:style>
  <w:style w:type="character" w:styleId="Refdenotaalpie">
    <w:name w:val="footnote reference"/>
    <w:basedOn w:val="Fuentedeprrafopredeter"/>
    <w:uiPriority w:val="99"/>
    <w:semiHidden/>
    <w:unhideWhenUsed/>
    <w:rsid w:val="008B3062"/>
    <w:rPr>
      <w:vertAlign w:val="superscript"/>
    </w:rPr>
  </w:style>
  <w:style w:type="character" w:styleId="Hipervnculovisitado">
    <w:name w:val="FollowedHyperlink"/>
    <w:basedOn w:val="Fuentedeprrafopredeter"/>
    <w:uiPriority w:val="99"/>
    <w:semiHidden/>
    <w:unhideWhenUsed/>
    <w:rsid w:val="00AB2CC3"/>
    <w:rPr>
      <w:color w:val="800080" w:themeColor="followedHyperlink"/>
      <w:u w:val="single"/>
    </w:rPr>
  </w:style>
  <w:style w:type="paragraph" w:styleId="Textodeglobo">
    <w:name w:val="Balloon Text"/>
    <w:basedOn w:val="Normal"/>
    <w:link w:val="TextodegloboCar"/>
    <w:uiPriority w:val="99"/>
    <w:semiHidden/>
    <w:unhideWhenUsed/>
    <w:rsid w:val="00483FB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3FBA"/>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FE50FA"/>
    <w:rPr>
      <w:color w:val="605E5C"/>
      <w:shd w:val="clear" w:color="auto" w:fill="E1DFDD"/>
    </w:rPr>
  </w:style>
  <w:style w:type="character" w:styleId="Refdecomentario">
    <w:name w:val="annotation reference"/>
    <w:basedOn w:val="Fuentedeprrafopredeter"/>
    <w:uiPriority w:val="99"/>
    <w:semiHidden/>
    <w:unhideWhenUsed/>
    <w:rsid w:val="0058049B"/>
    <w:rPr>
      <w:sz w:val="16"/>
      <w:szCs w:val="16"/>
    </w:rPr>
  </w:style>
  <w:style w:type="paragraph" w:styleId="Textocomentario">
    <w:name w:val="annotation text"/>
    <w:basedOn w:val="Normal"/>
    <w:link w:val="TextocomentarioCar"/>
    <w:uiPriority w:val="99"/>
    <w:semiHidden/>
    <w:unhideWhenUsed/>
    <w:rsid w:val="0058049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49B"/>
    <w:rPr>
      <w:sz w:val="20"/>
      <w:szCs w:val="20"/>
    </w:rPr>
  </w:style>
  <w:style w:type="paragraph" w:styleId="Asuntodelcomentario">
    <w:name w:val="annotation subject"/>
    <w:basedOn w:val="Textocomentario"/>
    <w:next w:val="Textocomentario"/>
    <w:link w:val="AsuntodelcomentarioCar"/>
    <w:uiPriority w:val="99"/>
    <w:semiHidden/>
    <w:unhideWhenUsed/>
    <w:rsid w:val="0058049B"/>
    <w:rPr>
      <w:b/>
      <w:bCs/>
    </w:rPr>
  </w:style>
  <w:style w:type="character" w:customStyle="1" w:styleId="AsuntodelcomentarioCar">
    <w:name w:val="Asunto del comentario Car"/>
    <w:basedOn w:val="TextocomentarioCar"/>
    <w:link w:val="Asuntodelcomentario"/>
    <w:uiPriority w:val="99"/>
    <w:semiHidden/>
    <w:rsid w:val="0058049B"/>
    <w:rPr>
      <w:b/>
      <w:bCs/>
      <w:sz w:val="20"/>
      <w:szCs w:val="20"/>
    </w:rPr>
  </w:style>
  <w:style w:type="character" w:styleId="Mencinsinresolver">
    <w:name w:val="Unresolved Mention"/>
    <w:basedOn w:val="Fuentedeprrafopredeter"/>
    <w:uiPriority w:val="99"/>
    <w:semiHidden/>
    <w:unhideWhenUsed/>
    <w:rsid w:val="00C563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mip.umh.es/blog/2016/09/05/periodistas-concepto-innovacio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ireport.cnn.com/docs/DOC-1098556" TargetMode="External"/><Relationship Id="rId2" Type="http://schemas.openxmlformats.org/officeDocument/2006/relationships/numbering" Target="numbering.xml"/><Relationship Id="rId16" Type="http://schemas.openxmlformats.org/officeDocument/2006/relationships/hyperlink" Target="http://www.con-versiones.com.ar/nota0564.htm" TargetMode="External"/><Relationship Id="rId20" Type="http://schemas.openxmlformats.org/officeDocument/2006/relationships/hyperlink" Target="http://seer.uscs.edu.br/index.php/revista_comunicacao_inovacao/article/view/3560/189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compute-cuj.org/cj-2014/cj2014_session5_paper1.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4GXgIokeuzs" TargetMode="External"/><Relationship Id="rId2" Type="http://schemas.openxmlformats.org/officeDocument/2006/relationships/hyperlink" Target="https://www.youtube.com/watch?v=kVPjYJhZ100" TargetMode="External"/><Relationship Id="rId1" Type="http://schemas.openxmlformats.org/officeDocument/2006/relationships/hyperlink" Target="https://www.youtube.com/watch?v=jBFt0XgRaR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8126D-B2D7-4AC5-966B-FD55D8447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16</Pages>
  <Words>4681</Words>
  <Characters>25751</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Adrián</cp:lastModifiedBy>
  <cp:revision>23</cp:revision>
  <dcterms:created xsi:type="dcterms:W3CDTF">2019-09-13T14:41:00Z</dcterms:created>
  <dcterms:modified xsi:type="dcterms:W3CDTF">2019-09-19T16:10:00Z</dcterms:modified>
</cp:coreProperties>
</file>