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0CC17" w14:textId="77777777" w:rsidR="00B74BDB" w:rsidRPr="00D362A1" w:rsidRDefault="002665D7" w:rsidP="00C14B11">
      <w:pPr>
        <w:spacing w:after="0" w:line="360" w:lineRule="auto"/>
        <w:jc w:val="both"/>
        <w:rPr>
          <w:rFonts w:ascii="Arial" w:hAnsi="Arial" w:cs="Arial"/>
          <w:b/>
        </w:rPr>
      </w:pPr>
      <w:r w:rsidRPr="00D362A1">
        <w:rPr>
          <w:rFonts w:ascii="Arial" w:hAnsi="Arial" w:cs="Arial"/>
          <w:b/>
        </w:rPr>
        <w:t>Entre las redes y la calle</w:t>
      </w:r>
      <w:r w:rsidR="00AD49F0" w:rsidRPr="00D362A1">
        <w:rPr>
          <w:rFonts w:ascii="Arial" w:hAnsi="Arial" w:cs="Arial"/>
          <w:b/>
        </w:rPr>
        <w:t>: c</w:t>
      </w:r>
      <w:r w:rsidR="00EC30E3" w:rsidRPr="00D362A1">
        <w:rPr>
          <w:rFonts w:ascii="Arial" w:hAnsi="Arial" w:cs="Arial"/>
          <w:b/>
        </w:rPr>
        <w:t>omunicación polí</w:t>
      </w:r>
      <w:bookmarkStart w:id="0" w:name="_GoBack"/>
      <w:bookmarkEnd w:id="0"/>
      <w:r w:rsidR="00EC30E3" w:rsidRPr="00D362A1">
        <w:rPr>
          <w:rFonts w:ascii="Arial" w:hAnsi="Arial" w:cs="Arial"/>
          <w:b/>
        </w:rPr>
        <w:t>tica sociodigital</w:t>
      </w:r>
      <w:r w:rsidR="00B74BDB" w:rsidRPr="00D362A1">
        <w:rPr>
          <w:rFonts w:ascii="Arial" w:hAnsi="Arial" w:cs="Arial"/>
          <w:b/>
        </w:rPr>
        <w:t xml:space="preserve"> en </w:t>
      </w:r>
      <w:r w:rsidR="000A4261" w:rsidRPr="00D362A1">
        <w:rPr>
          <w:rFonts w:ascii="Arial" w:hAnsi="Arial" w:cs="Arial"/>
          <w:b/>
        </w:rPr>
        <w:t>Argentina</w:t>
      </w:r>
    </w:p>
    <w:p w14:paraId="17826ABF" w14:textId="77777777" w:rsidR="00B74BDB" w:rsidRPr="00D362A1" w:rsidRDefault="00B74BDB" w:rsidP="00C14B11">
      <w:pPr>
        <w:tabs>
          <w:tab w:val="left" w:pos="2977"/>
        </w:tabs>
        <w:spacing w:after="0" w:line="360" w:lineRule="auto"/>
        <w:jc w:val="both"/>
        <w:rPr>
          <w:rFonts w:ascii="Arial" w:hAnsi="Arial" w:cs="Arial"/>
        </w:rPr>
      </w:pPr>
    </w:p>
    <w:p w14:paraId="0145D371" w14:textId="77777777" w:rsidR="00C752A2" w:rsidRPr="00D362A1" w:rsidRDefault="00C752A2" w:rsidP="00C14B11">
      <w:pPr>
        <w:spacing w:after="0" w:line="360" w:lineRule="auto"/>
        <w:jc w:val="both"/>
        <w:rPr>
          <w:rFonts w:ascii="Arial" w:hAnsi="Arial" w:cs="Arial"/>
          <w:b/>
          <w:i/>
        </w:rPr>
      </w:pPr>
      <w:r w:rsidRPr="00D362A1">
        <w:rPr>
          <w:rFonts w:ascii="Arial" w:hAnsi="Arial" w:cs="Arial"/>
          <w:b/>
          <w:i/>
        </w:rPr>
        <w:t>Malvina Eugenia Rodríguez, Dra. en Ciencias Sociales, Universidad Nacional de Villa María</w:t>
      </w:r>
    </w:p>
    <w:p w14:paraId="6ECD5669" w14:textId="77777777" w:rsidR="00C752A2" w:rsidRDefault="00C752A2" w:rsidP="00C14B11">
      <w:pPr>
        <w:spacing w:after="0" w:line="360" w:lineRule="auto"/>
        <w:jc w:val="both"/>
        <w:rPr>
          <w:rFonts w:ascii="Arial" w:hAnsi="Arial" w:cs="Arial"/>
        </w:rPr>
      </w:pPr>
    </w:p>
    <w:p w14:paraId="54571BC8" w14:textId="77777777" w:rsidR="00925234" w:rsidRPr="00D362A1" w:rsidRDefault="00925234" w:rsidP="00C14B11">
      <w:pPr>
        <w:spacing w:after="0" w:line="360" w:lineRule="auto"/>
        <w:jc w:val="both"/>
        <w:rPr>
          <w:rFonts w:ascii="Arial" w:hAnsi="Arial" w:cs="Arial"/>
        </w:rPr>
      </w:pPr>
    </w:p>
    <w:p w14:paraId="5678FB79" w14:textId="389A4106" w:rsidR="00C752A2" w:rsidRPr="00D362A1" w:rsidRDefault="00D362A1" w:rsidP="00C14B11">
      <w:pPr>
        <w:spacing w:after="0" w:line="360" w:lineRule="auto"/>
        <w:jc w:val="both"/>
        <w:rPr>
          <w:rFonts w:ascii="Arial" w:hAnsi="Arial" w:cs="Arial"/>
          <w:b/>
        </w:rPr>
      </w:pPr>
      <w:r>
        <w:rPr>
          <w:rFonts w:ascii="Arial" w:hAnsi="Arial" w:cs="Arial"/>
          <w:b/>
        </w:rPr>
        <w:t>Introducción</w:t>
      </w:r>
    </w:p>
    <w:p w14:paraId="7A54239A" w14:textId="77777777" w:rsidR="00C752A2" w:rsidRPr="00D362A1" w:rsidRDefault="00C752A2" w:rsidP="00C14B11">
      <w:pPr>
        <w:spacing w:after="0" w:line="360" w:lineRule="auto"/>
        <w:jc w:val="both"/>
        <w:rPr>
          <w:rFonts w:ascii="Arial" w:hAnsi="Arial" w:cs="Arial"/>
        </w:rPr>
      </w:pPr>
    </w:p>
    <w:p w14:paraId="08E6B233" w14:textId="5EB3B1A5" w:rsidR="00A3421F" w:rsidRPr="00D362A1" w:rsidRDefault="00A3421F" w:rsidP="00C14B11">
      <w:pPr>
        <w:spacing w:after="0" w:line="360" w:lineRule="auto"/>
        <w:jc w:val="both"/>
        <w:rPr>
          <w:rFonts w:ascii="Arial" w:hAnsi="Arial" w:cs="Arial"/>
        </w:rPr>
      </w:pPr>
      <w:r w:rsidRPr="00D362A1">
        <w:rPr>
          <w:rFonts w:ascii="Arial" w:hAnsi="Arial" w:cs="Arial"/>
        </w:rPr>
        <w:t xml:space="preserve">Desde </w:t>
      </w:r>
      <w:r w:rsidR="00AD49F0" w:rsidRPr="00D362A1">
        <w:rPr>
          <w:rFonts w:ascii="Arial" w:hAnsi="Arial" w:cs="Arial"/>
        </w:rPr>
        <w:t xml:space="preserve">comienzos </w:t>
      </w:r>
      <w:r w:rsidRPr="00D362A1">
        <w:rPr>
          <w:rFonts w:ascii="Arial" w:hAnsi="Arial" w:cs="Arial"/>
        </w:rPr>
        <w:t>de</w:t>
      </w:r>
      <w:r w:rsidR="00AD49F0" w:rsidRPr="00D362A1">
        <w:rPr>
          <w:rFonts w:ascii="Arial" w:hAnsi="Arial" w:cs="Arial"/>
        </w:rPr>
        <w:t>l</w:t>
      </w:r>
      <w:r w:rsidRPr="00D362A1">
        <w:rPr>
          <w:rFonts w:ascii="Arial" w:hAnsi="Arial" w:cs="Arial"/>
        </w:rPr>
        <w:t xml:space="preserve"> siglo XXI </w:t>
      </w:r>
      <w:r w:rsidR="00AD49F0" w:rsidRPr="00D362A1">
        <w:rPr>
          <w:rFonts w:ascii="Arial" w:hAnsi="Arial" w:cs="Arial"/>
        </w:rPr>
        <w:t>la comunicación política se enfrenta</w:t>
      </w:r>
      <w:r w:rsidRPr="00D362A1">
        <w:rPr>
          <w:rFonts w:ascii="Arial" w:hAnsi="Arial" w:cs="Arial"/>
        </w:rPr>
        <w:t xml:space="preserve"> a los desafíos que implican las transformaciones cada vez más aceleradas que provocan las nuevas tecnologías. </w:t>
      </w:r>
      <w:r w:rsidRPr="00D362A1">
        <w:rPr>
          <w:rFonts w:ascii="Arial" w:hAnsi="Arial" w:cs="Arial"/>
          <w:bCs/>
        </w:rPr>
        <w:t xml:space="preserve">La cibermilitancia de los partidos políticos y de </w:t>
      </w:r>
      <w:r w:rsidR="00AD49F0" w:rsidRPr="00D362A1">
        <w:rPr>
          <w:rFonts w:ascii="Arial" w:hAnsi="Arial" w:cs="Arial"/>
          <w:bCs/>
        </w:rPr>
        <w:t>las comunidades en red</w:t>
      </w:r>
      <w:r w:rsidRPr="00D362A1">
        <w:rPr>
          <w:rFonts w:ascii="Arial" w:hAnsi="Arial" w:cs="Arial"/>
          <w:bCs/>
        </w:rPr>
        <w:t xml:space="preserve"> se presenta como un espacio de confluencia de la autocomunicación de masas (Castells, 2009) de la ciudadanía movilizada, a la vez que una posibilidad de convergencia de los múltiples formatos y dispositivos de la cultura de la conectividad (Van Dijck, 2016).  La deslegitimación de las políticas comunicacionales de los </w:t>
      </w:r>
      <w:r w:rsidR="00A41559" w:rsidRPr="00D362A1">
        <w:rPr>
          <w:rFonts w:ascii="Arial" w:hAnsi="Arial" w:cs="Arial"/>
          <w:bCs/>
        </w:rPr>
        <w:t>gobiernos,</w:t>
      </w:r>
      <w:r w:rsidRPr="00D362A1">
        <w:rPr>
          <w:rFonts w:ascii="Arial" w:hAnsi="Arial" w:cs="Arial"/>
          <w:bCs/>
        </w:rPr>
        <w:t xml:space="preserve"> así como la dependencia política y económica de los medios de comunicación masivos, entre otras causas, han habilitado la emergencia de la autocomunicación de masas en clave digital como un contrapoder a los poderes institucionalizados. En ese contexto, </w:t>
      </w:r>
      <w:r w:rsidR="004C7160" w:rsidRPr="00D362A1">
        <w:rPr>
          <w:rFonts w:ascii="Arial" w:hAnsi="Arial" w:cs="Arial"/>
          <w:bCs/>
        </w:rPr>
        <w:t>los procesos de</w:t>
      </w:r>
      <w:r w:rsidRPr="00D362A1">
        <w:rPr>
          <w:rFonts w:ascii="Arial" w:hAnsi="Arial" w:cs="Arial"/>
          <w:bCs/>
        </w:rPr>
        <w:t xml:space="preserve"> comunicación política </w:t>
      </w:r>
      <w:r w:rsidR="004C7160" w:rsidRPr="00D362A1">
        <w:rPr>
          <w:rFonts w:ascii="Arial" w:hAnsi="Arial" w:cs="Arial"/>
          <w:bCs/>
        </w:rPr>
        <w:t>se debaten</w:t>
      </w:r>
      <w:r w:rsidRPr="00D362A1">
        <w:rPr>
          <w:rFonts w:ascii="Arial" w:hAnsi="Arial" w:cs="Arial"/>
          <w:bCs/>
        </w:rPr>
        <w:t xml:space="preserve"> entre la preeminencia del conflicto (trolling, fake news, posverdad) y las posibilidades del consenso (comunidades en red para la participación ciudadana que influya en las políticas públicas). </w:t>
      </w:r>
    </w:p>
    <w:p w14:paraId="154F0DB2" w14:textId="1875A0D1" w:rsidR="00A3421F" w:rsidRPr="00D362A1" w:rsidRDefault="00A3421F" w:rsidP="00C14B11">
      <w:pPr>
        <w:spacing w:after="0" w:line="360" w:lineRule="auto"/>
        <w:jc w:val="both"/>
        <w:rPr>
          <w:rFonts w:ascii="Arial" w:hAnsi="Arial" w:cs="Arial"/>
          <w:lang w:val="es-ES"/>
        </w:rPr>
      </w:pPr>
      <w:r w:rsidRPr="00D362A1">
        <w:rPr>
          <w:rFonts w:ascii="Arial" w:hAnsi="Arial" w:cs="Arial"/>
          <w:lang w:val="es-ES"/>
        </w:rPr>
        <w:t xml:space="preserve">Para comprender </w:t>
      </w:r>
      <w:r w:rsidR="004C7160" w:rsidRPr="00D362A1">
        <w:rPr>
          <w:rFonts w:ascii="Arial" w:hAnsi="Arial" w:cs="Arial"/>
          <w:lang w:val="es-ES"/>
        </w:rPr>
        <w:t>las modalidades</w:t>
      </w:r>
      <w:r w:rsidRPr="00D362A1">
        <w:rPr>
          <w:rFonts w:ascii="Arial" w:hAnsi="Arial" w:cs="Arial"/>
          <w:lang w:val="es-ES"/>
        </w:rPr>
        <w:t xml:space="preserve"> de construcción de nuevas ciudadanías</w:t>
      </w:r>
      <w:r w:rsidR="00BA290C">
        <w:rPr>
          <w:rFonts w:ascii="Arial" w:hAnsi="Arial" w:cs="Arial"/>
          <w:lang w:val="es-ES"/>
        </w:rPr>
        <w:t xml:space="preserve"> resulta necesario interpretar </w:t>
      </w:r>
      <w:r w:rsidRPr="00D362A1">
        <w:rPr>
          <w:rFonts w:ascii="Arial" w:hAnsi="Arial" w:cs="Arial"/>
          <w:lang w:val="es-ES"/>
        </w:rPr>
        <w:t>el sentido de pertenencia que se origina en las sociedades a partir de las “comunidades socioc</w:t>
      </w:r>
      <w:r w:rsidR="00AC64A8">
        <w:rPr>
          <w:rFonts w:ascii="Arial" w:hAnsi="Arial" w:cs="Arial"/>
          <w:lang w:val="es-ES"/>
        </w:rPr>
        <w:t>iodigitales” (Rodríguez, 2019</w:t>
      </w:r>
      <w:r w:rsidRPr="00D362A1">
        <w:rPr>
          <w:rFonts w:ascii="Arial" w:hAnsi="Arial" w:cs="Arial"/>
          <w:lang w:val="es-ES"/>
        </w:rPr>
        <w:t xml:space="preserve">). </w:t>
      </w:r>
      <w:r w:rsidRPr="00D362A1">
        <w:rPr>
          <w:rFonts w:ascii="Arial" w:hAnsi="Arial" w:cs="Arial"/>
          <w:bCs/>
          <w:iCs/>
          <w:lang w:val="es-AR"/>
        </w:rPr>
        <w:t>Estas comunidades en red refieren a nuevas expresiones de autocomunicación de masas que se manifiestan tanto en los espacios de conectividad digital como en los tradicionales ámbitos de participación en el espacio público (ej. la protesta callejera), con la intención de establecer agendas y promover el debate de cuestiones de interés social.</w:t>
      </w:r>
    </w:p>
    <w:p w14:paraId="14CD1DDD" w14:textId="73128CE8" w:rsidR="00A3421F" w:rsidRPr="00D362A1" w:rsidRDefault="00BA290C" w:rsidP="00C14B11">
      <w:pPr>
        <w:spacing w:after="0" w:line="360" w:lineRule="auto"/>
        <w:jc w:val="both"/>
        <w:rPr>
          <w:rFonts w:ascii="Arial" w:hAnsi="Arial" w:cs="Arial"/>
          <w:lang w:val="es-ES"/>
        </w:rPr>
      </w:pPr>
      <w:r>
        <w:rPr>
          <w:rFonts w:ascii="Arial" w:hAnsi="Arial" w:cs="Arial"/>
          <w:lang w:val="es-ES"/>
        </w:rPr>
        <w:t>Esta</w:t>
      </w:r>
      <w:r w:rsidR="00A3421F" w:rsidRPr="00D362A1">
        <w:rPr>
          <w:rFonts w:ascii="Arial" w:hAnsi="Arial" w:cs="Arial"/>
          <w:lang w:val="es-ES"/>
        </w:rPr>
        <w:t xml:space="preserve"> investigación, iniciada en 2015</w:t>
      </w:r>
      <w:r>
        <w:rPr>
          <w:rFonts w:ascii="Arial" w:hAnsi="Arial" w:cs="Arial"/>
          <w:lang w:val="es-ES"/>
        </w:rPr>
        <w:t xml:space="preserve"> con el estudio de nuevos movimientos sociales en red vinculados a temáticas como género, ambiente y derechos humanos en Argentina y Brasil, </w:t>
      </w:r>
      <w:r w:rsidR="00A3421F" w:rsidRPr="00D362A1">
        <w:rPr>
          <w:rFonts w:ascii="Arial" w:hAnsi="Arial" w:cs="Arial"/>
          <w:lang w:val="es-ES"/>
        </w:rPr>
        <w:t>se propone</w:t>
      </w:r>
      <w:r w:rsidR="008F6A69" w:rsidRPr="00D362A1">
        <w:rPr>
          <w:rFonts w:ascii="Arial" w:hAnsi="Arial" w:cs="Arial"/>
          <w:lang w:val="es-ES"/>
        </w:rPr>
        <w:t xml:space="preserve"> en </w:t>
      </w:r>
      <w:r>
        <w:rPr>
          <w:rFonts w:ascii="Arial" w:hAnsi="Arial" w:cs="Arial"/>
          <w:lang w:val="es-ES"/>
        </w:rPr>
        <w:t>la</w:t>
      </w:r>
      <w:r w:rsidR="008F6A69" w:rsidRPr="00D362A1">
        <w:rPr>
          <w:rFonts w:ascii="Arial" w:hAnsi="Arial" w:cs="Arial"/>
          <w:lang w:val="es-ES"/>
        </w:rPr>
        <w:t xml:space="preserve"> etapa</w:t>
      </w:r>
      <w:r>
        <w:rPr>
          <w:rFonts w:ascii="Arial" w:hAnsi="Arial" w:cs="Arial"/>
          <w:lang w:val="es-ES"/>
        </w:rPr>
        <w:t xml:space="preserve"> comenzada en 2018</w:t>
      </w:r>
      <w:r w:rsidR="00D97932" w:rsidRPr="00D362A1">
        <w:rPr>
          <w:rFonts w:ascii="Arial" w:hAnsi="Arial" w:cs="Arial"/>
          <w:lang w:val="es-ES"/>
        </w:rPr>
        <w:t xml:space="preserve"> </w:t>
      </w:r>
      <w:r w:rsidR="00A3421F" w:rsidRPr="00D362A1">
        <w:rPr>
          <w:rFonts w:ascii="Arial" w:hAnsi="Arial" w:cs="Arial"/>
        </w:rPr>
        <w:t xml:space="preserve">identificar, sistematizar y describir analíticamente procesos de comunicación política sociodigital, tomando casos de estudio </w:t>
      </w:r>
      <w:r w:rsidR="005C3265">
        <w:rPr>
          <w:rFonts w:ascii="Arial" w:hAnsi="Arial" w:cs="Arial"/>
        </w:rPr>
        <w:t xml:space="preserve">durante </w:t>
      </w:r>
      <w:r>
        <w:rPr>
          <w:rFonts w:ascii="Arial" w:hAnsi="Arial" w:cs="Arial"/>
        </w:rPr>
        <w:t xml:space="preserve">el proceso electoral </w:t>
      </w:r>
      <w:r w:rsidR="005C3265">
        <w:rPr>
          <w:rFonts w:ascii="Arial" w:hAnsi="Arial" w:cs="Arial"/>
        </w:rPr>
        <w:t xml:space="preserve">de 2019 </w:t>
      </w:r>
      <w:r>
        <w:rPr>
          <w:rFonts w:ascii="Arial" w:hAnsi="Arial" w:cs="Arial"/>
        </w:rPr>
        <w:t xml:space="preserve">en </w:t>
      </w:r>
      <w:r w:rsidR="00A3421F" w:rsidRPr="00D362A1">
        <w:rPr>
          <w:rFonts w:ascii="Arial" w:hAnsi="Arial" w:cs="Arial"/>
        </w:rPr>
        <w:t xml:space="preserve">Argentina, a fin de caracterizar la </w:t>
      </w:r>
      <w:r w:rsidR="000A4261" w:rsidRPr="00D362A1">
        <w:rPr>
          <w:rFonts w:ascii="Arial" w:hAnsi="Arial" w:cs="Arial"/>
        </w:rPr>
        <w:t xml:space="preserve">dinámica de la producción discursiva en períodos </w:t>
      </w:r>
      <w:r>
        <w:rPr>
          <w:rFonts w:ascii="Arial" w:hAnsi="Arial" w:cs="Arial"/>
        </w:rPr>
        <w:t>de alta competencia por el sentido</w:t>
      </w:r>
      <w:r w:rsidR="00A3421F" w:rsidRPr="00D362A1">
        <w:rPr>
          <w:rFonts w:ascii="Arial" w:hAnsi="Arial" w:cs="Arial"/>
        </w:rPr>
        <w:t>.</w:t>
      </w:r>
      <w:r w:rsidR="005C3265">
        <w:rPr>
          <w:rFonts w:ascii="Arial" w:hAnsi="Arial" w:cs="Arial"/>
          <w:lang w:val="es-ES"/>
        </w:rPr>
        <w:t xml:space="preserve"> Como abordaje metodológico, </w:t>
      </w:r>
      <w:r w:rsidR="00A3421F" w:rsidRPr="00D362A1">
        <w:rPr>
          <w:rFonts w:ascii="Arial" w:hAnsi="Arial" w:cs="Arial"/>
          <w:lang w:val="es-ES"/>
        </w:rPr>
        <w:t xml:space="preserve">se llevaron a cabo entrevistas a activistas </w:t>
      </w:r>
      <w:r>
        <w:rPr>
          <w:rFonts w:ascii="Arial" w:hAnsi="Arial" w:cs="Arial"/>
          <w:lang w:val="es-ES"/>
        </w:rPr>
        <w:t>en redes</w:t>
      </w:r>
      <w:r w:rsidR="00A3421F" w:rsidRPr="00D362A1">
        <w:rPr>
          <w:rFonts w:ascii="Arial" w:hAnsi="Arial" w:cs="Arial"/>
          <w:lang w:val="es-ES"/>
        </w:rPr>
        <w:t xml:space="preserve"> y se realizaron análisis de contenidos digitales. </w:t>
      </w:r>
    </w:p>
    <w:p w14:paraId="1BFF639B" w14:textId="4EA623A0" w:rsidR="00A3421F" w:rsidRPr="00D362A1" w:rsidRDefault="00A3421F" w:rsidP="00C14B11">
      <w:pPr>
        <w:spacing w:after="0" w:line="360" w:lineRule="auto"/>
        <w:jc w:val="both"/>
        <w:rPr>
          <w:rFonts w:ascii="Arial" w:hAnsi="Arial" w:cs="Arial"/>
          <w:lang w:val="es-ES"/>
        </w:rPr>
      </w:pPr>
      <w:r w:rsidRPr="00D362A1">
        <w:rPr>
          <w:rFonts w:ascii="Arial" w:hAnsi="Arial" w:cs="Arial"/>
          <w:lang w:val="es-ES"/>
        </w:rPr>
        <w:lastRenderedPageBreak/>
        <w:t>El principal impacto de estas movilizaciones digitales puede observarse</w:t>
      </w:r>
      <w:r w:rsidR="004C7160" w:rsidRPr="00D362A1">
        <w:rPr>
          <w:rFonts w:ascii="Arial" w:hAnsi="Arial" w:cs="Arial"/>
          <w:lang w:val="es-ES"/>
        </w:rPr>
        <w:t>, por ejemplo,</w:t>
      </w:r>
      <w:r w:rsidRPr="00D362A1">
        <w:rPr>
          <w:rFonts w:ascii="Arial" w:hAnsi="Arial" w:cs="Arial"/>
          <w:lang w:val="es-ES"/>
        </w:rPr>
        <w:t xml:space="preserve"> en la difusión </w:t>
      </w:r>
      <w:r w:rsidR="00B447B9">
        <w:rPr>
          <w:rFonts w:ascii="Arial" w:hAnsi="Arial" w:cs="Arial"/>
          <w:lang w:val="es-ES"/>
        </w:rPr>
        <w:t xml:space="preserve">y confluencia internacional de </w:t>
      </w:r>
      <w:r w:rsidRPr="00D362A1">
        <w:rPr>
          <w:rFonts w:ascii="Arial" w:hAnsi="Arial" w:cs="Arial"/>
          <w:lang w:val="es-ES"/>
        </w:rPr>
        <w:t xml:space="preserve">consignas contra la violencia de género (#NiUnaMenos) o sobre derechos de género (#AbortoLegal). Asimismo, la participación sociodigital de las comunidades en red vinculadas a </w:t>
      </w:r>
      <w:r w:rsidR="000A4261" w:rsidRPr="00D362A1">
        <w:rPr>
          <w:rFonts w:ascii="Arial" w:hAnsi="Arial" w:cs="Arial"/>
          <w:lang w:val="es-ES"/>
        </w:rPr>
        <w:t xml:space="preserve">ambiente, </w:t>
      </w:r>
      <w:r w:rsidRPr="00D362A1">
        <w:rPr>
          <w:rFonts w:ascii="Arial" w:hAnsi="Arial" w:cs="Arial"/>
          <w:lang w:val="es-ES"/>
        </w:rPr>
        <w:t xml:space="preserve">género y derechos humanos han </w:t>
      </w:r>
      <w:r w:rsidR="007146E3" w:rsidRPr="00D362A1">
        <w:rPr>
          <w:rFonts w:ascii="Arial" w:hAnsi="Arial" w:cs="Arial"/>
          <w:lang w:val="es-ES"/>
        </w:rPr>
        <w:t>provocado</w:t>
      </w:r>
      <w:r w:rsidRPr="00D362A1">
        <w:rPr>
          <w:rFonts w:ascii="Arial" w:hAnsi="Arial" w:cs="Arial"/>
          <w:lang w:val="es-ES"/>
        </w:rPr>
        <w:t xml:space="preserve"> la inclusión de estas temáticas en el discurso político y en los debates parlamentarios, como pudo observarse en el período analizado. </w:t>
      </w:r>
      <w:r w:rsidR="002C7D6C">
        <w:rPr>
          <w:rFonts w:ascii="Arial" w:hAnsi="Arial" w:cs="Arial"/>
          <w:lang w:val="es-ES"/>
        </w:rPr>
        <w:t xml:space="preserve">En relación a los procesos electorales, el relevamiento iniciado muestra una centralización en la construcción de imagen y la hiperpersonalización, a la vez que se observa que quienes triunfan no son necesariamente quienes poseen más seguidores en sus redes sociales. </w:t>
      </w:r>
    </w:p>
    <w:p w14:paraId="2F9CED41" w14:textId="0CB1EA42" w:rsidR="0087628E" w:rsidRDefault="00A3421F" w:rsidP="00C14B11">
      <w:pPr>
        <w:spacing w:after="0" w:line="360" w:lineRule="auto"/>
        <w:jc w:val="both"/>
        <w:rPr>
          <w:rFonts w:ascii="Arial" w:hAnsi="Arial" w:cs="Arial"/>
          <w:lang w:val="es-AR"/>
        </w:rPr>
      </w:pPr>
      <w:r w:rsidRPr="00D362A1">
        <w:rPr>
          <w:rFonts w:ascii="Arial" w:hAnsi="Arial" w:cs="Arial"/>
          <w:lang w:val="es-ES"/>
        </w:rPr>
        <w:t xml:space="preserve">Los </w:t>
      </w:r>
      <w:r w:rsidR="000A4261" w:rsidRPr="00D362A1">
        <w:rPr>
          <w:rFonts w:ascii="Arial" w:hAnsi="Arial" w:cs="Arial"/>
          <w:lang w:val="es-ES"/>
        </w:rPr>
        <w:t>hallazgos</w:t>
      </w:r>
      <w:r w:rsidRPr="00D362A1">
        <w:rPr>
          <w:rFonts w:ascii="Arial" w:hAnsi="Arial" w:cs="Arial"/>
          <w:lang w:val="es-ES"/>
        </w:rPr>
        <w:t xml:space="preserve"> de esta investigación permiten </w:t>
      </w:r>
      <w:r w:rsidRPr="00D362A1">
        <w:rPr>
          <w:rFonts w:ascii="Arial" w:hAnsi="Arial" w:cs="Arial"/>
          <w:lang w:val="es-AR"/>
        </w:rPr>
        <w:t>inferir la preeminencia de un modelo de comunicación política sociodigital que privilegia la integración de las comunidades, la consistencia discursiva, la visibilización y el control de las fuentes de información – como intento de contrarrestar el trolling y las fake news – así como el llamado a la movilización permanente para la participación en el espacio público</w:t>
      </w:r>
      <w:r w:rsidR="0063424C">
        <w:rPr>
          <w:rFonts w:ascii="Arial" w:hAnsi="Arial" w:cs="Arial"/>
          <w:lang w:val="es-AR"/>
        </w:rPr>
        <w:t xml:space="preserve"> físico</w:t>
      </w:r>
      <w:r w:rsidRPr="00D362A1">
        <w:rPr>
          <w:rFonts w:ascii="Arial" w:hAnsi="Arial" w:cs="Arial"/>
          <w:lang w:val="es-AR"/>
        </w:rPr>
        <w:t xml:space="preserve">. </w:t>
      </w:r>
    </w:p>
    <w:p w14:paraId="5D321F12" w14:textId="77777777" w:rsidR="00925234" w:rsidRDefault="00925234" w:rsidP="00C14B11">
      <w:pPr>
        <w:spacing w:after="0" w:line="360" w:lineRule="auto"/>
        <w:jc w:val="both"/>
        <w:rPr>
          <w:rFonts w:ascii="Arial" w:hAnsi="Arial" w:cs="Arial"/>
          <w:b/>
          <w:lang w:val="es-AR"/>
        </w:rPr>
      </w:pPr>
    </w:p>
    <w:p w14:paraId="00BFACDC" w14:textId="77777777" w:rsidR="00925234" w:rsidRDefault="00925234" w:rsidP="00C14B11">
      <w:pPr>
        <w:spacing w:after="0" w:line="360" w:lineRule="auto"/>
        <w:jc w:val="both"/>
        <w:rPr>
          <w:rFonts w:ascii="Arial" w:hAnsi="Arial" w:cs="Arial"/>
          <w:b/>
          <w:lang w:val="es-AR"/>
        </w:rPr>
      </w:pPr>
    </w:p>
    <w:p w14:paraId="17DA9DF3" w14:textId="28495B12" w:rsidR="005667F5" w:rsidRPr="005667F5" w:rsidRDefault="005667F5" w:rsidP="00C14B11">
      <w:pPr>
        <w:spacing w:after="0" w:line="360" w:lineRule="auto"/>
        <w:jc w:val="both"/>
        <w:rPr>
          <w:rFonts w:ascii="Arial" w:hAnsi="Arial" w:cs="Arial"/>
          <w:b/>
          <w:lang w:val="es-AR"/>
        </w:rPr>
      </w:pPr>
      <w:r w:rsidRPr="005667F5">
        <w:rPr>
          <w:rFonts w:ascii="Arial" w:hAnsi="Arial" w:cs="Arial"/>
          <w:b/>
          <w:lang w:val="es-AR"/>
        </w:rPr>
        <w:t>La sociodigitalización de la realidad</w:t>
      </w:r>
    </w:p>
    <w:p w14:paraId="53316054" w14:textId="77777777" w:rsidR="005667F5" w:rsidRDefault="005667F5" w:rsidP="00C14B11">
      <w:pPr>
        <w:spacing w:after="0" w:line="360" w:lineRule="auto"/>
        <w:jc w:val="both"/>
        <w:rPr>
          <w:rFonts w:ascii="Arial" w:hAnsi="Arial" w:cs="Arial"/>
          <w:lang w:val="es-AR"/>
        </w:rPr>
      </w:pPr>
    </w:p>
    <w:p w14:paraId="5215EF5B" w14:textId="16DE49A8" w:rsidR="002D3C70" w:rsidRDefault="00D020E3" w:rsidP="00C14B11">
      <w:pPr>
        <w:spacing w:after="0" w:line="360" w:lineRule="auto"/>
        <w:jc w:val="both"/>
        <w:rPr>
          <w:rFonts w:ascii="Arial" w:hAnsi="Arial" w:cs="Arial"/>
          <w:lang w:val="es-AR"/>
        </w:rPr>
      </w:pPr>
      <w:r>
        <w:rPr>
          <w:rFonts w:ascii="Arial" w:hAnsi="Arial" w:cs="Arial"/>
          <w:lang w:val="es-AR"/>
        </w:rPr>
        <w:t>Hablamos de socio</w:t>
      </w:r>
      <w:r w:rsidR="005667F5" w:rsidRPr="005667F5">
        <w:rPr>
          <w:rFonts w:ascii="Arial" w:hAnsi="Arial" w:cs="Arial"/>
          <w:lang w:val="es-AR"/>
        </w:rPr>
        <w:t>digitalización como una propuesta, un modelo para tratar de entender la comunicación política en la actualidad y d</w:t>
      </w:r>
      <w:r w:rsidR="005667F5">
        <w:rPr>
          <w:rFonts w:ascii="Arial" w:hAnsi="Arial" w:cs="Arial"/>
          <w:lang w:val="es-AR"/>
        </w:rPr>
        <w:t xml:space="preserve">esde una comprensión de la </w:t>
      </w:r>
      <w:r>
        <w:rPr>
          <w:rFonts w:ascii="Arial" w:hAnsi="Arial" w:cs="Arial"/>
          <w:lang w:val="es-AR"/>
        </w:rPr>
        <w:t>tecnología</w:t>
      </w:r>
      <w:r w:rsidR="005667F5" w:rsidRPr="005667F5">
        <w:rPr>
          <w:rFonts w:ascii="Arial" w:hAnsi="Arial" w:cs="Arial"/>
          <w:lang w:val="es-AR"/>
        </w:rPr>
        <w:t xml:space="preserve"> </w:t>
      </w:r>
      <w:r w:rsidR="005667F5">
        <w:rPr>
          <w:rFonts w:ascii="Arial" w:hAnsi="Arial" w:cs="Arial"/>
          <w:lang w:val="es-AR"/>
        </w:rPr>
        <w:t xml:space="preserve">como </w:t>
      </w:r>
      <w:r>
        <w:rPr>
          <w:rFonts w:ascii="Arial" w:hAnsi="Arial" w:cs="Arial"/>
          <w:lang w:val="es-AR"/>
        </w:rPr>
        <w:t>el entorno clave en</w:t>
      </w:r>
      <w:r w:rsidR="005667F5">
        <w:rPr>
          <w:rFonts w:ascii="Arial" w:hAnsi="Arial" w:cs="Arial"/>
          <w:lang w:val="es-AR"/>
        </w:rPr>
        <w:t xml:space="preserve"> que se desarrolla la política. E</w:t>
      </w:r>
      <w:r w:rsidR="005667F5" w:rsidRPr="005667F5">
        <w:rPr>
          <w:rFonts w:ascii="Arial" w:hAnsi="Arial" w:cs="Arial"/>
          <w:lang w:val="es-AR"/>
        </w:rPr>
        <w:t>n ese marco</w:t>
      </w:r>
      <w:r w:rsidR="005667F5">
        <w:rPr>
          <w:rFonts w:ascii="Arial" w:hAnsi="Arial" w:cs="Arial"/>
          <w:lang w:val="es-AR"/>
        </w:rPr>
        <w:t>,</w:t>
      </w:r>
      <w:r w:rsidR="005667F5" w:rsidRPr="005667F5">
        <w:rPr>
          <w:rFonts w:ascii="Arial" w:hAnsi="Arial" w:cs="Arial"/>
          <w:lang w:val="es-AR"/>
        </w:rPr>
        <w:t xml:space="preserve"> </w:t>
      </w:r>
      <w:r w:rsidR="005667F5">
        <w:rPr>
          <w:rFonts w:ascii="Arial" w:hAnsi="Arial" w:cs="Arial"/>
          <w:lang w:val="es-AR"/>
        </w:rPr>
        <w:t>a partir de lo</w:t>
      </w:r>
      <w:r>
        <w:rPr>
          <w:rFonts w:ascii="Arial" w:hAnsi="Arial" w:cs="Arial"/>
          <w:lang w:val="es-AR"/>
        </w:rPr>
        <w:t xml:space="preserve"> que</w:t>
      </w:r>
      <w:r w:rsidR="005667F5" w:rsidRPr="005667F5">
        <w:rPr>
          <w:rFonts w:ascii="Arial" w:hAnsi="Arial" w:cs="Arial"/>
          <w:lang w:val="es-AR"/>
        </w:rPr>
        <w:t xml:space="preserve"> Manuel Castells</w:t>
      </w:r>
      <w:r w:rsidR="00AC64A8">
        <w:rPr>
          <w:rFonts w:ascii="Arial" w:hAnsi="Arial" w:cs="Arial"/>
          <w:lang w:val="es-AR"/>
        </w:rPr>
        <w:t xml:space="preserve"> (1996</w:t>
      </w:r>
      <w:r w:rsidR="005667F5">
        <w:rPr>
          <w:rFonts w:ascii="Arial" w:hAnsi="Arial" w:cs="Arial"/>
          <w:lang w:val="es-AR"/>
        </w:rPr>
        <w:t>)</w:t>
      </w:r>
      <w:r w:rsidR="005667F5" w:rsidRPr="005667F5">
        <w:rPr>
          <w:rFonts w:ascii="Arial" w:hAnsi="Arial" w:cs="Arial"/>
          <w:lang w:val="es-AR"/>
        </w:rPr>
        <w:t xml:space="preserve"> denominó la sociedad red y que ahora tomando incluso conceptos anteriores como el de ciberpolítica, posteriores como comunicación 2.0</w:t>
      </w:r>
      <w:r w:rsidR="005667F5">
        <w:rPr>
          <w:rFonts w:ascii="Arial" w:hAnsi="Arial" w:cs="Arial"/>
          <w:lang w:val="es-AR"/>
        </w:rPr>
        <w:t>, emerge</w:t>
      </w:r>
      <w:r>
        <w:rPr>
          <w:rFonts w:ascii="Arial" w:hAnsi="Arial" w:cs="Arial"/>
          <w:lang w:val="es-AR"/>
        </w:rPr>
        <w:t xml:space="preserve"> como</w:t>
      </w:r>
      <w:r w:rsidR="005667F5">
        <w:rPr>
          <w:rFonts w:ascii="Arial" w:hAnsi="Arial" w:cs="Arial"/>
          <w:lang w:val="es-AR"/>
        </w:rPr>
        <w:t xml:space="preserve"> un ecosistema comunicacional</w:t>
      </w:r>
      <w:r w:rsidR="005667F5" w:rsidRPr="005667F5">
        <w:rPr>
          <w:rFonts w:ascii="Arial" w:hAnsi="Arial" w:cs="Arial"/>
          <w:lang w:val="es-AR"/>
        </w:rPr>
        <w:t xml:space="preserve"> </w:t>
      </w:r>
      <w:r w:rsidR="005667F5">
        <w:rPr>
          <w:rFonts w:ascii="Arial" w:hAnsi="Arial" w:cs="Arial"/>
          <w:lang w:val="es-AR"/>
        </w:rPr>
        <w:t>que</w:t>
      </w:r>
      <w:r w:rsidR="005667F5" w:rsidRPr="005667F5">
        <w:rPr>
          <w:rFonts w:ascii="Arial" w:hAnsi="Arial" w:cs="Arial"/>
          <w:lang w:val="es-AR"/>
        </w:rPr>
        <w:t xml:space="preserve"> </w:t>
      </w:r>
      <w:r w:rsidR="005667F5">
        <w:rPr>
          <w:rFonts w:ascii="Arial" w:hAnsi="Arial" w:cs="Arial"/>
          <w:lang w:val="es-AR"/>
        </w:rPr>
        <w:t xml:space="preserve">se trata de interpretar </w:t>
      </w:r>
      <w:r w:rsidR="005667F5" w:rsidRPr="005667F5">
        <w:rPr>
          <w:rFonts w:ascii="Arial" w:hAnsi="Arial" w:cs="Arial"/>
          <w:lang w:val="es-AR"/>
        </w:rPr>
        <w:t>de</w:t>
      </w:r>
      <w:r w:rsidR="005667F5">
        <w:rPr>
          <w:rFonts w:ascii="Arial" w:hAnsi="Arial" w:cs="Arial"/>
          <w:lang w:val="es-AR"/>
        </w:rPr>
        <w:t>sde</w:t>
      </w:r>
      <w:r w:rsidR="00A34C25">
        <w:rPr>
          <w:rFonts w:ascii="Arial" w:hAnsi="Arial" w:cs="Arial"/>
          <w:lang w:val="es-AR"/>
        </w:rPr>
        <w:t xml:space="preserve"> </w:t>
      </w:r>
      <w:r w:rsidR="005667F5" w:rsidRPr="005667F5">
        <w:rPr>
          <w:rFonts w:ascii="Arial" w:hAnsi="Arial" w:cs="Arial"/>
          <w:lang w:val="es-AR"/>
        </w:rPr>
        <w:t>distintas disciplinas</w:t>
      </w:r>
      <w:r w:rsidR="005667F5">
        <w:rPr>
          <w:rFonts w:ascii="Arial" w:hAnsi="Arial" w:cs="Arial"/>
          <w:lang w:val="es-AR"/>
        </w:rPr>
        <w:t xml:space="preserve">. </w:t>
      </w:r>
      <w:r w:rsidR="004E71FE">
        <w:rPr>
          <w:rFonts w:ascii="Arial" w:hAnsi="Arial" w:cs="Arial"/>
          <w:lang w:val="es-AR"/>
        </w:rPr>
        <w:t>Al preguntarnos</w:t>
      </w:r>
      <w:r w:rsidR="005667F5">
        <w:rPr>
          <w:rFonts w:ascii="Arial" w:hAnsi="Arial" w:cs="Arial"/>
          <w:lang w:val="es-AR"/>
        </w:rPr>
        <w:t xml:space="preserve"> </w:t>
      </w:r>
      <w:r w:rsidR="005667F5" w:rsidRPr="005667F5">
        <w:rPr>
          <w:rFonts w:ascii="Arial" w:hAnsi="Arial" w:cs="Arial"/>
          <w:lang w:val="es-AR"/>
        </w:rPr>
        <w:t xml:space="preserve">cómo </w:t>
      </w:r>
      <w:r w:rsidR="005667F5">
        <w:rPr>
          <w:rFonts w:ascii="Arial" w:hAnsi="Arial" w:cs="Arial"/>
          <w:lang w:val="es-AR"/>
        </w:rPr>
        <w:t>se desarrolla la</w:t>
      </w:r>
      <w:r w:rsidR="005667F5" w:rsidRPr="005667F5">
        <w:rPr>
          <w:rFonts w:ascii="Arial" w:hAnsi="Arial" w:cs="Arial"/>
          <w:lang w:val="es-AR"/>
        </w:rPr>
        <w:t xml:space="preserve"> comunicación</w:t>
      </w:r>
      <w:r w:rsidR="005667F5">
        <w:rPr>
          <w:rFonts w:ascii="Arial" w:hAnsi="Arial" w:cs="Arial"/>
          <w:lang w:val="es-AR"/>
        </w:rPr>
        <w:t xml:space="preserve"> política en </w:t>
      </w:r>
      <w:r w:rsidR="005667F5" w:rsidRPr="005667F5">
        <w:rPr>
          <w:rFonts w:ascii="Arial" w:hAnsi="Arial" w:cs="Arial"/>
          <w:lang w:val="es-AR"/>
        </w:rPr>
        <w:t>este esquema</w:t>
      </w:r>
      <w:r w:rsidR="005667F5">
        <w:rPr>
          <w:rFonts w:ascii="Arial" w:hAnsi="Arial" w:cs="Arial"/>
          <w:lang w:val="es-AR"/>
        </w:rPr>
        <w:t xml:space="preserve"> </w:t>
      </w:r>
      <w:r w:rsidR="004E71FE">
        <w:rPr>
          <w:rFonts w:ascii="Arial" w:hAnsi="Arial" w:cs="Arial"/>
          <w:lang w:val="es-AR"/>
        </w:rPr>
        <w:t>necesitamos focalizar, en primer lugar,</w:t>
      </w:r>
      <w:r w:rsidR="005667F5">
        <w:rPr>
          <w:rFonts w:ascii="Arial" w:hAnsi="Arial" w:cs="Arial"/>
          <w:lang w:val="es-AR"/>
        </w:rPr>
        <w:t xml:space="preserve"> en los</w:t>
      </w:r>
      <w:r w:rsidR="005667F5" w:rsidRPr="005667F5">
        <w:rPr>
          <w:rFonts w:ascii="Arial" w:hAnsi="Arial" w:cs="Arial"/>
          <w:lang w:val="es-AR"/>
        </w:rPr>
        <w:t xml:space="preserve"> actores del espacio público político, que se manifiesta</w:t>
      </w:r>
      <w:r w:rsidR="005667F5">
        <w:rPr>
          <w:rFonts w:ascii="Arial" w:hAnsi="Arial" w:cs="Arial"/>
          <w:lang w:val="es-AR"/>
        </w:rPr>
        <w:t>n ahora</w:t>
      </w:r>
      <w:r w:rsidR="005667F5" w:rsidRPr="005667F5">
        <w:rPr>
          <w:rFonts w:ascii="Arial" w:hAnsi="Arial" w:cs="Arial"/>
          <w:lang w:val="es-AR"/>
        </w:rPr>
        <w:t xml:space="preserve"> como </w:t>
      </w:r>
      <w:r w:rsidR="005667F5" w:rsidRPr="005667F5">
        <w:rPr>
          <w:rFonts w:ascii="Arial" w:hAnsi="Arial" w:cs="Arial"/>
          <w:i/>
          <w:lang w:val="es-AR"/>
        </w:rPr>
        <w:t>influencers</w:t>
      </w:r>
      <w:r w:rsidR="005667F5" w:rsidRPr="005667F5">
        <w:rPr>
          <w:rFonts w:ascii="Arial" w:hAnsi="Arial" w:cs="Arial"/>
          <w:lang w:val="es-AR"/>
        </w:rPr>
        <w:t xml:space="preserve"> en </w:t>
      </w:r>
      <w:r w:rsidR="005667F5">
        <w:rPr>
          <w:rFonts w:ascii="Arial" w:hAnsi="Arial" w:cs="Arial"/>
          <w:lang w:val="es-AR"/>
        </w:rPr>
        <w:t xml:space="preserve">un </w:t>
      </w:r>
      <w:r w:rsidR="004E71FE">
        <w:rPr>
          <w:rFonts w:ascii="Arial" w:hAnsi="Arial" w:cs="Arial"/>
          <w:lang w:val="es-AR"/>
        </w:rPr>
        <w:t>ámbito que</w:t>
      </w:r>
      <w:r w:rsidR="005667F5" w:rsidRPr="005667F5">
        <w:rPr>
          <w:rFonts w:ascii="Arial" w:hAnsi="Arial" w:cs="Arial"/>
          <w:lang w:val="es-AR"/>
        </w:rPr>
        <w:t xml:space="preserve"> desde hace algunos años se </w:t>
      </w:r>
      <w:r w:rsidR="004E71FE">
        <w:rPr>
          <w:rFonts w:ascii="Arial" w:hAnsi="Arial" w:cs="Arial"/>
          <w:lang w:val="es-AR"/>
        </w:rPr>
        <w:t>denomina</w:t>
      </w:r>
      <w:r w:rsidR="005667F5">
        <w:rPr>
          <w:rFonts w:ascii="Arial" w:hAnsi="Arial" w:cs="Arial"/>
          <w:lang w:val="es-AR"/>
        </w:rPr>
        <w:t xml:space="preserve"> como la era de la pos</w:t>
      </w:r>
      <w:r w:rsidR="005667F5" w:rsidRPr="005667F5">
        <w:rPr>
          <w:rFonts w:ascii="Arial" w:hAnsi="Arial" w:cs="Arial"/>
          <w:lang w:val="es-AR"/>
        </w:rPr>
        <w:t xml:space="preserve">verdad, caracterizada por las </w:t>
      </w:r>
      <w:r w:rsidR="005667F5" w:rsidRPr="005667F5">
        <w:rPr>
          <w:rFonts w:ascii="Arial" w:hAnsi="Arial" w:cs="Arial"/>
          <w:i/>
          <w:lang w:val="es-AR"/>
        </w:rPr>
        <w:t>fake news</w:t>
      </w:r>
      <w:r w:rsidR="005667F5" w:rsidRPr="005667F5">
        <w:rPr>
          <w:rFonts w:ascii="Arial" w:hAnsi="Arial" w:cs="Arial"/>
          <w:lang w:val="es-AR"/>
        </w:rPr>
        <w:t xml:space="preserve">, por los </w:t>
      </w:r>
      <w:r w:rsidR="005667F5" w:rsidRPr="005667F5">
        <w:rPr>
          <w:rFonts w:ascii="Arial" w:hAnsi="Arial" w:cs="Arial"/>
          <w:i/>
          <w:lang w:val="es-AR"/>
        </w:rPr>
        <w:t>trolls</w:t>
      </w:r>
      <w:r w:rsidR="005667F5" w:rsidRPr="005667F5">
        <w:rPr>
          <w:rFonts w:ascii="Arial" w:hAnsi="Arial" w:cs="Arial"/>
          <w:lang w:val="es-AR"/>
        </w:rPr>
        <w:t xml:space="preserve">, </w:t>
      </w:r>
      <w:r w:rsidR="005667F5">
        <w:rPr>
          <w:rFonts w:ascii="Arial" w:hAnsi="Arial" w:cs="Arial"/>
          <w:lang w:val="es-AR"/>
        </w:rPr>
        <w:t>la utilización política de los</w:t>
      </w:r>
      <w:r w:rsidR="005667F5" w:rsidRPr="005667F5">
        <w:rPr>
          <w:rFonts w:ascii="Arial" w:hAnsi="Arial" w:cs="Arial"/>
          <w:lang w:val="es-AR"/>
        </w:rPr>
        <w:t xml:space="preserve"> memes</w:t>
      </w:r>
      <w:r w:rsidR="004E71FE">
        <w:rPr>
          <w:rFonts w:ascii="Arial" w:hAnsi="Arial" w:cs="Arial"/>
          <w:lang w:val="es-AR"/>
        </w:rPr>
        <w:t xml:space="preserve"> –</w:t>
      </w:r>
      <w:r w:rsidR="005667F5" w:rsidRPr="005667F5">
        <w:rPr>
          <w:rFonts w:ascii="Arial" w:hAnsi="Arial" w:cs="Arial"/>
          <w:lang w:val="es-AR"/>
        </w:rPr>
        <w:t xml:space="preserve"> que </w:t>
      </w:r>
      <w:r w:rsidR="005667F5">
        <w:rPr>
          <w:rFonts w:ascii="Arial" w:hAnsi="Arial" w:cs="Arial"/>
          <w:lang w:val="es-AR"/>
        </w:rPr>
        <w:t>Delia Rodríguez (</w:t>
      </w:r>
      <w:r w:rsidR="00AC64A8">
        <w:rPr>
          <w:rFonts w:ascii="Arial" w:hAnsi="Arial" w:cs="Arial"/>
          <w:lang w:val="es-AR"/>
        </w:rPr>
        <w:t>2013</w:t>
      </w:r>
      <w:r w:rsidR="005667F5">
        <w:rPr>
          <w:rFonts w:ascii="Arial" w:hAnsi="Arial" w:cs="Arial"/>
          <w:lang w:val="es-AR"/>
        </w:rPr>
        <w:t xml:space="preserve">) </w:t>
      </w:r>
      <w:r w:rsidR="005667F5" w:rsidRPr="005667F5">
        <w:rPr>
          <w:rFonts w:ascii="Arial" w:hAnsi="Arial" w:cs="Arial"/>
          <w:lang w:val="es-AR"/>
        </w:rPr>
        <w:t xml:space="preserve">ha denominado </w:t>
      </w:r>
      <w:r w:rsidR="005667F5">
        <w:rPr>
          <w:rFonts w:ascii="Arial" w:hAnsi="Arial" w:cs="Arial"/>
          <w:lang w:val="es-AR"/>
        </w:rPr>
        <w:t xml:space="preserve">como </w:t>
      </w:r>
      <w:r w:rsidR="00A34C25">
        <w:rPr>
          <w:rFonts w:ascii="Arial" w:hAnsi="Arial" w:cs="Arial"/>
          <w:lang w:val="es-AR"/>
        </w:rPr>
        <w:t>“</w:t>
      </w:r>
      <w:r w:rsidR="004E71FE">
        <w:rPr>
          <w:rFonts w:ascii="Arial" w:hAnsi="Arial" w:cs="Arial"/>
          <w:lang w:val="es-AR"/>
        </w:rPr>
        <w:t>memecracia</w:t>
      </w:r>
      <w:r w:rsidR="00A34C25">
        <w:rPr>
          <w:rFonts w:ascii="Arial" w:hAnsi="Arial" w:cs="Arial"/>
          <w:lang w:val="es-AR"/>
        </w:rPr>
        <w:t>”</w:t>
      </w:r>
      <w:r w:rsidR="004E71FE">
        <w:rPr>
          <w:rFonts w:ascii="Arial" w:hAnsi="Arial" w:cs="Arial"/>
          <w:lang w:val="es-AR"/>
        </w:rPr>
        <w:t xml:space="preserve"> –,</w:t>
      </w:r>
      <w:r w:rsidR="005667F5" w:rsidRPr="005667F5">
        <w:rPr>
          <w:rFonts w:ascii="Arial" w:hAnsi="Arial" w:cs="Arial"/>
          <w:lang w:val="es-AR"/>
        </w:rPr>
        <w:t xml:space="preserve"> las acciones de </w:t>
      </w:r>
      <w:r w:rsidR="005667F5" w:rsidRPr="005667F5">
        <w:rPr>
          <w:rFonts w:ascii="Arial" w:hAnsi="Arial" w:cs="Arial"/>
          <w:i/>
          <w:lang w:val="es-AR"/>
        </w:rPr>
        <w:t>hacking</w:t>
      </w:r>
      <w:r w:rsidR="00DB4AF2">
        <w:rPr>
          <w:rFonts w:ascii="Arial" w:hAnsi="Arial" w:cs="Arial"/>
          <w:lang w:val="es-AR"/>
        </w:rPr>
        <w:t xml:space="preserve">, </w:t>
      </w:r>
      <w:r w:rsidR="00A34C25">
        <w:rPr>
          <w:rFonts w:ascii="Arial" w:hAnsi="Arial" w:cs="Arial"/>
          <w:lang w:val="es-AR"/>
        </w:rPr>
        <w:t>los desarrollos del big data y la</w:t>
      </w:r>
      <w:r w:rsidR="005667F5" w:rsidRPr="005667F5">
        <w:rPr>
          <w:rFonts w:ascii="Arial" w:hAnsi="Arial" w:cs="Arial"/>
          <w:lang w:val="es-AR"/>
        </w:rPr>
        <w:t xml:space="preserve"> inteligencia artificial. </w:t>
      </w:r>
    </w:p>
    <w:p w14:paraId="0445A32D" w14:textId="49E13B03" w:rsidR="002C2F82" w:rsidRDefault="008068B7" w:rsidP="00C14B11">
      <w:pPr>
        <w:spacing w:after="0" w:line="360" w:lineRule="auto"/>
        <w:jc w:val="both"/>
        <w:rPr>
          <w:rFonts w:ascii="Arial" w:hAnsi="Arial" w:cs="Arial"/>
          <w:lang w:val="es-AR"/>
        </w:rPr>
      </w:pPr>
      <w:r>
        <w:rPr>
          <w:rFonts w:ascii="Arial" w:hAnsi="Arial" w:cs="Arial"/>
          <w:lang w:val="es-AR"/>
        </w:rPr>
        <w:t>Este</w:t>
      </w:r>
      <w:r w:rsidR="005667F5" w:rsidRPr="005667F5">
        <w:rPr>
          <w:rFonts w:ascii="Arial" w:hAnsi="Arial" w:cs="Arial"/>
          <w:lang w:val="es-AR"/>
        </w:rPr>
        <w:t xml:space="preserve"> modelo teórico que trabajamos a nivel empírico </w:t>
      </w:r>
      <w:r w:rsidR="002C2F82">
        <w:rPr>
          <w:rFonts w:ascii="Arial" w:hAnsi="Arial" w:cs="Arial"/>
          <w:lang w:val="es-AR"/>
        </w:rPr>
        <w:t>re</w:t>
      </w:r>
      <w:r w:rsidR="005667F5" w:rsidRPr="005667F5">
        <w:rPr>
          <w:rFonts w:ascii="Arial" w:hAnsi="Arial" w:cs="Arial"/>
          <w:lang w:val="es-AR"/>
        </w:rPr>
        <w:t xml:space="preserve">formula en esta actualidad la noción de construcción de realidad, </w:t>
      </w:r>
      <w:r w:rsidR="003024F6">
        <w:rPr>
          <w:rFonts w:ascii="Arial" w:hAnsi="Arial" w:cs="Arial"/>
          <w:lang w:val="es-AR"/>
        </w:rPr>
        <w:t xml:space="preserve">que transita desde la </w:t>
      </w:r>
      <w:r w:rsidR="00EA6A0A">
        <w:rPr>
          <w:rFonts w:ascii="Arial" w:hAnsi="Arial" w:cs="Arial"/>
          <w:lang w:val="es-AR"/>
        </w:rPr>
        <w:t xml:space="preserve">duplicación </w:t>
      </w:r>
      <w:r w:rsidR="002C2F82">
        <w:rPr>
          <w:rFonts w:ascii="Arial" w:hAnsi="Arial" w:cs="Arial"/>
          <w:lang w:val="es-AR"/>
        </w:rPr>
        <w:t xml:space="preserve">a través </w:t>
      </w:r>
      <w:r w:rsidR="005667F5" w:rsidRPr="005667F5">
        <w:rPr>
          <w:rFonts w:ascii="Arial" w:hAnsi="Arial" w:cs="Arial"/>
          <w:lang w:val="es-AR"/>
        </w:rPr>
        <w:t>de los medios de comunicación masivos</w:t>
      </w:r>
      <w:r w:rsidR="004E0600">
        <w:rPr>
          <w:rFonts w:ascii="Arial" w:hAnsi="Arial" w:cs="Arial"/>
          <w:lang w:val="es-AR"/>
        </w:rPr>
        <w:t xml:space="preserve"> (MCM)</w:t>
      </w:r>
      <w:r w:rsidR="005667F5" w:rsidRPr="005667F5">
        <w:rPr>
          <w:rFonts w:ascii="Arial" w:hAnsi="Arial" w:cs="Arial"/>
          <w:lang w:val="es-AR"/>
        </w:rPr>
        <w:t xml:space="preserve"> como lo planteaba</w:t>
      </w:r>
      <w:r w:rsidR="00A3636F">
        <w:rPr>
          <w:rFonts w:ascii="Arial" w:hAnsi="Arial" w:cs="Arial"/>
          <w:lang w:val="es-AR"/>
        </w:rPr>
        <w:t xml:space="preserve"> el sociólogo alemán Niklas</w:t>
      </w:r>
      <w:r w:rsidR="005667F5" w:rsidRPr="005667F5">
        <w:rPr>
          <w:rFonts w:ascii="Arial" w:hAnsi="Arial" w:cs="Arial"/>
          <w:lang w:val="es-AR"/>
        </w:rPr>
        <w:t xml:space="preserve"> Luhmann </w:t>
      </w:r>
      <w:r w:rsidR="005948B1">
        <w:rPr>
          <w:rFonts w:ascii="Arial" w:hAnsi="Arial" w:cs="Arial"/>
          <w:lang w:val="es-AR"/>
        </w:rPr>
        <w:t>en 1995</w:t>
      </w:r>
      <w:r w:rsidR="002C2F82">
        <w:rPr>
          <w:rFonts w:ascii="Arial" w:hAnsi="Arial" w:cs="Arial"/>
          <w:lang w:val="es-AR"/>
        </w:rPr>
        <w:t xml:space="preserve">, con el concepto de sociedad </w:t>
      </w:r>
      <w:r w:rsidR="005667F5" w:rsidRPr="005667F5">
        <w:rPr>
          <w:rFonts w:ascii="Arial" w:hAnsi="Arial" w:cs="Arial"/>
          <w:lang w:val="es-AR"/>
        </w:rPr>
        <w:t>red planteado por Manuel Castell</w:t>
      </w:r>
      <w:r w:rsidR="002C2F82">
        <w:rPr>
          <w:rFonts w:ascii="Arial" w:hAnsi="Arial" w:cs="Arial"/>
          <w:lang w:val="es-AR"/>
        </w:rPr>
        <w:t>s con el cambio de siglo.</w:t>
      </w:r>
      <w:r w:rsidR="005667F5" w:rsidRPr="005667F5">
        <w:rPr>
          <w:rFonts w:ascii="Arial" w:hAnsi="Arial" w:cs="Arial"/>
          <w:lang w:val="es-AR"/>
        </w:rPr>
        <w:t xml:space="preserve"> </w:t>
      </w:r>
      <w:r w:rsidR="002C2F82">
        <w:rPr>
          <w:rFonts w:ascii="Arial" w:hAnsi="Arial" w:cs="Arial"/>
          <w:lang w:val="es-AR"/>
        </w:rPr>
        <w:t>Como lo anticipaba ese</w:t>
      </w:r>
      <w:r w:rsidR="005667F5" w:rsidRPr="005667F5">
        <w:rPr>
          <w:rFonts w:ascii="Arial" w:hAnsi="Arial" w:cs="Arial"/>
          <w:lang w:val="es-AR"/>
        </w:rPr>
        <w:t xml:space="preserve"> autor catalán, la comunicación </w:t>
      </w:r>
      <w:r w:rsidR="005667F5" w:rsidRPr="005667F5">
        <w:rPr>
          <w:rFonts w:ascii="Arial" w:hAnsi="Arial" w:cs="Arial"/>
          <w:lang w:val="es-AR"/>
        </w:rPr>
        <w:lastRenderedPageBreak/>
        <w:t xml:space="preserve">y todas las prácticas sociales y culturales se configuran a través de redes, y en nuestra cotidianeidad quedan </w:t>
      </w:r>
      <w:r w:rsidR="002C2F82">
        <w:rPr>
          <w:rFonts w:ascii="Arial" w:hAnsi="Arial" w:cs="Arial"/>
          <w:lang w:val="es-AR"/>
        </w:rPr>
        <w:t>materializadas y</w:t>
      </w:r>
      <w:r w:rsidR="005667F5" w:rsidRPr="005667F5">
        <w:rPr>
          <w:rFonts w:ascii="Arial" w:hAnsi="Arial" w:cs="Arial"/>
          <w:lang w:val="es-AR"/>
        </w:rPr>
        <w:t xml:space="preserve"> graficadas a través de la noción de redes sociales. También para este modelo </w:t>
      </w:r>
      <w:r w:rsidR="00196473">
        <w:rPr>
          <w:rFonts w:ascii="Arial" w:hAnsi="Arial" w:cs="Arial"/>
          <w:lang w:val="es-AR"/>
        </w:rPr>
        <w:t>partimos desde</w:t>
      </w:r>
      <w:r w:rsidR="005667F5" w:rsidRPr="005667F5">
        <w:rPr>
          <w:rFonts w:ascii="Arial" w:hAnsi="Arial" w:cs="Arial"/>
          <w:lang w:val="es-AR"/>
        </w:rPr>
        <w:t xml:space="preserve"> la noción de convergencia de Jenkins</w:t>
      </w:r>
      <w:r w:rsidR="00AC64A8">
        <w:rPr>
          <w:rFonts w:ascii="Arial" w:hAnsi="Arial" w:cs="Arial"/>
          <w:lang w:val="es-AR"/>
        </w:rPr>
        <w:t xml:space="preserve"> (2008)</w:t>
      </w:r>
      <w:r w:rsidR="002C2F82">
        <w:rPr>
          <w:rFonts w:ascii="Arial" w:hAnsi="Arial" w:cs="Arial"/>
          <w:lang w:val="es-AR"/>
        </w:rPr>
        <w:t>,</w:t>
      </w:r>
      <w:r w:rsidR="005667F5" w:rsidRPr="005667F5">
        <w:rPr>
          <w:rFonts w:ascii="Arial" w:hAnsi="Arial" w:cs="Arial"/>
          <w:lang w:val="es-AR"/>
        </w:rPr>
        <w:t xml:space="preserve"> en tanto cuando hablamos de </w:t>
      </w:r>
      <w:r w:rsidR="002C2F82">
        <w:rPr>
          <w:rFonts w:ascii="Arial" w:hAnsi="Arial" w:cs="Arial"/>
          <w:lang w:val="es-AR"/>
        </w:rPr>
        <w:t>comunicación socio</w:t>
      </w:r>
      <w:r w:rsidR="005A3368">
        <w:rPr>
          <w:rFonts w:ascii="Arial" w:hAnsi="Arial" w:cs="Arial"/>
          <w:lang w:val="es-AR"/>
        </w:rPr>
        <w:t>digital</w:t>
      </w:r>
      <w:r w:rsidR="005667F5" w:rsidRPr="005667F5">
        <w:rPr>
          <w:rFonts w:ascii="Arial" w:hAnsi="Arial" w:cs="Arial"/>
          <w:lang w:val="es-AR"/>
        </w:rPr>
        <w:t xml:space="preserve"> </w:t>
      </w:r>
      <w:r w:rsidR="002C2F82">
        <w:rPr>
          <w:rFonts w:ascii="Arial" w:hAnsi="Arial" w:cs="Arial"/>
          <w:lang w:val="es-AR"/>
        </w:rPr>
        <w:t>se presenta no</w:t>
      </w:r>
      <w:r w:rsidR="005667F5" w:rsidRPr="005667F5">
        <w:rPr>
          <w:rFonts w:ascii="Arial" w:hAnsi="Arial" w:cs="Arial"/>
          <w:lang w:val="es-AR"/>
        </w:rPr>
        <w:t xml:space="preserve"> solamente la posibilidad </w:t>
      </w:r>
      <w:r w:rsidR="002C2F82">
        <w:rPr>
          <w:rFonts w:ascii="Arial" w:hAnsi="Arial" w:cs="Arial"/>
          <w:lang w:val="es-AR"/>
        </w:rPr>
        <w:t>múltiple</w:t>
      </w:r>
      <w:r w:rsidR="005667F5" w:rsidRPr="005667F5">
        <w:rPr>
          <w:rFonts w:ascii="Arial" w:hAnsi="Arial" w:cs="Arial"/>
          <w:lang w:val="es-AR"/>
        </w:rPr>
        <w:t xml:space="preserve"> de operar con distintos medios</w:t>
      </w:r>
      <w:r w:rsidR="005A3368">
        <w:rPr>
          <w:rFonts w:ascii="Arial" w:hAnsi="Arial" w:cs="Arial"/>
          <w:lang w:val="es-AR"/>
        </w:rPr>
        <w:t>, sino sobre</w:t>
      </w:r>
      <w:r w:rsidR="008B4A61">
        <w:rPr>
          <w:rFonts w:ascii="Arial" w:hAnsi="Arial" w:cs="Arial"/>
          <w:lang w:val="es-AR"/>
        </w:rPr>
        <w:t xml:space="preserve"> </w:t>
      </w:r>
      <w:r w:rsidR="005667F5" w:rsidRPr="005667F5">
        <w:rPr>
          <w:rFonts w:ascii="Arial" w:hAnsi="Arial" w:cs="Arial"/>
          <w:lang w:val="es-AR"/>
        </w:rPr>
        <w:t xml:space="preserve">todo </w:t>
      </w:r>
      <w:r w:rsidR="00196473">
        <w:rPr>
          <w:rFonts w:ascii="Arial" w:hAnsi="Arial" w:cs="Arial"/>
          <w:lang w:val="es-AR"/>
        </w:rPr>
        <w:t xml:space="preserve">de la </w:t>
      </w:r>
      <w:r w:rsidR="005A3368">
        <w:rPr>
          <w:rFonts w:ascii="Arial" w:hAnsi="Arial" w:cs="Arial"/>
          <w:lang w:val="es-AR"/>
        </w:rPr>
        <w:t>confluencia</w:t>
      </w:r>
      <w:r w:rsidR="00196473">
        <w:rPr>
          <w:rFonts w:ascii="Arial" w:hAnsi="Arial" w:cs="Arial"/>
          <w:lang w:val="es-AR"/>
        </w:rPr>
        <w:t xml:space="preserve"> de</w:t>
      </w:r>
      <w:r w:rsidR="005667F5" w:rsidRPr="005667F5">
        <w:rPr>
          <w:rFonts w:ascii="Arial" w:hAnsi="Arial" w:cs="Arial"/>
          <w:lang w:val="es-AR"/>
        </w:rPr>
        <w:t xml:space="preserve"> prácticas tradicionales de los medios de comunicación como informar, difundir con prácticas novedosas de los nuevos medios o de las r</w:t>
      </w:r>
      <w:r w:rsidR="002F4B4C">
        <w:rPr>
          <w:rFonts w:ascii="Arial" w:hAnsi="Arial" w:cs="Arial"/>
          <w:lang w:val="es-AR"/>
        </w:rPr>
        <w:t>edes sociales como el compartir</w:t>
      </w:r>
      <w:r w:rsidR="005667F5" w:rsidRPr="005667F5">
        <w:rPr>
          <w:rFonts w:ascii="Arial" w:hAnsi="Arial" w:cs="Arial"/>
          <w:lang w:val="es-AR"/>
        </w:rPr>
        <w:t xml:space="preserve">. </w:t>
      </w:r>
    </w:p>
    <w:p w14:paraId="5D966942" w14:textId="5FC91214" w:rsidR="002C2F82" w:rsidRDefault="005667F5" w:rsidP="00C14B11">
      <w:pPr>
        <w:spacing w:after="0" w:line="360" w:lineRule="auto"/>
        <w:jc w:val="both"/>
        <w:rPr>
          <w:rFonts w:ascii="Arial" w:hAnsi="Arial" w:cs="Arial"/>
          <w:lang w:val="es-AR"/>
        </w:rPr>
      </w:pPr>
      <w:r w:rsidRPr="005667F5">
        <w:rPr>
          <w:rFonts w:ascii="Arial" w:hAnsi="Arial" w:cs="Arial"/>
          <w:lang w:val="es-AR"/>
        </w:rPr>
        <w:t>El otro concepto que tenemos en cuenta para la construcció</w:t>
      </w:r>
      <w:r w:rsidR="002C2F82">
        <w:rPr>
          <w:rFonts w:ascii="Arial" w:hAnsi="Arial" w:cs="Arial"/>
          <w:lang w:val="es-AR"/>
        </w:rPr>
        <w:t>n de este modelo, es el de auto</w:t>
      </w:r>
      <w:r w:rsidRPr="005667F5">
        <w:rPr>
          <w:rFonts w:ascii="Arial" w:hAnsi="Arial" w:cs="Arial"/>
          <w:lang w:val="es-AR"/>
        </w:rPr>
        <w:t>comunicación de masas presentado también por Castells</w:t>
      </w:r>
      <w:r w:rsidR="002C2F82">
        <w:rPr>
          <w:rFonts w:ascii="Arial" w:hAnsi="Arial" w:cs="Arial"/>
          <w:lang w:val="es-AR"/>
        </w:rPr>
        <w:t xml:space="preserve"> (2009)</w:t>
      </w:r>
      <w:r w:rsidRPr="005667F5">
        <w:rPr>
          <w:rFonts w:ascii="Arial" w:hAnsi="Arial" w:cs="Arial"/>
          <w:lang w:val="es-AR"/>
        </w:rPr>
        <w:t xml:space="preserve"> que plantea, no la independencia de la opinión pública de la ciudadanía en relación a los poderes de</w:t>
      </w:r>
      <w:r w:rsidR="002C2F82">
        <w:rPr>
          <w:rFonts w:ascii="Arial" w:hAnsi="Arial" w:cs="Arial"/>
          <w:lang w:val="es-AR"/>
        </w:rPr>
        <w:t>sde</w:t>
      </w:r>
      <w:r w:rsidRPr="005667F5">
        <w:rPr>
          <w:rFonts w:ascii="Arial" w:hAnsi="Arial" w:cs="Arial"/>
          <w:lang w:val="es-AR"/>
        </w:rPr>
        <w:t xml:space="preserve"> don</w:t>
      </w:r>
      <w:r w:rsidR="002C2F82">
        <w:rPr>
          <w:rFonts w:ascii="Arial" w:hAnsi="Arial" w:cs="Arial"/>
          <w:lang w:val="es-AR"/>
        </w:rPr>
        <w:t xml:space="preserve">de se </w:t>
      </w:r>
      <w:r w:rsidR="000C0FDB">
        <w:rPr>
          <w:rFonts w:ascii="Arial" w:hAnsi="Arial" w:cs="Arial"/>
          <w:lang w:val="es-AR"/>
        </w:rPr>
        <w:t>produce</w:t>
      </w:r>
      <w:r w:rsidR="002C2F82">
        <w:rPr>
          <w:rFonts w:ascii="Arial" w:hAnsi="Arial" w:cs="Arial"/>
          <w:lang w:val="es-AR"/>
        </w:rPr>
        <w:t xml:space="preserve"> la información y </w:t>
      </w:r>
      <w:r w:rsidR="000C0FDB">
        <w:rPr>
          <w:rFonts w:ascii="Arial" w:hAnsi="Arial" w:cs="Arial"/>
          <w:lang w:val="es-AR"/>
        </w:rPr>
        <w:t xml:space="preserve"> se instalan </w:t>
      </w:r>
      <w:r w:rsidRPr="005667F5">
        <w:rPr>
          <w:rFonts w:ascii="Arial" w:hAnsi="Arial" w:cs="Arial"/>
          <w:lang w:val="es-AR"/>
        </w:rPr>
        <w:t>las agendas, pero si un</w:t>
      </w:r>
      <w:r w:rsidR="002C2F82">
        <w:rPr>
          <w:rFonts w:ascii="Arial" w:hAnsi="Arial" w:cs="Arial"/>
          <w:lang w:val="es-AR"/>
        </w:rPr>
        <w:t xml:space="preserve"> nivel de autonomía que alcanzan</w:t>
      </w:r>
      <w:r w:rsidRPr="005667F5">
        <w:rPr>
          <w:rFonts w:ascii="Arial" w:hAnsi="Arial" w:cs="Arial"/>
          <w:lang w:val="es-AR"/>
        </w:rPr>
        <w:t xml:space="preserve"> la sociedad, los distintos grupos, las comunidades,</w:t>
      </w:r>
      <w:r w:rsidR="00177BDB">
        <w:rPr>
          <w:rFonts w:ascii="Arial" w:hAnsi="Arial" w:cs="Arial"/>
          <w:lang w:val="es-AR"/>
        </w:rPr>
        <w:t xml:space="preserve"> incluso</w:t>
      </w:r>
      <w:r w:rsidRPr="005667F5">
        <w:rPr>
          <w:rFonts w:ascii="Arial" w:hAnsi="Arial" w:cs="Arial"/>
          <w:lang w:val="es-AR"/>
        </w:rPr>
        <w:t xml:space="preserve"> las personas consideradas a nivel individual</w:t>
      </w:r>
      <w:r w:rsidR="00177BDB">
        <w:rPr>
          <w:rFonts w:ascii="Arial" w:hAnsi="Arial" w:cs="Arial"/>
          <w:lang w:val="es-AR"/>
        </w:rPr>
        <w:t>,</w:t>
      </w:r>
      <w:r w:rsidRPr="005667F5">
        <w:rPr>
          <w:rFonts w:ascii="Arial" w:hAnsi="Arial" w:cs="Arial"/>
          <w:lang w:val="es-AR"/>
        </w:rPr>
        <w:t xml:space="preserve"> a partir de la posibilidad de lo que ya había planteado Verón</w:t>
      </w:r>
      <w:r w:rsidR="004D26A9">
        <w:rPr>
          <w:rFonts w:ascii="Arial" w:hAnsi="Arial" w:cs="Arial"/>
          <w:lang w:val="es-AR"/>
        </w:rPr>
        <w:t xml:space="preserve"> (1988</w:t>
      </w:r>
      <w:r w:rsidR="002C2F82">
        <w:rPr>
          <w:rFonts w:ascii="Arial" w:hAnsi="Arial" w:cs="Arial"/>
          <w:lang w:val="es-AR"/>
        </w:rPr>
        <w:t>)</w:t>
      </w:r>
      <w:r w:rsidRPr="005667F5">
        <w:rPr>
          <w:rFonts w:ascii="Arial" w:hAnsi="Arial" w:cs="Arial"/>
          <w:lang w:val="es-AR"/>
        </w:rPr>
        <w:t xml:space="preserve"> con el rol del ciudadan</w:t>
      </w:r>
      <w:r w:rsidR="00177BDB">
        <w:rPr>
          <w:rFonts w:ascii="Arial" w:hAnsi="Arial" w:cs="Arial"/>
          <w:lang w:val="es-AR"/>
        </w:rPr>
        <w:t>o prosumidor. Este rol activo se observa</w:t>
      </w:r>
      <w:r w:rsidRPr="005667F5">
        <w:rPr>
          <w:rFonts w:ascii="Arial" w:hAnsi="Arial" w:cs="Arial"/>
          <w:lang w:val="es-AR"/>
        </w:rPr>
        <w:t xml:space="preserve"> no solo</w:t>
      </w:r>
      <w:r w:rsidR="002C2F82">
        <w:rPr>
          <w:rFonts w:ascii="Arial" w:hAnsi="Arial" w:cs="Arial"/>
          <w:lang w:val="es-AR"/>
        </w:rPr>
        <w:t xml:space="preserve"> </w:t>
      </w:r>
      <w:r w:rsidR="00177BDB">
        <w:rPr>
          <w:rFonts w:ascii="Arial" w:hAnsi="Arial" w:cs="Arial"/>
          <w:lang w:val="es-AR"/>
        </w:rPr>
        <w:t xml:space="preserve">en la capacidad </w:t>
      </w:r>
      <w:r w:rsidR="002C2F82">
        <w:rPr>
          <w:rFonts w:ascii="Arial" w:hAnsi="Arial" w:cs="Arial"/>
          <w:lang w:val="es-AR"/>
        </w:rPr>
        <w:t>de</w:t>
      </w:r>
      <w:r w:rsidRPr="005667F5">
        <w:rPr>
          <w:rFonts w:ascii="Arial" w:hAnsi="Arial" w:cs="Arial"/>
          <w:lang w:val="es-AR"/>
        </w:rPr>
        <w:t xml:space="preserve"> producir discursos sino </w:t>
      </w:r>
      <w:r w:rsidR="002C2F82">
        <w:rPr>
          <w:rFonts w:ascii="Arial" w:hAnsi="Arial" w:cs="Arial"/>
          <w:lang w:val="es-AR"/>
        </w:rPr>
        <w:t xml:space="preserve">de </w:t>
      </w:r>
      <w:r w:rsidRPr="005667F5">
        <w:rPr>
          <w:rFonts w:ascii="Arial" w:hAnsi="Arial" w:cs="Arial"/>
          <w:lang w:val="es-AR"/>
        </w:rPr>
        <w:t xml:space="preserve">seleccionar a dónde </w:t>
      </w:r>
      <w:r w:rsidR="002C2F82">
        <w:rPr>
          <w:rFonts w:ascii="Arial" w:hAnsi="Arial" w:cs="Arial"/>
          <w:lang w:val="es-AR"/>
        </w:rPr>
        <w:t>desean</w:t>
      </w:r>
      <w:r w:rsidRPr="005667F5">
        <w:rPr>
          <w:rFonts w:ascii="Arial" w:hAnsi="Arial" w:cs="Arial"/>
          <w:lang w:val="es-AR"/>
        </w:rPr>
        <w:t xml:space="preserve"> llegar </w:t>
      </w:r>
      <w:r w:rsidR="002C2F82">
        <w:rPr>
          <w:rFonts w:ascii="Arial" w:hAnsi="Arial" w:cs="Arial"/>
          <w:lang w:val="es-AR"/>
        </w:rPr>
        <w:t xml:space="preserve">con </w:t>
      </w:r>
      <w:r w:rsidR="00177BDB">
        <w:rPr>
          <w:rFonts w:ascii="Arial" w:hAnsi="Arial" w:cs="Arial"/>
          <w:lang w:val="es-AR"/>
        </w:rPr>
        <w:t>esos contenidos y</w:t>
      </w:r>
      <w:r w:rsidRPr="005667F5">
        <w:rPr>
          <w:rFonts w:ascii="Arial" w:hAnsi="Arial" w:cs="Arial"/>
          <w:lang w:val="es-AR"/>
        </w:rPr>
        <w:t xml:space="preserve"> esos discursos, lo que le llevó a Ignacio Ramonet </w:t>
      </w:r>
      <w:r w:rsidR="002C2F82">
        <w:rPr>
          <w:rFonts w:ascii="Arial" w:hAnsi="Arial" w:cs="Arial"/>
          <w:lang w:val="es-AR"/>
        </w:rPr>
        <w:t xml:space="preserve">(2011) </w:t>
      </w:r>
      <w:r w:rsidRPr="005667F5">
        <w:rPr>
          <w:rFonts w:ascii="Arial" w:hAnsi="Arial" w:cs="Arial"/>
          <w:lang w:val="es-AR"/>
        </w:rPr>
        <w:t>a plantear que ingresamos en una sociedad dónde la ciudadanía se convierte en un quinto poder, es decir, un poder qu</w:t>
      </w:r>
      <w:r w:rsidR="002C2F82">
        <w:rPr>
          <w:rFonts w:ascii="Arial" w:hAnsi="Arial" w:cs="Arial"/>
          <w:lang w:val="es-AR"/>
        </w:rPr>
        <w:t>e le disputa</w:t>
      </w:r>
      <w:r w:rsidR="000C0FDB">
        <w:rPr>
          <w:rFonts w:ascii="Arial" w:hAnsi="Arial" w:cs="Arial"/>
          <w:lang w:val="es-AR"/>
        </w:rPr>
        <w:t xml:space="preserve"> a los MCM</w:t>
      </w:r>
      <w:r w:rsidR="002C2F82">
        <w:rPr>
          <w:rFonts w:ascii="Arial" w:hAnsi="Arial" w:cs="Arial"/>
          <w:lang w:val="es-AR"/>
        </w:rPr>
        <w:t xml:space="preserve"> la visibilización </w:t>
      </w:r>
      <w:r w:rsidRPr="005667F5">
        <w:rPr>
          <w:rFonts w:ascii="Arial" w:hAnsi="Arial" w:cs="Arial"/>
          <w:lang w:val="es-AR"/>
        </w:rPr>
        <w:t xml:space="preserve">de la información, la difusión del conocimiento </w:t>
      </w:r>
      <w:r w:rsidR="000C0FDB">
        <w:rPr>
          <w:rFonts w:ascii="Arial" w:hAnsi="Arial" w:cs="Arial"/>
          <w:lang w:val="es-AR"/>
        </w:rPr>
        <w:t>y sobre todo</w:t>
      </w:r>
      <w:r w:rsidRPr="005667F5">
        <w:rPr>
          <w:rFonts w:ascii="Arial" w:hAnsi="Arial" w:cs="Arial"/>
          <w:lang w:val="es-AR"/>
        </w:rPr>
        <w:t xml:space="preserve"> la intermediación con el </w:t>
      </w:r>
      <w:r w:rsidR="002C2F82">
        <w:rPr>
          <w:rFonts w:ascii="Arial" w:hAnsi="Arial" w:cs="Arial"/>
          <w:lang w:val="es-AR"/>
        </w:rPr>
        <w:t>poder político. Este panorama se enmarca en la</w:t>
      </w:r>
      <w:r w:rsidRPr="005667F5">
        <w:rPr>
          <w:rFonts w:ascii="Arial" w:hAnsi="Arial" w:cs="Arial"/>
          <w:lang w:val="es-AR"/>
        </w:rPr>
        <w:t xml:space="preserve"> crisis de representatividad que han sufrido los partidos políticos</w:t>
      </w:r>
      <w:r w:rsidR="002C2F82">
        <w:rPr>
          <w:rFonts w:ascii="Arial" w:hAnsi="Arial" w:cs="Arial"/>
          <w:lang w:val="es-AR"/>
        </w:rPr>
        <w:t>, a la que</w:t>
      </w:r>
      <w:r w:rsidRPr="005667F5">
        <w:rPr>
          <w:rFonts w:ascii="Arial" w:hAnsi="Arial" w:cs="Arial"/>
          <w:lang w:val="es-AR"/>
        </w:rPr>
        <w:t xml:space="preserve"> también se le suma la crisis de </w:t>
      </w:r>
      <w:r w:rsidR="002C2F82">
        <w:rPr>
          <w:rFonts w:ascii="Arial" w:hAnsi="Arial" w:cs="Arial"/>
          <w:lang w:val="es-AR"/>
        </w:rPr>
        <w:t>legitimidad</w:t>
      </w:r>
      <w:r w:rsidRPr="005667F5">
        <w:rPr>
          <w:rFonts w:ascii="Arial" w:hAnsi="Arial" w:cs="Arial"/>
          <w:lang w:val="es-AR"/>
        </w:rPr>
        <w:t xml:space="preserve"> de los</w:t>
      </w:r>
      <w:r w:rsidR="002C2F82">
        <w:rPr>
          <w:rFonts w:ascii="Arial" w:hAnsi="Arial" w:cs="Arial"/>
          <w:lang w:val="es-AR"/>
        </w:rPr>
        <w:t xml:space="preserve"> </w:t>
      </w:r>
      <w:r w:rsidR="004E0600">
        <w:rPr>
          <w:rFonts w:ascii="Arial" w:hAnsi="Arial" w:cs="Arial"/>
          <w:lang w:val="es-AR"/>
        </w:rPr>
        <w:t>MCM</w:t>
      </w:r>
      <w:r w:rsidR="00177BDB">
        <w:rPr>
          <w:rFonts w:ascii="Arial" w:hAnsi="Arial" w:cs="Arial"/>
          <w:lang w:val="es-AR"/>
        </w:rPr>
        <w:t>, que lleva al nuevo poder ciudadano a cumplir la función de vigilancia que parece haber abandonado el cuarto poder</w:t>
      </w:r>
      <w:r w:rsidR="002C2F82">
        <w:rPr>
          <w:rFonts w:ascii="Arial" w:hAnsi="Arial" w:cs="Arial"/>
          <w:lang w:val="es-AR"/>
        </w:rPr>
        <w:t>.</w:t>
      </w:r>
      <w:r w:rsidRPr="005667F5">
        <w:rPr>
          <w:rFonts w:ascii="Arial" w:hAnsi="Arial" w:cs="Arial"/>
          <w:lang w:val="es-AR"/>
        </w:rPr>
        <w:t xml:space="preserve"> </w:t>
      </w:r>
    </w:p>
    <w:p w14:paraId="7635F4C9" w14:textId="63F52D85" w:rsidR="00E502B6" w:rsidRDefault="002C2F82" w:rsidP="00C14B11">
      <w:pPr>
        <w:spacing w:after="0" w:line="360" w:lineRule="auto"/>
        <w:jc w:val="both"/>
        <w:rPr>
          <w:rFonts w:ascii="Arial" w:hAnsi="Arial" w:cs="Arial"/>
          <w:lang w:val="es-AR"/>
        </w:rPr>
      </w:pPr>
      <w:r>
        <w:rPr>
          <w:rFonts w:ascii="Arial" w:hAnsi="Arial" w:cs="Arial"/>
          <w:lang w:val="es-AR"/>
        </w:rPr>
        <w:t>Esta nueva forma de comunicación política</w:t>
      </w:r>
      <w:r w:rsidR="005667F5" w:rsidRPr="005667F5">
        <w:rPr>
          <w:rFonts w:ascii="Arial" w:hAnsi="Arial" w:cs="Arial"/>
          <w:lang w:val="es-AR"/>
        </w:rPr>
        <w:t xml:space="preserve"> </w:t>
      </w:r>
      <w:r>
        <w:rPr>
          <w:rFonts w:ascii="Arial" w:hAnsi="Arial" w:cs="Arial"/>
          <w:lang w:val="es-AR"/>
        </w:rPr>
        <w:t>se caracteriza</w:t>
      </w:r>
      <w:r w:rsidR="00524CF4">
        <w:rPr>
          <w:rFonts w:ascii="Arial" w:hAnsi="Arial" w:cs="Arial"/>
          <w:lang w:val="es-AR"/>
        </w:rPr>
        <w:t>, además,</w:t>
      </w:r>
      <w:r>
        <w:rPr>
          <w:rFonts w:ascii="Arial" w:hAnsi="Arial" w:cs="Arial"/>
          <w:lang w:val="es-AR"/>
        </w:rPr>
        <w:t xml:space="preserve"> por lo que</w:t>
      </w:r>
      <w:r w:rsidR="005667F5" w:rsidRPr="005667F5">
        <w:rPr>
          <w:rFonts w:ascii="Arial" w:hAnsi="Arial" w:cs="Arial"/>
          <w:lang w:val="es-AR"/>
        </w:rPr>
        <w:t xml:space="preserve"> </w:t>
      </w:r>
      <w:r w:rsidR="00241B89">
        <w:rPr>
          <w:rFonts w:ascii="Arial" w:hAnsi="Arial" w:cs="Arial"/>
          <w:lang w:val="es-AR"/>
        </w:rPr>
        <w:t>Eugê</w:t>
      </w:r>
      <w:r>
        <w:rPr>
          <w:rFonts w:ascii="Arial" w:hAnsi="Arial" w:cs="Arial"/>
          <w:lang w:val="es-AR"/>
        </w:rPr>
        <w:t xml:space="preserve">nio </w:t>
      </w:r>
      <w:r w:rsidR="005667F5" w:rsidRPr="005667F5">
        <w:rPr>
          <w:rFonts w:ascii="Arial" w:hAnsi="Arial" w:cs="Arial"/>
          <w:lang w:val="es-AR"/>
        </w:rPr>
        <w:t>Trivinho</w:t>
      </w:r>
      <w:r>
        <w:rPr>
          <w:rFonts w:ascii="Arial" w:hAnsi="Arial" w:cs="Arial"/>
          <w:lang w:val="es-AR"/>
        </w:rPr>
        <w:t xml:space="preserve"> (</w:t>
      </w:r>
      <w:r w:rsidR="004D26A9">
        <w:rPr>
          <w:rFonts w:ascii="Arial" w:hAnsi="Arial" w:cs="Arial"/>
          <w:lang w:val="es-AR"/>
        </w:rPr>
        <w:t>2016</w:t>
      </w:r>
      <w:r>
        <w:rPr>
          <w:rFonts w:ascii="Arial" w:hAnsi="Arial" w:cs="Arial"/>
          <w:lang w:val="es-AR"/>
        </w:rPr>
        <w:t>)</w:t>
      </w:r>
      <w:r w:rsidR="005667F5" w:rsidRPr="005667F5">
        <w:rPr>
          <w:rFonts w:ascii="Arial" w:hAnsi="Arial" w:cs="Arial"/>
          <w:lang w:val="es-AR"/>
        </w:rPr>
        <w:t xml:space="preserve"> </w:t>
      </w:r>
      <w:r>
        <w:rPr>
          <w:rFonts w:ascii="Arial" w:hAnsi="Arial" w:cs="Arial"/>
          <w:lang w:val="es-AR"/>
        </w:rPr>
        <w:t>ha denominado</w:t>
      </w:r>
      <w:r w:rsidR="005667F5" w:rsidRPr="005667F5">
        <w:rPr>
          <w:rFonts w:ascii="Arial" w:hAnsi="Arial" w:cs="Arial"/>
          <w:lang w:val="es-AR"/>
        </w:rPr>
        <w:t xml:space="preserve"> domocracia, es decir la velocidad que condiciona </w:t>
      </w:r>
      <w:r>
        <w:rPr>
          <w:rFonts w:ascii="Arial" w:hAnsi="Arial" w:cs="Arial"/>
          <w:lang w:val="es-AR"/>
        </w:rPr>
        <w:t>tanto la construcción discursiva como</w:t>
      </w:r>
      <w:r w:rsidR="005667F5" w:rsidRPr="005667F5">
        <w:rPr>
          <w:rFonts w:ascii="Arial" w:hAnsi="Arial" w:cs="Arial"/>
          <w:lang w:val="es-AR"/>
        </w:rPr>
        <w:t xml:space="preserve"> las forma</w:t>
      </w:r>
      <w:r>
        <w:rPr>
          <w:rFonts w:ascii="Arial" w:hAnsi="Arial" w:cs="Arial"/>
          <w:lang w:val="es-AR"/>
        </w:rPr>
        <w:t xml:space="preserve">s de consumo. El </w:t>
      </w:r>
      <w:r w:rsidR="005667F5" w:rsidRPr="005667F5">
        <w:rPr>
          <w:rFonts w:ascii="Arial" w:hAnsi="Arial" w:cs="Arial"/>
          <w:lang w:val="es-AR"/>
        </w:rPr>
        <w:t xml:space="preserve">ejemplo paradigmático </w:t>
      </w:r>
      <w:r>
        <w:rPr>
          <w:rFonts w:ascii="Arial" w:hAnsi="Arial" w:cs="Arial"/>
          <w:lang w:val="es-AR"/>
        </w:rPr>
        <w:t>lo constituye</w:t>
      </w:r>
      <w:r w:rsidR="004C10AA">
        <w:rPr>
          <w:rFonts w:ascii="Arial" w:hAnsi="Arial" w:cs="Arial"/>
          <w:lang w:val="es-AR"/>
        </w:rPr>
        <w:t xml:space="preserve"> la arquitectura digital. L</w:t>
      </w:r>
      <w:r w:rsidR="005667F5" w:rsidRPr="005667F5">
        <w:rPr>
          <w:rFonts w:ascii="Arial" w:hAnsi="Arial" w:cs="Arial"/>
          <w:lang w:val="es-AR"/>
        </w:rPr>
        <w:t xml:space="preserve">a arquitectura de las redes </w:t>
      </w:r>
      <w:r w:rsidR="004C10AA">
        <w:rPr>
          <w:rFonts w:ascii="Arial" w:hAnsi="Arial" w:cs="Arial"/>
          <w:lang w:val="es-AR"/>
        </w:rPr>
        <w:t>configura</w:t>
      </w:r>
      <w:r w:rsidR="005667F5" w:rsidRPr="005667F5">
        <w:rPr>
          <w:rFonts w:ascii="Arial" w:hAnsi="Arial" w:cs="Arial"/>
          <w:lang w:val="es-AR"/>
        </w:rPr>
        <w:t xml:space="preserve"> no solo el consumo directo de esas redes sino todas las prod</w:t>
      </w:r>
      <w:r>
        <w:rPr>
          <w:rFonts w:ascii="Arial" w:hAnsi="Arial" w:cs="Arial"/>
          <w:lang w:val="es-AR"/>
        </w:rPr>
        <w:t xml:space="preserve">ucciones de consumo posteriores: </w:t>
      </w:r>
      <w:r w:rsidR="004C10AA">
        <w:rPr>
          <w:rFonts w:ascii="Arial" w:hAnsi="Arial" w:cs="Arial"/>
          <w:lang w:val="es-AR"/>
        </w:rPr>
        <w:t xml:space="preserve">como ejemplo, </w:t>
      </w:r>
      <w:r>
        <w:rPr>
          <w:rFonts w:ascii="Arial" w:hAnsi="Arial" w:cs="Arial"/>
          <w:lang w:val="es-AR"/>
        </w:rPr>
        <w:t xml:space="preserve">la brevedad de las historias en Instagram. </w:t>
      </w:r>
      <w:r w:rsidR="004C10AA">
        <w:rPr>
          <w:rFonts w:ascii="Arial" w:hAnsi="Arial" w:cs="Arial"/>
          <w:lang w:val="es-AR"/>
        </w:rPr>
        <w:t>Es decir,</w:t>
      </w:r>
      <w:r w:rsidR="005667F5" w:rsidRPr="005667F5">
        <w:rPr>
          <w:rFonts w:ascii="Arial" w:hAnsi="Arial" w:cs="Arial"/>
          <w:lang w:val="es-AR"/>
        </w:rPr>
        <w:t xml:space="preserve"> el condicionamiento hacia una forma de producción</w:t>
      </w:r>
      <w:r w:rsidR="004C10AA">
        <w:rPr>
          <w:rFonts w:ascii="Arial" w:hAnsi="Arial" w:cs="Arial"/>
          <w:lang w:val="es-AR"/>
        </w:rPr>
        <w:t xml:space="preserve"> y consumo</w:t>
      </w:r>
      <w:r w:rsidR="005667F5" w:rsidRPr="005667F5">
        <w:rPr>
          <w:rFonts w:ascii="Arial" w:hAnsi="Arial" w:cs="Arial"/>
          <w:lang w:val="es-AR"/>
        </w:rPr>
        <w:t xml:space="preserve"> en un tiempo determinado se traslada luego a otras formas de comunicación</w:t>
      </w:r>
      <w:r>
        <w:rPr>
          <w:rFonts w:ascii="Arial" w:hAnsi="Arial" w:cs="Arial"/>
          <w:lang w:val="es-AR"/>
        </w:rPr>
        <w:t xml:space="preserve">: la comunicación </w:t>
      </w:r>
      <w:r w:rsidR="004C10AA">
        <w:rPr>
          <w:rFonts w:ascii="Arial" w:hAnsi="Arial" w:cs="Arial"/>
          <w:lang w:val="es-AR"/>
        </w:rPr>
        <w:t xml:space="preserve">se rige por el imperativo audiovisual </w:t>
      </w:r>
      <w:r>
        <w:rPr>
          <w:rFonts w:ascii="Arial" w:hAnsi="Arial" w:cs="Arial"/>
          <w:lang w:val="es-AR"/>
        </w:rPr>
        <w:t>del minuto</w:t>
      </w:r>
      <w:r w:rsidR="004C10AA">
        <w:rPr>
          <w:rFonts w:ascii="Arial" w:hAnsi="Arial" w:cs="Arial"/>
          <w:lang w:val="es-AR"/>
        </w:rPr>
        <w:t xml:space="preserve"> como máximo de duración</w:t>
      </w:r>
      <w:r>
        <w:rPr>
          <w:rFonts w:ascii="Arial" w:hAnsi="Arial" w:cs="Arial"/>
          <w:lang w:val="es-AR"/>
        </w:rPr>
        <w:t xml:space="preserve">. </w:t>
      </w:r>
      <w:r w:rsidR="00E502B6">
        <w:rPr>
          <w:rFonts w:ascii="Arial" w:hAnsi="Arial" w:cs="Arial"/>
          <w:lang w:val="es-AR"/>
        </w:rPr>
        <w:t xml:space="preserve">También resulta relevante </w:t>
      </w:r>
      <w:r w:rsidR="005667F5" w:rsidRPr="005667F5">
        <w:rPr>
          <w:rFonts w:ascii="Arial" w:hAnsi="Arial" w:cs="Arial"/>
          <w:lang w:val="es-AR"/>
        </w:rPr>
        <w:t xml:space="preserve">la noción de capital transpolítico </w:t>
      </w:r>
      <w:r w:rsidR="00E502B6">
        <w:rPr>
          <w:rFonts w:ascii="Arial" w:hAnsi="Arial" w:cs="Arial"/>
          <w:lang w:val="es-AR"/>
        </w:rPr>
        <w:t>que propone Trivinho</w:t>
      </w:r>
      <w:r w:rsidR="004D26A9">
        <w:rPr>
          <w:rFonts w:ascii="Arial" w:hAnsi="Arial" w:cs="Arial"/>
          <w:lang w:val="es-AR"/>
        </w:rPr>
        <w:t xml:space="preserve"> (2016)</w:t>
      </w:r>
      <w:r w:rsidR="00E502B6">
        <w:rPr>
          <w:rFonts w:ascii="Arial" w:hAnsi="Arial" w:cs="Arial"/>
          <w:lang w:val="es-AR"/>
        </w:rPr>
        <w:t xml:space="preserve">, </w:t>
      </w:r>
      <w:r w:rsidR="005667F5" w:rsidRPr="005667F5">
        <w:rPr>
          <w:rFonts w:ascii="Arial" w:hAnsi="Arial" w:cs="Arial"/>
          <w:lang w:val="es-AR"/>
        </w:rPr>
        <w:t>que en alguna medida recupera en el marco de esta nueva forma de</w:t>
      </w:r>
      <w:r w:rsidR="00E502B6">
        <w:rPr>
          <w:rFonts w:ascii="Arial" w:hAnsi="Arial" w:cs="Arial"/>
          <w:lang w:val="es-AR"/>
        </w:rPr>
        <w:t xml:space="preserve"> comunicación política, de auto</w:t>
      </w:r>
      <w:r w:rsidR="005667F5" w:rsidRPr="005667F5">
        <w:rPr>
          <w:rFonts w:ascii="Arial" w:hAnsi="Arial" w:cs="Arial"/>
          <w:lang w:val="es-AR"/>
        </w:rPr>
        <w:t>comunicación de masas, la po</w:t>
      </w:r>
      <w:r w:rsidR="00E502B6">
        <w:rPr>
          <w:rFonts w:ascii="Arial" w:hAnsi="Arial" w:cs="Arial"/>
          <w:lang w:val="es-AR"/>
        </w:rPr>
        <w:t>sibilidad de construir contra</w:t>
      </w:r>
      <w:r w:rsidR="005667F5" w:rsidRPr="005667F5">
        <w:rPr>
          <w:rFonts w:ascii="Arial" w:hAnsi="Arial" w:cs="Arial"/>
          <w:lang w:val="es-AR"/>
        </w:rPr>
        <w:t xml:space="preserve">hegemonías de quienes participan en las redes. </w:t>
      </w:r>
    </w:p>
    <w:p w14:paraId="56E8FF1C" w14:textId="3B591B49" w:rsidR="005667F5" w:rsidRPr="005667F5" w:rsidRDefault="00E502B6" w:rsidP="00C14B11">
      <w:pPr>
        <w:spacing w:after="0" w:line="360" w:lineRule="auto"/>
        <w:jc w:val="both"/>
        <w:rPr>
          <w:rFonts w:ascii="Arial" w:hAnsi="Arial" w:cs="Arial"/>
          <w:lang w:val="es-AR"/>
        </w:rPr>
      </w:pPr>
      <w:r>
        <w:rPr>
          <w:rFonts w:ascii="Arial" w:hAnsi="Arial" w:cs="Arial"/>
          <w:lang w:val="es-AR"/>
        </w:rPr>
        <w:lastRenderedPageBreak/>
        <w:t xml:space="preserve">En </w:t>
      </w:r>
      <w:r w:rsidR="00095CDC">
        <w:rPr>
          <w:rFonts w:ascii="Arial" w:hAnsi="Arial" w:cs="Arial"/>
          <w:lang w:val="es-AR"/>
        </w:rPr>
        <w:t>consecuencia</w:t>
      </w:r>
      <w:r>
        <w:rPr>
          <w:rFonts w:ascii="Arial" w:hAnsi="Arial" w:cs="Arial"/>
          <w:lang w:val="es-AR"/>
        </w:rPr>
        <w:t xml:space="preserve">, </w:t>
      </w:r>
      <w:r w:rsidR="005667F5" w:rsidRPr="005667F5">
        <w:rPr>
          <w:rFonts w:ascii="Arial" w:hAnsi="Arial" w:cs="Arial"/>
          <w:lang w:val="es-AR"/>
        </w:rPr>
        <w:t xml:space="preserve">entendemos que esta sociedad red no es solamente una forma superficial de caracterizar a nuestra cotidianeidad, sino que en términos de </w:t>
      </w:r>
      <w:r w:rsidR="00ED23D9">
        <w:rPr>
          <w:rFonts w:ascii="Arial" w:hAnsi="Arial" w:cs="Arial"/>
          <w:lang w:val="es-AR"/>
        </w:rPr>
        <w:t xml:space="preserve">Michel </w:t>
      </w:r>
      <w:r w:rsidR="005667F5" w:rsidRPr="005667F5">
        <w:rPr>
          <w:rFonts w:ascii="Arial" w:hAnsi="Arial" w:cs="Arial"/>
          <w:lang w:val="es-AR"/>
        </w:rPr>
        <w:t>Foucault</w:t>
      </w:r>
      <w:r>
        <w:rPr>
          <w:rFonts w:ascii="Arial" w:hAnsi="Arial" w:cs="Arial"/>
          <w:lang w:val="es-AR"/>
        </w:rPr>
        <w:t xml:space="preserve"> (</w:t>
      </w:r>
      <w:r w:rsidR="00315344">
        <w:rPr>
          <w:rFonts w:ascii="Arial" w:hAnsi="Arial" w:cs="Arial"/>
          <w:lang w:val="es-AR"/>
        </w:rPr>
        <w:t>2007</w:t>
      </w:r>
      <w:r>
        <w:rPr>
          <w:rFonts w:ascii="Arial" w:hAnsi="Arial" w:cs="Arial"/>
          <w:lang w:val="es-AR"/>
        </w:rPr>
        <w:t>)</w:t>
      </w:r>
      <w:r w:rsidR="00095CDC">
        <w:rPr>
          <w:rFonts w:ascii="Arial" w:hAnsi="Arial" w:cs="Arial"/>
          <w:lang w:val="es-AR"/>
        </w:rPr>
        <w:t xml:space="preserve"> constituye</w:t>
      </w:r>
      <w:r w:rsidR="005667F5" w:rsidRPr="005667F5">
        <w:rPr>
          <w:rFonts w:ascii="Arial" w:hAnsi="Arial" w:cs="Arial"/>
          <w:lang w:val="es-AR"/>
        </w:rPr>
        <w:t xml:space="preserve"> una biopolítica de la contemporaneidad, </w:t>
      </w:r>
      <w:r w:rsidR="00095CDC">
        <w:rPr>
          <w:rFonts w:ascii="Arial" w:hAnsi="Arial" w:cs="Arial"/>
          <w:lang w:val="es-AR"/>
        </w:rPr>
        <w:t>es decir</w:t>
      </w:r>
      <w:r w:rsidR="005667F5" w:rsidRPr="005667F5">
        <w:rPr>
          <w:rFonts w:ascii="Arial" w:hAnsi="Arial" w:cs="Arial"/>
          <w:lang w:val="es-AR"/>
        </w:rPr>
        <w:t xml:space="preserve">, es una forma que atraviesa todas nuestras prácticas y a </w:t>
      </w:r>
      <w:r w:rsidR="00A037A7">
        <w:rPr>
          <w:rFonts w:ascii="Arial" w:hAnsi="Arial" w:cs="Arial"/>
          <w:lang w:val="es-AR"/>
        </w:rPr>
        <w:t>partir de esto nos reconstituye. En</w:t>
      </w:r>
      <w:r w:rsidR="005667F5" w:rsidRPr="005667F5">
        <w:rPr>
          <w:rFonts w:ascii="Arial" w:hAnsi="Arial" w:cs="Arial"/>
          <w:lang w:val="es-AR"/>
        </w:rPr>
        <w:t xml:space="preserve"> ese sentido</w:t>
      </w:r>
      <w:r w:rsidR="00A037A7">
        <w:rPr>
          <w:rFonts w:ascii="Arial" w:hAnsi="Arial" w:cs="Arial"/>
          <w:lang w:val="es-AR"/>
        </w:rPr>
        <w:t>,</w:t>
      </w:r>
      <w:r w:rsidR="005667F5" w:rsidRPr="005667F5">
        <w:rPr>
          <w:rFonts w:ascii="Arial" w:hAnsi="Arial" w:cs="Arial"/>
          <w:lang w:val="es-AR"/>
        </w:rPr>
        <w:t xml:space="preserve"> lo que observamos en estas formas de comunicación política es que lo que consideramos como unidades </w:t>
      </w:r>
      <w:r>
        <w:rPr>
          <w:rFonts w:ascii="Arial" w:hAnsi="Arial" w:cs="Arial"/>
          <w:lang w:val="es-AR"/>
        </w:rPr>
        <w:t>de análisis</w:t>
      </w:r>
      <w:r w:rsidR="00081660">
        <w:rPr>
          <w:rFonts w:ascii="Arial" w:hAnsi="Arial" w:cs="Arial"/>
          <w:lang w:val="es-AR"/>
        </w:rPr>
        <w:t xml:space="preserve"> de la participación ciudadana</w:t>
      </w:r>
      <w:r w:rsidR="00A662B3">
        <w:rPr>
          <w:rFonts w:ascii="Arial" w:hAnsi="Arial" w:cs="Arial"/>
          <w:lang w:val="es-AR"/>
        </w:rPr>
        <w:t xml:space="preserve"> en la actualidad</w:t>
      </w:r>
      <w:r w:rsidR="005667F5" w:rsidRPr="005667F5">
        <w:rPr>
          <w:rFonts w:ascii="Arial" w:hAnsi="Arial" w:cs="Arial"/>
          <w:lang w:val="es-AR"/>
        </w:rPr>
        <w:t xml:space="preserve">, </w:t>
      </w:r>
      <w:r>
        <w:rPr>
          <w:rFonts w:ascii="Arial" w:hAnsi="Arial" w:cs="Arial"/>
          <w:lang w:val="es-AR"/>
        </w:rPr>
        <w:t>las</w:t>
      </w:r>
      <w:r w:rsidR="005667F5" w:rsidRPr="005667F5">
        <w:rPr>
          <w:rFonts w:ascii="Arial" w:hAnsi="Arial" w:cs="Arial"/>
          <w:lang w:val="es-AR"/>
        </w:rPr>
        <w:t xml:space="preserve"> comunidades</w:t>
      </w:r>
      <w:r>
        <w:rPr>
          <w:rFonts w:ascii="Arial" w:hAnsi="Arial" w:cs="Arial"/>
          <w:lang w:val="es-AR"/>
        </w:rPr>
        <w:t xml:space="preserve"> sociodigitales,</w:t>
      </w:r>
      <w:r w:rsidR="005667F5" w:rsidRPr="005667F5">
        <w:rPr>
          <w:rFonts w:ascii="Arial" w:hAnsi="Arial" w:cs="Arial"/>
          <w:lang w:val="es-AR"/>
        </w:rPr>
        <w:t xml:space="preserve"> </w:t>
      </w:r>
      <w:r>
        <w:rPr>
          <w:rFonts w:ascii="Arial" w:hAnsi="Arial" w:cs="Arial"/>
          <w:lang w:val="es-AR"/>
        </w:rPr>
        <w:t>se convier</w:t>
      </w:r>
      <w:r w:rsidR="00095CDC">
        <w:rPr>
          <w:rFonts w:ascii="Arial" w:hAnsi="Arial" w:cs="Arial"/>
          <w:lang w:val="es-AR"/>
        </w:rPr>
        <w:t>ten en</w:t>
      </w:r>
      <w:r>
        <w:rPr>
          <w:rFonts w:ascii="Arial" w:hAnsi="Arial" w:cs="Arial"/>
          <w:lang w:val="es-AR"/>
        </w:rPr>
        <w:t xml:space="preserve"> espacio virtual al que se </w:t>
      </w:r>
      <w:r w:rsidR="00095CDC">
        <w:rPr>
          <w:rFonts w:ascii="Arial" w:hAnsi="Arial" w:cs="Arial"/>
          <w:lang w:val="es-AR"/>
        </w:rPr>
        <w:t>ingresa</w:t>
      </w:r>
      <w:r>
        <w:rPr>
          <w:rFonts w:ascii="Arial" w:hAnsi="Arial" w:cs="Arial"/>
          <w:lang w:val="es-AR"/>
        </w:rPr>
        <w:t xml:space="preserve"> para convocar</w:t>
      </w:r>
      <w:r w:rsidR="005667F5" w:rsidRPr="005667F5">
        <w:rPr>
          <w:rFonts w:ascii="Arial" w:hAnsi="Arial" w:cs="Arial"/>
          <w:lang w:val="es-AR"/>
        </w:rPr>
        <w:t xml:space="preserve"> </w:t>
      </w:r>
      <w:r w:rsidR="00095CDC">
        <w:rPr>
          <w:rFonts w:ascii="Arial" w:hAnsi="Arial" w:cs="Arial"/>
          <w:lang w:val="es-AR"/>
        </w:rPr>
        <w:t>la manifestación hacia</w:t>
      </w:r>
      <w:r w:rsidR="005667F5" w:rsidRPr="005667F5">
        <w:rPr>
          <w:rFonts w:ascii="Arial" w:hAnsi="Arial" w:cs="Arial"/>
          <w:lang w:val="es-AR"/>
        </w:rPr>
        <w:t xml:space="preserve"> l</w:t>
      </w:r>
      <w:r>
        <w:rPr>
          <w:rFonts w:ascii="Arial" w:hAnsi="Arial" w:cs="Arial"/>
          <w:lang w:val="es-AR"/>
        </w:rPr>
        <w:t xml:space="preserve">a </w:t>
      </w:r>
      <w:r w:rsidR="00A037A7">
        <w:rPr>
          <w:rFonts w:ascii="Arial" w:hAnsi="Arial" w:cs="Arial"/>
          <w:lang w:val="es-AR"/>
        </w:rPr>
        <w:t>presencia</w:t>
      </w:r>
      <w:r>
        <w:rPr>
          <w:rFonts w:ascii="Arial" w:hAnsi="Arial" w:cs="Arial"/>
          <w:lang w:val="es-AR"/>
        </w:rPr>
        <w:t xml:space="preserve"> </w:t>
      </w:r>
      <w:r w:rsidR="00A037A7">
        <w:rPr>
          <w:rFonts w:ascii="Arial" w:hAnsi="Arial" w:cs="Arial"/>
          <w:lang w:val="es-AR"/>
        </w:rPr>
        <w:t xml:space="preserve">en el </w:t>
      </w:r>
      <w:r>
        <w:rPr>
          <w:rFonts w:ascii="Arial" w:hAnsi="Arial" w:cs="Arial"/>
          <w:lang w:val="es-AR"/>
        </w:rPr>
        <w:t>espacio público</w:t>
      </w:r>
      <w:r w:rsidR="00A037A7">
        <w:rPr>
          <w:rFonts w:ascii="Arial" w:hAnsi="Arial" w:cs="Arial"/>
          <w:lang w:val="es-AR"/>
        </w:rPr>
        <w:t xml:space="preserve"> físico, se usan las redes para ocupar la calle</w:t>
      </w:r>
      <w:r>
        <w:rPr>
          <w:rFonts w:ascii="Arial" w:hAnsi="Arial" w:cs="Arial"/>
          <w:lang w:val="es-AR"/>
        </w:rPr>
        <w:t>. Esta forma renovada de la militancia política cuestiona</w:t>
      </w:r>
      <w:r w:rsidR="005667F5" w:rsidRPr="005667F5">
        <w:rPr>
          <w:rFonts w:ascii="Arial" w:hAnsi="Arial" w:cs="Arial"/>
          <w:lang w:val="es-AR"/>
        </w:rPr>
        <w:t xml:space="preserve"> las concepciones tradicionales de construcción del poder, del poder como posesión, </w:t>
      </w:r>
      <w:r>
        <w:rPr>
          <w:rFonts w:ascii="Arial" w:hAnsi="Arial" w:cs="Arial"/>
          <w:lang w:val="es-AR"/>
        </w:rPr>
        <w:t xml:space="preserve">en tanto se piensa ahora </w:t>
      </w:r>
      <w:r w:rsidR="005667F5" w:rsidRPr="005667F5">
        <w:rPr>
          <w:rFonts w:ascii="Arial" w:hAnsi="Arial" w:cs="Arial"/>
          <w:lang w:val="es-AR"/>
        </w:rPr>
        <w:t>el poder como el poder hacer, y en ese sentido se</w:t>
      </w:r>
      <w:r>
        <w:rPr>
          <w:rFonts w:ascii="Arial" w:hAnsi="Arial" w:cs="Arial"/>
          <w:lang w:val="es-AR"/>
        </w:rPr>
        <w:t xml:space="preserve"> constituyen en esquemas contra</w:t>
      </w:r>
      <w:r w:rsidR="005667F5" w:rsidRPr="005667F5">
        <w:rPr>
          <w:rFonts w:ascii="Arial" w:hAnsi="Arial" w:cs="Arial"/>
          <w:lang w:val="es-AR"/>
        </w:rPr>
        <w:t xml:space="preserve">hegemónicos </w:t>
      </w:r>
      <w:r w:rsidR="005A0876">
        <w:rPr>
          <w:rFonts w:ascii="Arial" w:hAnsi="Arial" w:cs="Arial"/>
          <w:lang w:val="es-AR"/>
        </w:rPr>
        <w:t>del</w:t>
      </w:r>
      <w:r>
        <w:rPr>
          <w:rFonts w:ascii="Arial" w:hAnsi="Arial" w:cs="Arial"/>
          <w:lang w:val="es-AR"/>
        </w:rPr>
        <w:t xml:space="preserve"> ecosistema</w:t>
      </w:r>
      <w:r w:rsidR="005A0876">
        <w:rPr>
          <w:rFonts w:ascii="Arial" w:hAnsi="Arial" w:cs="Arial"/>
          <w:lang w:val="es-AR"/>
        </w:rPr>
        <w:t xml:space="preserve"> de los medios conectivos</w:t>
      </w:r>
      <w:r>
        <w:rPr>
          <w:rFonts w:ascii="Arial" w:hAnsi="Arial" w:cs="Arial"/>
          <w:lang w:val="es-AR"/>
        </w:rPr>
        <w:t xml:space="preserve"> </w:t>
      </w:r>
      <w:r w:rsidR="005A0876">
        <w:rPr>
          <w:rFonts w:ascii="Arial" w:hAnsi="Arial" w:cs="Arial"/>
          <w:lang w:val="es-AR"/>
        </w:rPr>
        <w:t>caracterizados por</w:t>
      </w:r>
      <w:r w:rsidR="005667F5" w:rsidRPr="005667F5">
        <w:rPr>
          <w:rFonts w:ascii="Arial" w:hAnsi="Arial" w:cs="Arial"/>
          <w:lang w:val="es-AR"/>
        </w:rPr>
        <w:t xml:space="preserve"> José van Dijck</w:t>
      </w:r>
      <w:r>
        <w:rPr>
          <w:rFonts w:ascii="Arial" w:hAnsi="Arial" w:cs="Arial"/>
          <w:lang w:val="es-AR"/>
        </w:rPr>
        <w:t xml:space="preserve"> (</w:t>
      </w:r>
      <w:r w:rsidR="00E002F5">
        <w:rPr>
          <w:rFonts w:ascii="Arial" w:hAnsi="Arial" w:cs="Arial"/>
          <w:lang w:val="es-AR"/>
        </w:rPr>
        <w:t>2016</w:t>
      </w:r>
      <w:r>
        <w:rPr>
          <w:rFonts w:ascii="Arial" w:hAnsi="Arial" w:cs="Arial"/>
          <w:lang w:val="es-AR"/>
        </w:rPr>
        <w:t>)</w:t>
      </w:r>
      <w:r w:rsidR="005A0876">
        <w:rPr>
          <w:rFonts w:ascii="Arial" w:hAnsi="Arial" w:cs="Arial"/>
          <w:lang w:val="es-AR"/>
        </w:rPr>
        <w:t xml:space="preserve"> como nuevas formas culturales</w:t>
      </w:r>
      <w:r w:rsidR="005667F5" w:rsidRPr="005667F5">
        <w:rPr>
          <w:rFonts w:ascii="Arial" w:hAnsi="Arial" w:cs="Arial"/>
          <w:lang w:val="es-AR"/>
        </w:rPr>
        <w:t xml:space="preserve">. </w:t>
      </w:r>
    </w:p>
    <w:p w14:paraId="561D932E" w14:textId="7544F8D6" w:rsidR="00282703" w:rsidRDefault="005667F5" w:rsidP="00C14B11">
      <w:pPr>
        <w:spacing w:after="0" w:line="360" w:lineRule="auto"/>
        <w:jc w:val="both"/>
        <w:rPr>
          <w:rFonts w:ascii="Arial" w:hAnsi="Arial" w:cs="Arial"/>
          <w:lang w:val="es-AR"/>
        </w:rPr>
      </w:pPr>
      <w:r w:rsidRPr="005667F5">
        <w:rPr>
          <w:rFonts w:ascii="Arial" w:hAnsi="Arial" w:cs="Arial"/>
          <w:lang w:val="es-AR"/>
        </w:rPr>
        <w:t>Entonces</w:t>
      </w:r>
      <w:r w:rsidR="005A0876">
        <w:rPr>
          <w:rFonts w:ascii="Arial" w:hAnsi="Arial" w:cs="Arial"/>
          <w:lang w:val="es-AR"/>
        </w:rPr>
        <w:t xml:space="preserve">, </w:t>
      </w:r>
      <w:r w:rsidR="009E1E56">
        <w:rPr>
          <w:rFonts w:ascii="Arial" w:hAnsi="Arial" w:cs="Arial"/>
          <w:lang w:val="es-AR"/>
        </w:rPr>
        <w:t>el planteo</w:t>
      </w:r>
      <w:r w:rsidR="005A0876">
        <w:rPr>
          <w:rFonts w:ascii="Arial" w:hAnsi="Arial" w:cs="Arial"/>
          <w:lang w:val="es-AR"/>
        </w:rPr>
        <w:t xml:space="preserve"> de la socio</w:t>
      </w:r>
      <w:r w:rsidRPr="005667F5">
        <w:rPr>
          <w:rFonts w:ascii="Arial" w:hAnsi="Arial" w:cs="Arial"/>
          <w:lang w:val="es-AR"/>
        </w:rPr>
        <w:t xml:space="preserve">digitalización </w:t>
      </w:r>
      <w:r w:rsidR="009E1E56">
        <w:rPr>
          <w:rFonts w:ascii="Arial" w:hAnsi="Arial" w:cs="Arial"/>
          <w:lang w:val="es-AR"/>
        </w:rPr>
        <w:t>propone</w:t>
      </w:r>
      <w:r w:rsidRPr="005667F5">
        <w:rPr>
          <w:rFonts w:ascii="Arial" w:hAnsi="Arial" w:cs="Arial"/>
          <w:lang w:val="es-AR"/>
        </w:rPr>
        <w:t xml:space="preserve"> un modelo</w:t>
      </w:r>
      <w:r w:rsidR="009E1E56">
        <w:rPr>
          <w:rFonts w:ascii="Arial" w:hAnsi="Arial" w:cs="Arial"/>
          <w:lang w:val="es-AR"/>
        </w:rPr>
        <w:t xml:space="preserve"> de comunicación política </w:t>
      </w:r>
      <w:r w:rsidRPr="005667F5">
        <w:rPr>
          <w:rFonts w:ascii="Arial" w:hAnsi="Arial" w:cs="Arial"/>
          <w:lang w:val="es-AR"/>
        </w:rPr>
        <w:t>en un esquema de</w:t>
      </w:r>
      <w:r w:rsidR="009E1E56">
        <w:rPr>
          <w:rFonts w:ascii="Arial" w:hAnsi="Arial" w:cs="Arial"/>
          <w:lang w:val="es-AR"/>
        </w:rPr>
        <w:t xml:space="preserve"> construcción de realidad donde la</w:t>
      </w:r>
      <w:r w:rsidR="008C1158">
        <w:rPr>
          <w:rFonts w:ascii="Arial" w:hAnsi="Arial" w:cs="Arial"/>
          <w:lang w:val="es-AR"/>
        </w:rPr>
        <w:t xml:space="preserve"> </w:t>
      </w:r>
      <w:r w:rsidRPr="005667F5">
        <w:rPr>
          <w:rFonts w:ascii="Arial" w:hAnsi="Arial" w:cs="Arial"/>
          <w:lang w:val="es-AR"/>
        </w:rPr>
        <w:t>opini</w:t>
      </w:r>
      <w:r w:rsidR="009E1E56">
        <w:rPr>
          <w:rFonts w:ascii="Arial" w:hAnsi="Arial" w:cs="Arial"/>
          <w:lang w:val="es-AR"/>
        </w:rPr>
        <w:t>ón pública, operando bajo la auto</w:t>
      </w:r>
      <w:r w:rsidRPr="005667F5">
        <w:rPr>
          <w:rFonts w:ascii="Arial" w:hAnsi="Arial" w:cs="Arial"/>
          <w:lang w:val="es-AR"/>
        </w:rPr>
        <w:t>comunicación de masas</w:t>
      </w:r>
      <w:r w:rsidR="009E1E56">
        <w:rPr>
          <w:rFonts w:ascii="Arial" w:hAnsi="Arial" w:cs="Arial"/>
          <w:lang w:val="es-AR"/>
        </w:rPr>
        <w:t>,</w:t>
      </w:r>
      <w:r w:rsidRPr="005667F5">
        <w:rPr>
          <w:rFonts w:ascii="Arial" w:hAnsi="Arial" w:cs="Arial"/>
          <w:lang w:val="es-AR"/>
        </w:rPr>
        <w:t xml:space="preserve"> </w:t>
      </w:r>
      <w:r w:rsidR="009E1E56">
        <w:rPr>
          <w:rFonts w:ascii="Arial" w:hAnsi="Arial" w:cs="Arial"/>
          <w:lang w:val="es-AR"/>
        </w:rPr>
        <w:t>constituye comunidades socio</w:t>
      </w:r>
      <w:r w:rsidRPr="005667F5">
        <w:rPr>
          <w:rFonts w:ascii="Arial" w:hAnsi="Arial" w:cs="Arial"/>
          <w:lang w:val="es-AR"/>
        </w:rPr>
        <w:t>digitales</w:t>
      </w:r>
      <w:r w:rsidR="009E1E56">
        <w:rPr>
          <w:rFonts w:ascii="Arial" w:hAnsi="Arial" w:cs="Arial"/>
          <w:lang w:val="es-AR"/>
        </w:rPr>
        <w:t xml:space="preserve"> para entrar y salir de las redes como forma de transformación del espacio público</w:t>
      </w:r>
      <w:r w:rsidRPr="005667F5">
        <w:rPr>
          <w:rFonts w:ascii="Arial" w:hAnsi="Arial" w:cs="Arial"/>
          <w:lang w:val="es-AR"/>
        </w:rPr>
        <w:t xml:space="preserve">. </w:t>
      </w:r>
      <w:r w:rsidR="00282703">
        <w:rPr>
          <w:rFonts w:ascii="Arial" w:hAnsi="Arial" w:cs="Arial"/>
          <w:lang w:val="es-AR"/>
        </w:rPr>
        <w:t>S</w:t>
      </w:r>
      <w:r w:rsidRPr="005667F5">
        <w:rPr>
          <w:rFonts w:ascii="Arial" w:hAnsi="Arial" w:cs="Arial"/>
          <w:lang w:val="es-AR"/>
        </w:rPr>
        <w:t xml:space="preserve">obre la base de una concepción constructivista es que nos encontramos ante realidades múltiples, que ya no </w:t>
      </w:r>
      <w:r w:rsidR="00C873DC">
        <w:rPr>
          <w:rFonts w:ascii="Arial" w:hAnsi="Arial" w:cs="Arial"/>
          <w:lang w:val="es-AR"/>
        </w:rPr>
        <w:t>existen</w:t>
      </w:r>
      <w:r w:rsidRPr="005667F5">
        <w:rPr>
          <w:rFonts w:ascii="Arial" w:hAnsi="Arial" w:cs="Arial"/>
          <w:lang w:val="es-AR"/>
        </w:rPr>
        <w:t xml:space="preserve"> solo las </w:t>
      </w:r>
      <w:r w:rsidR="0036031A">
        <w:rPr>
          <w:rFonts w:ascii="Arial" w:hAnsi="Arial" w:cs="Arial"/>
          <w:lang w:val="es-AR"/>
        </w:rPr>
        <w:t xml:space="preserve">diversas </w:t>
      </w:r>
      <w:r w:rsidRPr="005667F5">
        <w:rPr>
          <w:rFonts w:ascii="Arial" w:hAnsi="Arial" w:cs="Arial"/>
          <w:lang w:val="es-AR"/>
        </w:rPr>
        <w:t>versiones de realidad de l</w:t>
      </w:r>
      <w:r w:rsidR="00282703">
        <w:rPr>
          <w:rFonts w:ascii="Arial" w:hAnsi="Arial" w:cs="Arial"/>
          <w:lang w:val="es-AR"/>
        </w:rPr>
        <w:t>os medios</w:t>
      </w:r>
      <w:r w:rsidRPr="005667F5">
        <w:rPr>
          <w:rFonts w:ascii="Arial" w:hAnsi="Arial" w:cs="Arial"/>
          <w:lang w:val="es-AR"/>
        </w:rPr>
        <w:t>, si no las realidades que se construyen en el mundo online y en el mundo o</w:t>
      </w:r>
      <w:r w:rsidR="00282703">
        <w:rPr>
          <w:rFonts w:ascii="Arial" w:hAnsi="Arial" w:cs="Arial"/>
          <w:lang w:val="es-AR"/>
        </w:rPr>
        <w:t xml:space="preserve">ffline. </w:t>
      </w:r>
    </w:p>
    <w:p w14:paraId="6B1D53D1" w14:textId="1FC3C83C" w:rsidR="00282703" w:rsidRDefault="008C1158" w:rsidP="00C14B11">
      <w:pPr>
        <w:spacing w:after="0" w:line="360" w:lineRule="auto"/>
        <w:jc w:val="both"/>
        <w:rPr>
          <w:rFonts w:ascii="Arial" w:hAnsi="Arial" w:cs="Arial"/>
          <w:lang w:val="es-AR"/>
        </w:rPr>
      </w:pPr>
      <w:r>
        <w:rPr>
          <w:rFonts w:ascii="Arial" w:hAnsi="Arial" w:cs="Arial"/>
          <w:lang w:val="es-AR"/>
        </w:rPr>
        <w:t>Ahora bien, en principio</w:t>
      </w:r>
      <w:r w:rsidR="00282703">
        <w:rPr>
          <w:rFonts w:ascii="Arial" w:hAnsi="Arial" w:cs="Arial"/>
          <w:lang w:val="es-AR"/>
        </w:rPr>
        <w:t xml:space="preserve"> </w:t>
      </w:r>
      <w:r w:rsidR="005667F5" w:rsidRPr="005667F5">
        <w:rPr>
          <w:rFonts w:ascii="Arial" w:hAnsi="Arial" w:cs="Arial"/>
          <w:lang w:val="es-AR"/>
        </w:rPr>
        <w:t xml:space="preserve">las personas </w:t>
      </w:r>
      <w:r w:rsidR="00282703">
        <w:rPr>
          <w:rFonts w:ascii="Arial" w:hAnsi="Arial" w:cs="Arial"/>
          <w:lang w:val="es-AR"/>
        </w:rPr>
        <w:t xml:space="preserve">habitamos </w:t>
      </w:r>
      <w:r w:rsidR="005667F5" w:rsidRPr="005667F5">
        <w:rPr>
          <w:rFonts w:ascii="Arial" w:hAnsi="Arial" w:cs="Arial"/>
          <w:lang w:val="es-AR"/>
        </w:rPr>
        <w:t xml:space="preserve">un mundo físico y </w:t>
      </w:r>
      <w:r w:rsidR="00282703">
        <w:rPr>
          <w:rFonts w:ascii="Arial" w:hAnsi="Arial" w:cs="Arial"/>
          <w:lang w:val="es-AR"/>
        </w:rPr>
        <w:t>visitamos el mundo de las redes.</w:t>
      </w:r>
      <w:r w:rsidR="005667F5" w:rsidRPr="005667F5">
        <w:rPr>
          <w:rFonts w:ascii="Arial" w:hAnsi="Arial" w:cs="Arial"/>
          <w:lang w:val="es-AR"/>
        </w:rPr>
        <w:t xml:space="preserve"> </w:t>
      </w:r>
      <w:r w:rsidR="00282703">
        <w:rPr>
          <w:rFonts w:ascii="Arial" w:hAnsi="Arial" w:cs="Arial"/>
          <w:lang w:val="es-AR"/>
        </w:rPr>
        <w:t>S</w:t>
      </w:r>
      <w:r w:rsidR="005667F5" w:rsidRPr="005667F5">
        <w:rPr>
          <w:rFonts w:ascii="Arial" w:hAnsi="Arial" w:cs="Arial"/>
          <w:lang w:val="es-AR"/>
        </w:rPr>
        <w:t>in embargo</w:t>
      </w:r>
      <w:r w:rsidR="00282703">
        <w:rPr>
          <w:rFonts w:ascii="Arial" w:hAnsi="Arial" w:cs="Arial"/>
          <w:lang w:val="es-AR"/>
        </w:rPr>
        <w:t>,</w:t>
      </w:r>
      <w:r w:rsidR="005667F5" w:rsidRPr="005667F5">
        <w:rPr>
          <w:rFonts w:ascii="Arial" w:hAnsi="Arial" w:cs="Arial"/>
          <w:lang w:val="es-AR"/>
        </w:rPr>
        <w:t xml:space="preserve"> en las experiencias digitales esas visitas se vive</w:t>
      </w:r>
      <w:r w:rsidR="00282703">
        <w:rPr>
          <w:rFonts w:ascii="Arial" w:hAnsi="Arial" w:cs="Arial"/>
          <w:lang w:val="es-AR"/>
        </w:rPr>
        <w:t>n como habitat también, se vivencian</w:t>
      </w:r>
      <w:r w:rsidR="005667F5" w:rsidRPr="005667F5">
        <w:rPr>
          <w:rFonts w:ascii="Arial" w:hAnsi="Arial" w:cs="Arial"/>
          <w:lang w:val="es-AR"/>
        </w:rPr>
        <w:t xml:space="preserve"> como realidades y en ese sentido tenemos</w:t>
      </w:r>
      <w:r w:rsidR="00282703">
        <w:rPr>
          <w:rFonts w:ascii="Arial" w:hAnsi="Arial" w:cs="Arial"/>
          <w:lang w:val="es-AR"/>
        </w:rPr>
        <w:t>, como afirma</w:t>
      </w:r>
      <w:r w:rsidR="005667F5" w:rsidRPr="005667F5">
        <w:rPr>
          <w:rFonts w:ascii="Arial" w:hAnsi="Arial" w:cs="Arial"/>
          <w:lang w:val="es-AR"/>
        </w:rPr>
        <w:t xml:space="preserve"> van Dijck</w:t>
      </w:r>
      <w:r w:rsidR="00282703">
        <w:rPr>
          <w:rFonts w:ascii="Arial" w:hAnsi="Arial" w:cs="Arial"/>
          <w:lang w:val="es-AR"/>
        </w:rPr>
        <w:t xml:space="preserve"> (</w:t>
      </w:r>
      <w:r w:rsidR="00E002F5">
        <w:rPr>
          <w:rFonts w:ascii="Arial" w:hAnsi="Arial" w:cs="Arial"/>
          <w:lang w:val="es-AR"/>
        </w:rPr>
        <w:t>2016</w:t>
      </w:r>
      <w:r w:rsidR="00282703">
        <w:rPr>
          <w:rFonts w:ascii="Arial" w:hAnsi="Arial" w:cs="Arial"/>
          <w:lang w:val="es-AR"/>
        </w:rPr>
        <w:t>)</w:t>
      </w:r>
      <w:r w:rsidR="005667F5" w:rsidRPr="005667F5">
        <w:rPr>
          <w:rFonts w:ascii="Arial" w:hAnsi="Arial" w:cs="Arial"/>
          <w:lang w:val="es-AR"/>
        </w:rPr>
        <w:t xml:space="preserve"> una interpenetraci</w:t>
      </w:r>
      <w:r w:rsidR="00282703">
        <w:rPr>
          <w:rFonts w:ascii="Arial" w:hAnsi="Arial" w:cs="Arial"/>
          <w:lang w:val="es-AR"/>
        </w:rPr>
        <w:t xml:space="preserve">ón permanente de los dos mundos. No existe tal separación, </w:t>
      </w:r>
      <w:r w:rsidR="005667F5" w:rsidRPr="005667F5">
        <w:rPr>
          <w:rFonts w:ascii="Arial" w:hAnsi="Arial" w:cs="Arial"/>
          <w:lang w:val="es-AR"/>
        </w:rPr>
        <w:t xml:space="preserve">hay un ir y venir entre lo que podríamos llamar los dos mundos. Mundos que se construyen cada vez más a partir de las narrativas transmedias, es decir, no solamente </w:t>
      </w:r>
      <w:r w:rsidR="004F18FA">
        <w:rPr>
          <w:rFonts w:ascii="Arial" w:hAnsi="Arial" w:cs="Arial"/>
          <w:lang w:val="es-AR"/>
        </w:rPr>
        <w:t xml:space="preserve">opera </w:t>
      </w:r>
      <w:r w:rsidR="005667F5" w:rsidRPr="005667F5">
        <w:rPr>
          <w:rFonts w:ascii="Arial" w:hAnsi="Arial" w:cs="Arial"/>
          <w:lang w:val="es-AR"/>
        </w:rPr>
        <w:t xml:space="preserve">la posibilidad de consumir información a través de diferentes medios, sino también, </w:t>
      </w:r>
      <w:r w:rsidR="004F18FA">
        <w:rPr>
          <w:rFonts w:ascii="Arial" w:hAnsi="Arial" w:cs="Arial"/>
          <w:lang w:val="es-AR"/>
        </w:rPr>
        <w:t>se vivencia la construcción del relato</w:t>
      </w:r>
      <w:r w:rsidR="005667F5" w:rsidRPr="005667F5">
        <w:rPr>
          <w:rFonts w:ascii="Arial" w:hAnsi="Arial" w:cs="Arial"/>
          <w:lang w:val="es-AR"/>
        </w:rPr>
        <w:t xml:space="preserve"> </w:t>
      </w:r>
      <w:r w:rsidR="004F18FA">
        <w:rPr>
          <w:rFonts w:ascii="Arial" w:hAnsi="Arial" w:cs="Arial"/>
          <w:lang w:val="es-AR"/>
        </w:rPr>
        <w:t>desde</w:t>
      </w:r>
      <w:r w:rsidR="005667F5" w:rsidRPr="005667F5">
        <w:rPr>
          <w:rFonts w:ascii="Arial" w:hAnsi="Arial" w:cs="Arial"/>
          <w:lang w:val="es-AR"/>
        </w:rPr>
        <w:t xml:space="preserve"> los públicos, </w:t>
      </w:r>
      <w:r w:rsidR="004F18FA">
        <w:rPr>
          <w:rFonts w:ascii="Arial" w:hAnsi="Arial" w:cs="Arial"/>
          <w:lang w:val="es-AR"/>
        </w:rPr>
        <w:t>que de esta manera</w:t>
      </w:r>
      <w:r w:rsidR="005667F5" w:rsidRPr="005667F5">
        <w:rPr>
          <w:rFonts w:ascii="Arial" w:hAnsi="Arial" w:cs="Arial"/>
          <w:lang w:val="es-AR"/>
        </w:rPr>
        <w:t xml:space="preserve"> </w:t>
      </w:r>
      <w:r w:rsidR="004F18FA">
        <w:rPr>
          <w:rFonts w:ascii="Arial" w:hAnsi="Arial" w:cs="Arial"/>
          <w:lang w:val="es-AR"/>
        </w:rPr>
        <w:t xml:space="preserve">surge </w:t>
      </w:r>
      <w:r w:rsidR="00282703">
        <w:rPr>
          <w:rFonts w:ascii="Arial" w:hAnsi="Arial" w:cs="Arial"/>
          <w:lang w:val="es-AR"/>
        </w:rPr>
        <w:t xml:space="preserve">como </w:t>
      </w:r>
      <w:r w:rsidR="004F18FA">
        <w:rPr>
          <w:rFonts w:ascii="Arial" w:hAnsi="Arial" w:cs="Arial"/>
          <w:lang w:val="es-AR"/>
        </w:rPr>
        <w:t>nueva forma</w:t>
      </w:r>
      <w:r w:rsidR="005667F5" w:rsidRPr="005667F5">
        <w:rPr>
          <w:rFonts w:ascii="Arial" w:hAnsi="Arial" w:cs="Arial"/>
          <w:lang w:val="es-AR"/>
        </w:rPr>
        <w:t xml:space="preserve"> de participación. </w:t>
      </w:r>
    </w:p>
    <w:p w14:paraId="3318D72F" w14:textId="4E58AF0F" w:rsidR="003A1D5F" w:rsidRDefault="009B7DD1" w:rsidP="00C14B11">
      <w:pPr>
        <w:spacing w:after="0" w:line="360" w:lineRule="auto"/>
        <w:jc w:val="both"/>
        <w:rPr>
          <w:rFonts w:ascii="Arial" w:hAnsi="Arial" w:cs="Arial"/>
          <w:lang w:val="es-AR"/>
        </w:rPr>
      </w:pPr>
      <w:r>
        <w:rPr>
          <w:rFonts w:ascii="Arial" w:hAnsi="Arial" w:cs="Arial"/>
          <w:lang w:val="es-AR"/>
        </w:rPr>
        <w:t>Si pensamos en las definiciones ya clásicas de</w:t>
      </w:r>
      <w:r w:rsidR="005667F5" w:rsidRPr="005667F5">
        <w:rPr>
          <w:rFonts w:ascii="Arial" w:hAnsi="Arial" w:cs="Arial"/>
          <w:lang w:val="es-AR"/>
        </w:rPr>
        <w:t xml:space="preserve"> la comun</w:t>
      </w:r>
      <w:r w:rsidR="00155DD9">
        <w:rPr>
          <w:rFonts w:ascii="Arial" w:hAnsi="Arial" w:cs="Arial"/>
          <w:lang w:val="es-AR"/>
        </w:rPr>
        <w:t>icación política</w:t>
      </w:r>
      <w:r w:rsidR="00E002F5">
        <w:rPr>
          <w:rFonts w:ascii="Arial" w:hAnsi="Arial" w:cs="Arial"/>
          <w:lang w:val="es-AR"/>
        </w:rPr>
        <w:t xml:space="preserve"> (</w:t>
      </w:r>
      <w:r>
        <w:rPr>
          <w:rFonts w:ascii="Arial" w:hAnsi="Arial" w:cs="Arial"/>
          <w:lang w:val="es-AR"/>
        </w:rPr>
        <w:t>Dominic Wolto</w:t>
      </w:r>
      <w:r w:rsidR="00E002F5">
        <w:rPr>
          <w:rFonts w:ascii="Arial" w:hAnsi="Arial" w:cs="Arial"/>
          <w:lang w:val="es-AR"/>
        </w:rPr>
        <w:t>n</w:t>
      </w:r>
      <w:r>
        <w:rPr>
          <w:rFonts w:ascii="Arial" w:hAnsi="Arial" w:cs="Arial"/>
          <w:lang w:val="es-AR"/>
        </w:rPr>
        <w:t>,</w:t>
      </w:r>
      <w:r w:rsidR="00E002F5">
        <w:rPr>
          <w:rFonts w:ascii="Arial" w:hAnsi="Arial" w:cs="Arial"/>
          <w:lang w:val="es-AR"/>
        </w:rPr>
        <w:t xml:space="preserve"> 1998</w:t>
      </w:r>
      <w:r>
        <w:rPr>
          <w:rFonts w:ascii="Arial" w:hAnsi="Arial" w:cs="Arial"/>
          <w:lang w:val="es-AR"/>
        </w:rPr>
        <w:t>;</w:t>
      </w:r>
      <w:r w:rsidR="008C1158">
        <w:rPr>
          <w:rFonts w:ascii="Arial" w:hAnsi="Arial" w:cs="Arial"/>
          <w:lang w:val="es-AR"/>
        </w:rPr>
        <w:t xml:space="preserve"> </w:t>
      </w:r>
      <w:r w:rsidR="00E002F5">
        <w:rPr>
          <w:rFonts w:ascii="Arial" w:hAnsi="Arial" w:cs="Arial"/>
          <w:lang w:val="es-AR"/>
        </w:rPr>
        <w:t>María José Canel, 1999</w:t>
      </w:r>
      <w:r>
        <w:rPr>
          <w:rFonts w:ascii="Arial" w:hAnsi="Arial" w:cs="Arial"/>
          <w:lang w:val="es-AR"/>
        </w:rPr>
        <w:t>)</w:t>
      </w:r>
      <w:r w:rsidR="005667F5" w:rsidRPr="005667F5">
        <w:rPr>
          <w:rFonts w:ascii="Arial" w:hAnsi="Arial" w:cs="Arial"/>
          <w:lang w:val="es-AR"/>
        </w:rPr>
        <w:t xml:space="preserve">, </w:t>
      </w:r>
      <w:r>
        <w:rPr>
          <w:rFonts w:ascii="Arial" w:hAnsi="Arial" w:cs="Arial"/>
          <w:lang w:val="es-AR"/>
        </w:rPr>
        <w:t xml:space="preserve">como </w:t>
      </w:r>
      <w:r w:rsidR="005667F5" w:rsidRPr="005667F5">
        <w:rPr>
          <w:rFonts w:ascii="Arial" w:hAnsi="Arial" w:cs="Arial"/>
          <w:lang w:val="es-AR"/>
        </w:rPr>
        <w:t>interacción de discursos contradictorios en el espacio público entre</w:t>
      </w:r>
      <w:r>
        <w:rPr>
          <w:rFonts w:ascii="Arial" w:hAnsi="Arial" w:cs="Arial"/>
          <w:lang w:val="es-AR"/>
        </w:rPr>
        <w:t xml:space="preserve"> los actores</w:t>
      </w:r>
      <w:r w:rsidR="005667F5" w:rsidRPr="005667F5">
        <w:rPr>
          <w:rFonts w:ascii="Arial" w:hAnsi="Arial" w:cs="Arial"/>
          <w:lang w:val="es-AR"/>
        </w:rPr>
        <w:t xml:space="preserve"> per</w:t>
      </w:r>
      <w:r>
        <w:rPr>
          <w:rFonts w:ascii="Arial" w:hAnsi="Arial" w:cs="Arial"/>
          <w:lang w:val="es-AR"/>
        </w:rPr>
        <w:t>iodistas, medios y ciudadanía</w:t>
      </w:r>
      <w:r w:rsidR="00155DD9" w:rsidRPr="00155DD9">
        <w:rPr>
          <w:rFonts w:cs="Times New Roman"/>
          <w:sz w:val="24"/>
          <w:szCs w:val="24"/>
          <w:lang w:val="es-ES"/>
        </w:rPr>
        <w:t xml:space="preserve"> </w:t>
      </w:r>
      <w:r w:rsidR="00155DD9" w:rsidRPr="00155DD9">
        <w:rPr>
          <w:rFonts w:ascii="Arial" w:hAnsi="Arial" w:cs="Arial"/>
          <w:lang w:val="es-ES"/>
        </w:rPr>
        <w:t>en relación a los procesos de toma de decisiones y de políticas públicas</w:t>
      </w:r>
      <w:r>
        <w:rPr>
          <w:rFonts w:ascii="Arial" w:hAnsi="Arial" w:cs="Arial"/>
          <w:lang w:val="es-AR"/>
        </w:rPr>
        <w:t xml:space="preserve">, </w:t>
      </w:r>
      <w:r w:rsidR="005667F5" w:rsidRPr="005667F5">
        <w:rPr>
          <w:rFonts w:ascii="Arial" w:hAnsi="Arial" w:cs="Arial"/>
          <w:lang w:val="es-AR"/>
        </w:rPr>
        <w:t xml:space="preserve">encontramos </w:t>
      </w:r>
      <w:r>
        <w:rPr>
          <w:rFonts w:ascii="Arial" w:hAnsi="Arial" w:cs="Arial"/>
          <w:lang w:val="es-AR"/>
        </w:rPr>
        <w:t xml:space="preserve">en la actualidad </w:t>
      </w:r>
      <w:r w:rsidR="005667F5" w:rsidRPr="005667F5">
        <w:rPr>
          <w:rFonts w:ascii="Arial" w:hAnsi="Arial" w:cs="Arial"/>
          <w:lang w:val="es-AR"/>
        </w:rPr>
        <w:t xml:space="preserve">una </w:t>
      </w:r>
      <w:r>
        <w:rPr>
          <w:rFonts w:ascii="Arial" w:hAnsi="Arial" w:cs="Arial"/>
          <w:lang w:val="es-AR"/>
        </w:rPr>
        <w:t xml:space="preserve">renovada </w:t>
      </w:r>
      <w:r w:rsidR="005667F5" w:rsidRPr="005667F5">
        <w:rPr>
          <w:rFonts w:ascii="Arial" w:hAnsi="Arial" w:cs="Arial"/>
          <w:lang w:val="es-AR"/>
        </w:rPr>
        <w:t>in</w:t>
      </w:r>
      <w:r>
        <w:rPr>
          <w:rFonts w:ascii="Arial" w:hAnsi="Arial" w:cs="Arial"/>
          <w:lang w:val="es-AR"/>
        </w:rPr>
        <w:t>teractividad entre esos actores</w:t>
      </w:r>
      <w:r w:rsidR="005667F5" w:rsidRPr="005667F5">
        <w:rPr>
          <w:rFonts w:ascii="Arial" w:hAnsi="Arial" w:cs="Arial"/>
          <w:lang w:val="es-AR"/>
        </w:rPr>
        <w:t xml:space="preserve"> y un recrudecimiento de los discu</w:t>
      </w:r>
      <w:r w:rsidR="00B82CEF">
        <w:rPr>
          <w:rFonts w:ascii="Arial" w:hAnsi="Arial" w:cs="Arial"/>
          <w:lang w:val="es-AR"/>
        </w:rPr>
        <w:t>rsos en disputas, discursos que</w:t>
      </w:r>
      <w:r w:rsidR="005667F5" w:rsidRPr="005667F5">
        <w:rPr>
          <w:rFonts w:ascii="Arial" w:hAnsi="Arial" w:cs="Arial"/>
          <w:lang w:val="es-AR"/>
        </w:rPr>
        <w:t xml:space="preserve"> siempre han sido </w:t>
      </w:r>
      <w:r w:rsidR="007251F5">
        <w:rPr>
          <w:rFonts w:ascii="Arial" w:hAnsi="Arial" w:cs="Arial"/>
          <w:lang w:val="es-AR"/>
        </w:rPr>
        <w:t xml:space="preserve">influyentes y </w:t>
      </w:r>
      <w:r w:rsidR="005667F5" w:rsidRPr="005667F5">
        <w:rPr>
          <w:rFonts w:ascii="Arial" w:hAnsi="Arial" w:cs="Arial"/>
          <w:lang w:val="es-AR"/>
        </w:rPr>
        <w:t>contradictorios, pero que ahora comienzan a manifestarse a través de ot</w:t>
      </w:r>
      <w:r w:rsidR="003A1D5F">
        <w:rPr>
          <w:rFonts w:ascii="Arial" w:hAnsi="Arial" w:cs="Arial"/>
          <w:lang w:val="es-AR"/>
        </w:rPr>
        <w:t>ras lóg</w:t>
      </w:r>
      <w:r w:rsidR="008C1158">
        <w:rPr>
          <w:rFonts w:ascii="Arial" w:hAnsi="Arial" w:cs="Arial"/>
          <w:lang w:val="es-AR"/>
        </w:rPr>
        <w:t>icas</w:t>
      </w:r>
      <w:r w:rsidR="00B82CEF">
        <w:rPr>
          <w:rFonts w:ascii="Arial" w:hAnsi="Arial" w:cs="Arial"/>
          <w:lang w:val="es-AR"/>
        </w:rPr>
        <w:t xml:space="preserve"> diferentes</w:t>
      </w:r>
      <w:r w:rsidR="00991ACE">
        <w:rPr>
          <w:rFonts w:ascii="Arial" w:hAnsi="Arial" w:cs="Arial"/>
          <w:lang w:val="es-AR"/>
        </w:rPr>
        <w:t xml:space="preserve"> y a </w:t>
      </w:r>
      <w:r w:rsidR="00991ACE">
        <w:rPr>
          <w:rFonts w:ascii="Arial" w:hAnsi="Arial" w:cs="Arial"/>
          <w:lang w:val="es-AR"/>
        </w:rPr>
        <w:lastRenderedPageBreak/>
        <w:t>veces opuestas</w:t>
      </w:r>
      <w:r w:rsidR="008C1158">
        <w:rPr>
          <w:rFonts w:ascii="Arial" w:hAnsi="Arial" w:cs="Arial"/>
          <w:lang w:val="es-AR"/>
        </w:rPr>
        <w:t xml:space="preserve"> como por ejemplo el impulso</w:t>
      </w:r>
      <w:r w:rsidR="003A1D5F">
        <w:rPr>
          <w:rFonts w:ascii="Arial" w:hAnsi="Arial" w:cs="Arial"/>
          <w:lang w:val="es-AR"/>
        </w:rPr>
        <w:t xml:space="preserve"> a la internacionalización de consignas</w:t>
      </w:r>
      <w:r w:rsidR="00F271C2">
        <w:rPr>
          <w:rFonts w:ascii="Arial" w:hAnsi="Arial" w:cs="Arial"/>
          <w:lang w:val="es-AR"/>
        </w:rPr>
        <w:t xml:space="preserve"> de inclusión universal versus</w:t>
      </w:r>
      <w:r w:rsidR="00991ACE">
        <w:rPr>
          <w:rFonts w:ascii="Arial" w:hAnsi="Arial" w:cs="Arial"/>
          <w:lang w:val="es-AR"/>
        </w:rPr>
        <w:t xml:space="preserve"> el</w:t>
      </w:r>
      <w:r w:rsidR="003A1D5F">
        <w:rPr>
          <w:rFonts w:ascii="Arial" w:hAnsi="Arial" w:cs="Arial"/>
          <w:lang w:val="es-AR"/>
        </w:rPr>
        <w:t xml:space="preserve"> recrudecimiento </w:t>
      </w:r>
      <w:r w:rsidR="00B82CEF">
        <w:rPr>
          <w:rFonts w:ascii="Arial" w:hAnsi="Arial" w:cs="Arial"/>
          <w:lang w:val="es-AR"/>
        </w:rPr>
        <w:t>de</w:t>
      </w:r>
      <w:r w:rsidR="00F271C2">
        <w:rPr>
          <w:rFonts w:ascii="Arial" w:hAnsi="Arial" w:cs="Arial"/>
          <w:lang w:val="es-AR"/>
        </w:rPr>
        <w:t>l</w:t>
      </w:r>
      <w:r w:rsidR="00B82CEF">
        <w:rPr>
          <w:rFonts w:ascii="Arial" w:hAnsi="Arial" w:cs="Arial"/>
          <w:lang w:val="es-AR"/>
        </w:rPr>
        <w:t xml:space="preserve"> fanatismo y </w:t>
      </w:r>
      <w:r w:rsidR="005667F5" w:rsidRPr="005667F5">
        <w:rPr>
          <w:rFonts w:ascii="Arial" w:hAnsi="Arial" w:cs="Arial"/>
          <w:lang w:val="es-AR"/>
        </w:rPr>
        <w:t>del odio</w:t>
      </w:r>
      <w:r w:rsidR="00A05055">
        <w:rPr>
          <w:rFonts w:ascii="Arial" w:hAnsi="Arial" w:cs="Arial"/>
          <w:lang w:val="es-AR"/>
        </w:rPr>
        <w:t xml:space="preserve"> (Sunstein, 2009)</w:t>
      </w:r>
      <w:r w:rsidR="005667F5" w:rsidRPr="005667F5">
        <w:rPr>
          <w:rFonts w:ascii="Arial" w:hAnsi="Arial" w:cs="Arial"/>
          <w:lang w:val="es-AR"/>
        </w:rPr>
        <w:t xml:space="preserve">. </w:t>
      </w:r>
    </w:p>
    <w:p w14:paraId="438FBC59" w14:textId="1AE16F93" w:rsidR="005667F5" w:rsidRPr="005667F5" w:rsidRDefault="003A1D5F" w:rsidP="00C14B11">
      <w:pPr>
        <w:spacing w:after="0" w:line="360" w:lineRule="auto"/>
        <w:jc w:val="both"/>
        <w:rPr>
          <w:rFonts w:ascii="Arial" w:hAnsi="Arial" w:cs="Arial"/>
          <w:lang w:val="es-AR"/>
        </w:rPr>
      </w:pPr>
      <w:r>
        <w:rPr>
          <w:rFonts w:ascii="Arial" w:hAnsi="Arial" w:cs="Arial"/>
          <w:lang w:val="es-AR"/>
        </w:rPr>
        <w:t>U</w:t>
      </w:r>
      <w:r w:rsidR="005667F5" w:rsidRPr="005667F5">
        <w:rPr>
          <w:rFonts w:ascii="Arial" w:hAnsi="Arial" w:cs="Arial"/>
          <w:lang w:val="es-AR"/>
        </w:rPr>
        <w:t>no de los ejempl</w:t>
      </w:r>
      <w:r>
        <w:rPr>
          <w:rFonts w:ascii="Arial" w:hAnsi="Arial" w:cs="Arial"/>
          <w:lang w:val="es-AR"/>
        </w:rPr>
        <w:t>os paradigmáticos que tomamos es</w:t>
      </w:r>
      <w:r w:rsidR="005667F5" w:rsidRPr="005667F5">
        <w:rPr>
          <w:rFonts w:ascii="Arial" w:hAnsi="Arial" w:cs="Arial"/>
          <w:lang w:val="es-AR"/>
        </w:rPr>
        <w:t xml:space="preserve"> el de la comunidad </w:t>
      </w:r>
      <w:r>
        <w:rPr>
          <w:rFonts w:ascii="Arial" w:hAnsi="Arial" w:cs="Arial"/>
          <w:lang w:val="es-AR"/>
        </w:rPr>
        <w:t>Ni Una Menos</w:t>
      </w:r>
      <w:r w:rsidR="005667F5" w:rsidRPr="005667F5">
        <w:rPr>
          <w:rFonts w:ascii="Arial" w:hAnsi="Arial" w:cs="Arial"/>
          <w:lang w:val="es-AR"/>
        </w:rPr>
        <w:t>. Una</w:t>
      </w:r>
      <w:r>
        <w:rPr>
          <w:rFonts w:ascii="Arial" w:hAnsi="Arial" w:cs="Arial"/>
          <w:lang w:val="es-AR"/>
        </w:rPr>
        <w:t xml:space="preserve"> comunidad surgida en lo que llamamos espacios de micropolítica:</w:t>
      </w:r>
      <w:r w:rsidR="005667F5" w:rsidRPr="005667F5">
        <w:rPr>
          <w:rFonts w:ascii="Arial" w:hAnsi="Arial" w:cs="Arial"/>
          <w:lang w:val="es-AR"/>
        </w:rPr>
        <w:t xml:space="preserve"> un conjunto de intelectuales, periodistas, unas 15 más o menos que </w:t>
      </w:r>
      <w:r>
        <w:rPr>
          <w:rFonts w:ascii="Arial" w:hAnsi="Arial" w:cs="Arial"/>
          <w:lang w:val="es-AR"/>
        </w:rPr>
        <w:t>se reunieron, elaboraron</w:t>
      </w:r>
      <w:r w:rsidR="005667F5" w:rsidRPr="005667F5">
        <w:rPr>
          <w:rFonts w:ascii="Arial" w:hAnsi="Arial" w:cs="Arial"/>
          <w:lang w:val="es-AR"/>
        </w:rPr>
        <w:t xml:space="preserve"> un document</w:t>
      </w:r>
      <w:r>
        <w:rPr>
          <w:rFonts w:ascii="Arial" w:hAnsi="Arial" w:cs="Arial"/>
          <w:lang w:val="es-AR"/>
        </w:rPr>
        <w:t>o y que a partir de allí generaron</w:t>
      </w:r>
      <w:r w:rsidR="005667F5" w:rsidRPr="005667F5">
        <w:rPr>
          <w:rFonts w:ascii="Arial" w:hAnsi="Arial" w:cs="Arial"/>
          <w:lang w:val="es-AR"/>
        </w:rPr>
        <w:t xml:space="preserve"> una consigna que</w:t>
      </w:r>
      <w:r>
        <w:rPr>
          <w:rFonts w:ascii="Arial" w:hAnsi="Arial" w:cs="Arial"/>
          <w:lang w:val="es-AR"/>
        </w:rPr>
        <w:t>,</w:t>
      </w:r>
      <w:r w:rsidR="005667F5" w:rsidRPr="005667F5">
        <w:rPr>
          <w:rFonts w:ascii="Arial" w:hAnsi="Arial" w:cs="Arial"/>
          <w:lang w:val="es-AR"/>
        </w:rPr>
        <w:t xml:space="preserve"> superando todas las expectativas de las mismas creadoras, no solo alcanza dimensión en el espacio</w:t>
      </w:r>
      <w:r>
        <w:rPr>
          <w:rFonts w:ascii="Arial" w:hAnsi="Arial" w:cs="Arial"/>
          <w:lang w:val="es-AR"/>
        </w:rPr>
        <w:t xml:space="preserve"> público argentino</w:t>
      </w:r>
      <w:r w:rsidR="005667F5" w:rsidRPr="005667F5">
        <w:rPr>
          <w:rFonts w:ascii="Arial" w:hAnsi="Arial" w:cs="Arial"/>
          <w:lang w:val="es-AR"/>
        </w:rPr>
        <w:t xml:space="preserve">, </w:t>
      </w:r>
      <w:r>
        <w:rPr>
          <w:rFonts w:ascii="Arial" w:hAnsi="Arial" w:cs="Arial"/>
          <w:lang w:val="es-AR"/>
        </w:rPr>
        <w:t>sino que</w:t>
      </w:r>
      <w:r w:rsidR="005667F5" w:rsidRPr="005667F5">
        <w:rPr>
          <w:rFonts w:ascii="Arial" w:hAnsi="Arial" w:cs="Arial"/>
          <w:lang w:val="es-AR"/>
        </w:rPr>
        <w:t xml:space="preserve"> trasciende las fronteras </w:t>
      </w:r>
      <w:r>
        <w:rPr>
          <w:rFonts w:ascii="Arial" w:hAnsi="Arial" w:cs="Arial"/>
          <w:lang w:val="es-AR"/>
        </w:rPr>
        <w:t xml:space="preserve">y logra mantenerse </w:t>
      </w:r>
      <w:r w:rsidR="005667F5" w:rsidRPr="005667F5">
        <w:rPr>
          <w:rFonts w:ascii="Arial" w:hAnsi="Arial" w:cs="Arial"/>
          <w:lang w:val="es-AR"/>
        </w:rPr>
        <w:t>en el tiem</w:t>
      </w:r>
      <w:r>
        <w:rPr>
          <w:rFonts w:ascii="Arial" w:hAnsi="Arial" w:cs="Arial"/>
          <w:lang w:val="es-AR"/>
        </w:rPr>
        <w:t>po. E</w:t>
      </w:r>
      <w:r w:rsidR="005667F5" w:rsidRPr="005667F5">
        <w:rPr>
          <w:rFonts w:ascii="Arial" w:hAnsi="Arial" w:cs="Arial"/>
          <w:lang w:val="es-AR"/>
        </w:rPr>
        <w:t>s decir, son estas comu</w:t>
      </w:r>
      <w:r>
        <w:rPr>
          <w:rFonts w:ascii="Arial" w:hAnsi="Arial" w:cs="Arial"/>
          <w:lang w:val="es-AR"/>
        </w:rPr>
        <w:t>nidades que a partir de la auto</w:t>
      </w:r>
      <w:r w:rsidR="005667F5" w:rsidRPr="005667F5">
        <w:rPr>
          <w:rFonts w:ascii="Arial" w:hAnsi="Arial" w:cs="Arial"/>
          <w:lang w:val="es-AR"/>
        </w:rPr>
        <w:t>comunicación de masas se manifiesta</w:t>
      </w:r>
      <w:r>
        <w:rPr>
          <w:rFonts w:ascii="Arial" w:hAnsi="Arial" w:cs="Arial"/>
          <w:lang w:val="es-AR"/>
        </w:rPr>
        <w:t>n</w:t>
      </w:r>
      <w:r w:rsidR="005667F5" w:rsidRPr="005667F5">
        <w:rPr>
          <w:rFonts w:ascii="Arial" w:hAnsi="Arial" w:cs="Arial"/>
          <w:lang w:val="es-AR"/>
        </w:rPr>
        <w:t xml:space="preserve"> tanto en los espacios de virtualidad como en el espacio público</w:t>
      </w:r>
      <w:r w:rsidR="004D0F52">
        <w:rPr>
          <w:rFonts w:ascii="Arial" w:hAnsi="Arial" w:cs="Arial"/>
          <w:lang w:val="es-AR"/>
        </w:rPr>
        <w:t xml:space="preserve"> físico</w:t>
      </w:r>
      <w:r w:rsidR="005667F5" w:rsidRPr="005667F5">
        <w:rPr>
          <w:rFonts w:ascii="Arial" w:hAnsi="Arial" w:cs="Arial"/>
          <w:lang w:val="es-AR"/>
        </w:rPr>
        <w:t xml:space="preserve">, con </w:t>
      </w:r>
      <w:r w:rsidR="007E72E7">
        <w:rPr>
          <w:rFonts w:ascii="Arial" w:hAnsi="Arial" w:cs="Arial"/>
          <w:lang w:val="es-AR"/>
        </w:rPr>
        <w:t>la intención de ejercer la</w:t>
      </w:r>
      <w:r w:rsidR="004D0F52">
        <w:rPr>
          <w:rFonts w:ascii="Arial" w:hAnsi="Arial" w:cs="Arial"/>
          <w:lang w:val="es-AR"/>
        </w:rPr>
        <w:t xml:space="preserve"> </w:t>
      </w:r>
      <w:r w:rsidR="00071D6C">
        <w:rPr>
          <w:rFonts w:ascii="Arial" w:hAnsi="Arial" w:cs="Arial"/>
          <w:lang w:val="es-AR"/>
        </w:rPr>
        <w:t>militancia</w:t>
      </w:r>
      <w:r w:rsidR="005667F5" w:rsidRPr="005667F5">
        <w:rPr>
          <w:rFonts w:ascii="Arial" w:hAnsi="Arial" w:cs="Arial"/>
          <w:lang w:val="es-AR"/>
        </w:rPr>
        <w:t xml:space="preserve"> política, </w:t>
      </w:r>
      <w:r w:rsidR="007E72E7">
        <w:rPr>
          <w:rFonts w:ascii="Arial" w:hAnsi="Arial" w:cs="Arial"/>
          <w:lang w:val="es-AR"/>
        </w:rPr>
        <w:t>de construir contra</w:t>
      </w:r>
      <w:r w:rsidR="005667F5" w:rsidRPr="005667F5">
        <w:rPr>
          <w:rFonts w:ascii="Arial" w:hAnsi="Arial" w:cs="Arial"/>
          <w:lang w:val="es-AR"/>
        </w:rPr>
        <w:t>poder</w:t>
      </w:r>
      <w:r w:rsidR="004D0F52">
        <w:rPr>
          <w:rFonts w:ascii="Arial" w:hAnsi="Arial" w:cs="Arial"/>
          <w:lang w:val="es-AR"/>
        </w:rPr>
        <w:t>.</w:t>
      </w:r>
      <w:r w:rsidR="005667F5" w:rsidRPr="005667F5">
        <w:rPr>
          <w:rFonts w:ascii="Arial" w:hAnsi="Arial" w:cs="Arial"/>
          <w:lang w:val="es-AR"/>
        </w:rPr>
        <w:t xml:space="preserve"> </w:t>
      </w:r>
      <w:r w:rsidR="004D0F52">
        <w:rPr>
          <w:rFonts w:ascii="Arial" w:hAnsi="Arial" w:cs="Arial"/>
          <w:lang w:val="es-AR"/>
        </w:rPr>
        <w:t xml:space="preserve">No </w:t>
      </w:r>
      <w:r w:rsidR="005667F5" w:rsidRPr="005667F5">
        <w:rPr>
          <w:rFonts w:ascii="Arial" w:hAnsi="Arial" w:cs="Arial"/>
          <w:lang w:val="es-AR"/>
        </w:rPr>
        <w:t>todas las manifestaciones se convierten luego en dispu</w:t>
      </w:r>
      <w:r w:rsidR="00646EBA">
        <w:rPr>
          <w:rFonts w:ascii="Arial" w:hAnsi="Arial" w:cs="Arial"/>
          <w:lang w:val="es-AR"/>
        </w:rPr>
        <w:t>tas por el poder político real – aunque</w:t>
      </w:r>
      <w:r w:rsidR="005667F5" w:rsidRPr="005667F5">
        <w:rPr>
          <w:rFonts w:ascii="Arial" w:hAnsi="Arial" w:cs="Arial"/>
          <w:lang w:val="es-AR"/>
        </w:rPr>
        <w:t xml:space="preserve"> </w:t>
      </w:r>
      <w:r w:rsidR="00646EBA">
        <w:rPr>
          <w:rFonts w:ascii="Arial" w:hAnsi="Arial" w:cs="Arial"/>
          <w:lang w:val="es-AR"/>
        </w:rPr>
        <w:t>de I</w:t>
      </w:r>
      <w:r w:rsidR="005667F5" w:rsidRPr="005667F5">
        <w:rPr>
          <w:rFonts w:ascii="Arial" w:hAnsi="Arial" w:cs="Arial"/>
          <w:lang w:val="es-AR"/>
        </w:rPr>
        <w:t>ndignados en España</w:t>
      </w:r>
      <w:r w:rsidR="00646EBA">
        <w:rPr>
          <w:rFonts w:ascii="Arial" w:hAnsi="Arial" w:cs="Arial"/>
          <w:lang w:val="es-AR"/>
        </w:rPr>
        <w:t xml:space="preserve"> surgió el partido Podemos – </w:t>
      </w:r>
      <w:r w:rsidR="005667F5" w:rsidRPr="005667F5">
        <w:rPr>
          <w:rFonts w:ascii="Arial" w:hAnsi="Arial" w:cs="Arial"/>
          <w:lang w:val="es-AR"/>
        </w:rPr>
        <w:t xml:space="preserve">no necesariamente todos los </w:t>
      </w:r>
      <w:r w:rsidR="00646EBA">
        <w:rPr>
          <w:rFonts w:ascii="Arial" w:hAnsi="Arial" w:cs="Arial"/>
          <w:lang w:val="es-AR"/>
        </w:rPr>
        <w:t xml:space="preserve">nuevos </w:t>
      </w:r>
      <w:r w:rsidR="005667F5" w:rsidRPr="005667F5">
        <w:rPr>
          <w:rFonts w:ascii="Arial" w:hAnsi="Arial" w:cs="Arial"/>
          <w:lang w:val="es-AR"/>
        </w:rPr>
        <w:t xml:space="preserve">movimientos </w:t>
      </w:r>
      <w:r w:rsidR="00646EBA">
        <w:rPr>
          <w:rFonts w:ascii="Arial" w:hAnsi="Arial" w:cs="Arial"/>
          <w:lang w:val="es-AR"/>
        </w:rPr>
        <w:t>sociales, las comunidades socio</w:t>
      </w:r>
      <w:r w:rsidR="005667F5" w:rsidRPr="005667F5">
        <w:rPr>
          <w:rFonts w:ascii="Arial" w:hAnsi="Arial" w:cs="Arial"/>
          <w:lang w:val="es-AR"/>
        </w:rPr>
        <w:t>digitales se transforman en partid</w:t>
      </w:r>
      <w:r w:rsidR="00646EBA">
        <w:rPr>
          <w:rFonts w:ascii="Arial" w:hAnsi="Arial" w:cs="Arial"/>
          <w:lang w:val="es-AR"/>
        </w:rPr>
        <w:t>os políticos. No obstante,</w:t>
      </w:r>
      <w:r w:rsidR="005667F5" w:rsidRPr="005667F5">
        <w:rPr>
          <w:rFonts w:ascii="Arial" w:hAnsi="Arial" w:cs="Arial"/>
          <w:lang w:val="es-AR"/>
        </w:rPr>
        <w:t xml:space="preserve"> </w:t>
      </w:r>
      <w:r w:rsidR="00646EBA">
        <w:rPr>
          <w:rFonts w:ascii="Arial" w:hAnsi="Arial" w:cs="Arial"/>
          <w:lang w:val="es-AR"/>
        </w:rPr>
        <w:t>se observa</w:t>
      </w:r>
      <w:r w:rsidR="005667F5" w:rsidRPr="005667F5">
        <w:rPr>
          <w:rFonts w:ascii="Arial" w:hAnsi="Arial" w:cs="Arial"/>
          <w:lang w:val="es-AR"/>
        </w:rPr>
        <w:t xml:space="preserve"> una característica fundamental de estas organizaciones</w:t>
      </w:r>
      <w:r w:rsidR="00646EBA">
        <w:rPr>
          <w:rFonts w:ascii="Arial" w:hAnsi="Arial" w:cs="Arial"/>
          <w:lang w:val="es-AR"/>
        </w:rPr>
        <w:t>,</w:t>
      </w:r>
      <w:r w:rsidR="005667F5" w:rsidRPr="005667F5">
        <w:rPr>
          <w:rFonts w:ascii="Arial" w:hAnsi="Arial" w:cs="Arial"/>
          <w:lang w:val="es-AR"/>
        </w:rPr>
        <w:t xml:space="preserve"> sobr</w:t>
      </w:r>
      <w:r w:rsidR="00646EBA">
        <w:rPr>
          <w:rFonts w:ascii="Arial" w:hAnsi="Arial" w:cs="Arial"/>
          <w:lang w:val="es-AR"/>
        </w:rPr>
        <w:t>e todo de las comunidades socio</w:t>
      </w:r>
      <w:r w:rsidR="005667F5" w:rsidRPr="005667F5">
        <w:rPr>
          <w:rFonts w:ascii="Arial" w:hAnsi="Arial" w:cs="Arial"/>
          <w:lang w:val="es-AR"/>
        </w:rPr>
        <w:t xml:space="preserve">digitales que surgen de grupos que </w:t>
      </w:r>
      <w:r w:rsidR="007E72E7">
        <w:rPr>
          <w:rFonts w:ascii="Arial" w:hAnsi="Arial" w:cs="Arial"/>
          <w:lang w:val="es-AR"/>
        </w:rPr>
        <w:t>hasta hace poco de</w:t>
      </w:r>
      <w:r w:rsidR="00646EBA">
        <w:rPr>
          <w:rFonts w:ascii="Arial" w:hAnsi="Arial" w:cs="Arial"/>
          <w:lang w:val="es-AR"/>
        </w:rPr>
        <w:t xml:space="preserve"> encontraba</w:t>
      </w:r>
      <w:r w:rsidR="007E72E7">
        <w:rPr>
          <w:rFonts w:ascii="Arial" w:hAnsi="Arial" w:cs="Arial"/>
          <w:lang w:val="es-AR"/>
        </w:rPr>
        <w:t>n</w:t>
      </w:r>
      <w:r w:rsidR="00646EBA">
        <w:rPr>
          <w:rFonts w:ascii="Arial" w:hAnsi="Arial" w:cs="Arial"/>
          <w:lang w:val="es-AR"/>
        </w:rPr>
        <w:t xml:space="preserve"> </w:t>
      </w:r>
      <w:r w:rsidR="00A63688">
        <w:rPr>
          <w:rFonts w:ascii="Arial" w:hAnsi="Arial" w:cs="Arial"/>
          <w:lang w:val="es-AR"/>
        </w:rPr>
        <w:t xml:space="preserve">(totalmente) </w:t>
      </w:r>
      <w:r w:rsidR="005667F5" w:rsidRPr="005667F5">
        <w:rPr>
          <w:rFonts w:ascii="Arial" w:hAnsi="Arial" w:cs="Arial"/>
          <w:lang w:val="es-AR"/>
        </w:rPr>
        <w:t xml:space="preserve">en los márgenes </w:t>
      </w:r>
      <w:r w:rsidR="00646EBA">
        <w:rPr>
          <w:rFonts w:ascii="Arial" w:hAnsi="Arial" w:cs="Arial"/>
          <w:lang w:val="es-AR"/>
        </w:rPr>
        <w:t xml:space="preserve"> del espacio público, </w:t>
      </w:r>
      <w:r w:rsidR="005667F5" w:rsidRPr="005667F5">
        <w:rPr>
          <w:rFonts w:ascii="Arial" w:hAnsi="Arial" w:cs="Arial"/>
          <w:lang w:val="es-AR"/>
        </w:rPr>
        <w:t xml:space="preserve">como los movimientos feministas, ambientalistas, </w:t>
      </w:r>
      <w:r w:rsidR="007E72E7">
        <w:rPr>
          <w:rFonts w:ascii="Arial" w:hAnsi="Arial" w:cs="Arial"/>
          <w:lang w:val="es-AR"/>
        </w:rPr>
        <w:t>de</w:t>
      </w:r>
      <w:r w:rsidR="00646EBA">
        <w:rPr>
          <w:rFonts w:ascii="Arial" w:hAnsi="Arial" w:cs="Arial"/>
          <w:lang w:val="es-AR"/>
        </w:rPr>
        <w:t xml:space="preserve"> pueblos originarios, </w:t>
      </w:r>
      <w:r w:rsidR="005667F5" w:rsidRPr="005667F5">
        <w:rPr>
          <w:rFonts w:ascii="Arial" w:hAnsi="Arial" w:cs="Arial"/>
          <w:lang w:val="es-AR"/>
        </w:rPr>
        <w:t>que es la disputa por el sentido y sobre tod</w:t>
      </w:r>
      <w:r w:rsidR="00646EBA">
        <w:rPr>
          <w:rFonts w:ascii="Arial" w:hAnsi="Arial" w:cs="Arial"/>
          <w:lang w:val="es-AR"/>
        </w:rPr>
        <w:t xml:space="preserve">o por la instalación de agenda como mecanismo de participación en </w:t>
      </w:r>
      <w:r w:rsidR="005667F5" w:rsidRPr="005667F5">
        <w:rPr>
          <w:rFonts w:ascii="Arial" w:hAnsi="Arial" w:cs="Arial"/>
          <w:lang w:val="es-AR"/>
        </w:rPr>
        <w:t xml:space="preserve">la construcción del debate público. </w:t>
      </w:r>
    </w:p>
    <w:p w14:paraId="0FE8A01A" w14:textId="77777777" w:rsidR="00342829" w:rsidRDefault="00342829" w:rsidP="00C14B11">
      <w:pPr>
        <w:spacing w:after="0" w:line="360" w:lineRule="auto"/>
        <w:jc w:val="both"/>
        <w:rPr>
          <w:rFonts w:ascii="Arial" w:hAnsi="Arial" w:cs="Arial"/>
          <w:lang w:val="es-AR"/>
        </w:rPr>
      </w:pPr>
    </w:p>
    <w:p w14:paraId="25491BE3" w14:textId="77777777" w:rsidR="00925234" w:rsidRDefault="00925234" w:rsidP="00C14B11">
      <w:pPr>
        <w:spacing w:after="0" w:line="360" w:lineRule="auto"/>
        <w:jc w:val="both"/>
        <w:rPr>
          <w:rFonts w:ascii="Arial" w:hAnsi="Arial" w:cs="Arial"/>
          <w:lang w:val="es-AR"/>
        </w:rPr>
      </w:pPr>
    </w:p>
    <w:p w14:paraId="6A52C475" w14:textId="17660949" w:rsidR="00342829" w:rsidRPr="00342829" w:rsidRDefault="00342829" w:rsidP="00C14B11">
      <w:pPr>
        <w:spacing w:after="0" w:line="360" w:lineRule="auto"/>
        <w:jc w:val="both"/>
        <w:rPr>
          <w:rFonts w:ascii="Arial" w:hAnsi="Arial" w:cs="Arial"/>
          <w:b/>
          <w:lang w:val="es-AR"/>
        </w:rPr>
      </w:pPr>
      <w:r w:rsidRPr="00342829">
        <w:rPr>
          <w:rFonts w:ascii="Arial" w:hAnsi="Arial" w:cs="Arial"/>
          <w:b/>
          <w:lang w:val="es-AR"/>
        </w:rPr>
        <w:t>Hacia la construcción de un modelo de comunicación política en la era digital</w:t>
      </w:r>
    </w:p>
    <w:p w14:paraId="7783D3EC" w14:textId="77777777" w:rsidR="00342829" w:rsidRDefault="00342829" w:rsidP="00C14B11">
      <w:pPr>
        <w:spacing w:after="0" w:line="360" w:lineRule="auto"/>
        <w:jc w:val="both"/>
        <w:rPr>
          <w:rFonts w:ascii="Arial" w:hAnsi="Arial" w:cs="Arial"/>
          <w:lang w:val="es-AR"/>
        </w:rPr>
      </w:pPr>
    </w:p>
    <w:p w14:paraId="11AEB58F" w14:textId="7843142B" w:rsidR="00A63688" w:rsidRDefault="00342829" w:rsidP="00C14B11">
      <w:pPr>
        <w:spacing w:after="0" w:line="360" w:lineRule="auto"/>
        <w:jc w:val="both"/>
        <w:rPr>
          <w:rFonts w:ascii="Arial" w:hAnsi="Arial" w:cs="Arial"/>
          <w:lang w:val="es-AR"/>
        </w:rPr>
      </w:pPr>
      <w:r>
        <w:rPr>
          <w:rFonts w:ascii="Arial" w:hAnsi="Arial" w:cs="Arial"/>
          <w:lang w:val="es-AR"/>
        </w:rPr>
        <w:t>A través de</w:t>
      </w:r>
      <w:r w:rsidR="005667F5" w:rsidRPr="005667F5">
        <w:rPr>
          <w:rFonts w:ascii="Arial" w:hAnsi="Arial" w:cs="Arial"/>
          <w:lang w:val="es-AR"/>
        </w:rPr>
        <w:t xml:space="preserve"> entrevistas a activistas, mapeo de comunidades, análisis de contenido, tomamos algunas comunidades como </w:t>
      </w:r>
      <w:r w:rsidR="00BF4BC2">
        <w:rPr>
          <w:rFonts w:ascii="Arial" w:hAnsi="Arial" w:cs="Arial"/>
          <w:lang w:val="es-AR"/>
        </w:rPr>
        <w:t xml:space="preserve">casos de estudio </w:t>
      </w:r>
      <w:r w:rsidR="005667F5" w:rsidRPr="005667F5">
        <w:rPr>
          <w:rFonts w:ascii="Arial" w:hAnsi="Arial" w:cs="Arial"/>
          <w:lang w:val="es-AR"/>
        </w:rPr>
        <w:t>en temas de género, de ambiente, de nuevos medios de comunicación tanto en Argentina c</w:t>
      </w:r>
      <w:r w:rsidR="00A63688">
        <w:rPr>
          <w:rFonts w:ascii="Arial" w:hAnsi="Arial" w:cs="Arial"/>
          <w:lang w:val="es-AR"/>
        </w:rPr>
        <w:t>omo en Brasil.</w:t>
      </w:r>
      <w:r w:rsidR="005667F5" w:rsidRPr="005667F5">
        <w:rPr>
          <w:rFonts w:ascii="Arial" w:hAnsi="Arial" w:cs="Arial"/>
          <w:lang w:val="es-AR"/>
        </w:rPr>
        <w:t xml:space="preserve"> </w:t>
      </w:r>
      <w:r w:rsidR="00A63688">
        <w:rPr>
          <w:rFonts w:ascii="Arial" w:hAnsi="Arial" w:cs="Arial"/>
          <w:lang w:val="es-AR"/>
        </w:rPr>
        <w:t>En</w:t>
      </w:r>
      <w:r w:rsidR="005667F5" w:rsidRPr="005667F5">
        <w:rPr>
          <w:rFonts w:ascii="Arial" w:hAnsi="Arial" w:cs="Arial"/>
          <w:lang w:val="es-AR"/>
        </w:rPr>
        <w:t xml:space="preserve"> Brasil consideramos especialmente el ámbito de lo jurídico, </w:t>
      </w:r>
      <w:r w:rsidR="008B4A61">
        <w:rPr>
          <w:rFonts w:ascii="Arial" w:hAnsi="Arial" w:cs="Arial"/>
          <w:lang w:val="es-AR"/>
        </w:rPr>
        <w:t>fundamentalmente</w:t>
      </w:r>
      <w:r w:rsidR="005667F5" w:rsidRPr="005667F5">
        <w:rPr>
          <w:rFonts w:ascii="Arial" w:hAnsi="Arial" w:cs="Arial"/>
          <w:lang w:val="es-AR"/>
        </w:rPr>
        <w:t xml:space="preserve"> porque </w:t>
      </w:r>
      <w:r w:rsidR="00A63688">
        <w:rPr>
          <w:rFonts w:ascii="Arial" w:hAnsi="Arial" w:cs="Arial"/>
          <w:lang w:val="es-AR"/>
        </w:rPr>
        <w:t>el primer período de análisis entre</w:t>
      </w:r>
      <w:r w:rsidR="005667F5" w:rsidRPr="005667F5">
        <w:rPr>
          <w:rFonts w:ascii="Arial" w:hAnsi="Arial" w:cs="Arial"/>
          <w:lang w:val="es-AR"/>
        </w:rPr>
        <w:t xml:space="preserve"> 2015 y </w:t>
      </w:r>
      <w:r w:rsidR="00A63688">
        <w:rPr>
          <w:rFonts w:ascii="Arial" w:hAnsi="Arial" w:cs="Arial"/>
          <w:lang w:val="es-AR"/>
        </w:rPr>
        <w:t>2017</w:t>
      </w:r>
      <w:r w:rsidR="005667F5" w:rsidRPr="005667F5">
        <w:rPr>
          <w:rFonts w:ascii="Arial" w:hAnsi="Arial" w:cs="Arial"/>
          <w:lang w:val="es-AR"/>
        </w:rPr>
        <w:t xml:space="preserve"> estuvo signado por la judialización de la política y las organizaciones de derechos que actuaron en el espacio público</w:t>
      </w:r>
      <w:r w:rsidR="00A63688">
        <w:rPr>
          <w:rFonts w:ascii="Arial" w:hAnsi="Arial" w:cs="Arial"/>
          <w:lang w:val="es-AR"/>
        </w:rPr>
        <w:t>,</w:t>
      </w:r>
      <w:r w:rsidR="005667F5" w:rsidRPr="005667F5">
        <w:rPr>
          <w:rFonts w:ascii="Arial" w:hAnsi="Arial" w:cs="Arial"/>
          <w:lang w:val="es-AR"/>
        </w:rPr>
        <w:t xml:space="preserve"> en el marco del i</w:t>
      </w:r>
      <w:r w:rsidR="005667F5" w:rsidRPr="00A63688">
        <w:rPr>
          <w:rFonts w:ascii="Arial" w:hAnsi="Arial" w:cs="Arial"/>
          <w:i/>
          <w:lang w:val="es-AR"/>
        </w:rPr>
        <w:t xml:space="preserve">mpeachment </w:t>
      </w:r>
      <w:r w:rsidR="005667F5" w:rsidRPr="005667F5">
        <w:rPr>
          <w:rFonts w:ascii="Arial" w:hAnsi="Arial" w:cs="Arial"/>
          <w:lang w:val="es-AR"/>
        </w:rPr>
        <w:t xml:space="preserve">a Dilma Rousseff. </w:t>
      </w:r>
    </w:p>
    <w:p w14:paraId="13E3C96F" w14:textId="17490254" w:rsidR="00297617" w:rsidRPr="005667F5" w:rsidRDefault="00297617" w:rsidP="00C14B11">
      <w:pPr>
        <w:spacing w:after="0" w:line="360" w:lineRule="auto"/>
        <w:jc w:val="both"/>
        <w:rPr>
          <w:rFonts w:ascii="Arial" w:hAnsi="Arial" w:cs="Arial"/>
          <w:lang w:val="es-AR"/>
        </w:rPr>
      </w:pPr>
      <w:r>
        <w:rPr>
          <w:rFonts w:ascii="Arial" w:hAnsi="Arial" w:cs="Arial"/>
          <w:lang w:val="es-AR"/>
        </w:rPr>
        <w:t xml:space="preserve">Los resultados de la primera etapa brindaron los primeros indicadores para la reflexión sobre el modelo de comunicación política que puede observarse en la era digital en América Latina. Asimismo, la segunda y actual etapa de la investigación incorpora al análisis anterior el seguimiento de la construcción de discursos en redes sociales de las y los principales candidatos en las elecciones provinciales de Córdoba y las presidenciales argentinas de 2019. </w:t>
      </w:r>
      <w:r w:rsidR="00A63688">
        <w:rPr>
          <w:rFonts w:ascii="Arial" w:hAnsi="Arial" w:cs="Arial"/>
          <w:lang w:val="es-AR"/>
        </w:rPr>
        <w:t>Los hallazgos de ambos períodos</w:t>
      </w:r>
      <w:r>
        <w:rPr>
          <w:rFonts w:ascii="Arial" w:hAnsi="Arial" w:cs="Arial"/>
          <w:lang w:val="es-AR"/>
        </w:rPr>
        <w:t xml:space="preserve"> resultan en </w:t>
      </w:r>
      <w:r w:rsidR="00A63688">
        <w:rPr>
          <w:rFonts w:ascii="Arial" w:hAnsi="Arial" w:cs="Arial"/>
          <w:lang w:val="es-AR"/>
        </w:rPr>
        <w:lastRenderedPageBreak/>
        <w:t xml:space="preserve">indicadores para la construcción de </w:t>
      </w:r>
      <w:r>
        <w:rPr>
          <w:rFonts w:ascii="Arial" w:hAnsi="Arial" w:cs="Arial"/>
          <w:lang w:val="es-AR"/>
        </w:rPr>
        <w:t>un modelo</w:t>
      </w:r>
      <w:r w:rsidR="00A63688">
        <w:rPr>
          <w:rFonts w:ascii="Arial" w:hAnsi="Arial" w:cs="Arial"/>
          <w:lang w:val="es-AR"/>
        </w:rPr>
        <w:t xml:space="preserve"> que intente interpretar la comunicación política sociodigital,</w:t>
      </w:r>
      <w:r>
        <w:rPr>
          <w:rFonts w:ascii="Arial" w:hAnsi="Arial" w:cs="Arial"/>
          <w:lang w:val="es-AR"/>
        </w:rPr>
        <w:t xml:space="preserve"> que presentamos a continuación</w:t>
      </w:r>
      <w:r w:rsidR="0039798F">
        <w:rPr>
          <w:rFonts w:ascii="Arial" w:hAnsi="Arial" w:cs="Arial"/>
          <w:lang w:val="es-AR"/>
        </w:rPr>
        <w:t>.</w:t>
      </w:r>
    </w:p>
    <w:p w14:paraId="2069AC83" w14:textId="1DE14E68" w:rsidR="004A1522" w:rsidRDefault="004A1522" w:rsidP="00C14B11">
      <w:pPr>
        <w:spacing w:after="0" w:line="360" w:lineRule="auto"/>
        <w:jc w:val="both"/>
        <w:rPr>
          <w:rFonts w:ascii="Arial" w:hAnsi="Arial" w:cs="Arial"/>
          <w:lang w:val="es-AR"/>
        </w:rPr>
      </w:pPr>
      <w:r>
        <w:rPr>
          <w:rFonts w:ascii="Arial" w:hAnsi="Arial" w:cs="Arial"/>
          <w:lang w:val="es-AR"/>
        </w:rPr>
        <w:t xml:space="preserve">Teniendo en cuenta la dinámica que adquieren en la era digital los actores tradicionales de la comunicación política, encontramos </w:t>
      </w:r>
      <w:r w:rsidR="00746C4F">
        <w:rPr>
          <w:rFonts w:ascii="Arial" w:hAnsi="Arial" w:cs="Arial"/>
          <w:lang w:val="es-AR"/>
        </w:rPr>
        <w:t>cinco</w:t>
      </w:r>
      <w:r>
        <w:rPr>
          <w:rFonts w:ascii="Arial" w:hAnsi="Arial" w:cs="Arial"/>
          <w:lang w:val="es-AR"/>
        </w:rPr>
        <w:t xml:space="preserve"> dimensiones que caracterizan </w:t>
      </w:r>
      <w:r w:rsidRPr="005667F5">
        <w:rPr>
          <w:rFonts w:ascii="Arial" w:hAnsi="Arial" w:cs="Arial"/>
          <w:lang w:val="es-AR"/>
        </w:rPr>
        <w:t>este modelo de comunicación pol</w:t>
      </w:r>
      <w:r>
        <w:rPr>
          <w:rFonts w:ascii="Arial" w:hAnsi="Arial" w:cs="Arial"/>
          <w:lang w:val="es-AR"/>
        </w:rPr>
        <w:t>ítica sociodigital:</w:t>
      </w:r>
      <w:r w:rsidRPr="005667F5">
        <w:rPr>
          <w:rFonts w:ascii="Arial" w:hAnsi="Arial" w:cs="Arial"/>
          <w:lang w:val="es-AR"/>
        </w:rPr>
        <w:t xml:space="preserve"> </w:t>
      </w:r>
      <w:r>
        <w:rPr>
          <w:rFonts w:ascii="Arial" w:hAnsi="Arial" w:cs="Arial"/>
          <w:lang w:val="es-AR"/>
        </w:rPr>
        <w:t>l</w:t>
      </w:r>
      <w:r w:rsidR="005667F5" w:rsidRPr="005667F5">
        <w:rPr>
          <w:rFonts w:ascii="Arial" w:hAnsi="Arial" w:cs="Arial"/>
          <w:lang w:val="es-AR"/>
        </w:rPr>
        <w:t>a comunicaci</w:t>
      </w:r>
      <w:r>
        <w:rPr>
          <w:rFonts w:ascii="Arial" w:hAnsi="Arial" w:cs="Arial"/>
          <w:lang w:val="es-AR"/>
        </w:rPr>
        <w:t>ón convergente y transmediática, la</w:t>
      </w:r>
      <w:r w:rsidR="005667F5" w:rsidRPr="005667F5">
        <w:rPr>
          <w:rFonts w:ascii="Arial" w:hAnsi="Arial" w:cs="Arial"/>
          <w:lang w:val="es-AR"/>
        </w:rPr>
        <w:t xml:space="preserve"> </w:t>
      </w:r>
      <w:r>
        <w:rPr>
          <w:rFonts w:ascii="Arial" w:hAnsi="Arial" w:cs="Arial"/>
          <w:lang w:val="es-AR"/>
        </w:rPr>
        <w:t>política</w:t>
      </w:r>
      <w:r w:rsidR="005667F5" w:rsidRPr="005667F5">
        <w:rPr>
          <w:rFonts w:ascii="Arial" w:hAnsi="Arial" w:cs="Arial"/>
          <w:lang w:val="es-AR"/>
        </w:rPr>
        <w:t xml:space="preserve"> </w:t>
      </w:r>
      <w:r>
        <w:rPr>
          <w:rFonts w:ascii="Arial" w:hAnsi="Arial" w:cs="Arial"/>
          <w:lang w:val="es-AR"/>
        </w:rPr>
        <w:t>de perfiles, e</w:t>
      </w:r>
      <w:r w:rsidR="005667F5" w:rsidRPr="005667F5">
        <w:rPr>
          <w:rFonts w:ascii="Arial" w:hAnsi="Arial" w:cs="Arial"/>
          <w:lang w:val="es-AR"/>
        </w:rPr>
        <w:t xml:space="preserve">l periodismo militante, la disrupción discursiva </w:t>
      </w:r>
      <w:r>
        <w:rPr>
          <w:rFonts w:ascii="Arial" w:hAnsi="Arial" w:cs="Arial"/>
          <w:lang w:val="es-AR"/>
        </w:rPr>
        <w:t>y la opinión pública como auto</w:t>
      </w:r>
      <w:r w:rsidR="005667F5" w:rsidRPr="005667F5">
        <w:rPr>
          <w:rFonts w:ascii="Arial" w:hAnsi="Arial" w:cs="Arial"/>
          <w:lang w:val="es-AR"/>
        </w:rPr>
        <w:t xml:space="preserve">comunicada. </w:t>
      </w:r>
    </w:p>
    <w:p w14:paraId="4E2EB78E" w14:textId="3974925D" w:rsidR="002222BD" w:rsidRDefault="005667F5" w:rsidP="00C14B11">
      <w:pPr>
        <w:spacing w:after="0" w:line="360" w:lineRule="auto"/>
        <w:jc w:val="both"/>
        <w:rPr>
          <w:rFonts w:ascii="Arial" w:hAnsi="Arial" w:cs="Arial"/>
          <w:lang w:val="es-AR"/>
        </w:rPr>
      </w:pPr>
      <w:r w:rsidRPr="005667F5">
        <w:rPr>
          <w:rFonts w:ascii="Arial" w:hAnsi="Arial" w:cs="Arial"/>
          <w:lang w:val="es-AR"/>
        </w:rPr>
        <w:t xml:space="preserve">En relación a la comunicación convergente y transmediática, nos referimos a la comunicación no solamente en múltiples formatos y dispositivos, sino también, como </w:t>
      </w:r>
      <w:r w:rsidR="004A1522">
        <w:rPr>
          <w:rFonts w:ascii="Arial" w:hAnsi="Arial" w:cs="Arial"/>
          <w:lang w:val="es-AR"/>
        </w:rPr>
        <w:t>afirmamos anteriormente,</w:t>
      </w:r>
      <w:r w:rsidRPr="005667F5">
        <w:rPr>
          <w:rFonts w:ascii="Arial" w:hAnsi="Arial" w:cs="Arial"/>
          <w:lang w:val="es-AR"/>
        </w:rPr>
        <w:t xml:space="preserve"> a la confluencia entre la lógica de </w:t>
      </w:r>
      <w:r w:rsidR="008F38C0">
        <w:rPr>
          <w:rFonts w:ascii="Arial" w:hAnsi="Arial" w:cs="Arial"/>
          <w:lang w:val="es-AR"/>
        </w:rPr>
        <w:t xml:space="preserve">la transmisión y la lógica del </w:t>
      </w:r>
      <w:r w:rsidRPr="005667F5">
        <w:rPr>
          <w:rFonts w:ascii="Arial" w:hAnsi="Arial" w:cs="Arial"/>
          <w:lang w:val="es-AR"/>
        </w:rPr>
        <w:t xml:space="preserve">compartir, </w:t>
      </w:r>
      <w:r w:rsidR="004A1522">
        <w:rPr>
          <w:rFonts w:ascii="Arial" w:hAnsi="Arial" w:cs="Arial"/>
          <w:lang w:val="es-AR"/>
        </w:rPr>
        <w:t>así como</w:t>
      </w:r>
      <w:r w:rsidRPr="005667F5">
        <w:rPr>
          <w:rFonts w:ascii="Arial" w:hAnsi="Arial" w:cs="Arial"/>
          <w:lang w:val="es-AR"/>
        </w:rPr>
        <w:t xml:space="preserve"> a los cruces identitarios que se dan sobre todo intergeneracionales, el rol prosumidor de los públicos y las narrativas transmedias, y la consideración que esto habilita recursos demo</w:t>
      </w:r>
      <w:r w:rsidR="004A1522">
        <w:rPr>
          <w:rFonts w:ascii="Arial" w:hAnsi="Arial" w:cs="Arial"/>
          <w:lang w:val="es-AR"/>
        </w:rPr>
        <w:t>cráticos en ese esquema de auto</w:t>
      </w:r>
      <w:r w:rsidRPr="005667F5">
        <w:rPr>
          <w:rFonts w:ascii="Arial" w:hAnsi="Arial" w:cs="Arial"/>
          <w:lang w:val="es-AR"/>
        </w:rPr>
        <w:t>comunicación de masas</w:t>
      </w:r>
      <w:r w:rsidR="004A1522">
        <w:rPr>
          <w:rFonts w:ascii="Arial" w:hAnsi="Arial" w:cs="Arial"/>
          <w:lang w:val="es-AR"/>
        </w:rPr>
        <w:t xml:space="preserve"> y </w:t>
      </w:r>
      <w:r w:rsidRPr="005667F5">
        <w:rPr>
          <w:rFonts w:ascii="Arial" w:hAnsi="Arial" w:cs="Arial"/>
          <w:lang w:val="es-AR"/>
        </w:rPr>
        <w:t>quinto poder</w:t>
      </w:r>
      <w:r w:rsidR="004A1522">
        <w:rPr>
          <w:rFonts w:ascii="Arial" w:hAnsi="Arial" w:cs="Arial"/>
          <w:lang w:val="es-AR"/>
        </w:rPr>
        <w:t>,</w:t>
      </w:r>
      <w:r w:rsidRPr="005667F5">
        <w:rPr>
          <w:rFonts w:ascii="Arial" w:hAnsi="Arial" w:cs="Arial"/>
          <w:lang w:val="es-AR"/>
        </w:rPr>
        <w:t xml:space="preserve"> pero no necesariamente garantiza independencia de los públicos. </w:t>
      </w:r>
    </w:p>
    <w:p w14:paraId="01EE8034" w14:textId="77777777" w:rsidR="00BC04BE" w:rsidRDefault="005667F5" w:rsidP="00C14B11">
      <w:pPr>
        <w:spacing w:after="0" w:line="360" w:lineRule="auto"/>
        <w:jc w:val="both"/>
        <w:rPr>
          <w:rFonts w:ascii="Arial" w:hAnsi="Arial" w:cs="Arial"/>
          <w:lang w:val="es-AR"/>
        </w:rPr>
      </w:pPr>
      <w:r w:rsidRPr="005667F5">
        <w:rPr>
          <w:rFonts w:ascii="Arial" w:hAnsi="Arial" w:cs="Arial"/>
          <w:lang w:val="es-AR"/>
        </w:rPr>
        <w:t xml:space="preserve">En relación al concepto de política de perfiles, </w:t>
      </w:r>
      <w:r w:rsidR="002222BD">
        <w:rPr>
          <w:rFonts w:ascii="Arial" w:hAnsi="Arial" w:cs="Arial"/>
          <w:lang w:val="es-AR"/>
        </w:rPr>
        <w:t>observamos</w:t>
      </w:r>
      <w:r w:rsidRPr="005667F5">
        <w:rPr>
          <w:rFonts w:ascii="Arial" w:hAnsi="Arial" w:cs="Arial"/>
          <w:lang w:val="es-AR"/>
        </w:rPr>
        <w:t xml:space="preserve"> </w:t>
      </w:r>
      <w:r w:rsidR="009F1EEB">
        <w:rPr>
          <w:rFonts w:ascii="Arial" w:hAnsi="Arial" w:cs="Arial"/>
          <w:lang w:val="es-AR"/>
        </w:rPr>
        <w:t xml:space="preserve">en la actualidad </w:t>
      </w:r>
      <w:r w:rsidRPr="005667F5">
        <w:rPr>
          <w:rFonts w:ascii="Arial" w:hAnsi="Arial" w:cs="Arial"/>
          <w:lang w:val="es-AR"/>
        </w:rPr>
        <w:t>un interesante debate en las ciencias políticas y</w:t>
      </w:r>
      <w:r w:rsidR="002222BD">
        <w:rPr>
          <w:rFonts w:ascii="Arial" w:hAnsi="Arial" w:cs="Arial"/>
          <w:lang w:val="es-AR"/>
        </w:rPr>
        <w:t xml:space="preserve"> de</w:t>
      </w:r>
      <w:r w:rsidRPr="005667F5">
        <w:rPr>
          <w:rFonts w:ascii="Arial" w:hAnsi="Arial" w:cs="Arial"/>
          <w:lang w:val="es-AR"/>
        </w:rPr>
        <w:t xml:space="preserve"> la comunicación acerca de las polít</w:t>
      </w:r>
      <w:r w:rsidR="002222BD">
        <w:rPr>
          <w:rFonts w:ascii="Arial" w:hAnsi="Arial" w:cs="Arial"/>
          <w:lang w:val="es-AR"/>
        </w:rPr>
        <w:t>icas de la apariencia, la micro</w:t>
      </w:r>
      <w:r w:rsidRPr="005667F5">
        <w:rPr>
          <w:rFonts w:ascii="Arial" w:hAnsi="Arial" w:cs="Arial"/>
          <w:lang w:val="es-AR"/>
        </w:rPr>
        <w:t>polí</w:t>
      </w:r>
      <w:r w:rsidR="009F1EEB">
        <w:rPr>
          <w:rFonts w:ascii="Arial" w:hAnsi="Arial" w:cs="Arial"/>
          <w:lang w:val="es-AR"/>
        </w:rPr>
        <w:t>tica y</w:t>
      </w:r>
      <w:r w:rsidR="002222BD">
        <w:rPr>
          <w:rFonts w:ascii="Arial" w:hAnsi="Arial" w:cs="Arial"/>
          <w:lang w:val="es-AR"/>
        </w:rPr>
        <w:t xml:space="preserve"> la política de proximidad. E</w:t>
      </w:r>
      <w:r w:rsidRPr="005667F5">
        <w:rPr>
          <w:rFonts w:ascii="Arial" w:hAnsi="Arial" w:cs="Arial"/>
          <w:lang w:val="es-AR"/>
        </w:rPr>
        <w:t>n este caso</w:t>
      </w:r>
      <w:r w:rsidR="002222BD">
        <w:rPr>
          <w:rFonts w:ascii="Arial" w:hAnsi="Arial" w:cs="Arial"/>
          <w:lang w:val="es-AR"/>
        </w:rPr>
        <w:t>,</w:t>
      </w:r>
      <w:r w:rsidRPr="005667F5">
        <w:rPr>
          <w:rFonts w:ascii="Arial" w:hAnsi="Arial" w:cs="Arial"/>
          <w:lang w:val="es-AR"/>
        </w:rPr>
        <w:t xml:space="preserve"> hemos optado dentro de este esquema por d</w:t>
      </w:r>
      <w:r w:rsidR="002222BD">
        <w:rPr>
          <w:rFonts w:ascii="Arial" w:hAnsi="Arial" w:cs="Arial"/>
          <w:lang w:val="es-AR"/>
        </w:rPr>
        <w:t>enominarlo política de perfiles</w:t>
      </w:r>
      <w:r w:rsidRPr="005667F5">
        <w:rPr>
          <w:rFonts w:ascii="Arial" w:hAnsi="Arial" w:cs="Arial"/>
          <w:lang w:val="es-AR"/>
        </w:rPr>
        <w:t xml:space="preserve"> porque entendemos que esto refleja las contradicciones de</w:t>
      </w:r>
      <w:r w:rsidR="002222BD">
        <w:rPr>
          <w:rFonts w:ascii="Arial" w:hAnsi="Arial" w:cs="Arial"/>
          <w:lang w:val="es-AR"/>
        </w:rPr>
        <w:t xml:space="preserve"> la comunicación política sociodigital. P</w:t>
      </w:r>
      <w:r w:rsidRPr="005667F5">
        <w:rPr>
          <w:rFonts w:ascii="Arial" w:hAnsi="Arial" w:cs="Arial"/>
          <w:lang w:val="es-AR"/>
        </w:rPr>
        <w:t>or un lado, es una comunicación política que tien</w:t>
      </w:r>
      <w:r w:rsidR="002222BD">
        <w:rPr>
          <w:rFonts w:ascii="Arial" w:hAnsi="Arial" w:cs="Arial"/>
          <w:lang w:val="es-AR"/>
        </w:rPr>
        <w:t>de a la hiperpersonalización a</w:t>
      </w:r>
      <w:r w:rsidRPr="005667F5">
        <w:rPr>
          <w:rFonts w:ascii="Arial" w:hAnsi="Arial" w:cs="Arial"/>
          <w:lang w:val="es-AR"/>
        </w:rPr>
        <w:t xml:space="preserve">l concentrarse </w:t>
      </w:r>
      <w:r w:rsidR="002222BD">
        <w:rPr>
          <w:rFonts w:ascii="Arial" w:hAnsi="Arial" w:cs="Arial"/>
          <w:lang w:val="es-AR"/>
        </w:rPr>
        <w:t>en la individualidad</w:t>
      </w:r>
      <w:r w:rsidR="00BC04BE">
        <w:rPr>
          <w:rFonts w:ascii="Arial" w:hAnsi="Arial" w:cs="Arial"/>
          <w:lang w:val="es-AR"/>
        </w:rPr>
        <w:t>. L</w:t>
      </w:r>
      <w:r w:rsidRPr="005667F5">
        <w:rPr>
          <w:rFonts w:ascii="Arial" w:hAnsi="Arial" w:cs="Arial"/>
          <w:lang w:val="es-AR"/>
        </w:rPr>
        <w:t>as red</w:t>
      </w:r>
      <w:r w:rsidR="00BC04BE">
        <w:rPr>
          <w:rFonts w:ascii="Arial" w:hAnsi="Arial" w:cs="Arial"/>
          <w:lang w:val="es-AR"/>
        </w:rPr>
        <w:t>es sociales nos llevan siempre</w:t>
      </w:r>
      <w:r w:rsidRPr="005667F5">
        <w:rPr>
          <w:rFonts w:ascii="Arial" w:hAnsi="Arial" w:cs="Arial"/>
          <w:lang w:val="es-AR"/>
        </w:rPr>
        <w:t xml:space="preserve"> a construir la imagen de la persona, del</w:t>
      </w:r>
      <w:r w:rsidR="00BC04BE">
        <w:rPr>
          <w:rFonts w:ascii="Arial" w:hAnsi="Arial" w:cs="Arial"/>
          <w:lang w:val="es-AR"/>
        </w:rPr>
        <w:t>/la candidata/a</w:t>
      </w:r>
      <w:r w:rsidRPr="005667F5">
        <w:rPr>
          <w:rFonts w:ascii="Arial" w:hAnsi="Arial" w:cs="Arial"/>
          <w:lang w:val="es-AR"/>
        </w:rPr>
        <w:t>, algo que desde los años 90 conocíamos como una caract</w:t>
      </w:r>
      <w:r w:rsidR="00BC04BE">
        <w:rPr>
          <w:rFonts w:ascii="Arial" w:hAnsi="Arial" w:cs="Arial"/>
          <w:lang w:val="es-AR"/>
        </w:rPr>
        <w:t>erística del marketing político. P</w:t>
      </w:r>
      <w:r w:rsidRPr="005667F5">
        <w:rPr>
          <w:rFonts w:ascii="Arial" w:hAnsi="Arial" w:cs="Arial"/>
          <w:lang w:val="es-AR"/>
        </w:rPr>
        <w:t xml:space="preserve">ero en </w:t>
      </w:r>
      <w:r w:rsidR="00BC04BE">
        <w:rPr>
          <w:rFonts w:ascii="Arial" w:hAnsi="Arial" w:cs="Arial"/>
          <w:lang w:val="es-AR"/>
        </w:rPr>
        <w:t>la</w:t>
      </w:r>
      <w:r w:rsidRPr="005667F5">
        <w:rPr>
          <w:rFonts w:ascii="Arial" w:hAnsi="Arial" w:cs="Arial"/>
          <w:lang w:val="es-AR"/>
        </w:rPr>
        <w:t xml:space="preserve"> política de perfiles, el desarrollo o la confluencia de redes no tiene que ver</w:t>
      </w:r>
      <w:r w:rsidR="002222BD">
        <w:rPr>
          <w:rFonts w:ascii="Arial" w:hAnsi="Arial" w:cs="Arial"/>
          <w:lang w:val="es-AR"/>
        </w:rPr>
        <w:t xml:space="preserve"> solamente con la presentación </w:t>
      </w:r>
      <w:r w:rsidRPr="005667F5">
        <w:rPr>
          <w:rFonts w:ascii="Arial" w:hAnsi="Arial" w:cs="Arial"/>
          <w:lang w:val="es-AR"/>
        </w:rPr>
        <w:t>de las candidaturas, sino que todos los espacios, las dinámicas, los momentos de la comunicación política tanto en su momento agonal, de disputa</w:t>
      </w:r>
      <w:r w:rsidR="00BC04BE">
        <w:rPr>
          <w:rFonts w:ascii="Arial" w:hAnsi="Arial" w:cs="Arial"/>
          <w:lang w:val="es-AR"/>
        </w:rPr>
        <w:t>,</w:t>
      </w:r>
      <w:r w:rsidRPr="005667F5">
        <w:rPr>
          <w:rFonts w:ascii="Arial" w:hAnsi="Arial" w:cs="Arial"/>
          <w:lang w:val="es-AR"/>
        </w:rPr>
        <w:t xml:space="preserve"> como de gobierno, arquitectónico, están atravesados por esta</w:t>
      </w:r>
      <w:r w:rsidR="002222BD">
        <w:rPr>
          <w:rFonts w:ascii="Arial" w:hAnsi="Arial" w:cs="Arial"/>
          <w:lang w:val="es-AR"/>
        </w:rPr>
        <w:t xml:space="preserve"> lógica de la imagen. </w:t>
      </w:r>
    </w:p>
    <w:p w14:paraId="6A2A5AD8" w14:textId="4069AD35" w:rsidR="00624166" w:rsidRDefault="002222BD" w:rsidP="00C14B11">
      <w:pPr>
        <w:spacing w:after="0" w:line="360" w:lineRule="auto"/>
        <w:jc w:val="both"/>
        <w:rPr>
          <w:rFonts w:ascii="Arial" w:hAnsi="Arial" w:cs="Arial"/>
          <w:lang w:val="es-AR"/>
        </w:rPr>
      </w:pPr>
      <w:r>
        <w:rPr>
          <w:rFonts w:ascii="Arial" w:hAnsi="Arial" w:cs="Arial"/>
          <w:lang w:val="es-AR"/>
        </w:rPr>
        <w:t>Se construye entonces una</w:t>
      </w:r>
      <w:r w:rsidR="005667F5" w:rsidRPr="005667F5">
        <w:rPr>
          <w:rFonts w:ascii="Arial" w:hAnsi="Arial" w:cs="Arial"/>
          <w:lang w:val="es-AR"/>
        </w:rPr>
        <w:t xml:space="preserve"> red de distribuciones episódicas del poder, es decir la política de perfil</w:t>
      </w:r>
      <w:r>
        <w:rPr>
          <w:rFonts w:ascii="Arial" w:hAnsi="Arial" w:cs="Arial"/>
          <w:lang w:val="es-AR"/>
        </w:rPr>
        <w:t>es</w:t>
      </w:r>
      <w:r w:rsidR="005667F5" w:rsidRPr="005667F5">
        <w:rPr>
          <w:rFonts w:ascii="Arial" w:hAnsi="Arial" w:cs="Arial"/>
          <w:lang w:val="es-AR"/>
        </w:rPr>
        <w:t xml:space="preserve"> </w:t>
      </w:r>
      <w:r w:rsidR="009F1EEB">
        <w:rPr>
          <w:rFonts w:ascii="Arial" w:hAnsi="Arial" w:cs="Arial"/>
          <w:lang w:val="es-AR"/>
        </w:rPr>
        <w:t>como comunicación</w:t>
      </w:r>
      <w:r w:rsidR="005667F5" w:rsidRPr="005667F5">
        <w:rPr>
          <w:rFonts w:ascii="Arial" w:hAnsi="Arial" w:cs="Arial"/>
          <w:lang w:val="es-AR"/>
        </w:rPr>
        <w:t xml:space="preserve"> política </w:t>
      </w:r>
      <w:r w:rsidR="009F1EEB">
        <w:rPr>
          <w:rFonts w:ascii="Arial" w:hAnsi="Arial" w:cs="Arial"/>
          <w:lang w:val="es-AR"/>
        </w:rPr>
        <w:t>en</w:t>
      </w:r>
      <w:r w:rsidR="005667F5" w:rsidRPr="005667F5">
        <w:rPr>
          <w:rFonts w:ascii="Arial" w:hAnsi="Arial" w:cs="Arial"/>
          <w:lang w:val="es-AR"/>
        </w:rPr>
        <w:t xml:space="preserve"> las redes sociales nos lleva a una situación efí</w:t>
      </w:r>
      <w:r w:rsidR="009F1EEB">
        <w:rPr>
          <w:rFonts w:ascii="Arial" w:hAnsi="Arial" w:cs="Arial"/>
          <w:lang w:val="es-AR"/>
        </w:rPr>
        <w:t>mera de concentración del poder: c</w:t>
      </w:r>
      <w:r w:rsidR="005667F5" w:rsidRPr="005667F5">
        <w:rPr>
          <w:rFonts w:ascii="Arial" w:hAnsi="Arial" w:cs="Arial"/>
          <w:lang w:val="es-AR"/>
        </w:rPr>
        <w:t xml:space="preserve">ada vez más personas de un día para el otro se pueden convertir en </w:t>
      </w:r>
      <w:r w:rsidR="005667F5" w:rsidRPr="00BC04BE">
        <w:rPr>
          <w:rFonts w:ascii="Arial" w:hAnsi="Arial" w:cs="Arial"/>
          <w:i/>
          <w:lang w:val="es-AR"/>
        </w:rPr>
        <w:t>influencers</w:t>
      </w:r>
      <w:r w:rsidR="005667F5" w:rsidRPr="005667F5">
        <w:rPr>
          <w:rFonts w:ascii="Arial" w:hAnsi="Arial" w:cs="Arial"/>
          <w:lang w:val="es-AR"/>
        </w:rPr>
        <w:t xml:space="preserve"> y tener</w:t>
      </w:r>
      <w:r w:rsidR="009F1EEB">
        <w:rPr>
          <w:rFonts w:ascii="Arial" w:hAnsi="Arial" w:cs="Arial"/>
          <w:lang w:val="es-AR"/>
        </w:rPr>
        <w:t>, al menos eventualmente,</w:t>
      </w:r>
      <w:r w:rsidR="005667F5" w:rsidRPr="005667F5">
        <w:rPr>
          <w:rFonts w:ascii="Arial" w:hAnsi="Arial" w:cs="Arial"/>
          <w:lang w:val="es-AR"/>
        </w:rPr>
        <w:t xml:space="preserve"> más seguidores que</w:t>
      </w:r>
      <w:r w:rsidR="009F1EEB">
        <w:rPr>
          <w:rFonts w:ascii="Arial" w:hAnsi="Arial" w:cs="Arial"/>
          <w:lang w:val="es-AR"/>
        </w:rPr>
        <w:t xml:space="preserve"> figuras como el presidente</w:t>
      </w:r>
      <w:r w:rsidR="005667F5" w:rsidRPr="005667F5">
        <w:rPr>
          <w:rFonts w:ascii="Arial" w:hAnsi="Arial" w:cs="Arial"/>
          <w:lang w:val="es-AR"/>
        </w:rPr>
        <w:t xml:space="preserve"> Trump </w:t>
      </w:r>
      <w:r w:rsidR="009F1EEB">
        <w:rPr>
          <w:rFonts w:ascii="Arial" w:hAnsi="Arial" w:cs="Arial"/>
          <w:lang w:val="es-AR"/>
        </w:rPr>
        <w:t>o</w:t>
      </w:r>
      <w:r w:rsidR="005667F5" w:rsidRPr="005667F5">
        <w:rPr>
          <w:rFonts w:ascii="Arial" w:hAnsi="Arial" w:cs="Arial"/>
          <w:lang w:val="es-AR"/>
        </w:rPr>
        <w:t xml:space="preserve"> el Papa</w:t>
      </w:r>
      <w:r w:rsidR="009F1EEB">
        <w:rPr>
          <w:rFonts w:ascii="Arial" w:hAnsi="Arial" w:cs="Arial"/>
          <w:lang w:val="es-AR"/>
        </w:rPr>
        <w:t xml:space="preserve"> Francisco</w:t>
      </w:r>
      <w:r w:rsidR="005667F5" w:rsidRPr="005667F5">
        <w:rPr>
          <w:rFonts w:ascii="Arial" w:hAnsi="Arial" w:cs="Arial"/>
          <w:lang w:val="es-AR"/>
        </w:rPr>
        <w:t>. Esto nos va demostrando que la concentración del poder es una concentración más bien episódica, tiene que ver con determinados momentos o acciones que con una construcción que pueda mantenerse en un período de tiempo</w:t>
      </w:r>
      <w:r w:rsidR="00EF4EE3">
        <w:rPr>
          <w:rFonts w:ascii="Arial" w:hAnsi="Arial" w:cs="Arial"/>
          <w:lang w:val="es-AR"/>
        </w:rPr>
        <w:t xml:space="preserve"> y, sobre</w:t>
      </w:r>
      <w:r w:rsidR="008B4A61">
        <w:rPr>
          <w:rFonts w:ascii="Arial" w:hAnsi="Arial" w:cs="Arial"/>
          <w:lang w:val="es-AR"/>
        </w:rPr>
        <w:t xml:space="preserve"> </w:t>
      </w:r>
      <w:r w:rsidR="00EF4EE3">
        <w:rPr>
          <w:rFonts w:ascii="Arial" w:hAnsi="Arial" w:cs="Arial"/>
          <w:lang w:val="es-AR"/>
        </w:rPr>
        <w:t>todo, que tenga un impacto político real en el proceso de toma de decisiones</w:t>
      </w:r>
      <w:r w:rsidR="009F1EEB">
        <w:rPr>
          <w:rFonts w:ascii="Arial" w:hAnsi="Arial" w:cs="Arial"/>
          <w:lang w:val="es-AR"/>
        </w:rPr>
        <w:t>. Por eso</w:t>
      </w:r>
      <w:r w:rsidR="005667F5" w:rsidRPr="005667F5">
        <w:rPr>
          <w:rFonts w:ascii="Arial" w:hAnsi="Arial" w:cs="Arial"/>
          <w:lang w:val="es-AR"/>
        </w:rPr>
        <w:t xml:space="preserve"> las campañas </w:t>
      </w:r>
      <w:r w:rsidR="005667F5" w:rsidRPr="005667F5">
        <w:rPr>
          <w:rFonts w:ascii="Arial" w:hAnsi="Arial" w:cs="Arial"/>
          <w:lang w:val="es-AR"/>
        </w:rPr>
        <w:lastRenderedPageBreak/>
        <w:t xml:space="preserve">electorales son cada vez más cortas, a pesar de que las posibilidades tecnológicas nos permitirían mantenerlas en el tiempo. </w:t>
      </w:r>
      <w:r w:rsidR="009F1EEB">
        <w:rPr>
          <w:rFonts w:ascii="Arial" w:hAnsi="Arial" w:cs="Arial"/>
          <w:lang w:val="es-AR"/>
        </w:rPr>
        <w:t>Asimismo, la política socio</w:t>
      </w:r>
      <w:r w:rsidR="005667F5" w:rsidRPr="005667F5">
        <w:rPr>
          <w:rFonts w:ascii="Arial" w:hAnsi="Arial" w:cs="Arial"/>
          <w:lang w:val="es-AR"/>
        </w:rPr>
        <w:t>digital se foca</w:t>
      </w:r>
      <w:r w:rsidR="009F1EEB">
        <w:rPr>
          <w:rFonts w:ascii="Arial" w:hAnsi="Arial" w:cs="Arial"/>
          <w:lang w:val="es-AR"/>
        </w:rPr>
        <w:t>liza fundamentalmente en temas enunciados declarativamente, ordenados como agenda, no necesariamente tratados</w:t>
      </w:r>
      <w:r w:rsidR="00BC04BE">
        <w:rPr>
          <w:rFonts w:ascii="Arial" w:hAnsi="Arial" w:cs="Arial"/>
          <w:lang w:val="es-AR"/>
        </w:rPr>
        <w:t xml:space="preserve"> en detalle</w:t>
      </w:r>
      <w:r w:rsidR="009F1EEB">
        <w:rPr>
          <w:rFonts w:ascii="Arial" w:hAnsi="Arial" w:cs="Arial"/>
          <w:lang w:val="es-AR"/>
        </w:rPr>
        <w:t>,</w:t>
      </w:r>
      <w:r w:rsidR="005667F5" w:rsidRPr="005667F5">
        <w:rPr>
          <w:rFonts w:ascii="Arial" w:hAnsi="Arial" w:cs="Arial"/>
          <w:lang w:val="es-AR"/>
        </w:rPr>
        <w:t xml:space="preserve"> otra característica que </w:t>
      </w:r>
      <w:r w:rsidR="00EF4EE3">
        <w:rPr>
          <w:rFonts w:ascii="Arial" w:hAnsi="Arial" w:cs="Arial"/>
          <w:lang w:val="es-AR"/>
        </w:rPr>
        <w:t>se mantiene</w:t>
      </w:r>
      <w:r w:rsidR="005667F5" w:rsidRPr="005667F5">
        <w:rPr>
          <w:rFonts w:ascii="Arial" w:hAnsi="Arial" w:cs="Arial"/>
          <w:lang w:val="es-AR"/>
        </w:rPr>
        <w:t xml:space="preserve"> del marketing político </w:t>
      </w:r>
      <w:r w:rsidR="009F1EEB">
        <w:rPr>
          <w:rFonts w:ascii="Arial" w:hAnsi="Arial" w:cs="Arial"/>
          <w:lang w:val="es-AR"/>
        </w:rPr>
        <w:t xml:space="preserve">de los años noventa. </w:t>
      </w:r>
    </w:p>
    <w:p w14:paraId="14BC704A" w14:textId="562F6B79" w:rsidR="004D76A1" w:rsidRPr="004D76A1" w:rsidRDefault="0039798F" w:rsidP="004D76A1">
      <w:pPr>
        <w:spacing w:after="0" w:line="360" w:lineRule="auto"/>
        <w:jc w:val="both"/>
        <w:rPr>
          <w:rFonts w:ascii="Arial" w:hAnsi="Arial" w:cs="Arial"/>
          <w:lang w:val="es-AR"/>
        </w:rPr>
      </w:pPr>
      <w:r>
        <w:rPr>
          <w:rFonts w:ascii="Arial" w:hAnsi="Arial" w:cs="Arial"/>
          <w:lang w:val="es-AR"/>
        </w:rPr>
        <w:t xml:space="preserve">En el análisis de la campaña electoral </w:t>
      </w:r>
      <w:r w:rsidR="004D76A1">
        <w:rPr>
          <w:rFonts w:ascii="Arial" w:hAnsi="Arial" w:cs="Arial"/>
          <w:lang w:val="es-AR"/>
        </w:rPr>
        <w:t xml:space="preserve">argentina en </w:t>
      </w:r>
      <w:r>
        <w:rPr>
          <w:rFonts w:ascii="Arial" w:hAnsi="Arial" w:cs="Arial"/>
          <w:lang w:val="es-AR"/>
        </w:rPr>
        <w:t xml:space="preserve">2019, obtuvimos datos interesantes en relación a la personalización versus la territorialización de la política. </w:t>
      </w:r>
      <w:r w:rsidR="004D76A1">
        <w:rPr>
          <w:rFonts w:ascii="Arial" w:hAnsi="Arial" w:cs="Arial"/>
          <w:lang w:val="es-AR"/>
        </w:rPr>
        <w:t>Para ello, se inició</w:t>
      </w:r>
      <w:r w:rsidR="004D76A1" w:rsidRPr="004D76A1">
        <w:rPr>
          <w:rFonts w:ascii="Arial" w:hAnsi="Arial" w:cs="Arial"/>
          <w:lang w:val="es-AR"/>
        </w:rPr>
        <w:t xml:space="preserve"> </w:t>
      </w:r>
      <w:r w:rsidR="004D76A1">
        <w:rPr>
          <w:rFonts w:ascii="Arial" w:hAnsi="Arial" w:cs="Arial"/>
          <w:lang w:val="es-AR"/>
        </w:rPr>
        <w:t>un</w:t>
      </w:r>
      <w:r w:rsidR="004D76A1" w:rsidRPr="004D76A1">
        <w:rPr>
          <w:rFonts w:ascii="Arial" w:hAnsi="Arial" w:cs="Arial"/>
          <w:lang w:val="es-AR"/>
        </w:rPr>
        <w:t xml:space="preserve"> relevamiento de los partidos político</w:t>
      </w:r>
      <w:r w:rsidR="004D76A1">
        <w:rPr>
          <w:rFonts w:ascii="Arial" w:hAnsi="Arial" w:cs="Arial"/>
          <w:lang w:val="es-AR"/>
        </w:rPr>
        <w:t xml:space="preserve">s en 2018 en el año </w:t>
      </w:r>
      <w:r w:rsidR="00BC04BE">
        <w:rPr>
          <w:rFonts w:ascii="Arial" w:hAnsi="Arial" w:cs="Arial"/>
          <w:lang w:val="es-AR"/>
        </w:rPr>
        <w:t xml:space="preserve">previo </w:t>
      </w:r>
      <w:r w:rsidR="004D76A1">
        <w:rPr>
          <w:rFonts w:ascii="Arial" w:hAnsi="Arial" w:cs="Arial"/>
          <w:lang w:val="es-AR"/>
        </w:rPr>
        <w:t>a</w:t>
      </w:r>
      <w:r w:rsidR="004D76A1" w:rsidRPr="004D76A1">
        <w:rPr>
          <w:rFonts w:ascii="Arial" w:hAnsi="Arial" w:cs="Arial"/>
          <w:lang w:val="es-AR"/>
        </w:rPr>
        <w:t xml:space="preserve"> las elecciones tanto para la presidencia argentina como para la gobernación de la provincia de Córdoba. Ante el interrogante sobre qué partidos trabajar y en qué soporte, se observó que sólo el oficialismo nacional (</w:t>
      </w:r>
      <w:r w:rsidR="00BC04BE">
        <w:rPr>
          <w:rFonts w:ascii="Arial" w:hAnsi="Arial" w:cs="Arial"/>
          <w:lang w:val="es-AR"/>
        </w:rPr>
        <w:t xml:space="preserve">la por entonces </w:t>
      </w:r>
      <w:r w:rsidR="004D76A1" w:rsidRPr="004D76A1">
        <w:rPr>
          <w:rFonts w:ascii="Arial" w:hAnsi="Arial" w:cs="Arial"/>
          <w:lang w:val="es-AR"/>
        </w:rPr>
        <w:t xml:space="preserve">alianza de partidos Cambiemos) estaba claramente definido como construcción nacional, en tanto en la oposición se manifestaban distintas expresiones del peronismo, así como de formaciones partidarias de las derechas y de las izquierdas. El primer relevamiento mostró que las formaciones partidarias provinciales utilizaban plataformas oficiales de nivel nacional (como la página de Facebook del partido radical UCR, intregrante del oficialista Cambiemos) y otros partidos no usaban prácticamente sus plataformas (la página del Partido Justicialista-PJ poseía su última publicación en octubre de 2017). Observamos así que, al menos los partidos, no trabajan las redes sociales en la etapa preelectoral. </w:t>
      </w:r>
      <w:r w:rsidR="004D76A1">
        <w:rPr>
          <w:rFonts w:ascii="Arial" w:hAnsi="Arial" w:cs="Arial"/>
          <w:lang w:val="es-AR"/>
        </w:rPr>
        <w:t>Desde hace casi cuatro décadas cuando Blumenthal (1980)</w:t>
      </w:r>
      <w:r w:rsidR="004D76A1" w:rsidRPr="004D76A1">
        <w:rPr>
          <w:rFonts w:ascii="Arial" w:hAnsi="Arial" w:cs="Arial"/>
          <w:lang w:val="es-AR"/>
        </w:rPr>
        <w:t xml:space="preserve"> </w:t>
      </w:r>
      <w:r w:rsidR="004D76A1">
        <w:rPr>
          <w:rFonts w:ascii="Arial" w:hAnsi="Arial" w:cs="Arial"/>
          <w:lang w:val="es-AR"/>
        </w:rPr>
        <w:t>propuso el concepto de “campaña permanente” se sabe que quienes ejercen el poder no detienen sus esfuerzos publicitarios y propagandísticos durante la etapa de gobierno.</w:t>
      </w:r>
      <w:r w:rsidR="004D76A1" w:rsidRPr="004D76A1">
        <w:rPr>
          <w:rFonts w:ascii="Arial" w:hAnsi="Arial" w:cs="Arial"/>
          <w:lang w:val="es-AR"/>
        </w:rPr>
        <w:t xml:space="preserve"> </w:t>
      </w:r>
      <w:r w:rsidR="004D76A1">
        <w:rPr>
          <w:rFonts w:ascii="Arial" w:hAnsi="Arial" w:cs="Arial"/>
          <w:lang w:val="es-AR"/>
        </w:rPr>
        <w:t xml:space="preserve">Por lo tanto, </w:t>
      </w:r>
      <w:r w:rsidR="004D76A1" w:rsidRPr="004D76A1">
        <w:rPr>
          <w:rFonts w:ascii="Arial" w:hAnsi="Arial" w:cs="Arial"/>
          <w:lang w:val="es-AR"/>
        </w:rPr>
        <w:t xml:space="preserve">resulta lógico que la oposición también desarrolle acciones con fines electorales. Entonces, ¿en qué espacios digitales se estaba llevando adelante la campaña? </w:t>
      </w:r>
    </w:p>
    <w:p w14:paraId="322357DE" w14:textId="01884DC9" w:rsidR="004D76A1" w:rsidRPr="004D76A1" w:rsidRDefault="004D76A1" w:rsidP="004D76A1">
      <w:pPr>
        <w:spacing w:after="0" w:line="360" w:lineRule="auto"/>
        <w:jc w:val="both"/>
        <w:rPr>
          <w:rFonts w:ascii="Arial" w:hAnsi="Arial" w:cs="Arial"/>
          <w:lang w:val="es-AR"/>
        </w:rPr>
      </w:pPr>
      <w:r w:rsidRPr="004D76A1">
        <w:rPr>
          <w:rFonts w:ascii="Arial" w:hAnsi="Arial" w:cs="Arial"/>
          <w:lang w:val="es-AR"/>
        </w:rPr>
        <w:t xml:space="preserve">En el análisis de las comunidades sociodigitales, vimos que las organizaciones sociales como colectivos son las protagonistas, en tanto las y los activistas </w:t>
      </w:r>
      <w:r w:rsidR="00FA75E1">
        <w:rPr>
          <w:rFonts w:ascii="Arial" w:hAnsi="Arial" w:cs="Arial"/>
          <w:lang w:val="es-AR"/>
        </w:rPr>
        <w:t>se reconocen, a los sumo, como</w:t>
      </w:r>
      <w:r w:rsidRPr="004D76A1">
        <w:rPr>
          <w:rFonts w:ascii="Arial" w:hAnsi="Arial" w:cs="Arial"/>
          <w:lang w:val="es-AR"/>
        </w:rPr>
        <w:t xml:space="preserve"> informantes clave, no asumen roles de liderazgo ni en las entrevistas ni en las redes</w:t>
      </w:r>
      <w:r w:rsidR="000B77DC">
        <w:rPr>
          <w:rFonts w:ascii="Arial" w:hAnsi="Arial" w:cs="Arial"/>
          <w:lang w:val="es-AR"/>
        </w:rPr>
        <w:t>, fenómeno que pudismos observar tanto en Argentina como en Brasil</w:t>
      </w:r>
      <w:r w:rsidRPr="004D76A1">
        <w:rPr>
          <w:rFonts w:ascii="Arial" w:hAnsi="Arial" w:cs="Arial"/>
          <w:lang w:val="es-AR"/>
        </w:rPr>
        <w:t>. Por el contrario, la política partidaria adquiere un sentido individual y personalista. La participación ciudadana en redes sociales es</w:t>
      </w:r>
      <w:r w:rsidR="00FA75E1">
        <w:rPr>
          <w:rFonts w:ascii="Arial" w:hAnsi="Arial" w:cs="Arial"/>
          <w:lang w:val="es-AR"/>
        </w:rPr>
        <w:t>tá</w:t>
      </w:r>
      <w:r w:rsidRPr="004D76A1">
        <w:rPr>
          <w:rFonts w:ascii="Arial" w:hAnsi="Arial" w:cs="Arial"/>
          <w:lang w:val="es-AR"/>
        </w:rPr>
        <w:t xml:space="preserve"> impelida a conectarse con el candidato, en tanto el partido no está presente, ni </w:t>
      </w:r>
      <w:r w:rsidR="00BC04BE">
        <w:rPr>
          <w:rFonts w:ascii="Arial" w:hAnsi="Arial" w:cs="Arial"/>
          <w:lang w:val="es-AR"/>
        </w:rPr>
        <w:t>habilita</w:t>
      </w:r>
      <w:r w:rsidRPr="004D76A1">
        <w:rPr>
          <w:rFonts w:ascii="Arial" w:hAnsi="Arial" w:cs="Arial"/>
          <w:lang w:val="es-AR"/>
        </w:rPr>
        <w:t xml:space="preserve"> espacios de participación. Esto nos llevó a replantear una readecuación metodológica, para </w:t>
      </w:r>
      <w:r w:rsidR="005B4E05">
        <w:rPr>
          <w:rFonts w:ascii="Arial" w:hAnsi="Arial" w:cs="Arial"/>
          <w:lang w:val="es-AR"/>
        </w:rPr>
        <w:t>seleccionar</w:t>
      </w:r>
      <w:r w:rsidRPr="004D76A1">
        <w:rPr>
          <w:rFonts w:ascii="Arial" w:hAnsi="Arial" w:cs="Arial"/>
          <w:lang w:val="es-AR"/>
        </w:rPr>
        <w:t xml:space="preserve"> a personas con aspiraciones políticas, aunque aún no estuviera definida su candidatura. De esta manera se decidió observar primero el comportamiento en redes sociales de las figuras políticas de los principales partidos políticos a nivel provincial. Una vea definidas las candidaturas, se efectuó una recopilación de los contenidos publicados en las principales redes sociales (Facebook, Twitter e </w:t>
      </w:r>
      <w:r w:rsidRPr="004D76A1">
        <w:rPr>
          <w:rFonts w:ascii="Arial" w:hAnsi="Arial" w:cs="Arial"/>
          <w:lang w:val="es-AR"/>
        </w:rPr>
        <w:lastRenderedPageBreak/>
        <w:t>Instagram) utilizadas por candidatas y candidatos durante la campaña electoral en 2019 para luego realizar el análisis de los contenidos digitales.</w:t>
      </w:r>
    </w:p>
    <w:p w14:paraId="2DF6289F" w14:textId="2EDBA6A2" w:rsidR="004D76A1" w:rsidRPr="004D76A1" w:rsidRDefault="004D76A1" w:rsidP="004D76A1">
      <w:pPr>
        <w:spacing w:after="0" w:line="360" w:lineRule="auto"/>
        <w:jc w:val="both"/>
        <w:rPr>
          <w:rFonts w:ascii="Arial" w:hAnsi="Arial" w:cs="Arial"/>
          <w:lang w:val="es-AR"/>
        </w:rPr>
      </w:pPr>
      <w:r w:rsidRPr="004D76A1">
        <w:rPr>
          <w:rFonts w:ascii="Arial" w:hAnsi="Arial" w:cs="Arial"/>
          <w:lang w:val="es-AR"/>
        </w:rPr>
        <w:t>Los primeros resultados destierran algunos mitos de la comunicación digital. Como ya lo ha afirmado Carmen Fernández  (2013:60) “un seguidor no es igual a un voto”. En las elecciones 2019 de la provincia de Córdoba vemos que el gobernador reelecto (Juan Schiaretti, del oficialismo provincial de base peronista, denominado para estas elecciones “Hacemos por Córdoba”) superó en votos en aproximadamente 10 veces la cantidad de seg</w:t>
      </w:r>
      <w:r w:rsidR="00BC04BE">
        <w:rPr>
          <w:rFonts w:ascii="Arial" w:hAnsi="Arial" w:cs="Arial"/>
          <w:lang w:val="es-AR"/>
        </w:rPr>
        <w:t>uidores. El candidato del ofici</w:t>
      </w:r>
      <w:r w:rsidRPr="004D76A1">
        <w:rPr>
          <w:rFonts w:ascii="Arial" w:hAnsi="Arial" w:cs="Arial"/>
          <w:lang w:val="es-AR"/>
        </w:rPr>
        <w:t>alismo nacional (en la provincia “Cordoba Cambia</w:t>
      </w:r>
      <w:r w:rsidR="00BC04BE">
        <w:rPr>
          <w:rFonts w:ascii="Arial" w:hAnsi="Arial" w:cs="Arial"/>
          <w:lang w:val="es-AR"/>
        </w:rPr>
        <w:t>”</w:t>
      </w:r>
      <w:r w:rsidRPr="004D76A1">
        <w:rPr>
          <w:rFonts w:ascii="Arial" w:hAnsi="Arial" w:cs="Arial"/>
          <w:lang w:val="es-AR"/>
        </w:rPr>
        <w:t>), Mario Negri,  si bien poseía más seguidores que el gobernador que iba por su reelección y duplicó con votos su propia cantidad seguidores, quedó en segundo lugar en la elección. El candidato del partido radical, escindido en esta provincia de la alianza Cambiemos</w:t>
      </w:r>
      <w:r w:rsidR="00BC04BE">
        <w:rPr>
          <w:rFonts w:ascii="Arial" w:hAnsi="Arial" w:cs="Arial"/>
          <w:lang w:val="es-AR"/>
        </w:rPr>
        <w:t>, luego Juntos por el Cambio</w:t>
      </w:r>
      <w:r w:rsidRPr="004D76A1">
        <w:rPr>
          <w:rFonts w:ascii="Arial" w:hAnsi="Arial" w:cs="Arial"/>
          <w:lang w:val="es-AR"/>
        </w:rPr>
        <w:t xml:space="preserve">, Ramón Mestre, obtuvo algunos votos más que su cantidad de seguidores, que eran menos que los de Negri pero </w:t>
      </w:r>
      <w:r w:rsidR="00BB469F">
        <w:rPr>
          <w:rFonts w:ascii="Arial" w:hAnsi="Arial" w:cs="Arial"/>
          <w:lang w:val="es-AR"/>
        </w:rPr>
        <w:t>cercanos a los</w:t>
      </w:r>
      <w:r w:rsidRPr="004D76A1">
        <w:rPr>
          <w:rFonts w:ascii="Arial" w:hAnsi="Arial" w:cs="Arial"/>
          <w:lang w:val="es-AR"/>
        </w:rPr>
        <w:t xml:space="preserve"> de Schiaretti. Es decir, los candidatos que quedaron segundo y tercero en la elección </w:t>
      </w:r>
      <w:r w:rsidR="00BC04BE">
        <w:rPr>
          <w:rFonts w:ascii="Arial" w:hAnsi="Arial" w:cs="Arial"/>
          <w:lang w:val="es-AR"/>
        </w:rPr>
        <w:t xml:space="preserve">sumaban en conjunto </w:t>
      </w:r>
      <w:r w:rsidRPr="004D76A1">
        <w:rPr>
          <w:rFonts w:ascii="Arial" w:hAnsi="Arial" w:cs="Arial"/>
          <w:lang w:val="es-AR"/>
        </w:rPr>
        <w:t xml:space="preserve">más seguidores en redes sociales que el primero. Todo parece indicar que la variable “followers” si bien es importante, no es determinante. Siguiendo a Fernández (2013:61):  “De </w:t>
      </w:r>
      <w:r w:rsidRPr="004D76A1">
        <w:rPr>
          <w:rFonts w:ascii="Arial" w:hAnsi="Arial" w:cs="Arial"/>
          <w:i/>
          <w:lang w:val="es-AR"/>
        </w:rPr>
        <w:t>seguidor</w:t>
      </w:r>
      <w:r w:rsidRPr="004D76A1">
        <w:rPr>
          <w:rFonts w:ascii="Arial" w:hAnsi="Arial" w:cs="Arial"/>
          <w:lang w:val="es-AR"/>
        </w:rPr>
        <w:t xml:space="preserve"> a </w:t>
      </w:r>
      <w:r w:rsidRPr="004D76A1">
        <w:rPr>
          <w:rFonts w:ascii="Arial" w:hAnsi="Arial" w:cs="Arial"/>
          <w:i/>
          <w:lang w:val="es-AR"/>
        </w:rPr>
        <w:t>votante</w:t>
      </w:r>
      <w:r w:rsidRPr="004D76A1">
        <w:rPr>
          <w:rFonts w:ascii="Arial" w:hAnsi="Arial" w:cs="Arial"/>
          <w:lang w:val="es-AR"/>
        </w:rPr>
        <w:t>, el elemento que verdaderamente agrega valor es que el comando de campaña construya sus porpias base</w:t>
      </w:r>
      <w:r w:rsidR="00BC04BE">
        <w:rPr>
          <w:rFonts w:ascii="Arial" w:hAnsi="Arial" w:cs="Arial"/>
          <w:lang w:val="es-AR"/>
        </w:rPr>
        <w:t>s</w:t>
      </w:r>
      <w:r w:rsidRPr="004D76A1">
        <w:rPr>
          <w:rFonts w:ascii="Arial" w:hAnsi="Arial" w:cs="Arial"/>
          <w:lang w:val="es-AR"/>
        </w:rPr>
        <w:t xml:space="preserve"> de datos de contacto y activismo”. </w:t>
      </w:r>
    </w:p>
    <w:p w14:paraId="5E448897" w14:textId="4AA5AE07" w:rsidR="0039798F" w:rsidRPr="004D76A1" w:rsidRDefault="004D76A1" w:rsidP="00C14B11">
      <w:pPr>
        <w:spacing w:after="0" w:line="360" w:lineRule="auto"/>
        <w:jc w:val="both"/>
        <w:rPr>
          <w:rFonts w:ascii="Arial" w:hAnsi="Arial" w:cs="Arial"/>
          <w:lang w:val="es-ES"/>
        </w:rPr>
      </w:pPr>
      <w:r w:rsidRPr="004D76A1">
        <w:rPr>
          <w:rFonts w:ascii="Arial" w:hAnsi="Arial" w:cs="Arial"/>
          <w:lang w:val="es-ES"/>
        </w:rPr>
        <w:t xml:space="preserve">En una investigación anterior, </w:t>
      </w:r>
      <w:r w:rsidR="00C673A8">
        <w:rPr>
          <w:rFonts w:ascii="Arial" w:hAnsi="Arial" w:cs="Arial"/>
          <w:lang w:val="es-ES"/>
        </w:rPr>
        <w:t>habíamos advertido</w:t>
      </w:r>
      <w:r w:rsidRPr="004D76A1">
        <w:rPr>
          <w:rFonts w:ascii="Arial" w:hAnsi="Arial" w:cs="Arial"/>
          <w:lang w:val="es-ES"/>
        </w:rPr>
        <w:t xml:space="preserve"> que uno de los elementos distintivos de las campañas electorales en redes sociales es que favorecen la personalización (Rodríguez, 2013: 93). </w:t>
      </w:r>
      <w:r w:rsidR="00C673A8">
        <w:rPr>
          <w:rFonts w:ascii="Arial" w:hAnsi="Arial" w:cs="Arial"/>
          <w:lang w:val="es-ES"/>
        </w:rPr>
        <w:t>L</w:t>
      </w:r>
      <w:r w:rsidR="00C673A8" w:rsidRPr="004D76A1">
        <w:rPr>
          <w:rFonts w:ascii="Arial" w:hAnsi="Arial" w:cs="Arial"/>
          <w:lang w:val="es-ES"/>
        </w:rPr>
        <w:t>a atención en la persona del candidato o de la candidata</w:t>
      </w:r>
      <w:r w:rsidR="00C673A8">
        <w:rPr>
          <w:rFonts w:ascii="Arial" w:hAnsi="Arial" w:cs="Arial"/>
          <w:lang w:val="es-ES"/>
        </w:rPr>
        <w:t xml:space="preserve"> como característica</w:t>
      </w:r>
      <w:r w:rsidRPr="004D76A1">
        <w:rPr>
          <w:rFonts w:ascii="Arial" w:hAnsi="Arial" w:cs="Arial"/>
          <w:lang w:val="es-ES"/>
        </w:rPr>
        <w:t xml:space="preserve"> </w:t>
      </w:r>
      <w:r w:rsidR="00C673A8">
        <w:rPr>
          <w:rFonts w:ascii="Arial" w:hAnsi="Arial" w:cs="Arial"/>
          <w:lang w:val="es-ES"/>
        </w:rPr>
        <w:t>de</w:t>
      </w:r>
      <w:r w:rsidRPr="004D76A1">
        <w:rPr>
          <w:rFonts w:ascii="Arial" w:hAnsi="Arial" w:cs="Arial"/>
          <w:lang w:val="es-ES"/>
        </w:rPr>
        <w:t xml:space="preserve"> las campañas de los años 90, signadas por el marketing político, se ha potenciado con el uso de las redes sociales, al punto que hasta parecen desaparecer las consignas (aún en la simplificación del slogan) para dejar lugar a los nombres. En el estudio de la campaña por la gobernación de Córdoba observamos esta tendencia. Para el análisis en tiempo real de mensajes publicados en Twitter el día de las elecciones en Córdoba (12-5-2019) desde las 18 a las 00hs. se recolectaron y procesaron más de 10.000 mensajes, mediante el software de código abierto Cosmos, desarrollado por el Social Data Science Lab de la Cardiff Univers</w:t>
      </w:r>
      <w:r w:rsidR="008F1206">
        <w:rPr>
          <w:rFonts w:ascii="Arial" w:hAnsi="Arial" w:cs="Arial"/>
          <w:lang w:val="es-ES"/>
        </w:rPr>
        <w:t>ity. El resultado nos muestra có</w:t>
      </w:r>
      <w:r w:rsidRPr="004D76A1">
        <w:rPr>
          <w:rFonts w:ascii="Arial" w:hAnsi="Arial" w:cs="Arial"/>
          <w:lang w:val="es-ES"/>
        </w:rPr>
        <w:t xml:space="preserve">mo el día de las elecciones, una vez finalizada la hora de votación, la hiperpersonalización aumenta de tal manera </w:t>
      </w:r>
      <w:r w:rsidR="008F1206">
        <w:rPr>
          <w:rFonts w:ascii="Arial" w:hAnsi="Arial" w:cs="Arial"/>
          <w:lang w:val="es-ES"/>
        </w:rPr>
        <w:t xml:space="preserve">tal </w:t>
      </w:r>
      <w:r w:rsidRPr="004D76A1">
        <w:rPr>
          <w:rFonts w:ascii="Arial" w:hAnsi="Arial" w:cs="Arial"/>
          <w:lang w:val="es-ES"/>
        </w:rPr>
        <w:t>que los mensajes que circulan opacan no solo la discusión de ideas</w:t>
      </w:r>
      <w:r w:rsidR="008F1206">
        <w:rPr>
          <w:rFonts w:ascii="Arial" w:hAnsi="Arial" w:cs="Arial"/>
          <w:lang w:val="es-ES"/>
        </w:rPr>
        <w:t>,</w:t>
      </w:r>
      <w:r w:rsidRPr="004D76A1">
        <w:rPr>
          <w:rFonts w:ascii="Arial" w:hAnsi="Arial" w:cs="Arial"/>
          <w:lang w:val="es-ES"/>
        </w:rPr>
        <w:t xml:space="preserve"> sino la propia presencia de los partidos políticos. El nombre del candidato ganador, seguido por el que obtuvo el tercer lugar, destacan como los nodos principales en la nube de palabras más frecuentes, por encima de otros conceptos situacionales como “cordobeses” o partidarios como “peronismo”. Si bien esto es comprensible para el día de cierre de los comicios y en </w:t>
      </w:r>
      <w:r w:rsidRPr="004D76A1">
        <w:rPr>
          <w:rFonts w:ascii="Arial" w:hAnsi="Arial" w:cs="Arial"/>
          <w:lang w:val="es-ES"/>
        </w:rPr>
        <w:lastRenderedPageBreak/>
        <w:t>relación a los festejos del candidato triunfante, resulta igualmente un dato interesante para observar las formas de comunicación política en las redes sociales que asumen los actores políticos. Las campañas se convierten en una competencia de perfiles en redes sociales, donde prima la difusión del nombre de las figuras políticas, que se convierten así en los significantes exclusivos de las campañas, en tanto quedan diluidos los sentidos asociados a propuestas, ideas y programas de gobierno.</w:t>
      </w:r>
      <w:r w:rsidR="00531FE2">
        <w:rPr>
          <w:rFonts w:ascii="Arial" w:hAnsi="Arial" w:cs="Arial"/>
          <w:lang w:val="es-ES"/>
        </w:rPr>
        <w:t xml:space="preserve"> El primer relevamiento de los perfiles de los dos principales candidatos que disputan la presidencia de Argentina en el último mes de campaña parece confirmar estas tesis. El candidato del oficialismo “Juntos por el Cambio”, presidente en ejercicio Mauricio Macri, posee </w:t>
      </w:r>
      <w:r w:rsidR="00BB469F">
        <w:rPr>
          <w:rFonts w:ascii="Arial" w:hAnsi="Arial" w:cs="Arial"/>
          <w:lang w:val="es-ES"/>
        </w:rPr>
        <w:t xml:space="preserve">entre sus perfiles en las tres redes sociales relevadas (Facebook, Twitter e Instagram) más de 10 millones de seguidores, en tanto que la sumatoria de seguidores del candidato opositor por el Frente de Todos, Alberto Fernández, </w:t>
      </w:r>
      <w:r w:rsidR="00C96C97">
        <w:rPr>
          <w:rFonts w:ascii="Arial" w:hAnsi="Arial" w:cs="Arial"/>
          <w:lang w:val="es-ES"/>
        </w:rPr>
        <w:t xml:space="preserve">alcanza </w:t>
      </w:r>
      <w:r w:rsidR="00BB469F">
        <w:rPr>
          <w:rFonts w:ascii="Arial" w:hAnsi="Arial" w:cs="Arial"/>
          <w:lang w:val="es-ES"/>
        </w:rPr>
        <w:t>casi un millón de seguidores. Sin embargo, en la</w:t>
      </w:r>
      <w:r w:rsidR="00C96C97">
        <w:rPr>
          <w:rFonts w:ascii="Arial" w:hAnsi="Arial" w:cs="Arial"/>
          <w:lang w:val="es-ES"/>
        </w:rPr>
        <w:t>s</w:t>
      </w:r>
      <w:r w:rsidR="00BB469F">
        <w:rPr>
          <w:rFonts w:ascii="Arial" w:hAnsi="Arial" w:cs="Arial"/>
          <w:lang w:val="es-ES"/>
        </w:rPr>
        <w:t xml:space="preserve"> elecciones primarias (PASO) Fernández obtuvo m</w:t>
      </w:r>
      <w:r w:rsidR="00A65FCA">
        <w:rPr>
          <w:rFonts w:ascii="Arial" w:hAnsi="Arial" w:cs="Arial"/>
          <w:lang w:val="es-ES"/>
        </w:rPr>
        <w:t xml:space="preserve">ás de 12 </w:t>
      </w:r>
      <w:r w:rsidR="00BB469F">
        <w:rPr>
          <w:rFonts w:ascii="Arial" w:hAnsi="Arial" w:cs="Arial"/>
          <w:lang w:val="es-ES"/>
        </w:rPr>
        <w:t xml:space="preserve">millones de votos contra un poco más de 8 millones de Macri. </w:t>
      </w:r>
      <w:r w:rsidR="00A65FCA">
        <w:rPr>
          <w:rFonts w:ascii="Arial" w:hAnsi="Arial" w:cs="Arial"/>
          <w:lang w:val="es-ES"/>
        </w:rPr>
        <w:t xml:space="preserve">No obstante, resulta necesario considerar el activismo digital de la líder del frente opositor y candidata a vicepresidenta, la ex presidenta Cristina Fernández de Kirchner, quien </w:t>
      </w:r>
      <w:r w:rsidR="00C96C97">
        <w:rPr>
          <w:rFonts w:ascii="Arial" w:hAnsi="Arial" w:cs="Arial"/>
          <w:lang w:val="es-ES"/>
        </w:rPr>
        <w:t>suma</w:t>
      </w:r>
      <w:r w:rsidR="00A65FCA">
        <w:rPr>
          <w:rFonts w:ascii="Arial" w:hAnsi="Arial" w:cs="Arial"/>
          <w:lang w:val="es-ES"/>
        </w:rPr>
        <w:t xml:space="preserve"> casi 7 millones de seguidores en</w:t>
      </w:r>
      <w:r w:rsidR="00C96C97">
        <w:rPr>
          <w:rFonts w:ascii="Arial" w:hAnsi="Arial" w:cs="Arial"/>
          <w:lang w:val="es-ES"/>
        </w:rPr>
        <w:t>tre</w:t>
      </w:r>
      <w:r w:rsidR="00A65FCA">
        <w:rPr>
          <w:rFonts w:ascii="Arial" w:hAnsi="Arial" w:cs="Arial"/>
          <w:lang w:val="es-ES"/>
        </w:rPr>
        <w:t xml:space="preserve"> las tres redes, cifra que posee mayor relación con la cantidad de votos obtenidos por la fórmula. </w:t>
      </w:r>
      <w:r w:rsidR="00BB469F">
        <w:rPr>
          <w:rFonts w:ascii="Arial" w:hAnsi="Arial" w:cs="Arial"/>
          <w:lang w:val="es-ES"/>
        </w:rPr>
        <w:t xml:space="preserve">Nuevamente, la política territorial y otras circunstancias parecen </w:t>
      </w:r>
      <w:r w:rsidR="002F15B2">
        <w:rPr>
          <w:rFonts w:ascii="Arial" w:hAnsi="Arial" w:cs="Arial"/>
          <w:lang w:val="es-ES"/>
        </w:rPr>
        <w:t>ser aún</w:t>
      </w:r>
      <w:r w:rsidR="00BB469F">
        <w:rPr>
          <w:rFonts w:ascii="Arial" w:hAnsi="Arial" w:cs="Arial"/>
          <w:lang w:val="es-ES"/>
        </w:rPr>
        <w:t xml:space="preserve"> determinantes en las elecciones, más allá de las estrategias desplegadas en los entornos digitales. </w:t>
      </w:r>
    </w:p>
    <w:p w14:paraId="06C92033" w14:textId="77777777" w:rsidR="005969FE" w:rsidRDefault="00624166" w:rsidP="00C14B11">
      <w:pPr>
        <w:spacing w:after="0" w:line="360" w:lineRule="auto"/>
        <w:jc w:val="both"/>
        <w:rPr>
          <w:rFonts w:ascii="Arial" w:hAnsi="Arial" w:cs="Arial"/>
          <w:lang w:val="es-AR"/>
        </w:rPr>
      </w:pPr>
      <w:r>
        <w:rPr>
          <w:rFonts w:ascii="Arial" w:hAnsi="Arial" w:cs="Arial"/>
          <w:lang w:val="es-AR"/>
        </w:rPr>
        <w:t xml:space="preserve">La política </w:t>
      </w:r>
      <w:r w:rsidR="00806E2E">
        <w:rPr>
          <w:rFonts w:ascii="Arial" w:hAnsi="Arial" w:cs="Arial"/>
          <w:lang w:val="es-AR"/>
        </w:rPr>
        <w:t>actual</w:t>
      </w:r>
      <w:r>
        <w:rPr>
          <w:rFonts w:ascii="Arial" w:hAnsi="Arial" w:cs="Arial"/>
          <w:lang w:val="es-AR"/>
        </w:rPr>
        <w:t xml:space="preserve"> está </w:t>
      </w:r>
      <w:r w:rsidR="006F4D98">
        <w:rPr>
          <w:rFonts w:ascii="Arial" w:hAnsi="Arial" w:cs="Arial"/>
          <w:lang w:val="es-AR"/>
        </w:rPr>
        <w:t>condicionada</w:t>
      </w:r>
      <w:r w:rsidR="005667F5" w:rsidRPr="005667F5">
        <w:rPr>
          <w:rFonts w:ascii="Arial" w:hAnsi="Arial" w:cs="Arial"/>
          <w:lang w:val="es-AR"/>
        </w:rPr>
        <w:t xml:space="preserve"> por el imp</w:t>
      </w:r>
      <w:r w:rsidR="009F1EEB">
        <w:rPr>
          <w:rFonts w:ascii="Arial" w:hAnsi="Arial" w:cs="Arial"/>
          <w:lang w:val="es-AR"/>
        </w:rPr>
        <w:t>erio de la arquitectura digital.</w:t>
      </w:r>
      <w:r w:rsidR="005667F5" w:rsidRPr="005667F5">
        <w:rPr>
          <w:rFonts w:ascii="Arial" w:hAnsi="Arial" w:cs="Arial"/>
          <w:lang w:val="es-AR"/>
        </w:rPr>
        <w:t xml:space="preserve"> </w:t>
      </w:r>
      <w:r w:rsidR="009F1EEB">
        <w:rPr>
          <w:rFonts w:ascii="Arial" w:hAnsi="Arial" w:cs="Arial"/>
          <w:lang w:val="es-AR"/>
        </w:rPr>
        <w:t xml:space="preserve">Nos refererimos con ese concepto a que </w:t>
      </w:r>
      <w:r w:rsidR="005667F5" w:rsidRPr="005667F5">
        <w:rPr>
          <w:rFonts w:ascii="Arial" w:hAnsi="Arial" w:cs="Arial"/>
          <w:lang w:val="es-AR"/>
        </w:rPr>
        <w:t xml:space="preserve">la forma en que nos comunicamos en la actualidad es una forma </w:t>
      </w:r>
      <w:r w:rsidR="009F1EEB">
        <w:rPr>
          <w:rFonts w:ascii="Arial" w:hAnsi="Arial" w:cs="Arial"/>
          <w:lang w:val="es-AR"/>
        </w:rPr>
        <w:t xml:space="preserve">prefigurada: </w:t>
      </w:r>
      <w:r w:rsidR="005667F5" w:rsidRPr="005667F5">
        <w:rPr>
          <w:rFonts w:ascii="Arial" w:hAnsi="Arial" w:cs="Arial"/>
          <w:lang w:val="es-AR"/>
        </w:rPr>
        <w:t xml:space="preserve">así como los arquitectos y los urbanistas organizan nuestras ciudades, los arquitectos digitales han organizado la </w:t>
      </w:r>
      <w:r w:rsidR="009F1EEB">
        <w:rPr>
          <w:rFonts w:ascii="Arial" w:hAnsi="Arial" w:cs="Arial"/>
          <w:lang w:val="es-AR"/>
        </w:rPr>
        <w:t>red de redes y el mundo digital. U</w:t>
      </w:r>
      <w:r w:rsidR="005667F5" w:rsidRPr="005667F5">
        <w:rPr>
          <w:rFonts w:ascii="Arial" w:hAnsi="Arial" w:cs="Arial"/>
          <w:lang w:val="es-AR"/>
        </w:rPr>
        <w:t xml:space="preserve">na de las características de esa arquitectura es que favorece la </w:t>
      </w:r>
      <w:r w:rsidR="009F1EEB">
        <w:rPr>
          <w:rFonts w:ascii="Arial" w:hAnsi="Arial" w:cs="Arial"/>
          <w:lang w:val="es-AR"/>
        </w:rPr>
        <w:t>hiperpersonalización y la micro</w:t>
      </w:r>
      <w:r w:rsidR="005667F5" w:rsidRPr="005667F5">
        <w:rPr>
          <w:rFonts w:ascii="Arial" w:hAnsi="Arial" w:cs="Arial"/>
          <w:lang w:val="es-AR"/>
        </w:rPr>
        <w:t>política, es decir, las redes favorecen la política de las apariencias y de la proximidad mediante la construcción de imágenes y perfile</w:t>
      </w:r>
      <w:r w:rsidR="009F1EEB">
        <w:rPr>
          <w:rFonts w:ascii="Arial" w:hAnsi="Arial" w:cs="Arial"/>
          <w:lang w:val="es-AR"/>
        </w:rPr>
        <w:t xml:space="preserve">s. Por ende, </w:t>
      </w:r>
      <w:r w:rsidR="00806E2E">
        <w:rPr>
          <w:rFonts w:ascii="Arial" w:hAnsi="Arial" w:cs="Arial"/>
          <w:lang w:val="es-AR"/>
        </w:rPr>
        <w:t xml:space="preserve">ya no importan tanto, </w:t>
      </w:r>
      <w:r w:rsidR="005667F5" w:rsidRPr="005667F5">
        <w:rPr>
          <w:rFonts w:ascii="Arial" w:hAnsi="Arial" w:cs="Arial"/>
          <w:lang w:val="es-AR"/>
        </w:rPr>
        <w:t xml:space="preserve">como </w:t>
      </w:r>
      <w:r w:rsidR="00484E8B">
        <w:rPr>
          <w:rFonts w:ascii="Arial" w:hAnsi="Arial" w:cs="Arial"/>
          <w:lang w:val="es-AR"/>
        </w:rPr>
        <w:t>en la</w:t>
      </w:r>
      <w:r w:rsidR="005667F5" w:rsidRPr="005667F5">
        <w:rPr>
          <w:rFonts w:ascii="Arial" w:hAnsi="Arial" w:cs="Arial"/>
          <w:lang w:val="es-AR"/>
        </w:rPr>
        <w:t xml:space="preserve"> co</w:t>
      </w:r>
      <w:r w:rsidR="009F1EEB">
        <w:rPr>
          <w:rFonts w:ascii="Arial" w:hAnsi="Arial" w:cs="Arial"/>
          <w:lang w:val="es-AR"/>
        </w:rPr>
        <w:t>municación política tradicional</w:t>
      </w:r>
      <w:r w:rsidR="00806E2E">
        <w:rPr>
          <w:rFonts w:ascii="Arial" w:hAnsi="Arial" w:cs="Arial"/>
          <w:lang w:val="es-AR"/>
        </w:rPr>
        <w:t>,</w:t>
      </w:r>
      <w:r w:rsidR="005667F5" w:rsidRPr="005667F5">
        <w:rPr>
          <w:rFonts w:ascii="Arial" w:hAnsi="Arial" w:cs="Arial"/>
          <w:lang w:val="es-AR"/>
        </w:rPr>
        <w:t xml:space="preserve"> las figuras colectivas </w:t>
      </w:r>
      <w:r w:rsidR="00484E8B">
        <w:rPr>
          <w:rFonts w:ascii="Arial" w:hAnsi="Arial" w:cs="Arial"/>
          <w:lang w:val="es-AR"/>
        </w:rPr>
        <w:t>como el pueblo, o como en el modelo de</w:t>
      </w:r>
      <w:r w:rsidR="005667F5" w:rsidRPr="005667F5">
        <w:rPr>
          <w:rFonts w:ascii="Arial" w:hAnsi="Arial" w:cs="Arial"/>
          <w:lang w:val="es-AR"/>
        </w:rPr>
        <w:t xml:space="preserve"> comunicación política </w:t>
      </w:r>
      <w:r w:rsidR="00484E8B">
        <w:rPr>
          <w:rFonts w:ascii="Arial" w:hAnsi="Arial" w:cs="Arial"/>
          <w:lang w:val="es-AR"/>
        </w:rPr>
        <w:t>vinculado al marketing</w:t>
      </w:r>
      <w:r w:rsidR="009F1EEB">
        <w:rPr>
          <w:rFonts w:ascii="Arial" w:hAnsi="Arial" w:cs="Arial"/>
          <w:lang w:val="es-AR"/>
        </w:rPr>
        <w:t>,</w:t>
      </w:r>
      <w:r w:rsidR="00484E8B">
        <w:rPr>
          <w:rFonts w:ascii="Arial" w:hAnsi="Arial" w:cs="Arial"/>
          <w:lang w:val="es-AR"/>
        </w:rPr>
        <w:t xml:space="preserve"> a saber</w:t>
      </w:r>
      <w:r w:rsidR="009F1EEB">
        <w:rPr>
          <w:rFonts w:ascii="Arial" w:hAnsi="Arial" w:cs="Arial"/>
          <w:lang w:val="es-AR"/>
        </w:rPr>
        <w:t xml:space="preserve"> los grupos, los segmentos –</w:t>
      </w:r>
      <w:r w:rsidR="005667F5" w:rsidRPr="005667F5">
        <w:rPr>
          <w:rFonts w:ascii="Arial" w:hAnsi="Arial" w:cs="Arial"/>
          <w:lang w:val="es-AR"/>
        </w:rPr>
        <w:t xml:space="preserve"> los empres</w:t>
      </w:r>
      <w:r w:rsidR="009F1EEB">
        <w:rPr>
          <w:rFonts w:ascii="Arial" w:hAnsi="Arial" w:cs="Arial"/>
          <w:lang w:val="es-AR"/>
        </w:rPr>
        <w:t>arios, las mujeres, los jóvenes –,</w:t>
      </w:r>
      <w:r w:rsidR="005667F5" w:rsidRPr="005667F5">
        <w:rPr>
          <w:rFonts w:ascii="Arial" w:hAnsi="Arial" w:cs="Arial"/>
          <w:lang w:val="es-AR"/>
        </w:rPr>
        <w:t xml:space="preserve"> sino lo </w:t>
      </w:r>
      <w:r w:rsidR="00806E2E">
        <w:rPr>
          <w:rFonts w:ascii="Arial" w:hAnsi="Arial" w:cs="Arial"/>
          <w:lang w:val="es-AR"/>
        </w:rPr>
        <w:t>relevante</w:t>
      </w:r>
      <w:r w:rsidR="005667F5" w:rsidRPr="005667F5">
        <w:rPr>
          <w:rFonts w:ascii="Arial" w:hAnsi="Arial" w:cs="Arial"/>
          <w:lang w:val="es-AR"/>
        </w:rPr>
        <w:t xml:space="preserve"> </w:t>
      </w:r>
      <w:r w:rsidR="00806E2E">
        <w:rPr>
          <w:rFonts w:ascii="Arial" w:hAnsi="Arial" w:cs="Arial"/>
          <w:lang w:val="es-AR"/>
        </w:rPr>
        <w:t>ahora</w:t>
      </w:r>
      <w:r w:rsidR="005667F5" w:rsidRPr="005667F5">
        <w:rPr>
          <w:rFonts w:ascii="Arial" w:hAnsi="Arial" w:cs="Arial"/>
          <w:lang w:val="es-AR"/>
        </w:rPr>
        <w:t xml:space="preserve"> es el individuo en su aparecer, en su constru</w:t>
      </w:r>
      <w:r w:rsidR="009F1EEB">
        <w:rPr>
          <w:rFonts w:ascii="Arial" w:hAnsi="Arial" w:cs="Arial"/>
          <w:lang w:val="es-AR"/>
        </w:rPr>
        <w:t>cción mediada por la tecnología.</w:t>
      </w:r>
      <w:r w:rsidR="005667F5" w:rsidRPr="005667F5">
        <w:rPr>
          <w:rFonts w:ascii="Arial" w:hAnsi="Arial" w:cs="Arial"/>
          <w:lang w:val="es-AR"/>
        </w:rPr>
        <w:t xml:space="preserve"> </w:t>
      </w:r>
      <w:r w:rsidR="009F1EEB">
        <w:rPr>
          <w:rFonts w:ascii="Arial" w:hAnsi="Arial" w:cs="Arial"/>
          <w:lang w:val="es-AR"/>
        </w:rPr>
        <w:t>Esto</w:t>
      </w:r>
      <w:r w:rsidR="005667F5" w:rsidRPr="005667F5">
        <w:rPr>
          <w:rFonts w:ascii="Arial" w:hAnsi="Arial" w:cs="Arial"/>
          <w:lang w:val="es-AR"/>
        </w:rPr>
        <w:t xml:space="preserve"> crea una contradicción con</w:t>
      </w:r>
      <w:r w:rsidR="009F1EEB">
        <w:rPr>
          <w:rFonts w:ascii="Arial" w:hAnsi="Arial" w:cs="Arial"/>
          <w:lang w:val="es-AR"/>
        </w:rPr>
        <w:t xml:space="preserve"> otra de las características fundamentales de las redes, en tanto facilitan la construcción de comunidades.</w:t>
      </w:r>
      <w:r w:rsidR="005667F5" w:rsidRPr="005667F5">
        <w:rPr>
          <w:rFonts w:ascii="Arial" w:hAnsi="Arial" w:cs="Arial"/>
          <w:lang w:val="es-AR"/>
        </w:rPr>
        <w:t xml:space="preserve"> </w:t>
      </w:r>
    </w:p>
    <w:p w14:paraId="2117913D" w14:textId="26199AE7" w:rsidR="009F1EEB" w:rsidRDefault="009F1EEB" w:rsidP="00C14B11">
      <w:pPr>
        <w:spacing w:after="0" w:line="360" w:lineRule="auto"/>
        <w:jc w:val="both"/>
        <w:rPr>
          <w:rFonts w:ascii="Arial" w:hAnsi="Arial" w:cs="Arial"/>
          <w:lang w:val="es-AR"/>
        </w:rPr>
      </w:pPr>
      <w:r>
        <w:rPr>
          <w:rFonts w:ascii="Arial" w:hAnsi="Arial" w:cs="Arial"/>
          <w:lang w:val="es-AR"/>
        </w:rPr>
        <w:t>En ese marco</w:t>
      </w:r>
      <w:r w:rsidR="005969FE">
        <w:rPr>
          <w:rFonts w:ascii="Arial" w:hAnsi="Arial" w:cs="Arial"/>
          <w:lang w:val="es-AR"/>
        </w:rPr>
        <w:t>,</w:t>
      </w:r>
      <w:r>
        <w:rPr>
          <w:rFonts w:ascii="Arial" w:hAnsi="Arial" w:cs="Arial"/>
          <w:lang w:val="es-AR"/>
        </w:rPr>
        <w:t xml:space="preserve"> opera</w:t>
      </w:r>
      <w:r w:rsidR="005667F5" w:rsidRPr="005667F5">
        <w:rPr>
          <w:rFonts w:ascii="Arial" w:hAnsi="Arial" w:cs="Arial"/>
          <w:lang w:val="es-AR"/>
        </w:rPr>
        <w:t xml:space="preserve"> la emergencia de </w:t>
      </w:r>
      <w:r>
        <w:rPr>
          <w:rFonts w:ascii="Arial" w:hAnsi="Arial" w:cs="Arial"/>
          <w:lang w:val="es-AR"/>
        </w:rPr>
        <w:t xml:space="preserve">las redes como nuevos medios sociales – </w:t>
      </w:r>
      <w:r w:rsidR="005667F5" w:rsidRPr="009F1EEB">
        <w:rPr>
          <w:rFonts w:ascii="Arial" w:hAnsi="Arial" w:cs="Arial"/>
          <w:i/>
          <w:lang w:val="es-AR"/>
        </w:rPr>
        <w:t>social media</w:t>
      </w:r>
      <w:r w:rsidR="005667F5" w:rsidRPr="005667F5">
        <w:rPr>
          <w:rFonts w:ascii="Arial" w:hAnsi="Arial" w:cs="Arial"/>
          <w:lang w:val="es-AR"/>
        </w:rPr>
        <w:t xml:space="preserve"> en inglés</w:t>
      </w:r>
      <w:r>
        <w:rPr>
          <w:rFonts w:ascii="Arial" w:hAnsi="Arial" w:cs="Arial"/>
          <w:lang w:val="es-AR"/>
        </w:rPr>
        <w:t xml:space="preserve"> –</w:t>
      </w:r>
      <w:r w:rsidR="005667F5" w:rsidRPr="005667F5">
        <w:rPr>
          <w:rFonts w:ascii="Arial" w:hAnsi="Arial" w:cs="Arial"/>
          <w:lang w:val="es-AR"/>
        </w:rPr>
        <w:t xml:space="preserve"> como medios de comunicación que son medios que emergen o</w:t>
      </w:r>
      <w:r>
        <w:rPr>
          <w:rFonts w:ascii="Arial" w:hAnsi="Arial" w:cs="Arial"/>
          <w:lang w:val="es-AR"/>
        </w:rPr>
        <w:t xml:space="preserve"> se construyen como comunidades. Estos medios sociales de comunicación digital (MSCD)</w:t>
      </w:r>
      <w:r w:rsidR="005667F5" w:rsidRPr="005667F5">
        <w:rPr>
          <w:rFonts w:ascii="Arial" w:hAnsi="Arial" w:cs="Arial"/>
          <w:lang w:val="es-AR"/>
        </w:rPr>
        <w:t xml:space="preserve"> </w:t>
      </w:r>
      <w:r>
        <w:rPr>
          <w:rFonts w:ascii="Arial" w:hAnsi="Arial" w:cs="Arial"/>
          <w:lang w:val="es-AR"/>
        </w:rPr>
        <w:t>poseen</w:t>
      </w:r>
      <w:r w:rsidR="005667F5" w:rsidRPr="005667F5">
        <w:rPr>
          <w:rFonts w:ascii="Arial" w:hAnsi="Arial" w:cs="Arial"/>
          <w:lang w:val="es-AR"/>
        </w:rPr>
        <w:t xml:space="preserve"> generalmente una orientación popular, </w:t>
      </w:r>
      <w:r>
        <w:rPr>
          <w:rFonts w:ascii="Arial" w:hAnsi="Arial" w:cs="Arial"/>
          <w:lang w:val="es-AR"/>
        </w:rPr>
        <w:t xml:space="preserve">ejercen la </w:t>
      </w:r>
      <w:r w:rsidR="005667F5" w:rsidRPr="005667F5">
        <w:rPr>
          <w:rFonts w:ascii="Arial" w:hAnsi="Arial" w:cs="Arial"/>
          <w:lang w:val="es-AR"/>
        </w:rPr>
        <w:t xml:space="preserve">demanda de </w:t>
      </w:r>
      <w:r w:rsidR="005667F5" w:rsidRPr="005667F5">
        <w:rPr>
          <w:rFonts w:ascii="Arial" w:hAnsi="Arial" w:cs="Arial"/>
          <w:lang w:val="es-AR"/>
        </w:rPr>
        <w:lastRenderedPageBreak/>
        <w:t>justicia, se presentan como alternati</w:t>
      </w:r>
      <w:r>
        <w:rPr>
          <w:rFonts w:ascii="Arial" w:hAnsi="Arial" w:cs="Arial"/>
          <w:lang w:val="es-AR"/>
        </w:rPr>
        <w:t xml:space="preserve">vos, tratan de construir contrahegemonías y </w:t>
      </w:r>
      <w:r w:rsidR="005667F5" w:rsidRPr="005667F5">
        <w:rPr>
          <w:rFonts w:ascii="Arial" w:hAnsi="Arial" w:cs="Arial"/>
          <w:lang w:val="es-AR"/>
        </w:rPr>
        <w:t>visibi</w:t>
      </w:r>
      <w:r>
        <w:rPr>
          <w:rFonts w:ascii="Arial" w:hAnsi="Arial" w:cs="Arial"/>
          <w:lang w:val="es-AR"/>
        </w:rPr>
        <w:t>lizan el conflicto social.</w:t>
      </w:r>
      <w:r w:rsidR="005667F5" w:rsidRPr="005667F5">
        <w:rPr>
          <w:rFonts w:ascii="Arial" w:hAnsi="Arial" w:cs="Arial"/>
          <w:lang w:val="es-AR"/>
        </w:rPr>
        <w:t xml:space="preserve"> </w:t>
      </w:r>
      <w:r>
        <w:rPr>
          <w:rFonts w:ascii="Arial" w:hAnsi="Arial" w:cs="Arial"/>
          <w:lang w:val="es-AR"/>
        </w:rPr>
        <w:t xml:space="preserve">Además, </w:t>
      </w:r>
      <w:r w:rsidR="005667F5" w:rsidRPr="005667F5">
        <w:rPr>
          <w:rFonts w:ascii="Arial" w:hAnsi="Arial" w:cs="Arial"/>
          <w:lang w:val="es-AR"/>
        </w:rPr>
        <w:t>utilizan formatos híbridos como el infoentretenimiento, por ejemplo a través de gif</w:t>
      </w:r>
      <w:r>
        <w:rPr>
          <w:rFonts w:ascii="Arial" w:hAnsi="Arial" w:cs="Arial"/>
          <w:lang w:val="es-AR"/>
        </w:rPr>
        <w:t>s, memes</w:t>
      </w:r>
      <w:r w:rsidR="005667F5" w:rsidRPr="005667F5">
        <w:rPr>
          <w:rFonts w:ascii="Arial" w:hAnsi="Arial" w:cs="Arial"/>
          <w:lang w:val="es-AR"/>
        </w:rPr>
        <w:t xml:space="preserve"> y de </w:t>
      </w:r>
      <w:r>
        <w:rPr>
          <w:rFonts w:ascii="Arial" w:hAnsi="Arial" w:cs="Arial"/>
          <w:lang w:val="es-AR"/>
        </w:rPr>
        <w:t xml:space="preserve">recursos que apelan </w:t>
      </w:r>
      <w:r w:rsidR="005667F5" w:rsidRPr="005667F5">
        <w:rPr>
          <w:rFonts w:ascii="Arial" w:hAnsi="Arial" w:cs="Arial"/>
          <w:lang w:val="es-AR"/>
        </w:rPr>
        <w:t>al humor</w:t>
      </w:r>
      <w:r>
        <w:rPr>
          <w:rFonts w:ascii="Arial" w:hAnsi="Arial" w:cs="Arial"/>
          <w:lang w:val="es-AR"/>
        </w:rPr>
        <w:t>, la ironía y la sátira</w:t>
      </w:r>
      <w:r w:rsidR="005667F5" w:rsidRPr="005667F5">
        <w:rPr>
          <w:rFonts w:ascii="Arial" w:hAnsi="Arial" w:cs="Arial"/>
          <w:lang w:val="es-AR"/>
        </w:rPr>
        <w:t xml:space="preserve">. </w:t>
      </w:r>
      <w:r>
        <w:rPr>
          <w:rFonts w:ascii="Arial" w:hAnsi="Arial" w:cs="Arial"/>
          <w:lang w:val="es-AR"/>
        </w:rPr>
        <w:t xml:space="preserve">En síntesis, la política de perfiles (en red) implica la contradicción de la tendencia a la individualidad con la posibilidad de crear comunidades. </w:t>
      </w:r>
    </w:p>
    <w:p w14:paraId="237FD718" w14:textId="4537F553" w:rsidR="00CE2A3A" w:rsidRPr="00CE2A3A" w:rsidRDefault="00706A2E" w:rsidP="00C14B11">
      <w:pPr>
        <w:spacing w:after="0" w:line="360" w:lineRule="auto"/>
        <w:jc w:val="both"/>
        <w:rPr>
          <w:rFonts w:ascii="Arial" w:hAnsi="Arial" w:cs="Arial"/>
          <w:lang w:val="es-ES"/>
        </w:rPr>
      </w:pPr>
      <w:r>
        <w:rPr>
          <w:rFonts w:ascii="Arial" w:hAnsi="Arial" w:cs="Arial"/>
          <w:lang w:val="es-ES"/>
        </w:rPr>
        <w:t xml:space="preserve">No sólo los MSCD sino el </w:t>
      </w:r>
      <w:proofErr w:type="spellStart"/>
      <w:r w:rsidRPr="00CE2A3A">
        <w:rPr>
          <w:rFonts w:ascii="Arial" w:hAnsi="Arial" w:cs="Arial"/>
          <w:lang w:val="es-ES"/>
        </w:rPr>
        <w:t>ciberactivismo</w:t>
      </w:r>
      <w:proofErr w:type="spellEnd"/>
      <w:r w:rsidRPr="00CE2A3A">
        <w:rPr>
          <w:rFonts w:ascii="Arial" w:hAnsi="Arial" w:cs="Arial"/>
          <w:lang w:val="es-ES"/>
        </w:rPr>
        <w:t xml:space="preserve"> de las comunidades </w:t>
      </w:r>
      <w:proofErr w:type="spellStart"/>
      <w:r w:rsidRPr="00CE2A3A">
        <w:rPr>
          <w:rFonts w:ascii="Arial" w:hAnsi="Arial" w:cs="Arial"/>
          <w:lang w:val="es-ES"/>
        </w:rPr>
        <w:t>sociodigitales</w:t>
      </w:r>
      <w:proofErr w:type="spellEnd"/>
      <w:r w:rsidRPr="00CE2A3A">
        <w:rPr>
          <w:rFonts w:ascii="Arial" w:hAnsi="Arial" w:cs="Arial"/>
          <w:lang w:val="es-ES"/>
        </w:rPr>
        <w:t xml:space="preserve"> </w:t>
      </w:r>
      <w:proofErr w:type="spellStart"/>
      <w:r>
        <w:rPr>
          <w:rFonts w:ascii="Arial" w:hAnsi="Arial" w:cs="Arial"/>
          <w:lang w:val="es-ES"/>
        </w:rPr>
        <w:t>pareden</w:t>
      </w:r>
      <w:proofErr w:type="spellEnd"/>
      <w:r>
        <w:rPr>
          <w:rFonts w:ascii="Arial" w:hAnsi="Arial" w:cs="Arial"/>
          <w:lang w:val="es-ES"/>
        </w:rPr>
        <w:t xml:space="preserve"> oponerse la</w:t>
      </w:r>
      <w:r w:rsidR="00CE2A3A" w:rsidRPr="00CE2A3A">
        <w:rPr>
          <w:rFonts w:ascii="Arial" w:hAnsi="Arial" w:cs="Arial"/>
          <w:lang w:val="es-ES"/>
        </w:rPr>
        <w:t xml:space="preserve"> política de perfiles en competencia, </w:t>
      </w:r>
      <w:r>
        <w:rPr>
          <w:rFonts w:ascii="Arial" w:hAnsi="Arial" w:cs="Arial"/>
          <w:lang w:val="es-ES"/>
        </w:rPr>
        <w:t>en tanto</w:t>
      </w:r>
      <w:r w:rsidR="00CE2A3A" w:rsidRPr="00CE2A3A">
        <w:rPr>
          <w:rFonts w:ascii="Arial" w:hAnsi="Arial" w:cs="Arial"/>
          <w:lang w:val="es-ES"/>
        </w:rPr>
        <w:t xml:space="preserve"> se manifiesta</w:t>
      </w:r>
      <w:r>
        <w:rPr>
          <w:rFonts w:ascii="Arial" w:hAnsi="Arial" w:cs="Arial"/>
          <w:lang w:val="es-ES"/>
        </w:rPr>
        <w:t>n</w:t>
      </w:r>
      <w:r w:rsidR="00CE2A3A" w:rsidRPr="00CE2A3A">
        <w:rPr>
          <w:rFonts w:ascii="Arial" w:hAnsi="Arial" w:cs="Arial"/>
          <w:lang w:val="es-ES"/>
        </w:rPr>
        <w:t xml:space="preserve"> en general a partir de colectivos. Del análisis de los contenidos de redes sociales de comunidades </w:t>
      </w:r>
      <w:proofErr w:type="spellStart"/>
      <w:r w:rsidR="00CE2A3A" w:rsidRPr="00CE2A3A">
        <w:rPr>
          <w:rFonts w:ascii="Arial" w:hAnsi="Arial" w:cs="Arial"/>
          <w:lang w:val="es-ES"/>
        </w:rPr>
        <w:t>sociodigitales</w:t>
      </w:r>
      <w:proofErr w:type="spellEnd"/>
      <w:r w:rsidR="00CE2A3A">
        <w:rPr>
          <w:rFonts w:ascii="Arial" w:hAnsi="Arial" w:cs="Arial"/>
          <w:lang w:val="es-ES"/>
        </w:rPr>
        <w:t xml:space="preserve"> (Rodríguez, 2019)</w:t>
      </w:r>
      <w:r w:rsidR="00CE2A3A" w:rsidRPr="00CE2A3A">
        <w:rPr>
          <w:rFonts w:ascii="Arial" w:hAnsi="Arial" w:cs="Arial"/>
          <w:lang w:val="es-ES"/>
        </w:rPr>
        <w:t xml:space="preserve"> observamos que la identificación de un discurso configurado especialmente para seguidores y potenciales seguidores, con niveles de interactividad crecientes, acentúa la importancia de la construcción de consensos. “Compartiendo dolor y esperanza… se unieron”, observaba Castells (2012:20) en su análisis sobre la militancia digital de los nuevos movimientos sociales. Fruto de la desconfianza hacia las instituciones políticas y mediáticas, la sociedad civil, en toda su diversidad de orígenes y opiniones, encuentra en las redes la posibilidad de construir nuevas categorías colectivas. </w:t>
      </w:r>
    </w:p>
    <w:p w14:paraId="009074EE" w14:textId="77777777" w:rsidR="00AA4D4B" w:rsidRDefault="005667F5" w:rsidP="00C14B11">
      <w:pPr>
        <w:spacing w:after="0" w:line="360" w:lineRule="auto"/>
        <w:jc w:val="both"/>
        <w:rPr>
          <w:rFonts w:ascii="Arial" w:hAnsi="Arial" w:cs="Arial"/>
          <w:lang w:val="es-AR"/>
        </w:rPr>
      </w:pPr>
      <w:r w:rsidRPr="005667F5">
        <w:rPr>
          <w:rFonts w:ascii="Arial" w:hAnsi="Arial" w:cs="Arial"/>
          <w:lang w:val="es-AR"/>
        </w:rPr>
        <w:t>La otra característica de este modelo</w:t>
      </w:r>
      <w:r w:rsidR="009F1EEB">
        <w:rPr>
          <w:rFonts w:ascii="Arial" w:hAnsi="Arial" w:cs="Arial"/>
          <w:lang w:val="es-AR"/>
        </w:rPr>
        <w:t xml:space="preserve"> de comunicación política socio</w:t>
      </w:r>
      <w:r w:rsidRPr="005667F5">
        <w:rPr>
          <w:rFonts w:ascii="Arial" w:hAnsi="Arial" w:cs="Arial"/>
          <w:lang w:val="es-AR"/>
        </w:rPr>
        <w:t>digital es la dirr</w:t>
      </w:r>
      <w:r w:rsidR="00C53647">
        <w:rPr>
          <w:rFonts w:ascii="Arial" w:hAnsi="Arial" w:cs="Arial"/>
          <w:lang w:val="es-AR"/>
        </w:rPr>
        <w:t>upción discursiva</w:t>
      </w:r>
      <w:r w:rsidR="00713A5A">
        <w:rPr>
          <w:rFonts w:ascii="Arial" w:hAnsi="Arial" w:cs="Arial"/>
          <w:lang w:val="es-AR"/>
        </w:rPr>
        <w:t>,</w:t>
      </w:r>
      <w:r w:rsidR="00C53647">
        <w:rPr>
          <w:rFonts w:ascii="Arial" w:hAnsi="Arial" w:cs="Arial"/>
          <w:lang w:val="es-AR"/>
        </w:rPr>
        <w:t xml:space="preserve"> que</w:t>
      </w:r>
      <w:r w:rsidRPr="005667F5">
        <w:rPr>
          <w:rFonts w:ascii="Arial" w:hAnsi="Arial" w:cs="Arial"/>
          <w:lang w:val="es-AR"/>
        </w:rPr>
        <w:t xml:space="preserve"> por un lado que se produce a través de</w:t>
      </w:r>
      <w:r w:rsidR="00D4721E">
        <w:rPr>
          <w:rFonts w:ascii="Arial" w:hAnsi="Arial" w:cs="Arial"/>
          <w:lang w:val="es-AR"/>
        </w:rPr>
        <w:t xml:space="preserve"> procesos tan transformadores como contradictorios, como</w:t>
      </w:r>
      <w:r w:rsidRPr="005667F5">
        <w:rPr>
          <w:rFonts w:ascii="Arial" w:hAnsi="Arial" w:cs="Arial"/>
          <w:lang w:val="es-AR"/>
        </w:rPr>
        <w:t xml:space="preserve"> </w:t>
      </w:r>
      <w:r w:rsidR="00C53647">
        <w:rPr>
          <w:rFonts w:ascii="Arial" w:hAnsi="Arial" w:cs="Arial"/>
          <w:lang w:val="es-AR"/>
        </w:rPr>
        <w:t>la difusión</w:t>
      </w:r>
      <w:r w:rsidR="00D4721E">
        <w:rPr>
          <w:rFonts w:ascii="Arial" w:hAnsi="Arial" w:cs="Arial"/>
          <w:lang w:val="es-AR"/>
        </w:rPr>
        <w:t xml:space="preserve"> y ampliación de </w:t>
      </w:r>
      <w:r w:rsidR="00C53647">
        <w:rPr>
          <w:rFonts w:ascii="Arial" w:hAnsi="Arial" w:cs="Arial"/>
          <w:lang w:val="es-AR"/>
        </w:rPr>
        <w:t>discursos del odio</w:t>
      </w:r>
      <w:r w:rsidR="00D4721E">
        <w:rPr>
          <w:rFonts w:ascii="Arial" w:hAnsi="Arial" w:cs="Arial"/>
          <w:lang w:val="es-AR"/>
        </w:rPr>
        <w:t>, de noticias falsas y de microdiscursos revolucionarios</w:t>
      </w:r>
      <w:r w:rsidR="00C53647">
        <w:rPr>
          <w:rFonts w:ascii="Arial" w:hAnsi="Arial" w:cs="Arial"/>
          <w:lang w:val="es-AR"/>
        </w:rPr>
        <w:t xml:space="preserve">. </w:t>
      </w:r>
    </w:p>
    <w:p w14:paraId="22F36252" w14:textId="40E28802" w:rsidR="00624166" w:rsidRDefault="00C53647" w:rsidP="00C14B11">
      <w:pPr>
        <w:spacing w:after="0" w:line="360" w:lineRule="auto"/>
        <w:jc w:val="both"/>
        <w:rPr>
          <w:rFonts w:ascii="Arial" w:hAnsi="Arial" w:cs="Arial"/>
          <w:lang w:val="es-AR"/>
        </w:rPr>
      </w:pPr>
      <w:r>
        <w:rPr>
          <w:rFonts w:ascii="Arial" w:hAnsi="Arial" w:cs="Arial"/>
          <w:lang w:val="es-AR"/>
        </w:rPr>
        <w:t>L</w:t>
      </w:r>
      <w:r w:rsidR="005667F5" w:rsidRPr="005667F5">
        <w:rPr>
          <w:rFonts w:ascii="Arial" w:hAnsi="Arial" w:cs="Arial"/>
          <w:lang w:val="es-AR"/>
        </w:rPr>
        <w:t>as redes sociales</w:t>
      </w:r>
      <w:r>
        <w:rPr>
          <w:rFonts w:ascii="Arial" w:hAnsi="Arial" w:cs="Arial"/>
          <w:lang w:val="es-AR"/>
        </w:rPr>
        <w:t>,</w:t>
      </w:r>
      <w:r w:rsidR="005667F5" w:rsidRPr="005667F5">
        <w:rPr>
          <w:rFonts w:ascii="Arial" w:hAnsi="Arial" w:cs="Arial"/>
          <w:lang w:val="es-AR"/>
        </w:rPr>
        <w:t xml:space="preserve"> a diferencia de </w:t>
      </w:r>
      <w:r w:rsidR="00A16F66">
        <w:rPr>
          <w:rFonts w:ascii="Arial" w:hAnsi="Arial" w:cs="Arial"/>
          <w:lang w:val="es-AR"/>
        </w:rPr>
        <w:t>la</w:t>
      </w:r>
      <w:r w:rsidR="005667F5" w:rsidRPr="005667F5">
        <w:rPr>
          <w:rFonts w:ascii="Arial" w:hAnsi="Arial" w:cs="Arial"/>
          <w:lang w:val="es-AR"/>
        </w:rPr>
        <w:t xml:space="preserve"> visión tecnofílica </w:t>
      </w:r>
      <w:r w:rsidR="00A16F66">
        <w:rPr>
          <w:rFonts w:ascii="Arial" w:hAnsi="Arial" w:cs="Arial"/>
          <w:lang w:val="es-AR"/>
        </w:rPr>
        <w:t>que se popularizó a</w:t>
      </w:r>
      <w:r w:rsidR="005667F5" w:rsidRPr="005667F5">
        <w:rPr>
          <w:rFonts w:ascii="Arial" w:hAnsi="Arial" w:cs="Arial"/>
          <w:lang w:val="es-AR"/>
        </w:rPr>
        <w:t xml:space="preserve"> principios de</w:t>
      </w:r>
      <w:r w:rsidR="00A16F66">
        <w:rPr>
          <w:rFonts w:ascii="Arial" w:hAnsi="Arial" w:cs="Arial"/>
          <w:lang w:val="es-AR"/>
        </w:rPr>
        <w:t>l</w:t>
      </w:r>
      <w:r w:rsidR="005667F5" w:rsidRPr="005667F5">
        <w:rPr>
          <w:rFonts w:ascii="Arial" w:hAnsi="Arial" w:cs="Arial"/>
          <w:lang w:val="es-AR"/>
        </w:rPr>
        <w:t xml:space="preserve"> siglo XXI, se </w:t>
      </w:r>
      <w:r w:rsidR="00A16F66">
        <w:rPr>
          <w:rFonts w:ascii="Arial" w:hAnsi="Arial" w:cs="Arial"/>
          <w:lang w:val="es-AR"/>
        </w:rPr>
        <w:t>manifiestan</w:t>
      </w:r>
      <w:r w:rsidR="005667F5" w:rsidRPr="005667F5">
        <w:rPr>
          <w:rFonts w:ascii="Arial" w:hAnsi="Arial" w:cs="Arial"/>
          <w:lang w:val="es-AR"/>
        </w:rPr>
        <w:t xml:space="preserve"> como lugares que no favorecen el diálogo sino la disputa, profundizan las polarizaciones, a través de la lógica algorítmica </w:t>
      </w:r>
      <w:r w:rsidR="00A16F66">
        <w:rPr>
          <w:rFonts w:ascii="Arial" w:hAnsi="Arial" w:cs="Arial"/>
          <w:lang w:val="es-AR"/>
        </w:rPr>
        <w:t xml:space="preserve">que </w:t>
      </w:r>
      <w:r w:rsidR="005667F5" w:rsidRPr="005667F5">
        <w:rPr>
          <w:rFonts w:ascii="Arial" w:hAnsi="Arial" w:cs="Arial"/>
          <w:lang w:val="es-AR"/>
        </w:rPr>
        <w:t xml:space="preserve">nos ubica en determinados grupos y, como </w:t>
      </w:r>
      <w:r w:rsidR="00E002F5">
        <w:rPr>
          <w:rFonts w:ascii="Arial" w:hAnsi="Arial" w:cs="Arial"/>
          <w:lang w:val="es-AR"/>
        </w:rPr>
        <w:t>afirmó</w:t>
      </w:r>
      <w:r w:rsidR="005667F5" w:rsidRPr="005667F5">
        <w:rPr>
          <w:rFonts w:ascii="Arial" w:hAnsi="Arial" w:cs="Arial"/>
          <w:lang w:val="es-AR"/>
        </w:rPr>
        <w:t xml:space="preserve"> Dominic Wolton</w:t>
      </w:r>
      <w:r w:rsidR="00E002F5">
        <w:rPr>
          <w:rFonts w:ascii="Arial" w:hAnsi="Arial" w:cs="Arial"/>
          <w:lang w:val="es-AR"/>
        </w:rPr>
        <w:t xml:space="preserve"> en una conferencia en mayo de 2019: </w:t>
      </w:r>
      <w:r w:rsidR="00E002F5" w:rsidRPr="005667F5">
        <w:rPr>
          <w:rFonts w:ascii="Arial" w:hAnsi="Arial" w:cs="Arial"/>
          <w:lang w:val="es-AR"/>
        </w:rPr>
        <w:t>“s</w:t>
      </w:r>
      <w:r w:rsidR="00E002F5">
        <w:rPr>
          <w:rFonts w:ascii="Arial" w:hAnsi="Arial" w:cs="Arial"/>
          <w:lang w:val="es-AR"/>
        </w:rPr>
        <w:t>i todos hablan, ¿quien escucha?”</w:t>
      </w:r>
      <w:r w:rsidR="005667F5" w:rsidRPr="005667F5">
        <w:rPr>
          <w:rFonts w:ascii="Arial" w:hAnsi="Arial" w:cs="Arial"/>
          <w:lang w:val="es-AR"/>
        </w:rPr>
        <w:t xml:space="preserve">, </w:t>
      </w:r>
      <w:r w:rsidR="00E002F5">
        <w:rPr>
          <w:rFonts w:ascii="Arial" w:hAnsi="Arial" w:cs="Arial"/>
          <w:lang w:val="es-AR"/>
        </w:rPr>
        <w:t>es decir, se amplía</w:t>
      </w:r>
      <w:r w:rsidR="005667F5" w:rsidRPr="005667F5">
        <w:rPr>
          <w:rFonts w:ascii="Arial" w:hAnsi="Arial" w:cs="Arial"/>
          <w:lang w:val="es-AR"/>
        </w:rPr>
        <w:t xml:space="preserve"> el espacio de</w:t>
      </w:r>
      <w:r w:rsidR="00A16F66">
        <w:rPr>
          <w:rFonts w:ascii="Arial" w:hAnsi="Arial" w:cs="Arial"/>
          <w:lang w:val="es-AR"/>
        </w:rPr>
        <w:t>l decir pero no el del escuchar</w:t>
      </w:r>
      <w:r w:rsidR="005667F5" w:rsidRPr="005667F5">
        <w:rPr>
          <w:rFonts w:ascii="Arial" w:hAnsi="Arial" w:cs="Arial"/>
          <w:lang w:val="es-AR"/>
        </w:rPr>
        <w:t>.</w:t>
      </w:r>
      <w:r w:rsidR="00624166">
        <w:rPr>
          <w:rFonts w:ascii="Arial" w:hAnsi="Arial" w:cs="Arial"/>
          <w:lang w:val="es-AR"/>
        </w:rPr>
        <w:t xml:space="preserve"> </w:t>
      </w:r>
    </w:p>
    <w:p w14:paraId="4D887B62" w14:textId="77777777" w:rsidR="00AA4D4B" w:rsidRDefault="00624166" w:rsidP="00C14B11">
      <w:pPr>
        <w:spacing w:after="0" w:line="360" w:lineRule="auto"/>
        <w:jc w:val="both"/>
        <w:rPr>
          <w:rFonts w:ascii="Arial" w:hAnsi="Arial" w:cs="Arial"/>
          <w:lang w:val="es-AR"/>
        </w:rPr>
      </w:pPr>
      <w:r>
        <w:rPr>
          <w:rFonts w:ascii="Arial" w:hAnsi="Arial" w:cs="Arial"/>
          <w:lang w:val="es-AR"/>
        </w:rPr>
        <w:t>En relación a la</w:t>
      </w:r>
      <w:r w:rsidR="005667F5" w:rsidRPr="005667F5">
        <w:rPr>
          <w:rFonts w:ascii="Arial" w:hAnsi="Arial" w:cs="Arial"/>
          <w:lang w:val="es-AR"/>
        </w:rPr>
        <w:t xml:space="preserve"> po</w:t>
      </w:r>
      <w:r>
        <w:rPr>
          <w:rFonts w:ascii="Arial" w:hAnsi="Arial" w:cs="Arial"/>
          <w:lang w:val="es-AR"/>
        </w:rPr>
        <w:t xml:space="preserve">sverdad y las </w:t>
      </w:r>
      <w:r w:rsidRPr="00646FAF">
        <w:rPr>
          <w:rFonts w:ascii="Arial" w:hAnsi="Arial" w:cs="Arial"/>
          <w:i/>
          <w:lang w:val="es-AR"/>
        </w:rPr>
        <w:t>fake news</w:t>
      </w:r>
      <w:r>
        <w:rPr>
          <w:rFonts w:ascii="Arial" w:hAnsi="Arial" w:cs="Arial"/>
          <w:lang w:val="es-AR"/>
        </w:rPr>
        <w:t xml:space="preserve">, la </w:t>
      </w:r>
      <w:r w:rsidR="005667F5" w:rsidRPr="005667F5">
        <w:rPr>
          <w:rFonts w:ascii="Arial" w:hAnsi="Arial" w:cs="Arial"/>
          <w:lang w:val="es-AR"/>
        </w:rPr>
        <w:t>arquitectura digital favorece cada vez más la opacidad de las fuentes</w:t>
      </w:r>
      <w:r>
        <w:rPr>
          <w:rFonts w:ascii="Arial" w:hAnsi="Arial" w:cs="Arial"/>
          <w:lang w:val="es-AR"/>
        </w:rPr>
        <w:t>,</w:t>
      </w:r>
      <w:r w:rsidR="005667F5" w:rsidRPr="005667F5">
        <w:rPr>
          <w:rFonts w:ascii="Arial" w:hAnsi="Arial" w:cs="Arial"/>
          <w:lang w:val="es-AR"/>
        </w:rPr>
        <w:t xml:space="preserve"> que es la forma de contrarrestar las noticias falsas</w:t>
      </w:r>
      <w:r>
        <w:rPr>
          <w:rFonts w:ascii="Arial" w:hAnsi="Arial" w:cs="Arial"/>
          <w:lang w:val="es-AR"/>
        </w:rPr>
        <w:t xml:space="preserve">. </w:t>
      </w:r>
      <w:r w:rsidR="00646FAF">
        <w:rPr>
          <w:rFonts w:ascii="Arial" w:hAnsi="Arial" w:cs="Arial"/>
          <w:lang w:val="es-AR"/>
        </w:rPr>
        <w:t>Aquí</w:t>
      </w:r>
      <w:r w:rsidR="00BA4B9F">
        <w:rPr>
          <w:rFonts w:ascii="Arial" w:hAnsi="Arial" w:cs="Arial"/>
          <w:lang w:val="es-AR"/>
        </w:rPr>
        <w:t xml:space="preserve"> </w:t>
      </w:r>
      <w:r w:rsidR="00646FAF">
        <w:rPr>
          <w:rFonts w:ascii="Arial" w:hAnsi="Arial" w:cs="Arial"/>
          <w:lang w:val="es-AR"/>
        </w:rPr>
        <w:t xml:space="preserve">preferimos </w:t>
      </w:r>
      <w:r w:rsidR="00BA4B9F">
        <w:rPr>
          <w:rFonts w:ascii="Arial" w:hAnsi="Arial" w:cs="Arial"/>
          <w:lang w:val="es-AR"/>
        </w:rPr>
        <w:t xml:space="preserve">hablar </w:t>
      </w:r>
      <w:r>
        <w:rPr>
          <w:rFonts w:ascii="Arial" w:hAnsi="Arial" w:cs="Arial"/>
          <w:lang w:val="es-AR"/>
        </w:rPr>
        <w:t>de pos</w:t>
      </w:r>
      <w:r w:rsidR="005667F5" w:rsidRPr="005667F5">
        <w:rPr>
          <w:rFonts w:ascii="Arial" w:hAnsi="Arial" w:cs="Arial"/>
          <w:lang w:val="es-AR"/>
        </w:rPr>
        <w:t>verdad y no de noticias falsas, porque los fenómenos de verdad</w:t>
      </w:r>
      <w:r>
        <w:rPr>
          <w:rFonts w:ascii="Arial" w:hAnsi="Arial" w:cs="Arial"/>
          <w:lang w:val="es-AR"/>
        </w:rPr>
        <w:t xml:space="preserve"> y mentira han existido siempre.</w:t>
      </w:r>
      <w:r w:rsidR="005667F5" w:rsidRPr="005667F5">
        <w:rPr>
          <w:rFonts w:ascii="Arial" w:hAnsi="Arial" w:cs="Arial"/>
          <w:lang w:val="es-AR"/>
        </w:rPr>
        <w:t xml:space="preserve"> </w:t>
      </w:r>
      <w:r>
        <w:rPr>
          <w:rFonts w:ascii="Arial" w:hAnsi="Arial" w:cs="Arial"/>
          <w:lang w:val="es-AR"/>
        </w:rPr>
        <w:t>La particularidad de la noción de posverdad radica en que se</w:t>
      </w:r>
      <w:r w:rsidR="005667F5" w:rsidRPr="005667F5">
        <w:rPr>
          <w:rFonts w:ascii="Arial" w:hAnsi="Arial" w:cs="Arial"/>
          <w:lang w:val="es-AR"/>
        </w:rPr>
        <w:t xml:space="preserve"> </w:t>
      </w:r>
      <w:r>
        <w:rPr>
          <w:rFonts w:ascii="Arial" w:hAnsi="Arial" w:cs="Arial"/>
          <w:lang w:val="es-AR"/>
        </w:rPr>
        <w:t>presenta</w:t>
      </w:r>
      <w:r w:rsidR="00D04179">
        <w:rPr>
          <w:rFonts w:ascii="Arial" w:hAnsi="Arial" w:cs="Arial"/>
          <w:lang w:val="es-AR"/>
        </w:rPr>
        <w:t xml:space="preserve"> no como un hecho consumado (la ausencia o manipulación de la noticia), sino</w:t>
      </w:r>
      <w:r w:rsidR="005667F5" w:rsidRPr="005667F5">
        <w:rPr>
          <w:rFonts w:ascii="Arial" w:hAnsi="Arial" w:cs="Arial"/>
          <w:lang w:val="es-AR"/>
        </w:rPr>
        <w:t xml:space="preserve"> como un proceso, </w:t>
      </w:r>
      <w:r>
        <w:rPr>
          <w:rFonts w:ascii="Arial" w:hAnsi="Arial" w:cs="Arial"/>
          <w:lang w:val="es-AR"/>
        </w:rPr>
        <w:t>en el cual hay medias verdades</w:t>
      </w:r>
      <w:r w:rsidR="005667F5" w:rsidRPr="005667F5">
        <w:rPr>
          <w:rFonts w:ascii="Arial" w:hAnsi="Arial" w:cs="Arial"/>
          <w:lang w:val="es-AR"/>
        </w:rPr>
        <w:t xml:space="preserve"> o medias mentiras, y donde en definitiva no </w:t>
      </w:r>
      <w:r w:rsidR="00646FAF">
        <w:rPr>
          <w:rFonts w:ascii="Arial" w:hAnsi="Arial" w:cs="Arial"/>
          <w:lang w:val="es-AR"/>
        </w:rPr>
        <w:t>tiene</w:t>
      </w:r>
      <w:r w:rsidR="005667F5" w:rsidRPr="005667F5">
        <w:rPr>
          <w:rFonts w:ascii="Arial" w:hAnsi="Arial" w:cs="Arial"/>
          <w:lang w:val="es-AR"/>
        </w:rPr>
        <w:t xml:space="preserve"> importancia la corroboración porque el proceso es abierto e híbrido y lo que importa es el efecto inmediato</w:t>
      </w:r>
      <w:r w:rsidR="00105C2C">
        <w:rPr>
          <w:rFonts w:ascii="Arial" w:hAnsi="Arial" w:cs="Arial"/>
          <w:lang w:val="es-AR"/>
        </w:rPr>
        <w:t>, como pudo</w:t>
      </w:r>
      <w:r>
        <w:rPr>
          <w:rFonts w:ascii="Arial" w:hAnsi="Arial" w:cs="Arial"/>
          <w:lang w:val="es-AR"/>
        </w:rPr>
        <w:t xml:space="preserve"> constatarse en </w:t>
      </w:r>
      <w:r w:rsidR="005667F5" w:rsidRPr="005667F5">
        <w:rPr>
          <w:rFonts w:ascii="Arial" w:hAnsi="Arial" w:cs="Arial"/>
          <w:lang w:val="es-AR"/>
        </w:rPr>
        <w:t xml:space="preserve">la campaña de </w:t>
      </w:r>
      <w:r>
        <w:rPr>
          <w:rFonts w:ascii="Arial" w:hAnsi="Arial" w:cs="Arial"/>
          <w:lang w:val="es-AR"/>
        </w:rPr>
        <w:t xml:space="preserve">Jair </w:t>
      </w:r>
      <w:r w:rsidR="005667F5" w:rsidRPr="005667F5">
        <w:rPr>
          <w:rFonts w:ascii="Arial" w:hAnsi="Arial" w:cs="Arial"/>
          <w:lang w:val="es-AR"/>
        </w:rPr>
        <w:t>Bolso</w:t>
      </w:r>
      <w:r>
        <w:rPr>
          <w:rFonts w:ascii="Arial" w:hAnsi="Arial" w:cs="Arial"/>
          <w:lang w:val="es-AR"/>
        </w:rPr>
        <w:t>naro en Brasil o de</w:t>
      </w:r>
      <w:r w:rsidR="005667F5" w:rsidRPr="005667F5">
        <w:rPr>
          <w:rFonts w:ascii="Arial" w:hAnsi="Arial" w:cs="Arial"/>
          <w:lang w:val="es-AR"/>
        </w:rPr>
        <w:t xml:space="preserve"> </w:t>
      </w:r>
      <w:r>
        <w:rPr>
          <w:rFonts w:ascii="Arial" w:hAnsi="Arial" w:cs="Arial"/>
          <w:lang w:val="es-AR"/>
        </w:rPr>
        <w:t xml:space="preserve">Trump en EE.UU. El </w:t>
      </w:r>
      <w:r w:rsidR="005667F5" w:rsidRPr="005667F5">
        <w:rPr>
          <w:rFonts w:ascii="Arial" w:hAnsi="Arial" w:cs="Arial"/>
          <w:lang w:val="es-AR"/>
        </w:rPr>
        <w:t>imp</w:t>
      </w:r>
      <w:r>
        <w:rPr>
          <w:rFonts w:ascii="Arial" w:hAnsi="Arial" w:cs="Arial"/>
          <w:lang w:val="es-AR"/>
        </w:rPr>
        <w:t xml:space="preserve">erio de la </w:t>
      </w:r>
      <w:r>
        <w:rPr>
          <w:rFonts w:ascii="Arial" w:hAnsi="Arial" w:cs="Arial"/>
          <w:lang w:val="es-AR"/>
        </w:rPr>
        <w:lastRenderedPageBreak/>
        <w:t>arquitectura digital</w:t>
      </w:r>
      <w:r w:rsidR="005667F5" w:rsidRPr="005667F5">
        <w:rPr>
          <w:rFonts w:ascii="Arial" w:hAnsi="Arial" w:cs="Arial"/>
          <w:lang w:val="es-AR"/>
        </w:rPr>
        <w:t xml:space="preserve"> hace que </w:t>
      </w:r>
      <w:r>
        <w:rPr>
          <w:rFonts w:ascii="Arial" w:hAnsi="Arial" w:cs="Arial"/>
          <w:lang w:val="es-AR"/>
        </w:rPr>
        <w:t>el</w:t>
      </w:r>
      <w:r w:rsidR="005667F5" w:rsidRPr="005667F5">
        <w:rPr>
          <w:rFonts w:ascii="Arial" w:hAnsi="Arial" w:cs="Arial"/>
          <w:lang w:val="es-AR"/>
        </w:rPr>
        <w:t xml:space="preserve"> discurso creativo sea el discurso breve, contingente, apar</w:t>
      </w:r>
      <w:r>
        <w:rPr>
          <w:rFonts w:ascii="Arial" w:hAnsi="Arial" w:cs="Arial"/>
          <w:lang w:val="es-AR"/>
        </w:rPr>
        <w:t xml:space="preserve">ente, que apela a las emociones. </w:t>
      </w:r>
    </w:p>
    <w:p w14:paraId="5DC504B3" w14:textId="728161CB" w:rsidR="005667F5" w:rsidRPr="005667F5" w:rsidRDefault="00AA4D4B" w:rsidP="00C14B11">
      <w:pPr>
        <w:spacing w:after="0" w:line="360" w:lineRule="auto"/>
        <w:jc w:val="both"/>
        <w:rPr>
          <w:rFonts w:ascii="Arial" w:hAnsi="Arial" w:cs="Arial"/>
          <w:lang w:val="es-AR"/>
        </w:rPr>
      </w:pPr>
      <w:r>
        <w:rPr>
          <w:rFonts w:ascii="Arial" w:hAnsi="Arial" w:cs="Arial"/>
          <w:lang w:val="es-AR"/>
        </w:rPr>
        <w:t xml:space="preserve">A </w:t>
      </w:r>
      <w:r w:rsidR="005667F5" w:rsidRPr="005667F5">
        <w:rPr>
          <w:rFonts w:ascii="Arial" w:hAnsi="Arial" w:cs="Arial"/>
          <w:lang w:val="es-AR"/>
        </w:rPr>
        <w:t>su vez</w:t>
      </w:r>
      <w:r w:rsidR="00624166">
        <w:rPr>
          <w:rFonts w:ascii="Arial" w:hAnsi="Arial" w:cs="Arial"/>
          <w:lang w:val="es-AR"/>
        </w:rPr>
        <w:t>,</w:t>
      </w:r>
      <w:r w:rsidR="005667F5" w:rsidRPr="005667F5">
        <w:rPr>
          <w:rFonts w:ascii="Arial" w:hAnsi="Arial" w:cs="Arial"/>
          <w:lang w:val="es-AR"/>
        </w:rPr>
        <w:t xml:space="preserve"> </w:t>
      </w:r>
      <w:r w:rsidR="00624166">
        <w:rPr>
          <w:rFonts w:ascii="Arial" w:hAnsi="Arial" w:cs="Arial"/>
          <w:lang w:val="es-AR"/>
        </w:rPr>
        <w:t>la</w:t>
      </w:r>
      <w:r w:rsidR="006321D8">
        <w:rPr>
          <w:rFonts w:ascii="Arial" w:hAnsi="Arial" w:cs="Arial"/>
          <w:lang w:val="es-AR"/>
        </w:rPr>
        <w:t xml:space="preserve"> dis</w:t>
      </w:r>
      <w:r w:rsidR="005667F5" w:rsidRPr="005667F5">
        <w:rPr>
          <w:rFonts w:ascii="Arial" w:hAnsi="Arial" w:cs="Arial"/>
          <w:lang w:val="es-AR"/>
        </w:rPr>
        <w:t xml:space="preserve">rupción de los discursos </w:t>
      </w:r>
      <w:r w:rsidR="00624166">
        <w:rPr>
          <w:rFonts w:ascii="Arial" w:hAnsi="Arial" w:cs="Arial"/>
          <w:lang w:val="es-AR"/>
        </w:rPr>
        <w:t>habilita</w:t>
      </w:r>
      <w:r w:rsidR="005667F5" w:rsidRPr="005667F5">
        <w:rPr>
          <w:rFonts w:ascii="Arial" w:hAnsi="Arial" w:cs="Arial"/>
          <w:lang w:val="es-AR"/>
        </w:rPr>
        <w:t xml:space="preserve"> que un </w:t>
      </w:r>
      <w:r w:rsidR="00624166">
        <w:rPr>
          <w:rFonts w:ascii="Arial" w:hAnsi="Arial" w:cs="Arial"/>
          <w:lang w:val="es-AR"/>
        </w:rPr>
        <w:t>micro</w:t>
      </w:r>
      <w:r w:rsidR="006321D8">
        <w:rPr>
          <w:rFonts w:ascii="Arial" w:hAnsi="Arial" w:cs="Arial"/>
          <w:lang w:val="es-AR"/>
        </w:rPr>
        <w:t>discurso pueda</w:t>
      </w:r>
      <w:r w:rsidR="005667F5" w:rsidRPr="005667F5">
        <w:rPr>
          <w:rFonts w:ascii="Arial" w:hAnsi="Arial" w:cs="Arial"/>
          <w:lang w:val="es-AR"/>
        </w:rPr>
        <w:t xml:space="preserve"> convertirse </w:t>
      </w:r>
      <w:r w:rsidR="00624166">
        <w:rPr>
          <w:rFonts w:ascii="Arial" w:hAnsi="Arial" w:cs="Arial"/>
          <w:lang w:val="es-AR"/>
        </w:rPr>
        <w:t xml:space="preserve">en un discurso colectivo, como el </w:t>
      </w:r>
      <w:r w:rsidR="005667F5" w:rsidRPr="005667F5">
        <w:rPr>
          <w:rFonts w:ascii="Arial" w:hAnsi="Arial" w:cs="Arial"/>
          <w:lang w:val="es-AR"/>
        </w:rPr>
        <w:t xml:space="preserve">hashtag </w:t>
      </w:r>
      <w:r w:rsidR="00624166">
        <w:rPr>
          <w:rFonts w:ascii="Arial" w:hAnsi="Arial" w:cs="Arial"/>
          <w:lang w:val="es-AR"/>
        </w:rPr>
        <w:t>d</w:t>
      </w:r>
      <w:r w:rsidR="005667F5" w:rsidRPr="005667F5">
        <w:rPr>
          <w:rFonts w:ascii="Arial" w:hAnsi="Arial" w:cs="Arial"/>
          <w:lang w:val="es-AR"/>
        </w:rPr>
        <w:t xml:space="preserve">el movimiento </w:t>
      </w:r>
      <w:r w:rsidR="00624166">
        <w:rPr>
          <w:rFonts w:ascii="Arial" w:hAnsi="Arial" w:cs="Arial"/>
          <w:lang w:val="es-AR"/>
        </w:rPr>
        <w:t>#me</w:t>
      </w:r>
      <w:r w:rsidR="005667F5" w:rsidRPr="005667F5">
        <w:rPr>
          <w:rFonts w:ascii="Arial" w:hAnsi="Arial" w:cs="Arial"/>
          <w:lang w:val="es-AR"/>
        </w:rPr>
        <w:t>too</w:t>
      </w:r>
      <w:r w:rsidR="00624166">
        <w:rPr>
          <w:rFonts w:ascii="Arial" w:hAnsi="Arial" w:cs="Arial"/>
          <w:lang w:val="es-AR"/>
        </w:rPr>
        <w:t xml:space="preserve"> o el de</w:t>
      </w:r>
      <w:r w:rsidR="005667F5" w:rsidRPr="005667F5">
        <w:rPr>
          <w:rFonts w:ascii="Arial" w:hAnsi="Arial" w:cs="Arial"/>
          <w:lang w:val="es-AR"/>
        </w:rPr>
        <w:t xml:space="preserve"> </w:t>
      </w:r>
      <w:r w:rsidR="00624166">
        <w:rPr>
          <w:rFonts w:ascii="Arial" w:hAnsi="Arial" w:cs="Arial"/>
          <w:lang w:val="es-AR"/>
        </w:rPr>
        <w:t>#niunamenos. P</w:t>
      </w:r>
      <w:r w:rsidR="005667F5" w:rsidRPr="005667F5">
        <w:rPr>
          <w:rFonts w:ascii="Arial" w:hAnsi="Arial" w:cs="Arial"/>
          <w:lang w:val="es-AR"/>
        </w:rPr>
        <w:t xml:space="preserve">or </w:t>
      </w:r>
      <w:r w:rsidR="00624166">
        <w:rPr>
          <w:rFonts w:ascii="Arial" w:hAnsi="Arial" w:cs="Arial"/>
          <w:lang w:val="es-AR"/>
        </w:rPr>
        <w:t>eso no es casual que esas micro</w:t>
      </w:r>
      <w:r w:rsidR="005667F5" w:rsidRPr="005667F5">
        <w:rPr>
          <w:rFonts w:ascii="Arial" w:hAnsi="Arial" w:cs="Arial"/>
          <w:lang w:val="es-AR"/>
        </w:rPr>
        <w:t>comun</w:t>
      </w:r>
      <w:r w:rsidR="00D92BCF">
        <w:rPr>
          <w:rFonts w:ascii="Arial" w:hAnsi="Arial" w:cs="Arial"/>
          <w:lang w:val="es-AR"/>
        </w:rPr>
        <w:t xml:space="preserve">icaciones surjan de grupos que </w:t>
      </w:r>
      <w:r w:rsidR="005667F5" w:rsidRPr="005667F5">
        <w:rPr>
          <w:rFonts w:ascii="Arial" w:hAnsi="Arial" w:cs="Arial"/>
          <w:lang w:val="es-AR"/>
        </w:rPr>
        <w:t>se constituyen en comunidade</w:t>
      </w:r>
      <w:r w:rsidR="00624166">
        <w:rPr>
          <w:rFonts w:ascii="Arial" w:hAnsi="Arial" w:cs="Arial"/>
          <w:lang w:val="es-AR"/>
        </w:rPr>
        <w:t xml:space="preserve">s a partir a veces de </w:t>
      </w:r>
      <w:r w:rsidR="00D92BCF">
        <w:rPr>
          <w:rFonts w:ascii="Arial" w:hAnsi="Arial" w:cs="Arial"/>
          <w:lang w:val="es-AR"/>
        </w:rPr>
        <w:t>la comunicación interpersonal</w:t>
      </w:r>
      <w:r w:rsidR="005667F5" w:rsidRPr="005667F5">
        <w:rPr>
          <w:rFonts w:ascii="Arial" w:hAnsi="Arial" w:cs="Arial"/>
          <w:lang w:val="es-AR"/>
        </w:rPr>
        <w:t xml:space="preserve"> y </w:t>
      </w:r>
      <w:r w:rsidR="00D92BCF">
        <w:rPr>
          <w:rFonts w:ascii="Arial" w:hAnsi="Arial" w:cs="Arial"/>
          <w:lang w:val="es-AR"/>
        </w:rPr>
        <w:t>posteriormente</w:t>
      </w:r>
      <w:r w:rsidR="006321D8">
        <w:rPr>
          <w:rFonts w:ascii="Arial" w:hAnsi="Arial" w:cs="Arial"/>
          <w:lang w:val="es-AR"/>
        </w:rPr>
        <w:t xml:space="preserve"> llegue</w:t>
      </w:r>
      <w:r w:rsidR="005667F5" w:rsidRPr="005667F5">
        <w:rPr>
          <w:rFonts w:ascii="Arial" w:hAnsi="Arial" w:cs="Arial"/>
          <w:lang w:val="es-AR"/>
        </w:rPr>
        <w:t>n a colectivos mayores.</w:t>
      </w:r>
    </w:p>
    <w:p w14:paraId="243674D3" w14:textId="7D4270D2" w:rsidR="00D92BCF" w:rsidRDefault="00D92BCF" w:rsidP="00C14B11">
      <w:pPr>
        <w:spacing w:after="0" w:line="360" w:lineRule="auto"/>
        <w:jc w:val="both"/>
        <w:rPr>
          <w:rFonts w:ascii="Arial" w:hAnsi="Arial" w:cs="Arial"/>
          <w:lang w:val="es-AR"/>
        </w:rPr>
      </w:pPr>
      <w:r>
        <w:rPr>
          <w:rFonts w:ascii="Arial" w:hAnsi="Arial" w:cs="Arial"/>
          <w:lang w:val="es-AR"/>
        </w:rPr>
        <w:t>F</w:t>
      </w:r>
      <w:r w:rsidR="005667F5" w:rsidRPr="005667F5">
        <w:rPr>
          <w:rFonts w:ascii="Arial" w:hAnsi="Arial" w:cs="Arial"/>
          <w:lang w:val="es-AR"/>
        </w:rPr>
        <w:t>in</w:t>
      </w:r>
      <w:r>
        <w:rPr>
          <w:rFonts w:ascii="Arial" w:hAnsi="Arial" w:cs="Arial"/>
          <w:lang w:val="es-AR"/>
        </w:rPr>
        <w:t>almente</w:t>
      </w:r>
      <w:r w:rsidR="006321D8">
        <w:rPr>
          <w:rFonts w:ascii="Arial" w:hAnsi="Arial" w:cs="Arial"/>
          <w:lang w:val="es-AR"/>
        </w:rPr>
        <w:t>,</w:t>
      </w:r>
      <w:r>
        <w:rPr>
          <w:rFonts w:ascii="Arial" w:hAnsi="Arial" w:cs="Arial"/>
          <w:lang w:val="es-AR"/>
        </w:rPr>
        <w:t xml:space="preserve"> </w:t>
      </w:r>
      <w:r w:rsidR="00357F3F">
        <w:rPr>
          <w:rFonts w:ascii="Arial" w:hAnsi="Arial" w:cs="Arial"/>
          <w:lang w:val="es-AR"/>
        </w:rPr>
        <w:t>nos encontramos frente a una</w:t>
      </w:r>
      <w:r>
        <w:rPr>
          <w:rFonts w:ascii="Arial" w:hAnsi="Arial" w:cs="Arial"/>
          <w:lang w:val="es-AR"/>
        </w:rPr>
        <w:t xml:space="preserve"> opinión pública auto</w:t>
      </w:r>
      <w:r w:rsidR="005667F5" w:rsidRPr="005667F5">
        <w:rPr>
          <w:rFonts w:ascii="Arial" w:hAnsi="Arial" w:cs="Arial"/>
          <w:lang w:val="es-AR"/>
        </w:rPr>
        <w:t xml:space="preserve">comunicada que muestra </w:t>
      </w:r>
      <w:r>
        <w:rPr>
          <w:rFonts w:ascii="Arial" w:hAnsi="Arial" w:cs="Arial"/>
          <w:lang w:val="es-AR"/>
        </w:rPr>
        <w:t>la</w:t>
      </w:r>
      <w:r w:rsidR="005667F5" w:rsidRPr="005667F5">
        <w:rPr>
          <w:rFonts w:ascii="Arial" w:hAnsi="Arial" w:cs="Arial"/>
          <w:lang w:val="es-AR"/>
        </w:rPr>
        <w:t xml:space="preserve"> contradicción entre la individuali</w:t>
      </w:r>
      <w:r w:rsidR="0005772E">
        <w:rPr>
          <w:rFonts w:ascii="Arial" w:hAnsi="Arial" w:cs="Arial"/>
          <w:lang w:val="es-AR"/>
        </w:rPr>
        <w:t>zación de la comunicación socio</w:t>
      </w:r>
      <w:r w:rsidR="005667F5" w:rsidRPr="005667F5">
        <w:rPr>
          <w:rFonts w:ascii="Arial" w:hAnsi="Arial" w:cs="Arial"/>
          <w:lang w:val="es-AR"/>
        </w:rPr>
        <w:t>digital y la posibilidad de construir comunidades, a través de la ampliación del espacio púb</w:t>
      </w:r>
      <w:r>
        <w:rPr>
          <w:rFonts w:ascii="Arial" w:hAnsi="Arial" w:cs="Arial"/>
          <w:lang w:val="es-AR"/>
        </w:rPr>
        <w:t xml:space="preserve">lico, la noción de quinto poder, </w:t>
      </w:r>
      <w:r w:rsidR="005667F5" w:rsidRPr="005667F5">
        <w:rPr>
          <w:rFonts w:ascii="Arial" w:hAnsi="Arial" w:cs="Arial"/>
          <w:lang w:val="es-AR"/>
        </w:rPr>
        <w:t>de las posibilidades de  ejercer diplomacia ciudadana</w:t>
      </w:r>
      <w:r>
        <w:rPr>
          <w:rFonts w:ascii="Arial" w:hAnsi="Arial" w:cs="Arial"/>
          <w:lang w:val="es-AR"/>
        </w:rPr>
        <w:t xml:space="preserve">, es decir de </w:t>
      </w:r>
      <w:r w:rsidR="0005772E">
        <w:rPr>
          <w:rFonts w:ascii="Arial" w:hAnsi="Arial" w:cs="Arial"/>
          <w:lang w:val="es-AR"/>
        </w:rPr>
        <w:t>moverse paralelamente a</w:t>
      </w:r>
      <w:r w:rsidR="005667F5" w:rsidRPr="005667F5">
        <w:rPr>
          <w:rFonts w:ascii="Arial" w:hAnsi="Arial" w:cs="Arial"/>
          <w:lang w:val="es-AR"/>
        </w:rPr>
        <w:t xml:space="preserve"> la diplomacia de los gobiernos para demandas específicas</w:t>
      </w:r>
      <w:r>
        <w:rPr>
          <w:rFonts w:ascii="Arial" w:hAnsi="Arial" w:cs="Arial"/>
          <w:lang w:val="es-AR"/>
        </w:rPr>
        <w:t xml:space="preserve">, como pueden ser </w:t>
      </w:r>
      <w:r w:rsidR="005667F5" w:rsidRPr="005667F5">
        <w:rPr>
          <w:rFonts w:ascii="Arial" w:hAnsi="Arial" w:cs="Arial"/>
          <w:lang w:val="es-AR"/>
        </w:rPr>
        <w:t>por ejemplo los proble</w:t>
      </w:r>
      <w:r>
        <w:rPr>
          <w:rFonts w:ascii="Arial" w:hAnsi="Arial" w:cs="Arial"/>
          <w:lang w:val="es-AR"/>
        </w:rPr>
        <w:t xml:space="preserve">mas </w:t>
      </w:r>
      <w:r w:rsidR="00F9017C">
        <w:rPr>
          <w:rFonts w:ascii="Arial" w:hAnsi="Arial" w:cs="Arial"/>
          <w:lang w:val="es-AR"/>
        </w:rPr>
        <w:t xml:space="preserve">ambientales </w:t>
      </w:r>
      <w:r>
        <w:rPr>
          <w:rFonts w:ascii="Arial" w:hAnsi="Arial" w:cs="Arial"/>
          <w:lang w:val="es-AR"/>
        </w:rPr>
        <w:t>a nivel mundial.</w:t>
      </w:r>
      <w:r w:rsidR="005667F5" w:rsidRPr="005667F5">
        <w:rPr>
          <w:rFonts w:ascii="Arial" w:hAnsi="Arial" w:cs="Arial"/>
          <w:lang w:val="es-AR"/>
        </w:rPr>
        <w:t xml:space="preserve"> </w:t>
      </w:r>
    </w:p>
    <w:p w14:paraId="39E73B9C" w14:textId="01606523" w:rsidR="00C97AB5" w:rsidRDefault="00C97AB5" w:rsidP="00C14B11">
      <w:pPr>
        <w:spacing w:after="0" w:line="360" w:lineRule="auto"/>
        <w:jc w:val="both"/>
        <w:rPr>
          <w:rFonts w:ascii="Arial" w:hAnsi="Arial" w:cs="Arial"/>
          <w:lang w:val="es-AR"/>
        </w:rPr>
      </w:pPr>
      <w:r w:rsidRPr="005667F5">
        <w:rPr>
          <w:rFonts w:ascii="Arial" w:hAnsi="Arial" w:cs="Arial"/>
          <w:lang w:val="es-AR"/>
        </w:rPr>
        <w:t xml:space="preserve">Entonces, </w:t>
      </w:r>
      <w:r>
        <w:rPr>
          <w:rFonts w:ascii="Arial" w:hAnsi="Arial" w:cs="Arial"/>
          <w:lang w:val="es-AR"/>
        </w:rPr>
        <w:t xml:space="preserve">definimos a la comunicación </w:t>
      </w:r>
      <w:r w:rsidRPr="005667F5">
        <w:rPr>
          <w:rFonts w:ascii="Arial" w:hAnsi="Arial" w:cs="Arial"/>
          <w:lang w:val="es-AR"/>
        </w:rPr>
        <w:t xml:space="preserve">política </w:t>
      </w:r>
      <w:r>
        <w:rPr>
          <w:rFonts w:ascii="Arial" w:hAnsi="Arial" w:cs="Arial"/>
          <w:lang w:val="es-AR"/>
        </w:rPr>
        <w:t>sociodigital</w:t>
      </w:r>
      <w:r w:rsidRPr="005667F5">
        <w:rPr>
          <w:rFonts w:ascii="Arial" w:hAnsi="Arial" w:cs="Arial"/>
          <w:lang w:val="es-AR"/>
        </w:rPr>
        <w:t xml:space="preserve"> </w:t>
      </w:r>
      <w:r>
        <w:rPr>
          <w:rFonts w:ascii="Arial" w:hAnsi="Arial" w:cs="Arial"/>
          <w:lang w:val="es-AR"/>
        </w:rPr>
        <w:t xml:space="preserve">como </w:t>
      </w:r>
      <w:r w:rsidRPr="005667F5">
        <w:rPr>
          <w:rFonts w:ascii="Arial" w:hAnsi="Arial" w:cs="Arial"/>
          <w:lang w:val="es-AR"/>
        </w:rPr>
        <w:t>una forma que asume la comunicación política</w:t>
      </w:r>
      <w:r w:rsidR="002913A8">
        <w:rPr>
          <w:rFonts w:ascii="Arial" w:hAnsi="Arial" w:cs="Arial"/>
          <w:lang w:val="es-AR"/>
        </w:rPr>
        <w:t xml:space="preserve"> en la era digital caracterizada</w:t>
      </w:r>
      <w:r w:rsidRPr="005667F5">
        <w:rPr>
          <w:rFonts w:ascii="Arial" w:hAnsi="Arial" w:cs="Arial"/>
          <w:lang w:val="es-AR"/>
        </w:rPr>
        <w:t xml:space="preserve"> por un modelo operativo, </w:t>
      </w:r>
      <w:r>
        <w:rPr>
          <w:rFonts w:ascii="Arial" w:hAnsi="Arial" w:cs="Arial"/>
          <w:lang w:val="es-AR"/>
        </w:rPr>
        <w:t>observable</w:t>
      </w:r>
      <w:r w:rsidR="002913A8">
        <w:rPr>
          <w:rFonts w:ascii="Arial" w:hAnsi="Arial" w:cs="Arial"/>
          <w:lang w:val="es-AR"/>
        </w:rPr>
        <w:t xml:space="preserve"> </w:t>
      </w:r>
      <w:r>
        <w:rPr>
          <w:rFonts w:ascii="Arial" w:hAnsi="Arial" w:cs="Arial"/>
          <w:lang w:val="es-AR"/>
        </w:rPr>
        <w:t xml:space="preserve">a nivel empírico en la dinámica de las </w:t>
      </w:r>
      <w:r w:rsidRPr="005667F5">
        <w:rPr>
          <w:rFonts w:ascii="Arial" w:hAnsi="Arial" w:cs="Arial"/>
          <w:lang w:val="es-AR"/>
        </w:rPr>
        <w:t>comunidades</w:t>
      </w:r>
      <w:r w:rsidR="002913A8">
        <w:rPr>
          <w:rFonts w:ascii="Arial" w:hAnsi="Arial" w:cs="Arial"/>
          <w:lang w:val="es-AR"/>
        </w:rPr>
        <w:t xml:space="preserve"> en red</w:t>
      </w:r>
      <w:r w:rsidRPr="005667F5">
        <w:rPr>
          <w:rFonts w:ascii="Arial" w:hAnsi="Arial" w:cs="Arial"/>
          <w:lang w:val="es-AR"/>
        </w:rPr>
        <w:t xml:space="preserve"> y también </w:t>
      </w:r>
      <w:r w:rsidR="002913A8">
        <w:rPr>
          <w:rFonts w:ascii="Arial" w:hAnsi="Arial" w:cs="Arial"/>
          <w:lang w:val="es-AR"/>
        </w:rPr>
        <w:t xml:space="preserve">en </w:t>
      </w:r>
      <w:r w:rsidRPr="005667F5">
        <w:rPr>
          <w:rFonts w:ascii="Arial" w:hAnsi="Arial" w:cs="Arial"/>
          <w:lang w:val="es-AR"/>
        </w:rPr>
        <w:t>las campañas electorales</w:t>
      </w:r>
      <w:r w:rsidR="002913A8">
        <w:rPr>
          <w:rFonts w:ascii="Arial" w:hAnsi="Arial" w:cs="Arial"/>
          <w:lang w:val="es-AR"/>
        </w:rPr>
        <w:t xml:space="preserve"> 3.0</w:t>
      </w:r>
      <w:r w:rsidR="003A22E9">
        <w:rPr>
          <w:rFonts w:ascii="Arial" w:hAnsi="Arial" w:cs="Arial"/>
          <w:lang w:val="es-AR"/>
        </w:rPr>
        <w:t xml:space="preserve">. La comunicación política sociodigital </w:t>
      </w:r>
      <w:r w:rsidRPr="005667F5">
        <w:rPr>
          <w:rFonts w:ascii="Arial" w:hAnsi="Arial" w:cs="Arial"/>
          <w:lang w:val="es-AR"/>
        </w:rPr>
        <w:t xml:space="preserve">opera sobre la lógica de la apariencia y la contingencia de actores y discursos, </w:t>
      </w:r>
      <w:r w:rsidR="003A22E9">
        <w:rPr>
          <w:rFonts w:ascii="Arial" w:hAnsi="Arial" w:cs="Arial"/>
          <w:lang w:val="es-AR"/>
        </w:rPr>
        <w:t>mientras</w:t>
      </w:r>
      <w:r w:rsidRPr="005667F5">
        <w:rPr>
          <w:rFonts w:ascii="Arial" w:hAnsi="Arial" w:cs="Arial"/>
          <w:lang w:val="es-AR"/>
        </w:rPr>
        <w:t xml:space="preserve"> permite la conformación y visibilización de comunidades en red, cuya integración se produce a partir de la consistencia discursiva que favorece la arquitectura digital o la lógica de los algoritmos</w:t>
      </w:r>
      <w:r w:rsidR="003A22E9">
        <w:rPr>
          <w:rFonts w:ascii="Arial" w:hAnsi="Arial" w:cs="Arial"/>
          <w:lang w:val="es-AR"/>
        </w:rPr>
        <w:t>, que</w:t>
      </w:r>
      <w:r w:rsidRPr="005667F5">
        <w:rPr>
          <w:rFonts w:ascii="Arial" w:hAnsi="Arial" w:cs="Arial"/>
          <w:lang w:val="es-AR"/>
        </w:rPr>
        <w:t xml:space="preserve"> </w:t>
      </w:r>
      <w:r w:rsidR="003A22E9">
        <w:rPr>
          <w:rFonts w:ascii="Arial" w:hAnsi="Arial" w:cs="Arial"/>
          <w:lang w:val="es-AR"/>
        </w:rPr>
        <w:t>agrupan</w:t>
      </w:r>
      <w:r w:rsidRPr="005667F5">
        <w:rPr>
          <w:rFonts w:ascii="Arial" w:hAnsi="Arial" w:cs="Arial"/>
          <w:lang w:val="es-AR"/>
        </w:rPr>
        <w:t xml:space="preserve"> según necesidades, gustos y </w:t>
      </w:r>
      <w:r>
        <w:rPr>
          <w:rFonts w:ascii="Arial" w:hAnsi="Arial" w:cs="Arial"/>
          <w:lang w:val="es-AR"/>
        </w:rPr>
        <w:t>prácticas culturales</w:t>
      </w:r>
      <w:r w:rsidRPr="005667F5">
        <w:rPr>
          <w:rFonts w:ascii="Arial" w:hAnsi="Arial" w:cs="Arial"/>
          <w:lang w:val="es-AR"/>
        </w:rPr>
        <w:t>, y cuyo poder en el espacio público se corresponde con el llamado a la movilización permanente para la participación y el establecimiento de agenda.</w:t>
      </w:r>
    </w:p>
    <w:p w14:paraId="49671E87" w14:textId="77777777" w:rsidR="00C92320" w:rsidRDefault="00C92320" w:rsidP="00C14B11">
      <w:pPr>
        <w:spacing w:after="0" w:line="360" w:lineRule="auto"/>
        <w:jc w:val="both"/>
        <w:rPr>
          <w:rFonts w:ascii="Arial" w:hAnsi="Arial" w:cs="Arial"/>
          <w:lang w:val="es-AR"/>
        </w:rPr>
      </w:pPr>
    </w:p>
    <w:p w14:paraId="2D9BF348" w14:textId="77777777" w:rsidR="00C97AB5" w:rsidRDefault="00C97AB5" w:rsidP="00C14B11">
      <w:pPr>
        <w:spacing w:after="0" w:line="360" w:lineRule="auto"/>
        <w:jc w:val="both"/>
        <w:rPr>
          <w:rFonts w:ascii="Arial" w:hAnsi="Arial" w:cs="Arial"/>
          <w:lang w:val="es-AR"/>
        </w:rPr>
      </w:pPr>
    </w:p>
    <w:p w14:paraId="140AFD95" w14:textId="48314662" w:rsidR="00C92320" w:rsidRPr="00C92320" w:rsidRDefault="00C92320" w:rsidP="00C14B11">
      <w:pPr>
        <w:spacing w:after="0" w:line="360" w:lineRule="auto"/>
        <w:jc w:val="both"/>
        <w:rPr>
          <w:rFonts w:ascii="Arial" w:hAnsi="Arial" w:cs="Arial"/>
          <w:b/>
          <w:lang w:val="es-AR"/>
        </w:rPr>
      </w:pPr>
      <w:r w:rsidRPr="00C92320">
        <w:rPr>
          <w:rFonts w:ascii="Arial" w:hAnsi="Arial" w:cs="Arial"/>
          <w:b/>
          <w:lang w:val="es-AR"/>
        </w:rPr>
        <w:t>Reflexiones finales</w:t>
      </w:r>
    </w:p>
    <w:p w14:paraId="04AEFD1F" w14:textId="77777777" w:rsidR="00C92320" w:rsidRDefault="00C92320" w:rsidP="00C14B11">
      <w:pPr>
        <w:spacing w:after="0" w:line="360" w:lineRule="auto"/>
        <w:jc w:val="both"/>
        <w:rPr>
          <w:rFonts w:ascii="Arial" w:hAnsi="Arial" w:cs="Arial"/>
          <w:lang w:val="es-AR"/>
        </w:rPr>
      </w:pPr>
    </w:p>
    <w:p w14:paraId="049258A6" w14:textId="1153713F" w:rsidR="00B25681" w:rsidRDefault="00925234" w:rsidP="00C14B11">
      <w:pPr>
        <w:spacing w:after="0" w:line="360" w:lineRule="auto"/>
        <w:jc w:val="both"/>
        <w:rPr>
          <w:rFonts w:ascii="Arial" w:hAnsi="Arial" w:cs="Arial"/>
          <w:lang w:val="es-AR"/>
        </w:rPr>
      </w:pPr>
      <w:r>
        <w:rPr>
          <w:rFonts w:ascii="Arial" w:hAnsi="Arial" w:cs="Arial"/>
          <w:lang w:val="es-AR"/>
        </w:rPr>
        <w:t>La</w:t>
      </w:r>
      <w:r w:rsidR="005667F5" w:rsidRPr="005667F5">
        <w:rPr>
          <w:rFonts w:ascii="Arial" w:hAnsi="Arial" w:cs="Arial"/>
          <w:lang w:val="es-AR"/>
        </w:rPr>
        <w:t xml:space="preserve"> pregunta que nos planteamos aquí es si </w:t>
      </w:r>
      <w:r>
        <w:rPr>
          <w:rFonts w:ascii="Arial" w:hAnsi="Arial" w:cs="Arial"/>
          <w:lang w:val="es-AR"/>
        </w:rPr>
        <w:t xml:space="preserve">esta nueva forma que asume la comunicación política </w:t>
      </w:r>
      <w:r w:rsidR="00B65F31">
        <w:rPr>
          <w:rFonts w:ascii="Arial" w:hAnsi="Arial" w:cs="Arial"/>
          <w:lang w:val="es-AR"/>
        </w:rPr>
        <w:t>en la era digital</w:t>
      </w:r>
      <w:r>
        <w:rPr>
          <w:rFonts w:ascii="Arial" w:hAnsi="Arial" w:cs="Arial"/>
          <w:lang w:val="es-AR"/>
        </w:rPr>
        <w:t>,</w:t>
      </w:r>
      <w:r w:rsidR="005667F5" w:rsidRPr="005667F5">
        <w:rPr>
          <w:rFonts w:ascii="Arial" w:hAnsi="Arial" w:cs="Arial"/>
          <w:lang w:val="es-AR"/>
        </w:rPr>
        <w:t xml:space="preserve"> además de establecer agenda</w:t>
      </w:r>
      <w:r>
        <w:rPr>
          <w:rFonts w:ascii="Arial" w:hAnsi="Arial" w:cs="Arial"/>
          <w:lang w:val="es-AR"/>
        </w:rPr>
        <w:t>, puede</w:t>
      </w:r>
      <w:r w:rsidR="005667F5" w:rsidRPr="005667F5">
        <w:rPr>
          <w:rFonts w:ascii="Arial" w:hAnsi="Arial" w:cs="Arial"/>
          <w:lang w:val="es-AR"/>
        </w:rPr>
        <w:t xml:space="preserve"> transformar la política pública</w:t>
      </w:r>
      <w:r>
        <w:rPr>
          <w:rFonts w:ascii="Arial" w:hAnsi="Arial" w:cs="Arial"/>
          <w:lang w:val="es-AR"/>
        </w:rPr>
        <w:t>.</w:t>
      </w:r>
      <w:r w:rsidR="005667F5" w:rsidRPr="005667F5">
        <w:rPr>
          <w:rFonts w:ascii="Arial" w:hAnsi="Arial" w:cs="Arial"/>
          <w:lang w:val="es-AR"/>
        </w:rPr>
        <w:t xml:space="preserve"> </w:t>
      </w:r>
      <w:r>
        <w:rPr>
          <w:rFonts w:ascii="Arial" w:hAnsi="Arial" w:cs="Arial"/>
          <w:lang w:val="es-AR"/>
        </w:rPr>
        <w:t xml:space="preserve">Si observamos el movimiento feminista en Argentina, en gran medida impulsado por el colectivo Ni Una Menos, </w:t>
      </w:r>
      <w:r w:rsidR="00B65F31">
        <w:rPr>
          <w:rFonts w:ascii="Arial" w:hAnsi="Arial" w:cs="Arial"/>
          <w:lang w:val="es-AR"/>
        </w:rPr>
        <w:t xml:space="preserve">que </w:t>
      </w:r>
      <w:r>
        <w:rPr>
          <w:rFonts w:ascii="Arial" w:hAnsi="Arial" w:cs="Arial"/>
          <w:lang w:val="es-AR"/>
        </w:rPr>
        <w:t xml:space="preserve">logró llevar el debate sobre la Ley por el Aborto Legal, Seguro y Gratuito al Congreso de la Nación, </w:t>
      </w:r>
      <w:r w:rsidR="00B65F31">
        <w:rPr>
          <w:rFonts w:ascii="Arial" w:hAnsi="Arial" w:cs="Arial"/>
          <w:lang w:val="es-AR"/>
        </w:rPr>
        <w:t xml:space="preserve">no </w:t>
      </w:r>
      <w:r>
        <w:rPr>
          <w:rFonts w:ascii="Arial" w:hAnsi="Arial" w:cs="Arial"/>
          <w:lang w:val="es-AR"/>
        </w:rPr>
        <w:t xml:space="preserve">obtuvo la </w:t>
      </w:r>
      <w:r w:rsidR="00B65F31">
        <w:rPr>
          <w:rFonts w:ascii="Arial" w:hAnsi="Arial" w:cs="Arial"/>
          <w:lang w:val="es-AR"/>
        </w:rPr>
        <w:t>necesaria aprobación del Senado. Sin embargo,</w:t>
      </w:r>
      <w:r>
        <w:rPr>
          <w:rFonts w:ascii="Arial" w:hAnsi="Arial" w:cs="Arial"/>
          <w:lang w:val="es-AR"/>
        </w:rPr>
        <w:t xml:space="preserve"> el </w:t>
      </w:r>
      <w:r w:rsidR="00B65F31">
        <w:rPr>
          <w:rFonts w:ascii="Arial" w:hAnsi="Arial" w:cs="Arial"/>
          <w:lang w:val="es-AR"/>
        </w:rPr>
        <w:t>hecho de lograr la aprobación de la propuesta</w:t>
      </w:r>
      <w:r>
        <w:rPr>
          <w:rFonts w:ascii="Arial" w:hAnsi="Arial" w:cs="Arial"/>
          <w:lang w:val="es-AR"/>
        </w:rPr>
        <w:t xml:space="preserve"> en la Cámara de Diputados demuestra un potencial que supera la función de </w:t>
      </w:r>
      <w:r w:rsidRPr="0071242B">
        <w:rPr>
          <w:rFonts w:ascii="Arial" w:hAnsi="Arial" w:cs="Arial"/>
          <w:i/>
          <w:lang w:val="es-AR"/>
        </w:rPr>
        <w:t>agenda setting</w:t>
      </w:r>
      <w:r>
        <w:rPr>
          <w:rFonts w:ascii="Arial" w:hAnsi="Arial" w:cs="Arial"/>
          <w:lang w:val="es-AR"/>
        </w:rPr>
        <w:t xml:space="preserve"> y que permite pensar en el potencial creciente de las comuni</w:t>
      </w:r>
      <w:r w:rsidR="0071242B">
        <w:rPr>
          <w:rFonts w:ascii="Arial" w:hAnsi="Arial" w:cs="Arial"/>
          <w:lang w:val="es-AR"/>
        </w:rPr>
        <w:t>dades sociodi</w:t>
      </w:r>
      <w:r>
        <w:rPr>
          <w:rFonts w:ascii="Arial" w:hAnsi="Arial" w:cs="Arial"/>
          <w:lang w:val="es-AR"/>
        </w:rPr>
        <w:t>gitales para impactar en la toma de decisiones y en la política pública.</w:t>
      </w:r>
    </w:p>
    <w:p w14:paraId="52D0D4E4" w14:textId="2E77DC81" w:rsidR="00C97AB5" w:rsidRDefault="00B25681" w:rsidP="00C14B11">
      <w:pPr>
        <w:spacing w:after="0" w:line="360" w:lineRule="auto"/>
        <w:jc w:val="both"/>
        <w:rPr>
          <w:rFonts w:ascii="Arial" w:hAnsi="Arial" w:cs="Arial"/>
          <w:lang w:val="es-AR"/>
        </w:rPr>
      </w:pPr>
      <w:r>
        <w:rPr>
          <w:rFonts w:ascii="Arial" w:hAnsi="Arial" w:cs="Arial"/>
          <w:lang w:val="es-AR"/>
        </w:rPr>
        <w:lastRenderedPageBreak/>
        <w:t>Por otra parte</w:t>
      </w:r>
      <w:r w:rsidR="005667F5" w:rsidRPr="005667F5">
        <w:rPr>
          <w:rFonts w:ascii="Arial" w:hAnsi="Arial" w:cs="Arial"/>
          <w:lang w:val="es-AR"/>
        </w:rPr>
        <w:t>,</w:t>
      </w:r>
      <w:r>
        <w:rPr>
          <w:rFonts w:ascii="Arial" w:hAnsi="Arial" w:cs="Arial"/>
          <w:lang w:val="es-AR"/>
        </w:rPr>
        <w:t xml:space="preserve"> es necesario destacar</w:t>
      </w:r>
      <w:r w:rsidR="005667F5" w:rsidRPr="005667F5">
        <w:rPr>
          <w:rFonts w:ascii="Arial" w:hAnsi="Arial" w:cs="Arial"/>
          <w:lang w:val="es-AR"/>
        </w:rPr>
        <w:t xml:space="preserve"> las contradicciones</w:t>
      </w:r>
      <w:r>
        <w:rPr>
          <w:rFonts w:ascii="Arial" w:hAnsi="Arial" w:cs="Arial"/>
          <w:lang w:val="es-AR"/>
        </w:rPr>
        <w:t xml:space="preserve"> que operan en la dinámica de la comunicación política en la era digital</w:t>
      </w:r>
      <w:r w:rsidR="005667F5" w:rsidRPr="005667F5">
        <w:rPr>
          <w:rFonts w:ascii="Arial" w:hAnsi="Arial" w:cs="Arial"/>
          <w:lang w:val="es-AR"/>
        </w:rPr>
        <w:t>. La</w:t>
      </w:r>
      <w:r>
        <w:rPr>
          <w:rFonts w:ascii="Arial" w:hAnsi="Arial" w:cs="Arial"/>
          <w:lang w:val="es-AR"/>
        </w:rPr>
        <w:t xml:space="preserve"> primera refiere a la</w:t>
      </w:r>
      <w:r w:rsidR="005667F5" w:rsidRPr="005667F5">
        <w:rPr>
          <w:rFonts w:ascii="Arial" w:hAnsi="Arial" w:cs="Arial"/>
          <w:lang w:val="es-AR"/>
        </w:rPr>
        <w:t xml:space="preserve"> construcción permanente de la privacidad y la individualidad en un entorno comunicacional en red que remite a </w:t>
      </w:r>
      <w:r>
        <w:rPr>
          <w:rFonts w:ascii="Arial" w:hAnsi="Arial" w:cs="Arial"/>
          <w:lang w:val="es-AR"/>
        </w:rPr>
        <w:t>lo comunitario</w:t>
      </w:r>
      <w:r w:rsidR="00FD3413">
        <w:rPr>
          <w:rFonts w:ascii="Arial" w:hAnsi="Arial" w:cs="Arial"/>
          <w:lang w:val="es-AR"/>
        </w:rPr>
        <w:t xml:space="preserve"> y</w:t>
      </w:r>
      <w:r>
        <w:rPr>
          <w:rFonts w:ascii="Arial" w:hAnsi="Arial" w:cs="Arial"/>
          <w:lang w:val="es-AR"/>
        </w:rPr>
        <w:t xml:space="preserve"> público</w:t>
      </w:r>
      <w:r w:rsidR="005667F5" w:rsidRPr="005667F5">
        <w:rPr>
          <w:rFonts w:ascii="Arial" w:hAnsi="Arial" w:cs="Arial"/>
          <w:lang w:val="es-AR"/>
        </w:rPr>
        <w:t xml:space="preserve">. </w:t>
      </w:r>
      <w:r>
        <w:rPr>
          <w:rFonts w:ascii="Arial" w:hAnsi="Arial" w:cs="Arial"/>
          <w:lang w:val="es-AR"/>
        </w:rPr>
        <w:t>Una segunda contradicción la representa</w:t>
      </w:r>
      <w:r w:rsidR="005667F5" w:rsidRPr="005667F5">
        <w:rPr>
          <w:rFonts w:ascii="Arial" w:hAnsi="Arial" w:cs="Arial"/>
          <w:lang w:val="es-AR"/>
        </w:rPr>
        <w:t xml:space="preserve"> la superficialidad de la apariencia conviviendo con la profundidad de las demandas que se visibilizan de los colectivos marginales. </w:t>
      </w:r>
      <w:r>
        <w:rPr>
          <w:rFonts w:ascii="Arial" w:hAnsi="Arial" w:cs="Arial"/>
          <w:lang w:val="es-AR"/>
        </w:rPr>
        <w:t>Como tercera contradicción enunciamos</w:t>
      </w:r>
      <w:r w:rsidR="005667F5" w:rsidRPr="005667F5">
        <w:rPr>
          <w:rFonts w:ascii="Arial" w:hAnsi="Arial" w:cs="Arial"/>
          <w:lang w:val="es-AR"/>
        </w:rPr>
        <w:t xml:space="preserve"> el </w:t>
      </w:r>
      <w:r>
        <w:rPr>
          <w:rFonts w:ascii="Arial" w:hAnsi="Arial" w:cs="Arial"/>
          <w:lang w:val="es-AR"/>
        </w:rPr>
        <w:t xml:space="preserve">rol de los </w:t>
      </w:r>
      <w:r w:rsidRPr="00B25681">
        <w:rPr>
          <w:rFonts w:ascii="Arial" w:hAnsi="Arial" w:cs="Arial"/>
          <w:i/>
          <w:lang w:val="es-AR"/>
        </w:rPr>
        <w:t>trolls</w:t>
      </w:r>
      <w:r>
        <w:rPr>
          <w:rFonts w:ascii="Arial" w:hAnsi="Arial" w:cs="Arial"/>
          <w:lang w:val="es-AR"/>
        </w:rPr>
        <w:t>,</w:t>
      </w:r>
      <w:r w:rsidR="00FD3413">
        <w:rPr>
          <w:rFonts w:ascii="Arial" w:hAnsi="Arial" w:cs="Arial"/>
          <w:lang w:val="es-AR"/>
        </w:rPr>
        <w:t xml:space="preserve"> los </w:t>
      </w:r>
      <w:r w:rsidR="00FD3413" w:rsidRPr="00FD3413">
        <w:rPr>
          <w:rFonts w:ascii="Arial" w:hAnsi="Arial" w:cs="Arial"/>
          <w:i/>
          <w:lang w:val="es-AR"/>
        </w:rPr>
        <w:t>hackers</w:t>
      </w:r>
      <w:r w:rsidR="00FD3413">
        <w:rPr>
          <w:rFonts w:ascii="Arial" w:hAnsi="Arial" w:cs="Arial"/>
          <w:lang w:val="es-AR"/>
        </w:rPr>
        <w:t>,</w:t>
      </w:r>
      <w:r>
        <w:rPr>
          <w:rFonts w:ascii="Arial" w:hAnsi="Arial" w:cs="Arial"/>
          <w:lang w:val="es-AR"/>
        </w:rPr>
        <w:t xml:space="preserve"> la</w:t>
      </w:r>
      <w:r w:rsidR="005667F5" w:rsidRPr="005667F5">
        <w:rPr>
          <w:rFonts w:ascii="Arial" w:hAnsi="Arial" w:cs="Arial"/>
          <w:lang w:val="es-AR"/>
        </w:rPr>
        <w:t xml:space="preserve">s </w:t>
      </w:r>
      <w:r w:rsidR="005667F5" w:rsidRPr="00B25681">
        <w:rPr>
          <w:rFonts w:ascii="Arial" w:hAnsi="Arial" w:cs="Arial"/>
          <w:i/>
          <w:lang w:val="es-AR"/>
        </w:rPr>
        <w:t>fake news</w:t>
      </w:r>
      <w:r w:rsidR="005667F5" w:rsidRPr="005667F5">
        <w:rPr>
          <w:rFonts w:ascii="Arial" w:hAnsi="Arial" w:cs="Arial"/>
          <w:lang w:val="es-AR"/>
        </w:rPr>
        <w:t xml:space="preserve"> y los</w:t>
      </w:r>
      <w:r>
        <w:rPr>
          <w:rFonts w:ascii="Arial" w:hAnsi="Arial" w:cs="Arial"/>
          <w:lang w:val="es-AR"/>
        </w:rPr>
        <w:t xml:space="preserve"> procesos de pos</w:t>
      </w:r>
      <w:r w:rsidR="005667F5" w:rsidRPr="005667F5">
        <w:rPr>
          <w:rFonts w:ascii="Arial" w:hAnsi="Arial" w:cs="Arial"/>
          <w:lang w:val="es-AR"/>
        </w:rPr>
        <w:t>verdad</w:t>
      </w:r>
      <w:r>
        <w:rPr>
          <w:rFonts w:ascii="Arial" w:hAnsi="Arial" w:cs="Arial"/>
          <w:lang w:val="es-AR"/>
        </w:rPr>
        <w:t>, que implican la opacidad de las fuentes y</w:t>
      </w:r>
      <w:r w:rsidR="005667F5" w:rsidRPr="005667F5">
        <w:rPr>
          <w:rFonts w:ascii="Arial" w:hAnsi="Arial" w:cs="Arial"/>
          <w:lang w:val="es-AR"/>
        </w:rPr>
        <w:t xml:space="preserve"> que se combaten con procesos de verificación</w:t>
      </w:r>
      <w:r w:rsidR="0033617F">
        <w:rPr>
          <w:rFonts w:ascii="Arial" w:hAnsi="Arial" w:cs="Arial"/>
          <w:lang w:val="es-AR"/>
        </w:rPr>
        <w:t>, demandando m</w:t>
      </w:r>
      <w:r w:rsidR="00FD3413">
        <w:rPr>
          <w:rFonts w:ascii="Arial" w:hAnsi="Arial" w:cs="Arial"/>
          <w:lang w:val="es-AR"/>
        </w:rPr>
        <w:t>ás pa</w:t>
      </w:r>
      <w:r w:rsidR="0033617F">
        <w:rPr>
          <w:rFonts w:ascii="Arial" w:hAnsi="Arial" w:cs="Arial"/>
          <w:lang w:val="es-AR"/>
        </w:rPr>
        <w:t>rticipación</w:t>
      </w:r>
      <w:r>
        <w:rPr>
          <w:rFonts w:ascii="Arial" w:hAnsi="Arial" w:cs="Arial"/>
          <w:lang w:val="es-AR"/>
        </w:rPr>
        <w:t xml:space="preserve">. Es decir, </w:t>
      </w:r>
      <w:r w:rsidR="0033617F">
        <w:rPr>
          <w:rFonts w:ascii="Arial" w:hAnsi="Arial" w:cs="Arial"/>
          <w:lang w:val="es-AR"/>
        </w:rPr>
        <w:t xml:space="preserve">se desarrolla </w:t>
      </w:r>
      <w:r w:rsidR="005667F5" w:rsidRPr="005667F5">
        <w:rPr>
          <w:rFonts w:ascii="Arial" w:hAnsi="Arial" w:cs="Arial"/>
          <w:lang w:val="es-AR"/>
        </w:rPr>
        <w:t xml:space="preserve">una lógica que insta a la pasividad, </w:t>
      </w:r>
      <w:r w:rsidR="0033617F">
        <w:rPr>
          <w:rFonts w:ascii="Arial" w:hAnsi="Arial" w:cs="Arial"/>
          <w:lang w:val="es-AR"/>
        </w:rPr>
        <w:t>a</w:t>
      </w:r>
      <w:r w:rsidR="005667F5" w:rsidRPr="005667F5">
        <w:rPr>
          <w:rFonts w:ascii="Arial" w:hAnsi="Arial" w:cs="Arial"/>
          <w:lang w:val="es-AR"/>
        </w:rPr>
        <w:t xml:space="preserve"> observar el</w:t>
      </w:r>
      <w:r>
        <w:rPr>
          <w:rFonts w:ascii="Arial" w:hAnsi="Arial" w:cs="Arial"/>
          <w:lang w:val="es-AR"/>
        </w:rPr>
        <w:t xml:space="preserve"> proceso desde el</w:t>
      </w:r>
      <w:r w:rsidR="005667F5" w:rsidRPr="005667F5">
        <w:rPr>
          <w:rFonts w:ascii="Arial" w:hAnsi="Arial" w:cs="Arial"/>
          <w:lang w:val="es-AR"/>
        </w:rPr>
        <w:t xml:space="preserve"> teléfono celular</w:t>
      </w:r>
      <w:r>
        <w:rPr>
          <w:rFonts w:ascii="Arial" w:hAnsi="Arial" w:cs="Arial"/>
          <w:lang w:val="es-AR"/>
        </w:rPr>
        <w:t>,</w:t>
      </w:r>
      <w:r w:rsidR="005667F5" w:rsidRPr="005667F5">
        <w:rPr>
          <w:rFonts w:ascii="Arial" w:hAnsi="Arial" w:cs="Arial"/>
          <w:lang w:val="es-AR"/>
        </w:rPr>
        <w:t xml:space="preserve"> pero q</w:t>
      </w:r>
      <w:r w:rsidR="00FD3413">
        <w:rPr>
          <w:rFonts w:ascii="Arial" w:hAnsi="Arial" w:cs="Arial"/>
          <w:lang w:val="es-AR"/>
        </w:rPr>
        <w:t>ue a la vez para contrarrestar las manipulaciones</w:t>
      </w:r>
      <w:r w:rsidR="005667F5" w:rsidRPr="005667F5">
        <w:rPr>
          <w:rFonts w:ascii="Arial" w:hAnsi="Arial" w:cs="Arial"/>
          <w:lang w:val="es-AR"/>
        </w:rPr>
        <w:t xml:space="preserve"> </w:t>
      </w:r>
      <w:r w:rsidR="0033617F">
        <w:rPr>
          <w:rFonts w:ascii="Arial" w:hAnsi="Arial" w:cs="Arial"/>
          <w:lang w:val="es-AR"/>
        </w:rPr>
        <w:t>necesita incrementar la</w:t>
      </w:r>
      <w:r w:rsidR="005667F5" w:rsidRPr="005667F5">
        <w:rPr>
          <w:rFonts w:ascii="Arial" w:hAnsi="Arial" w:cs="Arial"/>
          <w:lang w:val="es-AR"/>
        </w:rPr>
        <w:t xml:space="preserve"> </w:t>
      </w:r>
      <w:r w:rsidR="0033617F">
        <w:rPr>
          <w:rFonts w:ascii="Arial" w:hAnsi="Arial" w:cs="Arial"/>
          <w:lang w:val="es-AR"/>
        </w:rPr>
        <w:t>participación</w:t>
      </w:r>
      <w:r>
        <w:rPr>
          <w:rFonts w:ascii="Arial" w:hAnsi="Arial" w:cs="Arial"/>
          <w:lang w:val="es-AR"/>
        </w:rPr>
        <w:t xml:space="preserve">. </w:t>
      </w:r>
      <w:r w:rsidR="0033617F">
        <w:rPr>
          <w:rFonts w:ascii="Arial" w:hAnsi="Arial" w:cs="Arial"/>
          <w:lang w:val="es-AR"/>
        </w:rPr>
        <w:t>Por consiguiente, l</w:t>
      </w:r>
      <w:r>
        <w:rPr>
          <w:rFonts w:ascii="Arial" w:hAnsi="Arial" w:cs="Arial"/>
          <w:lang w:val="es-AR"/>
        </w:rPr>
        <w:t xml:space="preserve">a </w:t>
      </w:r>
      <w:r w:rsidR="0033617F">
        <w:rPr>
          <w:rFonts w:ascii="Arial" w:hAnsi="Arial" w:cs="Arial"/>
          <w:lang w:val="es-AR"/>
        </w:rPr>
        <w:t>alienación</w:t>
      </w:r>
      <w:r>
        <w:rPr>
          <w:rFonts w:ascii="Arial" w:hAnsi="Arial" w:cs="Arial"/>
          <w:lang w:val="es-AR"/>
        </w:rPr>
        <w:t xml:space="preserve"> de la sobre</w:t>
      </w:r>
      <w:r w:rsidR="005667F5" w:rsidRPr="005667F5">
        <w:rPr>
          <w:rFonts w:ascii="Arial" w:hAnsi="Arial" w:cs="Arial"/>
          <w:lang w:val="es-AR"/>
        </w:rPr>
        <w:t xml:space="preserve">información no opaca la movilización </w:t>
      </w:r>
      <w:r w:rsidR="00C97AB5">
        <w:rPr>
          <w:rFonts w:ascii="Arial" w:hAnsi="Arial" w:cs="Arial"/>
          <w:lang w:val="es-AR"/>
        </w:rPr>
        <w:t>socio</w:t>
      </w:r>
      <w:r w:rsidR="005667F5" w:rsidRPr="005667F5">
        <w:rPr>
          <w:rFonts w:ascii="Arial" w:hAnsi="Arial" w:cs="Arial"/>
          <w:lang w:val="es-AR"/>
        </w:rPr>
        <w:t>digital</w:t>
      </w:r>
      <w:r w:rsidR="00C97AB5">
        <w:rPr>
          <w:rFonts w:ascii="Arial" w:hAnsi="Arial" w:cs="Arial"/>
          <w:lang w:val="es-AR"/>
        </w:rPr>
        <w:t>, como lo demuestran las numero</w:t>
      </w:r>
      <w:r w:rsidR="0033617F">
        <w:rPr>
          <w:rFonts w:ascii="Arial" w:hAnsi="Arial" w:cs="Arial"/>
          <w:lang w:val="es-AR"/>
        </w:rPr>
        <w:t xml:space="preserve">sas “revoluciones digitales”, cuyas </w:t>
      </w:r>
      <w:r w:rsidR="00C97AB5">
        <w:rPr>
          <w:rFonts w:ascii="Arial" w:hAnsi="Arial" w:cs="Arial"/>
          <w:lang w:val="es-AR"/>
        </w:rPr>
        <w:t>protestas</w:t>
      </w:r>
      <w:r w:rsidR="0033617F">
        <w:rPr>
          <w:rFonts w:ascii="Arial" w:hAnsi="Arial" w:cs="Arial"/>
          <w:lang w:val="es-AR"/>
        </w:rPr>
        <w:t xml:space="preserve"> fueron</w:t>
      </w:r>
      <w:r w:rsidR="00C97AB5">
        <w:rPr>
          <w:rFonts w:ascii="Arial" w:hAnsi="Arial" w:cs="Arial"/>
          <w:lang w:val="es-AR"/>
        </w:rPr>
        <w:t xml:space="preserve"> convocadas desde los dispositivos</w:t>
      </w:r>
      <w:r w:rsidR="0033617F">
        <w:rPr>
          <w:rFonts w:ascii="Arial" w:hAnsi="Arial" w:cs="Arial"/>
          <w:lang w:val="es-AR"/>
        </w:rPr>
        <w:t xml:space="preserve"> </w:t>
      </w:r>
      <w:r w:rsidR="007E6240">
        <w:rPr>
          <w:rFonts w:ascii="Arial" w:hAnsi="Arial" w:cs="Arial"/>
          <w:lang w:val="es-AR"/>
        </w:rPr>
        <w:t>digitales</w:t>
      </w:r>
      <w:r w:rsidR="0033617F">
        <w:rPr>
          <w:rFonts w:ascii="Arial" w:hAnsi="Arial" w:cs="Arial"/>
          <w:lang w:val="es-AR"/>
        </w:rPr>
        <w:t xml:space="preserve"> hacia la ocupación</w:t>
      </w:r>
      <w:r w:rsidR="00C97AB5">
        <w:rPr>
          <w:rFonts w:ascii="Arial" w:hAnsi="Arial" w:cs="Arial"/>
          <w:lang w:val="es-AR"/>
        </w:rPr>
        <w:t xml:space="preserve"> del espacio público físico en distintos lugares del mundo (Indignados en España, Primavera Árabe, #YoSoy132</w:t>
      </w:r>
      <w:r w:rsidR="00CE181D">
        <w:rPr>
          <w:rFonts w:ascii="Arial" w:hAnsi="Arial" w:cs="Arial"/>
          <w:lang w:val="es-AR"/>
        </w:rPr>
        <w:t xml:space="preserve"> en México</w:t>
      </w:r>
      <w:r w:rsidR="00C97AB5">
        <w:rPr>
          <w:rFonts w:ascii="Arial" w:hAnsi="Arial" w:cs="Arial"/>
          <w:lang w:val="es-AR"/>
        </w:rPr>
        <w:t>, Ni Una Menos</w:t>
      </w:r>
      <w:r w:rsidR="00CE181D">
        <w:rPr>
          <w:rFonts w:ascii="Arial" w:hAnsi="Arial" w:cs="Arial"/>
          <w:lang w:val="es-AR"/>
        </w:rPr>
        <w:t xml:space="preserve"> en Argentina y en varios lugares del mundo</w:t>
      </w:r>
      <w:r w:rsidR="00C97AB5">
        <w:rPr>
          <w:rFonts w:ascii="Arial" w:hAnsi="Arial" w:cs="Arial"/>
          <w:lang w:val="es-AR"/>
        </w:rPr>
        <w:t xml:space="preserve">) </w:t>
      </w:r>
      <w:r w:rsidR="005667F5" w:rsidRPr="005667F5">
        <w:rPr>
          <w:rFonts w:ascii="Arial" w:hAnsi="Arial" w:cs="Arial"/>
          <w:lang w:val="es-AR"/>
        </w:rPr>
        <w:t xml:space="preserve">. </w:t>
      </w:r>
    </w:p>
    <w:p w14:paraId="41480F19" w14:textId="158982B9" w:rsidR="00C97AB5" w:rsidRDefault="00C97AB5" w:rsidP="00C14B11">
      <w:pPr>
        <w:spacing w:after="0" w:line="360" w:lineRule="auto"/>
        <w:jc w:val="both"/>
        <w:rPr>
          <w:rFonts w:ascii="Arial" w:hAnsi="Arial" w:cs="Arial"/>
          <w:lang w:val="es-AR"/>
        </w:rPr>
      </w:pPr>
      <w:r>
        <w:rPr>
          <w:rFonts w:ascii="Arial" w:hAnsi="Arial" w:cs="Arial"/>
          <w:lang w:val="es-AR"/>
        </w:rPr>
        <w:t>La socio</w:t>
      </w:r>
      <w:r w:rsidR="005667F5" w:rsidRPr="005667F5">
        <w:rPr>
          <w:rFonts w:ascii="Arial" w:hAnsi="Arial" w:cs="Arial"/>
          <w:lang w:val="es-AR"/>
        </w:rPr>
        <w:t>digitalización</w:t>
      </w:r>
      <w:r>
        <w:rPr>
          <w:rFonts w:ascii="Arial" w:hAnsi="Arial" w:cs="Arial"/>
          <w:lang w:val="es-AR"/>
        </w:rPr>
        <w:t xml:space="preserve"> se presenta entonces</w:t>
      </w:r>
      <w:r w:rsidR="005667F5" w:rsidRPr="005667F5">
        <w:rPr>
          <w:rFonts w:ascii="Arial" w:hAnsi="Arial" w:cs="Arial"/>
          <w:lang w:val="es-AR"/>
        </w:rPr>
        <w:t xml:space="preserve"> como un modo de comprende</w:t>
      </w:r>
      <w:r w:rsidR="00342962">
        <w:rPr>
          <w:rFonts w:ascii="Arial" w:hAnsi="Arial" w:cs="Arial"/>
          <w:lang w:val="es-AR"/>
        </w:rPr>
        <w:t>r la construcción de realidad en la era digital, así como la</w:t>
      </w:r>
      <w:r w:rsidR="005667F5" w:rsidRPr="005667F5">
        <w:rPr>
          <w:rFonts w:ascii="Arial" w:hAnsi="Arial" w:cs="Arial"/>
          <w:lang w:val="es-AR"/>
        </w:rPr>
        <w:t xml:space="preserve"> promoción de la participación y la militancia en la </w:t>
      </w:r>
      <w:r>
        <w:rPr>
          <w:rFonts w:ascii="Arial" w:hAnsi="Arial" w:cs="Arial"/>
          <w:lang w:val="es-AR"/>
        </w:rPr>
        <w:t>actualidad. En ese contexto, los actores de la comunicación política adquieren una especial dinámica: la militancia socio</w:t>
      </w:r>
      <w:r w:rsidR="005667F5" w:rsidRPr="005667F5">
        <w:rPr>
          <w:rFonts w:ascii="Arial" w:hAnsi="Arial" w:cs="Arial"/>
          <w:lang w:val="es-AR"/>
        </w:rPr>
        <w:t>digital tiene mayor impacto en la agenda que en la política pública</w:t>
      </w:r>
      <w:r w:rsidR="00211D89">
        <w:rPr>
          <w:rFonts w:ascii="Arial" w:hAnsi="Arial" w:cs="Arial"/>
          <w:lang w:val="es-AR"/>
        </w:rPr>
        <w:t>,</w:t>
      </w:r>
      <w:r w:rsidR="00AD28E6">
        <w:rPr>
          <w:rFonts w:ascii="Arial" w:hAnsi="Arial" w:cs="Arial"/>
          <w:lang w:val="es-AR"/>
        </w:rPr>
        <w:t xml:space="preserve"> pero el potencial de influencia en la toma de decisiones es creciente</w:t>
      </w:r>
      <w:r w:rsidR="005667F5" w:rsidRPr="005667F5">
        <w:rPr>
          <w:rFonts w:ascii="Arial" w:hAnsi="Arial" w:cs="Arial"/>
          <w:lang w:val="es-AR"/>
        </w:rPr>
        <w:t xml:space="preserve">, los nuevos medios alternativos </w:t>
      </w:r>
      <w:r>
        <w:rPr>
          <w:rFonts w:ascii="Arial" w:hAnsi="Arial" w:cs="Arial"/>
          <w:lang w:val="es-AR"/>
        </w:rPr>
        <w:t>en</w:t>
      </w:r>
      <w:r w:rsidR="005667F5" w:rsidRPr="005667F5">
        <w:rPr>
          <w:rFonts w:ascii="Arial" w:hAnsi="Arial" w:cs="Arial"/>
          <w:lang w:val="es-AR"/>
        </w:rPr>
        <w:t xml:space="preserve"> alguna medida construyen</w:t>
      </w:r>
      <w:r>
        <w:rPr>
          <w:rFonts w:ascii="Arial" w:hAnsi="Arial" w:cs="Arial"/>
          <w:lang w:val="es-AR"/>
        </w:rPr>
        <w:t xml:space="preserve"> o se proponen construir contrahegemonías y la clase política se debate entre la necesidad de proximidad mediante “perfiles”, que ejecuta a través de la permanente construcción de imagen en entornos sociodigitales y la necesidad de acercamiento “real” en el territorio</w:t>
      </w:r>
      <w:r w:rsidR="00AD28E6">
        <w:rPr>
          <w:rFonts w:ascii="Arial" w:hAnsi="Arial" w:cs="Arial"/>
          <w:lang w:val="es-AR"/>
        </w:rPr>
        <w:t xml:space="preserve">, </w:t>
      </w:r>
      <w:r w:rsidR="008B4A61">
        <w:rPr>
          <w:rFonts w:ascii="Arial" w:hAnsi="Arial" w:cs="Arial"/>
          <w:lang w:val="es-AR"/>
        </w:rPr>
        <w:t xml:space="preserve">principalmente </w:t>
      </w:r>
      <w:r w:rsidR="00AD28E6">
        <w:rPr>
          <w:rFonts w:ascii="Arial" w:hAnsi="Arial" w:cs="Arial"/>
          <w:lang w:val="es-AR"/>
        </w:rPr>
        <w:t>en procesos eleccionarios</w:t>
      </w:r>
      <w:r>
        <w:rPr>
          <w:rFonts w:ascii="Arial" w:hAnsi="Arial" w:cs="Arial"/>
          <w:lang w:val="es-AR"/>
        </w:rPr>
        <w:t xml:space="preserve">.  </w:t>
      </w:r>
      <w:r w:rsidR="005667F5" w:rsidRPr="005667F5">
        <w:rPr>
          <w:rFonts w:ascii="Arial" w:hAnsi="Arial" w:cs="Arial"/>
          <w:lang w:val="es-AR"/>
        </w:rPr>
        <w:t xml:space="preserve"> </w:t>
      </w:r>
    </w:p>
    <w:p w14:paraId="6A521E04" w14:textId="5E6EF543" w:rsidR="005667F5" w:rsidRDefault="00C97AB5" w:rsidP="00C14B11">
      <w:pPr>
        <w:spacing w:after="0" w:line="360" w:lineRule="auto"/>
        <w:jc w:val="both"/>
        <w:rPr>
          <w:rFonts w:ascii="Arial" w:hAnsi="Arial" w:cs="Arial"/>
          <w:lang w:val="es-AR"/>
        </w:rPr>
      </w:pPr>
      <w:r>
        <w:rPr>
          <w:rFonts w:ascii="Arial" w:hAnsi="Arial" w:cs="Arial"/>
          <w:lang w:val="es-AR"/>
        </w:rPr>
        <w:t>L</w:t>
      </w:r>
      <w:r w:rsidR="005667F5" w:rsidRPr="005667F5">
        <w:rPr>
          <w:rFonts w:ascii="Arial" w:hAnsi="Arial" w:cs="Arial"/>
          <w:lang w:val="es-AR"/>
        </w:rPr>
        <w:t xml:space="preserve">a </w:t>
      </w:r>
      <w:r>
        <w:rPr>
          <w:rFonts w:ascii="Arial" w:hAnsi="Arial" w:cs="Arial"/>
          <w:lang w:val="es-AR"/>
        </w:rPr>
        <w:t>finalidad</w:t>
      </w:r>
      <w:r w:rsidR="005667F5" w:rsidRPr="005667F5">
        <w:rPr>
          <w:rFonts w:ascii="Arial" w:hAnsi="Arial" w:cs="Arial"/>
          <w:lang w:val="es-AR"/>
        </w:rPr>
        <w:t xml:space="preserve"> de este modelo </w:t>
      </w:r>
      <w:r>
        <w:rPr>
          <w:rFonts w:ascii="Arial" w:hAnsi="Arial" w:cs="Arial"/>
          <w:lang w:val="es-AR"/>
        </w:rPr>
        <w:t xml:space="preserve">se orienta </w:t>
      </w:r>
      <w:r w:rsidR="005667F5" w:rsidRPr="005667F5">
        <w:rPr>
          <w:rFonts w:ascii="Arial" w:hAnsi="Arial" w:cs="Arial"/>
          <w:lang w:val="es-AR"/>
        </w:rPr>
        <w:t xml:space="preserve">también </w:t>
      </w:r>
      <w:r>
        <w:rPr>
          <w:rFonts w:ascii="Arial" w:hAnsi="Arial" w:cs="Arial"/>
          <w:lang w:val="es-AR"/>
        </w:rPr>
        <w:t>a de</w:t>
      </w:r>
      <w:r w:rsidR="005667F5" w:rsidRPr="005667F5">
        <w:rPr>
          <w:rFonts w:ascii="Arial" w:hAnsi="Arial" w:cs="Arial"/>
          <w:lang w:val="es-AR"/>
        </w:rPr>
        <w:t>construir la arquitectura digital como algo natural</w:t>
      </w:r>
      <w:r>
        <w:rPr>
          <w:rFonts w:ascii="Arial" w:hAnsi="Arial" w:cs="Arial"/>
          <w:lang w:val="es-AR"/>
        </w:rPr>
        <w:t>(izado)</w:t>
      </w:r>
      <w:r w:rsidR="005667F5" w:rsidRPr="005667F5">
        <w:rPr>
          <w:rFonts w:ascii="Arial" w:hAnsi="Arial" w:cs="Arial"/>
          <w:lang w:val="es-AR"/>
        </w:rPr>
        <w:t xml:space="preserve"> y comprenderlo</w:t>
      </w:r>
      <w:r>
        <w:rPr>
          <w:rFonts w:ascii="Arial" w:hAnsi="Arial" w:cs="Arial"/>
          <w:lang w:val="es-AR"/>
        </w:rPr>
        <w:t>, en cambio,</w:t>
      </w:r>
      <w:r w:rsidR="005667F5" w:rsidRPr="005667F5">
        <w:rPr>
          <w:rFonts w:ascii="Arial" w:hAnsi="Arial" w:cs="Arial"/>
          <w:lang w:val="es-AR"/>
        </w:rPr>
        <w:t xml:space="preserve"> c</w:t>
      </w:r>
      <w:r>
        <w:rPr>
          <w:rFonts w:ascii="Arial" w:hAnsi="Arial" w:cs="Arial"/>
          <w:lang w:val="es-AR"/>
        </w:rPr>
        <w:t xml:space="preserve">omo una forma de control social. En tal sentido, las posibilidades de la autocoumunicación de masas aparecen como una </w:t>
      </w:r>
      <w:r w:rsidR="00211D89">
        <w:rPr>
          <w:rFonts w:ascii="Arial" w:hAnsi="Arial" w:cs="Arial"/>
          <w:lang w:val="es-AR"/>
        </w:rPr>
        <w:t>vía disruptiva</w:t>
      </w:r>
      <w:r>
        <w:rPr>
          <w:rFonts w:ascii="Arial" w:hAnsi="Arial" w:cs="Arial"/>
          <w:lang w:val="es-AR"/>
        </w:rPr>
        <w:t xml:space="preserve"> de ese orden lógico-dig</w:t>
      </w:r>
      <w:r w:rsidR="004A5816">
        <w:rPr>
          <w:rFonts w:ascii="Arial" w:hAnsi="Arial" w:cs="Arial"/>
          <w:lang w:val="es-AR"/>
        </w:rPr>
        <w:t>i</w:t>
      </w:r>
      <w:r>
        <w:rPr>
          <w:rFonts w:ascii="Arial" w:hAnsi="Arial" w:cs="Arial"/>
          <w:lang w:val="es-AR"/>
        </w:rPr>
        <w:t xml:space="preserve">tal, así como de </w:t>
      </w:r>
      <w:r w:rsidR="005667F5" w:rsidRPr="005667F5">
        <w:rPr>
          <w:rFonts w:ascii="Arial" w:hAnsi="Arial" w:cs="Arial"/>
          <w:lang w:val="es-AR"/>
        </w:rPr>
        <w:t>democratiza</w:t>
      </w:r>
      <w:r>
        <w:rPr>
          <w:rFonts w:ascii="Arial" w:hAnsi="Arial" w:cs="Arial"/>
          <w:lang w:val="es-AR"/>
        </w:rPr>
        <w:t xml:space="preserve">ción en una era donde la opacidad de las posverdades </w:t>
      </w:r>
      <w:r w:rsidR="005667F5" w:rsidRPr="005667F5">
        <w:rPr>
          <w:rFonts w:ascii="Arial" w:hAnsi="Arial" w:cs="Arial"/>
          <w:lang w:val="es-AR"/>
        </w:rPr>
        <w:t xml:space="preserve">desafían </w:t>
      </w:r>
      <w:r>
        <w:rPr>
          <w:rFonts w:ascii="Arial" w:hAnsi="Arial" w:cs="Arial"/>
          <w:lang w:val="es-AR"/>
        </w:rPr>
        <w:t xml:space="preserve">a </w:t>
      </w:r>
      <w:r w:rsidR="005667F5" w:rsidRPr="005667F5">
        <w:rPr>
          <w:rFonts w:ascii="Arial" w:hAnsi="Arial" w:cs="Arial"/>
          <w:lang w:val="es-AR"/>
        </w:rPr>
        <w:t>la libertad de información.</w:t>
      </w:r>
    </w:p>
    <w:p w14:paraId="1A510046" w14:textId="77777777" w:rsidR="00C97AB5" w:rsidRDefault="00C97AB5" w:rsidP="00C14B11">
      <w:pPr>
        <w:spacing w:after="0" w:line="360" w:lineRule="auto"/>
        <w:jc w:val="both"/>
        <w:rPr>
          <w:rFonts w:ascii="Arial" w:hAnsi="Arial" w:cs="Arial"/>
          <w:lang w:val="es-AR"/>
        </w:rPr>
      </w:pPr>
    </w:p>
    <w:p w14:paraId="5A9D3750" w14:textId="77777777" w:rsidR="00C97AB5" w:rsidRDefault="00C97AB5" w:rsidP="00C14B11">
      <w:pPr>
        <w:spacing w:after="0" w:line="360" w:lineRule="auto"/>
        <w:jc w:val="both"/>
        <w:rPr>
          <w:rFonts w:ascii="Arial" w:hAnsi="Arial" w:cs="Arial"/>
          <w:lang w:val="es-AR"/>
        </w:rPr>
      </w:pPr>
    </w:p>
    <w:p w14:paraId="30844A9B" w14:textId="01CDC3E2" w:rsidR="00C97AB5" w:rsidRDefault="00C97AB5" w:rsidP="00C97AB5">
      <w:pPr>
        <w:tabs>
          <w:tab w:val="left" w:pos="1747"/>
        </w:tabs>
        <w:spacing w:after="0" w:line="360" w:lineRule="auto"/>
        <w:jc w:val="both"/>
        <w:rPr>
          <w:rFonts w:ascii="Arial" w:hAnsi="Arial" w:cs="Arial"/>
          <w:b/>
          <w:lang w:val="es-AR"/>
        </w:rPr>
      </w:pPr>
      <w:r w:rsidRPr="00C97AB5">
        <w:rPr>
          <w:rFonts w:ascii="Arial" w:hAnsi="Arial" w:cs="Arial"/>
          <w:b/>
          <w:lang w:val="es-AR"/>
        </w:rPr>
        <w:t>Bibliografía</w:t>
      </w:r>
      <w:r>
        <w:rPr>
          <w:rFonts w:ascii="Arial" w:hAnsi="Arial" w:cs="Arial"/>
          <w:b/>
          <w:lang w:val="es-AR"/>
        </w:rPr>
        <w:tab/>
      </w:r>
    </w:p>
    <w:p w14:paraId="04F95223" w14:textId="6BA0B513" w:rsidR="00B447B9" w:rsidRPr="00B447B9" w:rsidRDefault="00B447B9" w:rsidP="00B447B9">
      <w:pPr>
        <w:tabs>
          <w:tab w:val="left" w:pos="1747"/>
        </w:tabs>
        <w:spacing w:after="0" w:line="360" w:lineRule="auto"/>
        <w:jc w:val="both"/>
        <w:rPr>
          <w:rFonts w:ascii="Arial" w:hAnsi="Arial" w:cs="Arial"/>
          <w:lang w:val="es-ES"/>
        </w:rPr>
      </w:pPr>
      <w:r>
        <w:rPr>
          <w:rFonts w:ascii="Arial" w:hAnsi="Arial" w:cs="Arial"/>
          <w:lang w:val="es-ES"/>
        </w:rPr>
        <w:t>Achache, Gilles (1998)</w:t>
      </w:r>
      <w:r w:rsidRPr="00B447B9">
        <w:rPr>
          <w:rFonts w:ascii="Arial" w:hAnsi="Arial" w:cs="Arial"/>
          <w:lang w:val="es-ES"/>
        </w:rPr>
        <w:t xml:space="preserve"> “El marketing político”, en Jean-Marc Ferry; Dominique Wolton et. al. </w:t>
      </w:r>
      <w:r w:rsidRPr="00B447B9">
        <w:rPr>
          <w:rFonts w:ascii="Arial" w:hAnsi="Arial" w:cs="Arial"/>
          <w:i/>
          <w:lang w:val="es-ES"/>
        </w:rPr>
        <w:t>El nuevo espacio público</w:t>
      </w:r>
      <w:r w:rsidRPr="00B447B9">
        <w:rPr>
          <w:rFonts w:ascii="Arial" w:hAnsi="Arial" w:cs="Arial"/>
          <w:lang w:val="es-ES"/>
        </w:rPr>
        <w:t xml:space="preserve"> </w:t>
      </w:r>
      <w:r>
        <w:rPr>
          <w:rFonts w:ascii="Arial" w:hAnsi="Arial" w:cs="Arial"/>
          <w:lang w:val="es-ES"/>
        </w:rPr>
        <w:t>(</w:t>
      </w:r>
      <w:r w:rsidRPr="00B447B9">
        <w:rPr>
          <w:rFonts w:ascii="Arial" w:hAnsi="Arial" w:cs="Arial"/>
          <w:lang w:val="es-ES"/>
        </w:rPr>
        <w:t>pp. 112-123</w:t>
      </w:r>
      <w:r>
        <w:rPr>
          <w:rFonts w:ascii="Arial" w:hAnsi="Arial" w:cs="Arial"/>
          <w:lang w:val="es-ES"/>
        </w:rPr>
        <w:t>)</w:t>
      </w:r>
      <w:r w:rsidRPr="00B447B9">
        <w:rPr>
          <w:rFonts w:ascii="Arial" w:hAnsi="Arial" w:cs="Arial"/>
          <w:lang w:val="es-ES"/>
        </w:rPr>
        <w:t>.</w:t>
      </w:r>
      <w:r>
        <w:rPr>
          <w:rFonts w:ascii="Arial" w:hAnsi="Arial" w:cs="Arial"/>
          <w:lang w:val="es-ES"/>
        </w:rPr>
        <w:t xml:space="preserve"> Barcelona: Gedisa. </w:t>
      </w:r>
    </w:p>
    <w:p w14:paraId="6BD0CC26" w14:textId="4F48095A" w:rsidR="00B447B9" w:rsidRPr="00B447B9" w:rsidRDefault="00B447B9" w:rsidP="00B447B9">
      <w:pPr>
        <w:tabs>
          <w:tab w:val="left" w:pos="1747"/>
        </w:tabs>
        <w:spacing w:after="0" w:line="360" w:lineRule="auto"/>
        <w:jc w:val="both"/>
        <w:rPr>
          <w:rFonts w:ascii="Arial" w:hAnsi="Arial" w:cs="Arial"/>
          <w:bCs/>
          <w:iCs/>
          <w:lang w:val="es-AR"/>
        </w:rPr>
      </w:pPr>
      <w:r>
        <w:rPr>
          <w:rFonts w:ascii="Arial" w:hAnsi="Arial" w:cs="Arial"/>
          <w:bCs/>
          <w:iCs/>
          <w:lang w:val="es-AR"/>
        </w:rPr>
        <w:lastRenderedPageBreak/>
        <w:t>Ardini, Claudia</w:t>
      </w:r>
      <w:r w:rsidRPr="00B447B9">
        <w:rPr>
          <w:rFonts w:ascii="Arial" w:hAnsi="Arial" w:cs="Arial"/>
          <w:bCs/>
          <w:iCs/>
          <w:lang w:val="es-AR"/>
        </w:rPr>
        <w:t xml:space="preserve"> et. al.</w:t>
      </w:r>
      <w:r>
        <w:rPr>
          <w:rFonts w:ascii="Arial" w:hAnsi="Arial" w:cs="Arial"/>
          <w:bCs/>
          <w:iCs/>
          <w:lang w:val="es-AR"/>
        </w:rPr>
        <w:t xml:space="preserve"> (2018)</w:t>
      </w:r>
      <w:r w:rsidRPr="00B447B9">
        <w:rPr>
          <w:rFonts w:ascii="Arial" w:hAnsi="Arial" w:cs="Arial"/>
          <w:bCs/>
          <w:iCs/>
          <w:lang w:val="es-AR"/>
        </w:rPr>
        <w:t xml:space="preserve"> </w:t>
      </w:r>
      <w:r w:rsidRPr="00B447B9">
        <w:rPr>
          <w:rFonts w:ascii="Arial" w:hAnsi="Arial" w:cs="Arial"/>
          <w:bCs/>
          <w:i/>
          <w:iCs/>
          <w:lang w:val="es-AR"/>
        </w:rPr>
        <w:t>Contar (las) historias: manual para experiencias transmedia sociales</w:t>
      </w:r>
      <w:r w:rsidRPr="00B447B9">
        <w:rPr>
          <w:rFonts w:ascii="Arial" w:hAnsi="Arial" w:cs="Arial"/>
          <w:bCs/>
          <w:iCs/>
          <w:lang w:val="es-AR"/>
        </w:rPr>
        <w:t>. Bu</w:t>
      </w:r>
      <w:r>
        <w:rPr>
          <w:rFonts w:ascii="Arial" w:hAnsi="Arial" w:cs="Arial"/>
          <w:bCs/>
          <w:iCs/>
          <w:lang w:val="es-AR"/>
        </w:rPr>
        <w:t>enos Aires: Mutual Conexión</w:t>
      </w:r>
      <w:r w:rsidRPr="00B447B9">
        <w:rPr>
          <w:rFonts w:ascii="Arial" w:hAnsi="Arial" w:cs="Arial"/>
          <w:bCs/>
          <w:iCs/>
          <w:lang w:val="es-AR"/>
        </w:rPr>
        <w:t xml:space="preserve">. </w:t>
      </w:r>
    </w:p>
    <w:p w14:paraId="4434B9ED" w14:textId="23335A7B" w:rsidR="00B447B9" w:rsidRPr="00B447B9" w:rsidRDefault="00B447B9" w:rsidP="00B447B9">
      <w:pPr>
        <w:tabs>
          <w:tab w:val="left" w:pos="1747"/>
        </w:tabs>
        <w:spacing w:after="0" w:line="360" w:lineRule="auto"/>
        <w:jc w:val="both"/>
        <w:rPr>
          <w:rFonts w:ascii="Arial" w:hAnsi="Arial" w:cs="Arial"/>
          <w:lang w:val="en-US"/>
        </w:rPr>
      </w:pPr>
      <w:r w:rsidRPr="00B447B9">
        <w:rPr>
          <w:rFonts w:ascii="Arial" w:hAnsi="Arial" w:cs="Arial"/>
          <w:lang w:val="es-AR"/>
        </w:rPr>
        <w:t>Aruguete, Natalia</w:t>
      </w:r>
      <w:r>
        <w:rPr>
          <w:rFonts w:ascii="Arial" w:hAnsi="Arial" w:cs="Arial"/>
          <w:lang w:val="es-AR"/>
        </w:rPr>
        <w:t xml:space="preserve"> (2015)</w:t>
      </w:r>
      <w:r w:rsidRPr="00B447B9">
        <w:rPr>
          <w:rFonts w:ascii="Arial" w:hAnsi="Arial" w:cs="Arial"/>
          <w:lang w:val="es-AR"/>
        </w:rPr>
        <w:t xml:space="preserve">. </w:t>
      </w:r>
      <w:r w:rsidRPr="00B447B9">
        <w:rPr>
          <w:rFonts w:ascii="Arial" w:hAnsi="Arial" w:cs="Arial"/>
          <w:i/>
          <w:lang w:val="es-AR"/>
        </w:rPr>
        <w:t xml:space="preserve">El poder de la agenda: política, medios y público. </w:t>
      </w:r>
      <w:r>
        <w:rPr>
          <w:rFonts w:ascii="Arial" w:hAnsi="Arial" w:cs="Arial"/>
          <w:lang w:val="en-US"/>
        </w:rPr>
        <w:t xml:space="preserve">Buenos Aires: </w:t>
      </w:r>
      <w:r w:rsidRPr="00B447B9">
        <w:rPr>
          <w:rFonts w:ascii="Arial" w:hAnsi="Arial" w:cs="Arial"/>
          <w:lang w:val="en-US"/>
        </w:rPr>
        <w:t>Biblos.</w:t>
      </w:r>
    </w:p>
    <w:p w14:paraId="35CD9722" w14:textId="3093A229" w:rsidR="00B447B9" w:rsidRPr="00B447B9" w:rsidRDefault="00B447B9" w:rsidP="00B447B9">
      <w:pPr>
        <w:tabs>
          <w:tab w:val="left" w:pos="1747"/>
        </w:tabs>
        <w:spacing w:after="0" w:line="360" w:lineRule="auto"/>
        <w:jc w:val="both"/>
        <w:rPr>
          <w:rFonts w:ascii="Arial" w:hAnsi="Arial" w:cs="Arial"/>
          <w:lang w:val="es-ES"/>
        </w:rPr>
      </w:pPr>
      <w:r w:rsidRPr="00B447B9">
        <w:rPr>
          <w:rFonts w:ascii="Arial" w:hAnsi="Arial" w:cs="Arial"/>
          <w:lang w:val="en-US"/>
        </w:rPr>
        <w:t>Blumenthal, Sidney</w:t>
      </w:r>
      <w:r>
        <w:rPr>
          <w:rFonts w:ascii="Arial" w:hAnsi="Arial" w:cs="Arial"/>
          <w:lang w:val="en-US"/>
        </w:rPr>
        <w:t xml:space="preserve"> (1980)</w:t>
      </w:r>
      <w:r w:rsidRPr="00B447B9">
        <w:rPr>
          <w:rFonts w:ascii="Arial" w:hAnsi="Arial" w:cs="Arial"/>
          <w:lang w:val="en-US"/>
        </w:rPr>
        <w:t xml:space="preserve">. </w:t>
      </w:r>
      <w:r w:rsidRPr="00B447B9">
        <w:rPr>
          <w:rFonts w:ascii="Arial" w:hAnsi="Arial" w:cs="Arial"/>
          <w:i/>
          <w:lang w:val="en-US"/>
        </w:rPr>
        <w:t>The permanent campaign: inside the world of elite political operatives.</w:t>
      </w:r>
      <w:r w:rsidRPr="00B447B9">
        <w:rPr>
          <w:rFonts w:ascii="Arial" w:hAnsi="Arial" w:cs="Arial"/>
          <w:lang w:val="en-US"/>
        </w:rPr>
        <w:t xml:space="preserve"> </w:t>
      </w:r>
      <w:r>
        <w:rPr>
          <w:rFonts w:ascii="Arial" w:hAnsi="Arial" w:cs="Arial"/>
          <w:lang w:val="es-AR"/>
        </w:rPr>
        <w:t>Boston: Beacon Press</w:t>
      </w:r>
      <w:r w:rsidRPr="00B447B9">
        <w:rPr>
          <w:rFonts w:ascii="Arial" w:hAnsi="Arial" w:cs="Arial"/>
          <w:lang w:val="es-ES"/>
        </w:rPr>
        <w:t>.</w:t>
      </w:r>
    </w:p>
    <w:p w14:paraId="2B2BCB9E" w14:textId="56A078FC" w:rsidR="00B447B9" w:rsidRPr="00B447B9" w:rsidRDefault="00B447B9" w:rsidP="00B447B9">
      <w:pPr>
        <w:tabs>
          <w:tab w:val="left" w:pos="1747"/>
        </w:tabs>
        <w:spacing w:after="0" w:line="360" w:lineRule="auto"/>
        <w:jc w:val="both"/>
        <w:rPr>
          <w:rFonts w:ascii="Arial" w:hAnsi="Arial" w:cs="Arial"/>
          <w:bCs/>
          <w:iCs/>
          <w:lang w:val="es-AR"/>
        </w:rPr>
      </w:pPr>
      <w:r w:rsidRPr="00B447B9">
        <w:rPr>
          <w:rFonts w:ascii="Arial" w:hAnsi="Arial" w:cs="Arial"/>
          <w:lang w:val="es-ES"/>
        </w:rPr>
        <w:t>Canel, María José</w:t>
      </w:r>
      <w:r>
        <w:rPr>
          <w:rFonts w:ascii="Arial" w:hAnsi="Arial" w:cs="Arial"/>
          <w:lang w:val="es-ES"/>
        </w:rPr>
        <w:t xml:space="preserve"> (1999)</w:t>
      </w:r>
      <w:r w:rsidRPr="00B447B9">
        <w:rPr>
          <w:rFonts w:ascii="Arial" w:hAnsi="Arial" w:cs="Arial"/>
          <w:lang w:val="es-ES"/>
        </w:rPr>
        <w:t xml:space="preserve">. </w:t>
      </w:r>
      <w:r w:rsidRPr="00B447B9">
        <w:rPr>
          <w:rFonts w:ascii="Arial" w:hAnsi="Arial" w:cs="Arial"/>
          <w:i/>
          <w:lang w:val="es-AR"/>
        </w:rPr>
        <w:t>Comunicación política: Técnicas y estrategias para la sociedad de la información.</w:t>
      </w:r>
      <w:r>
        <w:rPr>
          <w:rFonts w:ascii="Arial" w:hAnsi="Arial" w:cs="Arial"/>
          <w:lang w:val="es-AR"/>
        </w:rPr>
        <w:t xml:space="preserve"> Madrid: Editorial Tecnos</w:t>
      </w:r>
      <w:r w:rsidRPr="00B447B9">
        <w:rPr>
          <w:rFonts w:ascii="Arial" w:hAnsi="Arial" w:cs="Arial"/>
          <w:lang w:val="es-ES"/>
        </w:rPr>
        <w:t>.</w:t>
      </w:r>
    </w:p>
    <w:p w14:paraId="19EC45DB" w14:textId="52C6EC2F" w:rsidR="00D42911" w:rsidRDefault="00D42911" w:rsidP="00B447B9">
      <w:pPr>
        <w:tabs>
          <w:tab w:val="left" w:pos="1747"/>
        </w:tabs>
        <w:spacing w:after="0" w:line="360" w:lineRule="auto"/>
        <w:jc w:val="both"/>
        <w:rPr>
          <w:rFonts w:ascii="Arial" w:hAnsi="Arial" w:cs="Arial"/>
          <w:bCs/>
          <w:iCs/>
          <w:lang w:val="es-ES"/>
        </w:rPr>
      </w:pPr>
      <w:r w:rsidRPr="00D42911">
        <w:rPr>
          <w:rFonts w:ascii="Arial" w:hAnsi="Arial" w:cs="Arial"/>
          <w:bCs/>
          <w:iCs/>
          <w:lang w:val="es-ES"/>
        </w:rPr>
        <w:t>Castells, Manuel</w:t>
      </w:r>
      <w:r>
        <w:rPr>
          <w:rFonts w:ascii="Arial" w:hAnsi="Arial" w:cs="Arial"/>
          <w:bCs/>
          <w:iCs/>
          <w:lang w:val="es-ES"/>
        </w:rPr>
        <w:t xml:space="preserve"> (2012)</w:t>
      </w:r>
      <w:r w:rsidRPr="00D42911">
        <w:rPr>
          <w:rFonts w:ascii="Arial" w:hAnsi="Arial" w:cs="Arial"/>
          <w:bCs/>
          <w:iCs/>
          <w:lang w:val="es-ES"/>
        </w:rPr>
        <w:t xml:space="preserve">. </w:t>
      </w:r>
      <w:r w:rsidRPr="00D42911">
        <w:rPr>
          <w:rFonts w:ascii="Arial" w:hAnsi="Arial" w:cs="Arial"/>
          <w:bCs/>
          <w:i/>
          <w:iCs/>
          <w:lang w:val="es-ES"/>
        </w:rPr>
        <w:t>Redes de indignación y esperanza</w:t>
      </w:r>
      <w:r w:rsidRPr="00D42911">
        <w:rPr>
          <w:rFonts w:ascii="Arial" w:hAnsi="Arial" w:cs="Arial"/>
          <w:bCs/>
          <w:iCs/>
          <w:lang w:val="es-ES"/>
        </w:rPr>
        <w:t>.</w:t>
      </w:r>
      <w:r>
        <w:rPr>
          <w:rFonts w:ascii="Arial" w:hAnsi="Arial" w:cs="Arial"/>
          <w:bCs/>
          <w:iCs/>
          <w:lang w:val="es-ES"/>
        </w:rPr>
        <w:t xml:space="preserve"> Madrid: Alianza Editorial</w:t>
      </w:r>
      <w:r w:rsidRPr="00D42911">
        <w:rPr>
          <w:rFonts w:ascii="Arial" w:hAnsi="Arial" w:cs="Arial"/>
          <w:bCs/>
          <w:iCs/>
          <w:lang w:val="es-ES"/>
        </w:rPr>
        <w:t xml:space="preserve">. </w:t>
      </w:r>
    </w:p>
    <w:p w14:paraId="7F98461B" w14:textId="4A5DCCC4" w:rsidR="00AC64A8" w:rsidRPr="00AC64A8" w:rsidRDefault="00AC64A8" w:rsidP="00B447B9">
      <w:pPr>
        <w:tabs>
          <w:tab w:val="left" w:pos="1747"/>
        </w:tabs>
        <w:spacing w:after="0" w:line="360" w:lineRule="auto"/>
        <w:jc w:val="both"/>
        <w:rPr>
          <w:rFonts w:ascii="Arial" w:hAnsi="Arial" w:cs="Arial"/>
          <w:bCs/>
          <w:iCs/>
          <w:lang w:val="es-ES"/>
        </w:rPr>
      </w:pPr>
      <w:r w:rsidRPr="00B447B9">
        <w:rPr>
          <w:rFonts w:ascii="Arial" w:hAnsi="Arial" w:cs="Arial"/>
          <w:bCs/>
          <w:iCs/>
          <w:lang w:val="es-ES"/>
        </w:rPr>
        <w:t>Castells, Manuel</w:t>
      </w:r>
      <w:r>
        <w:rPr>
          <w:rFonts w:ascii="Arial" w:hAnsi="Arial" w:cs="Arial"/>
          <w:bCs/>
          <w:iCs/>
          <w:lang w:val="es-ES"/>
        </w:rPr>
        <w:t xml:space="preserve"> (2009)</w:t>
      </w:r>
      <w:r w:rsidRPr="00B447B9">
        <w:rPr>
          <w:rFonts w:ascii="Arial" w:hAnsi="Arial" w:cs="Arial"/>
          <w:bCs/>
          <w:iCs/>
          <w:lang w:val="es-ES"/>
        </w:rPr>
        <w:t xml:space="preserve">. </w:t>
      </w:r>
      <w:r w:rsidRPr="00B447B9">
        <w:rPr>
          <w:rFonts w:ascii="Arial" w:hAnsi="Arial" w:cs="Arial"/>
          <w:bCs/>
          <w:i/>
          <w:iCs/>
          <w:lang w:val="es-ES"/>
        </w:rPr>
        <w:t>Comunicación y Poder.</w:t>
      </w:r>
      <w:r>
        <w:rPr>
          <w:rFonts w:ascii="Arial" w:hAnsi="Arial" w:cs="Arial"/>
          <w:bCs/>
          <w:iCs/>
          <w:lang w:val="es-ES"/>
        </w:rPr>
        <w:t xml:space="preserve"> Madrid: Alianza Editorial</w:t>
      </w:r>
      <w:r w:rsidRPr="00B447B9">
        <w:rPr>
          <w:rFonts w:ascii="Arial" w:hAnsi="Arial" w:cs="Arial"/>
          <w:bCs/>
          <w:iCs/>
          <w:lang w:val="es-ES"/>
        </w:rPr>
        <w:t xml:space="preserve">. </w:t>
      </w:r>
    </w:p>
    <w:p w14:paraId="4A2F4530" w14:textId="715129E6" w:rsidR="00B447B9" w:rsidRDefault="00B447B9" w:rsidP="00B447B9">
      <w:pPr>
        <w:tabs>
          <w:tab w:val="left" w:pos="1747"/>
        </w:tabs>
        <w:spacing w:after="0" w:line="360" w:lineRule="auto"/>
        <w:jc w:val="both"/>
        <w:rPr>
          <w:rFonts w:ascii="Arial" w:hAnsi="Arial" w:cs="Arial"/>
          <w:lang w:val="es-ES"/>
        </w:rPr>
      </w:pPr>
      <w:r w:rsidRPr="00B447B9">
        <w:rPr>
          <w:rFonts w:ascii="Arial" w:hAnsi="Arial" w:cs="Arial"/>
          <w:lang w:val="es-ES"/>
        </w:rPr>
        <w:t>Castells, Manuel</w:t>
      </w:r>
      <w:r>
        <w:rPr>
          <w:rFonts w:ascii="Arial" w:hAnsi="Arial" w:cs="Arial"/>
          <w:lang w:val="es-ES"/>
        </w:rPr>
        <w:t xml:space="preserve"> (1996).</w:t>
      </w:r>
      <w:r w:rsidRPr="00B447B9">
        <w:rPr>
          <w:rFonts w:ascii="Arial" w:hAnsi="Arial" w:cs="Arial"/>
          <w:lang w:val="es-ES"/>
        </w:rPr>
        <w:t xml:space="preserve"> </w:t>
      </w:r>
      <w:r w:rsidRPr="00B447B9">
        <w:rPr>
          <w:rFonts w:ascii="Arial" w:hAnsi="Arial" w:cs="Arial"/>
          <w:i/>
          <w:lang w:val="es-ES"/>
        </w:rPr>
        <w:t xml:space="preserve">La era de la información. Economía, sociedad y cultura. Vol. 1. </w:t>
      </w:r>
      <w:r w:rsidRPr="00B447B9">
        <w:rPr>
          <w:rFonts w:ascii="Arial" w:hAnsi="Arial" w:cs="Arial"/>
          <w:lang w:val="es-ES"/>
        </w:rPr>
        <w:t>México</w:t>
      </w:r>
      <w:r>
        <w:rPr>
          <w:rFonts w:ascii="Arial" w:hAnsi="Arial" w:cs="Arial"/>
          <w:lang w:val="es-ES"/>
        </w:rPr>
        <w:t>: Siglo XXI</w:t>
      </w:r>
      <w:r w:rsidRPr="00B447B9">
        <w:rPr>
          <w:rFonts w:ascii="Arial" w:hAnsi="Arial" w:cs="Arial"/>
          <w:lang w:val="es-ES"/>
        </w:rPr>
        <w:t>.</w:t>
      </w:r>
    </w:p>
    <w:p w14:paraId="741E64B6" w14:textId="7D3D7F4A" w:rsidR="006674B7" w:rsidRPr="006674B7" w:rsidRDefault="006674B7" w:rsidP="00B447B9">
      <w:pPr>
        <w:tabs>
          <w:tab w:val="left" w:pos="1747"/>
        </w:tabs>
        <w:spacing w:after="0" w:line="360" w:lineRule="auto"/>
        <w:jc w:val="both"/>
        <w:rPr>
          <w:rFonts w:ascii="Arial" w:hAnsi="Arial" w:cs="Arial"/>
          <w:bCs/>
          <w:iCs/>
        </w:rPr>
      </w:pPr>
      <w:r w:rsidRPr="006674B7">
        <w:rPr>
          <w:rFonts w:ascii="Arial" w:hAnsi="Arial" w:cs="Arial"/>
          <w:bCs/>
          <w:iCs/>
          <w:lang w:val="es-ES"/>
        </w:rPr>
        <w:t>Fernández, Carmen</w:t>
      </w:r>
      <w:r>
        <w:rPr>
          <w:rFonts w:ascii="Arial" w:hAnsi="Arial" w:cs="Arial"/>
          <w:bCs/>
          <w:iCs/>
          <w:lang w:val="es-ES"/>
        </w:rPr>
        <w:t xml:space="preserve"> (2013)</w:t>
      </w:r>
      <w:r w:rsidRPr="006674B7">
        <w:rPr>
          <w:rFonts w:ascii="Arial" w:hAnsi="Arial" w:cs="Arial"/>
          <w:bCs/>
          <w:iCs/>
          <w:lang w:val="es-ES"/>
        </w:rPr>
        <w:t>. “Ciberpolítica en Venezuela 2012: lo bueno, lo malo y lo bizarro”, en</w:t>
      </w:r>
      <w:r w:rsidRPr="006674B7">
        <w:rPr>
          <w:rFonts w:ascii="Arial" w:hAnsi="Arial" w:cs="Arial"/>
          <w:bCs/>
          <w:iCs/>
        </w:rPr>
        <w:t xml:space="preserve">: </w:t>
      </w:r>
      <w:r w:rsidRPr="006674B7">
        <w:rPr>
          <w:rFonts w:ascii="Arial" w:hAnsi="Arial" w:cs="Arial"/>
          <w:bCs/>
          <w:i/>
          <w:iCs/>
        </w:rPr>
        <w:t>Diálogo Político, 1/2103 (73-99).</w:t>
      </w:r>
      <w:r w:rsidRPr="006674B7">
        <w:rPr>
          <w:rFonts w:ascii="Arial" w:hAnsi="Arial" w:cs="Arial"/>
          <w:bCs/>
          <w:iCs/>
        </w:rPr>
        <w:t xml:space="preserve"> Montevideo: Fundación Konrad Adenauer.</w:t>
      </w:r>
    </w:p>
    <w:p w14:paraId="0C76F14D" w14:textId="7F4BD9C3" w:rsidR="00B447B9" w:rsidRPr="00B447B9" w:rsidRDefault="00B447B9" w:rsidP="00B447B9">
      <w:pPr>
        <w:tabs>
          <w:tab w:val="left" w:pos="1747"/>
        </w:tabs>
        <w:spacing w:after="0" w:line="360" w:lineRule="auto"/>
        <w:jc w:val="both"/>
        <w:rPr>
          <w:rFonts w:ascii="Arial" w:hAnsi="Arial" w:cs="Arial"/>
          <w:lang w:val="es-ES"/>
        </w:rPr>
      </w:pPr>
      <w:r w:rsidRPr="00B447B9">
        <w:rPr>
          <w:rFonts w:ascii="Arial" w:hAnsi="Arial" w:cs="Arial"/>
          <w:iCs/>
          <w:lang w:val="es-AR"/>
        </w:rPr>
        <w:t>Ferré-Pavia, Carme</w:t>
      </w:r>
      <w:r>
        <w:rPr>
          <w:rFonts w:ascii="Arial" w:hAnsi="Arial" w:cs="Arial"/>
          <w:iCs/>
          <w:lang w:val="es-AR"/>
        </w:rPr>
        <w:t xml:space="preserve"> (2014)</w:t>
      </w:r>
      <w:r w:rsidRPr="00B447B9">
        <w:rPr>
          <w:rFonts w:ascii="Arial" w:hAnsi="Arial" w:cs="Arial"/>
          <w:iCs/>
          <w:lang w:val="es-AR"/>
        </w:rPr>
        <w:t xml:space="preserve">. </w:t>
      </w:r>
      <w:r w:rsidRPr="00B447B9">
        <w:rPr>
          <w:rFonts w:ascii="Arial" w:hAnsi="Arial" w:cs="Arial"/>
          <w:i/>
          <w:iCs/>
          <w:lang w:val="es-AR"/>
        </w:rPr>
        <w:t>El uso de las redes sociales: ciudadanía, política y comunicación. La investigación en España y Brasil</w:t>
      </w:r>
      <w:r>
        <w:rPr>
          <w:rFonts w:ascii="Arial" w:hAnsi="Arial" w:cs="Arial"/>
          <w:iCs/>
          <w:lang w:val="es-AR"/>
        </w:rPr>
        <w:t>. Barcelona:</w:t>
      </w:r>
      <w:r w:rsidRPr="00B447B9">
        <w:rPr>
          <w:rFonts w:ascii="Arial" w:hAnsi="Arial" w:cs="Arial"/>
          <w:iCs/>
          <w:lang w:val="es-AR"/>
        </w:rPr>
        <w:t xml:space="preserve"> Institut de la Comunicació, Universitat Autónoma de Barcelona.</w:t>
      </w:r>
    </w:p>
    <w:p w14:paraId="6C56C72C" w14:textId="304CB29B" w:rsidR="00315344" w:rsidRPr="00315344" w:rsidRDefault="00315344" w:rsidP="00B447B9">
      <w:pPr>
        <w:tabs>
          <w:tab w:val="left" w:pos="1747"/>
        </w:tabs>
        <w:spacing w:after="0" w:line="360" w:lineRule="auto"/>
        <w:jc w:val="both"/>
        <w:rPr>
          <w:rFonts w:ascii="Arial" w:hAnsi="Arial" w:cs="Arial"/>
          <w:iCs/>
          <w:lang w:val="es-AR"/>
        </w:rPr>
      </w:pPr>
      <w:r w:rsidRPr="00315344">
        <w:rPr>
          <w:rFonts w:ascii="Arial" w:hAnsi="Arial" w:cs="Arial"/>
          <w:iCs/>
          <w:lang w:val="es-AR"/>
        </w:rPr>
        <w:t xml:space="preserve">Foucault, M. (2007). </w:t>
      </w:r>
      <w:r w:rsidRPr="00315344">
        <w:rPr>
          <w:rFonts w:ascii="Arial" w:hAnsi="Arial" w:cs="Arial"/>
          <w:i/>
          <w:iCs/>
          <w:lang w:val="es-AR"/>
        </w:rPr>
        <w:t>El nacimiento de la biopolítica. Curso en el Collège de France: 1978-1979.</w:t>
      </w:r>
      <w:r w:rsidRPr="00315344">
        <w:rPr>
          <w:rFonts w:ascii="Arial" w:hAnsi="Arial" w:cs="Arial"/>
          <w:iCs/>
          <w:lang w:val="es-AR"/>
        </w:rPr>
        <w:t xml:space="preserve"> Buenos Aires: Fondo de Cultura Económica. </w:t>
      </w:r>
    </w:p>
    <w:p w14:paraId="4A13DFF4" w14:textId="354D740C" w:rsidR="00B447B9" w:rsidRPr="00B447B9" w:rsidRDefault="00B447B9" w:rsidP="00B447B9">
      <w:pPr>
        <w:tabs>
          <w:tab w:val="left" w:pos="1747"/>
        </w:tabs>
        <w:spacing w:after="0" w:line="360" w:lineRule="auto"/>
        <w:jc w:val="both"/>
        <w:rPr>
          <w:rFonts w:ascii="Arial" w:hAnsi="Arial" w:cs="Arial"/>
          <w:lang w:val="es-ES"/>
        </w:rPr>
      </w:pPr>
      <w:r w:rsidRPr="00B447B9">
        <w:rPr>
          <w:rFonts w:ascii="Arial" w:hAnsi="Arial" w:cs="Arial"/>
          <w:lang w:val="es-ES"/>
        </w:rPr>
        <w:t>García Canclini, Néstor</w:t>
      </w:r>
      <w:r>
        <w:rPr>
          <w:rFonts w:ascii="Arial" w:hAnsi="Arial" w:cs="Arial"/>
          <w:lang w:val="es-ES"/>
        </w:rPr>
        <w:t xml:space="preserve"> (1990)</w:t>
      </w:r>
      <w:r w:rsidRPr="00B447B9">
        <w:rPr>
          <w:rFonts w:ascii="Arial" w:hAnsi="Arial" w:cs="Arial"/>
          <w:lang w:val="es-ES"/>
        </w:rPr>
        <w:t xml:space="preserve">. </w:t>
      </w:r>
      <w:r w:rsidRPr="00B447B9">
        <w:rPr>
          <w:rFonts w:ascii="Arial" w:hAnsi="Arial" w:cs="Arial"/>
          <w:i/>
          <w:lang w:val="es-ES"/>
        </w:rPr>
        <w:t>Culturas híbridas. Estrategias para entrar y salir de la modernidad.</w:t>
      </w:r>
      <w:r>
        <w:rPr>
          <w:rFonts w:ascii="Arial" w:hAnsi="Arial" w:cs="Arial"/>
          <w:lang w:val="es-ES"/>
        </w:rPr>
        <w:t xml:space="preserve"> México: Grijalbo</w:t>
      </w:r>
      <w:r w:rsidRPr="00B447B9">
        <w:rPr>
          <w:rFonts w:ascii="Arial" w:hAnsi="Arial" w:cs="Arial"/>
          <w:lang w:val="es-ES"/>
        </w:rPr>
        <w:t>.</w:t>
      </w:r>
    </w:p>
    <w:p w14:paraId="77836A54" w14:textId="258207E0" w:rsidR="00B447B9" w:rsidRPr="00B447B9" w:rsidRDefault="00B447B9" w:rsidP="00B447B9">
      <w:pPr>
        <w:tabs>
          <w:tab w:val="left" w:pos="1747"/>
        </w:tabs>
        <w:spacing w:after="0" w:line="360" w:lineRule="auto"/>
        <w:jc w:val="both"/>
        <w:rPr>
          <w:rFonts w:ascii="Arial" w:hAnsi="Arial" w:cs="Arial"/>
          <w:bCs/>
          <w:iCs/>
        </w:rPr>
      </w:pPr>
      <w:r w:rsidRPr="00B447B9">
        <w:rPr>
          <w:rFonts w:ascii="Arial" w:hAnsi="Arial" w:cs="Arial"/>
        </w:rPr>
        <w:t>Gutiérrez-Rubí, Antoni</w:t>
      </w:r>
      <w:r>
        <w:rPr>
          <w:rFonts w:ascii="Arial" w:hAnsi="Arial" w:cs="Arial"/>
        </w:rPr>
        <w:t xml:space="preserve"> (2009)</w:t>
      </w:r>
      <w:r w:rsidRPr="00B447B9">
        <w:rPr>
          <w:rFonts w:ascii="Arial" w:hAnsi="Arial" w:cs="Arial"/>
        </w:rPr>
        <w:t xml:space="preserve">. </w:t>
      </w:r>
      <w:r w:rsidRPr="00B447B9">
        <w:rPr>
          <w:rFonts w:ascii="Arial" w:hAnsi="Arial" w:cs="Arial"/>
          <w:i/>
        </w:rPr>
        <w:t>Micropolítica. Ideas para cambiar la comunicación política.</w:t>
      </w:r>
      <w:r>
        <w:rPr>
          <w:rFonts w:ascii="Arial" w:hAnsi="Arial" w:cs="Arial"/>
        </w:rPr>
        <w:t xml:space="preserve"> Barcelona: Autoedición</w:t>
      </w:r>
      <w:r w:rsidRPr="00B447B9">
        <w:rPr>
          <w:rFonts w:ascii="Arial" w:hAnsi="Arial" w:cs="Arial"/>
        </w:rPr>
        <w:t>.</w:t>
      </w:r>
    </w:p>
    <w:p w14:paraId="07931ECA" w14:textId="2C0A2887" w:rsidR="00B447B9" w:rsidRDefault="00B447B9" w:rsidP="00B447B9">
      <w:pPr>
        <w:tabs>
          <w:tab w:val="left" w:pos="1747"/>
        </w:tabs>
        <w:spacing w:after="0" w:line="360" w:lineRule="auto"/>
        <w:jc w:val="both"/>
        <w:rPr>
          <w:rFonts w:ascii="Arial" w:hAnsi="Arial" w:cs="Arial"/>
          <w:lang w:val="es-ES"/>
        </w:rPr>
      </w:pPr>
      <w:r w:rsidRPr="00B447B9">
        <w:rPr>
          <w:rFonts w:ascii="Arial" w:hAnsi="Arial" w:cs="Arial"/>
          <w:lang w:val="es-ES"/>
        </w:rPr>
        <w:t>Jenkins, Henry</w:t>
      </w:r>
      <w:r>
        <w:rPr>
          <w:rFonts w:ascii="Arial" w:hAnsi="Arial" w:cs="Arial"/>
          <w:lang w:val="es-ES"/>
        </w:rPr>
        <w:t xml:space="preserve"> (2008)</w:t>
      </w:r>
      <w:r w:rsidRPr="00B447B9">
        <w:rPr>
          <w:rFonts w:ascii="Arial" w:hAnsi="Arial" w:cs="Arial"/>
          <w:lang w:val="es-ES"/>
        </w:rPr>
        <w:t xml:space="preserve">. </w:t>
      </w:r>
      <w:r w:rsidRPr="00B447B9">
        <w:rPr>
          <w:rFonts w:ascii="Arial" w:hAnsi="Arial" w:cs="Arial"/>
          <w:i/>
          <w:lang w:val="es-ES"/>
        </w:rPr>
        <w:t>Convergence Culture. La cultura de la convergencia de los medios de comunicación.</w:t>
      </w:r>
      <w:r w:rsidRPr="00B447B9">
        <w:rPr>
          <w:rFonts w:ascii="Arial" w:hAnsi="Arial" w:cs="Arial"/>
          <w:lang w:val="es-ES"/>
        </w:rPr>
        <w:t xml:space="preserve"> Barce</w:t>
      </w:r>
      <w:r>
        <w:rPr>
          <w:rFonts w:ascii="Arial" w:hAnsi="Arial" w:cs="Arial"/>
          <w:lang w:val="es-ES"/>
        </w:rPr>
        <w:t>lona: Paidós.</w:t>
      </w:r>
    </w:p>
    <w:p w14:paraId="14348548" w14:textId="08A9C267" w:rsidR="00694151" w:rsidRPr="00B447B9" w:rsidRDefault="00694151" w:rsidP="00B447B9">
      <w:pPr>
        <w:tabs>
          <w:tab w:val="left" w:pos="1747"/>
        </w:tabs>
        <w:spacing w:after="0" w:line="360" w:lineRule="auto"/>
        <w:jc w:val="both"/>
        <w:rPr>
          <w:rFonts w:ascii="Arial" w:hAnsi="Arial" w:cs="Arial"/>
          <w:lang w:val="es-ES"/>
        </w:rPr>
      </w:pPr>
      <w:r>
        <w:rPr>
          <w:rFonts w:ascii="Arial" w:hAnsi="Arial" w:cs="Arial"/>
          <w:lang w:val="es-ES"/>
        </w:rPr>
        <w:t>Luhmann, Niklas</w:t>
      </w:r>
      <w:r w:rsidRPr="00694151">
        <w:rPr>
          <w:rFonts w:ascii="Arial" w:hAnsi="Arial" w:cs="Arial"/>
          <w:lang w:val="es-ES"/>
        </w:rPr>
        <w:t xml:space="preserve"> (2007). </w:t>
      </w:r>
      <w:r w:rsidRPr="00694151">
        <w:rPr>
          <w:rFonts w:ascii="Arial" w:hAnsi="Arial" w:cs="Arial"/>
          <w:i/>
          <w:lang w:val="es-ES"/>
        </w:rPr>
        <w:t>La realidad de los medios de masas</w:t>
      </w:r>
      <w:r w:rsidRPr="00694151">
        <w:rPr>
          <w:rFonts w:ascii="Arial" w:hAnsi="Arial" w:cs="Arial"/>
          <w:lang w:val="es-ES"/>
        </w:rPr>
        <w:t xml:space="preserve">. </w:t>
      </w:r>
      <w:r>
        <w:rPr>
          <w:rFonts w:ascii="Arial" w:hAnsi="Arial" w:cs="Arial"/>
          <w:lang w:val="es-ES"/>
        </w:rPr>
        <w:t>Barcelona: Antrohopos.</w:t>
      </w:r>
    </w:p>
    <w:p w14:paraId="3210F20B" w14:textId="30178596" w:rsidR="00B447B9" w:rsidRPr="00B447B9" w:rsidRDefault="00B447B9" w:rsidP="00B447B9">
      <w:pPr>
        <w:tabs>
          <w:tab w:val="left" w:pos="1747"/>
        </w:tabs>
        <w:spacing w:after="0" w:line="360" w:lineRule="auto"/>
        <w:jc w:val="both"/>
        <w:rPr>
          <w:rFonts w:ascii="Arial" w:hAnsi="Arial" w:cs="Arial"/>
          <w:lang w:val="es-ES"/>
        </w:rPr>
      </w:pPr>
      <w:r w:rsidRPr="00B447B9">
        <w:rPr>
          <w:rFonts w:ascii="Arial" w:hAnsi="Arial" w:cs="Arial"/>
          <w:lang w:val="es-AR"/>
        </w:rPr>
        <w:t>Martínez Pandiani</w:t>
      </w:r>
      <w:r w:rsidRPr="00B447B9">
        <w:rPr>
          <w:rFonts w:ascii="Arial" w:hAnsi="Arial" w:cs="Arial"/>
          <w:lang w:val="es-ES"/>
        </w:rPr>
        <w:t>, Gustavo</w:t>
      </w:r>
      <w:r>
        <w:rPr>
          <w:rFonts w:ascii="Arial" w:hAnsi="Arial" w:cs="Arial"/>
          <w:lang w:val="es-ES"/>
        </w:rPr>
        <w:t xml:space="preserve"> (2004).</w:t>
      </w:r>
      <w:r w:rsidRPr="00B447B9">
        <w:rPr>
          <w:rFonts w:ascii="Arial" w:hAnsi="Arial" w:cs="Arial"/>
          <w:lang w:val="es-ES"/>
        </w:rPr>
        <w:t xml:space="preserve"> </w:t>
      </w:r>
      <w:r w:rsidRPr="00B447B9">
        <w:rPr>
          <w:rFonts w:ascii="Arial" w:hAnsi="Arial" w:cs="Arial"/>
          <w:i/>
          <w:lang w:val="es-ES"/>
        </w:rPr>
        <w:t>Marketing político. Campañas, medios y estrategias electorales.</w:t>
      </w:r>
      <w:r w:rsidRPr="00B447B9">
        <w:rPr>
          <w:rFonts w:ascii="Arial" w:hAnsi="Arial" w:cs="Arial"/>
          <w:lang w:val="es-ES"/>
        </w:rPr>
        <w:t xml:space="preserve"> Buenos Aires</w:t>
      </w:r>
      <w:r>
        <w:rPr>
          <w:rFonts w:ascii="Arial" w:hAnsi="Arial" w:cs="Arial"/>
          <w:lang w:val="es-ES"/>
        </w:rPr>
        <w:t>: Ugerman Editor</w:t>
      </w:r>
      <w:r w:rsidRPr="00B447B9">
        <w:rPr>
          <w:rFonts w:ascii="Arial" w:hAnsi="Arial" w:cs="Arial"/>
          <w:lang w:val="es-ES"/>
        </w:rPr>
        <w:t>.</w:t>
      </w:r>
    </w:p>
    <w:p w14:paraId="4F224E7C" w14:textId="53F66690" w:rsidR="00B447B9" w:rsidRPr="00B447B9" w:rsidRDefault="00B447B9" w:rsidP="00B447B9">
      <w:pPr>
        <w:tabs>
          <w:tab w:val="left" w:pos="1747"/>
        </w:tabs>
        <w:spacing w:after="0" w:line="360" w:lineRule="auto"/>
        <w:jc w:val="both"/>
        <w:rPr>
          <w:rFonts w:ascii="Arial" w:hAnsi="Arial" w:cs="Arial"/>
          <w:lang w:val="es-ES"/>
        </w:rPr>
      </w:pPr>
      <w:r w:rsidRPr="00B447B9">
        <w:rPr>
          <w:rFonts w:ascii="Arial" w:hAnsi="Arial" w:cs="Arial"/>
          <w:lang w:val="es-ES"/>
        </w:rPr>
        <w:t>Muraro, Heriberto</w:t>
      </w:r>
      <w:r>
        <w:rPr>
          <w:rFonts w:ascii="Arial" w:hAnsi="Arial" w:cs="Arial"/>
          <w:lang w:val="es-ES"/>
        </w:rPr>
        <w:t xml:space="preserve"> (1998)</w:t>
      </w:r>
      <w:r w:rsidRPr="00B447B9">
        <w:rPr>
          <w:rFonts w:ascii="Arial" w:hAnsi="Arial" w:cs="Arial"/>
          <w:lang w:val="es-ES"/>
        </w:rPr>
        <w:t xml:space="preserve">. </w:t>
      </w:r>
      <w:r w:rsidRPr="00B447B9">
        <w:rPr>
          <w:rFonts w:ascii="Arial" w:hAnsi="Arial" w:cs="Arial"/>
          <w:i/>
          <w:lang w:val="es-ES"/>
        </w:rPr>
        <w:t xml:space="preserve">Políticos, periodistas y ciudadanos. </w:t>
      </w:r>
      <w:r>
        <w:rPr>
          <w:rFonts w:ascii="Arial" w:hAnsi="Arial" w:cs="Arial"/>
          <w:lang w:val="es-ES"/>
        </w:rPr>
        <w:t>Buenos Aires:</w:t>
      </w:r>
      <w:r w:rsidRPr="00B447B9">
        <w:rPr>
          <w:rFonts w:ascii="Arial" w:hAnsi="Arial" w:cs="Arial"/>
          <w:lang w:val="es-ES"/>
        </w:rPr>
        <w:t xml:space="preserve"> Fon</w:t>
      </w:r>
      <w:r>
        <w:rPr>
          <w:rFonts w:ascii="Arial" w:hAnsi="Arial" w:cs="Arial"/>
          <w:lang w:val="es-ES"/>
        </w:rPr>
        <w:t>do de la Cultura Económica</w:t>
      </w:r>
      <w:r w:rsidRPr="00B447B9">
        <w:rPr>
          <w:rFonts w:ascii="Arial" w:hAnsi="Arial" w:cs="Arial"/>
          <w:lang w:val="es-ES"/>
        </w:rPr>
        <w:t>.</w:t>
      </w:r>
    </w:p>
    <w:p w14:paraId="7229D79D" w14:textId="52660D23" w:rsidR="00B447B9" w:rsidRPr="00B447B9" w:rsidRDefault="00B447B9" w:rsidP="00B447B9">
      <w:pPr>
        <w:tabs>
          <w:tab w:val="left" w:pos="1747"/>
        </w:tabs>
        <w:spacing w:after="0" w:line="360" w:lineRule="auto"/>
        <w:jc w:val="both"/>
        <w:rPr>
          <w:rFonts w:ascii="Arial" w:hAnsi="Arial" w:cs="Arial"/>
        </w:rPr>
      </w:pPr>
      <w:r w:rsidRPr="00B447B9">
        <w:rPr>
          <w:rFonts w:ascii="Arial" w:hAnsi="Arial" w:cs="Arial"/>
        </w:rPr>
        <w:t>Mittermeier, Johanna</w:t>
      </w:r>
      <w:r>
        <w:rPr>
          <w:rFonts w:ascii="Arial" w:hAnsi="Arial" w:cs="Arial"/>
        </w:rPr>
        <w:t xml:space="preserve"> (2011)</w:t>
      </w:r>
      <w:r w:rsidRPr="00B447B9">
        <w:rPr>
          <w:rFonts w:ascii="Arial" w:hAnsi="Arial" w:cs="Arial"/>
        </w:rPr>
        <w:t xml:space="preserve">. “Desmontando la posverdad. Nuevo escenario de las relaciones entre la política y la comunicación”. </w:t>
      </w:r>
      <w:r>
        <w:rPr>
          <w:rFonts w:ascii="Arial" w:hAnsi="Arial" w:cs="Arial"/>
        </w:rPr>
        <w:t xml:space="preserve">Barcelona: </w:t>
      </w:r>
      <w:r w:rsidRPr="00B447B9">
        <w:rPr>
          <w:rFonts w:ascii="Arial" w:hAnsi="Arial" w:cs="Arial"/>
        </w:rPr>
        <w:t>Un</w:t>
      </w:r>
      <w:r>
        <w:rPr>
          <w:rFonts w:ascii="Arial" w:hAnsi="Arial" w:cs="Arial"/>
        </w:rPr>
        <w:t>iversidad Autónoma de Barcelona</w:t>
      </w:r>
      <w:r w:rsidRPr="00B447B9">
        <w:rPr>
          <w:rFonts w:ascii="Arial" w:hAnsi="Arial" w:cs="Arial"/>
        </w:rPr>
        <w:t>.</w:t>
      </w:r>
    </w:p>
    <w:p w14:paraId="4A41A9CE" w14:textId="5DF6FA08" w:rsidR="00B447B9" w:rsidRPr="00B447B9" w:rsidRDefault="00B447B9" w:rsidP="00B447B9">
      <w:pPr>
        <w:tabs>
          <w:tab w:val="left" w:pos="1747"/>
        </w:tabs>
        <w:spacing w:after="0" w:line="360" w:lineRule="auto"/>
        <w:jc w:val="both"/>
        <w:rPr>
          <w:rFonts w:ascii="Arial" w:hAnsi="Arial" w:cs="Arial"/>
          <w:lang w:val="es-AR"/>
        </w:rPr>
      </w:pPr>
      <w:r w:rsidRPr="00B447B9">
        <w:rPr>
          <w:rFonts w:ascii="Arial" w:hAnsi="Arial" w:cs="Arial"/>
          <w:lang w:val="es-AR"/>
        </w:rPr>
        <w:t xml:space="preserve">Ramonet, </w:t>
      </w:r>
      <w:r w:rsidRPr="00B447B9">
        <w:rPr>
          <w:rFonts w:ascii="Arial" w:hAnsi="Arial" w:cs="Arial"/>
          <w:lang w:val="es-ES"/>
        </w:rPr>
        <w:t>Ignacio</w:t>
      </w:r>
      <w:r>
        <w:rPr>
          <w:rFonts w:ascii="Arial" w:hAnsi="Arial" w:cs="Arial"/>
          <w:lang w:val="es-ES"/>
        </w:rPr>
        <w:t xml:space="preserve"> (2011)</w:t>
      </w:r>
      <w:r w:rsidRPr="00B447B9">
        <w:rPr>
          <w:rFonts w:ascii="Arial" w:hAnsi="Arial" w:cs="Arial"/>
          <w:lang w:val="es-ES"/>
        </w:rPr>
        <w:t xml:space="preserve">. </w:t>
      </w:r>
      <w:r w:rsidRPr="00B447B9">
        <w:rPr>
          <w:rFonts w:ascii="Arial" w:hAnsi="Arial" w:cs="Arial"/>
          <w:i/>
          <w:lang w:val="es-AR"/>
        </w:rPr>
        <w:t xml:space="preserve">La explosión del periodismo. Internet pone en jaque a los medios tradicionales. </w:t>
      </w:r>
      <w:r>
        <w:rPr>
          <w:rFonts w:ascii="Arial" w:hAnsi="Arial" w:cs="Arial"/>
          <w:lang w:val="es-AR"/>
        </w:rPr>
        <w:t xml:space="preserve">Buenos Aires: </w:t>
      </w:r>
      <w:r w:rsidRPr="00B447B9">
        <w:rPr>
          <w:rFonts w:ascii="Arial" w:hAnsi="Arial" w:cs="Arial"/>
          <w:lang w:val="es-AR"/>
        </w:rPr>
        <w:t>Capi</w:t>
      </w:r>
      <w:r>
        <w:rPr>
          <w:rFonts w:ascii="Arial" w:hAnsi="Arial" w:cs="Arial"/>
          <w:lang w:val="es-AR"/>
        </w:rPr>
        <w:t>tal Intelectual</w:t>
      </w:r>
      <w:r w:rsidRPr="00B447B9">
        <w:rPr>
          <w:rFonts w:ascii="Arial" w:hAnsi="Arial" w:cs="Arial"/>
          <w:lang w:val="es-AR"/>
        </w:rPr>
        <w:t>.</w:t>
      </w:r>
    </w:p>
    <w:p w14:paraId="541C22C5" w14:textId="66E2F2AD" w:rsidR="00B447B9" w:rsidRPr="00B447B9" w:rsidRDefault="00B447B9" w:rsidP="00B447B9">
      <w:pPr>
        <w:tabs>
          <w:tab w:val="left" w:pos="1747"/>
        </w:tabs>
        <w:spacing w:after="0" w:line="360" w:lineRule="auto"/>
        <w:jc w:val="both"/>
        <w:rPr>
          <w:rFonts w:ascii="Arial" w:hAnsi="Arial" w:cs="Arial"/>
          <w:lang w:val="es-AR"/>
        </w:rPr>
      </w:pPr>
      <w:r w:rsidRPr="00B447B9">
        <w:rPr>
          <w:rFonts w:ascii="Arial" w:hAnsi="Arial" w:cs="Arial"/>
          <w:lang w:val="es-ES"/>
        </w:rPr>
        <w:lastRenderedPageBreak/>
        <w:t>Riorda, Mario</w:t>
      </w:r>
      <w:r>
        <w:rPr>
          <w:rFonts w:ascii="Arial" w:hAnsi="Arial" w:cs="Arial"/>
          <w:lang w:val="es-ES"/>
        </w:rPr>
        <w:t xml:space="preserve"> (2011)</w:t>
      </w:r>
      <w:r w:rsidRPr="00B447B9">
        <w:rPr>
          <w:rFonts w:ascii="Arial" w:hAnsi="Arial" w:cs="Arial"/>
          <w:lang w:val="es-ES"/>
        </w:rPr>
        <w:t xml:space="preserve">. “La comunicación gubernamental como comunicación gubernamental”. Pontificia Universidad Católica del Perú, </w:t>
      </w:r>
      <w:r w:rsidRPr="00B447B9">
        <w:rPr>
          <w:rFonts w:ascii="Arial" w:hAnsi="Arial" w:cs="Arial"/>
          <w:i/>
          <w:lang w:val="es-ES"/>
        </w:rPr>
        <w:t>Revista Politai, Vol 2, Num. 3</w:t>
      </w:r>
      <w:r w:rsidRPr="00B447B9">
        <w:rPr>
          <w:rFonts w:ascii="Arial" w:hAnsi="Arial" w:cs="Arial"/>
          <w:lang w:val="es-ES"/>
        </w:rPr>
        <w:t>, 2011.</w:t>
      </w:r>
    </w:p>
    <w:p w14:paraId="566EBEB9" w14:textId="6DBD4A13" w:rsidR="00B447B9" w:rsidRPr="00B447B9" w:rsidRDefault="00B447B9" w:rsidP="00B447B9">
      <w:pPr>
        <w:tabs>
          <w:tab w:val="left" w:pos="1747"/>
        </w:tabs>
        <w:spacing w:after="0" w:line="360" w:lineRule="auto"/>
        <w:jc w:val="both"/>
        <w:rPr>
          <w:rFonts w:ascii="Arial" w:hAnsi="Arial" w:cs="Arial"/>
          <w:bCs/>
          <w:iCs/>
        </w:rPr>
      </w:pPr>
      <w:r w:rsidRPr="00B447B9">
        <w:rPr>
          <w:rFonts w:ascii="Arial" w:hAnsi="Arial" w:cs="Arial"/>
          <w:lang w:val="es-ES"/>
        </w:rPr>
        <w:t>Rodríguez, Delia</w:t>
      </w:r>
      <w:r>
        <w:rPr>
          <w:rFonts w:ascii="Arial" w:hAnsi="Arial" w:cs="Arial"/>
          <w:lang w:val="es-ES"/>
        </w:rPr>
        <w:t xml:space="preserve"> (2013)</w:t>
      </w:r>
      <w:r w:rsidRPr="00B447B9">
        <w:rPr>
          <w:rFonts w:ascii="Arial" w:hAnsi="Arial" w:cs="Arial"/>
          <w:lang w:val="es-ES"/>
        </w:rPr>
        <w:t xml:space="preserve">. </w:t>
      </w:r>
      <w:r w:rsidRPr="00B447B9">
        <w:rPr>
          <w:rFonts w:ascii="Arial" w:hAnsi="Arial" w:cs="Arial"/>
          <w:i/>
          <w:lang w:val="es-ES"/>
        </w:rPr>
        <w:t>Memecracia. Los virales que nos gobiernan.</w:t>
      </w:r>
      <w:r>
        <w:rPr>
          <w:rFonts w:ascii="Arial" w:hAnsi="Arial" w:cs="Arial"/>
          <w:lang w:val="es-ES"/>
        </w:rPr>
        <w:t xml:space="preserve"> Barcelona: Centro Libros</w:t>
      </w:r>
      <w:r w:rsidRPr="00B447B9">
        <w:rPr>
          <w:rFonts w:ascii="Arial" w:hAnsi="Arial" w:cs="Arial"/>
          <w:lang w:val="es-ES"/>
        </w:rPr>
        <w:t>.</w:t>
      </w:r>
    </w:p>
    <w:p w14:paraId="7197B345" w14:textId="2A32633A" w:rsidR="00B447B9" w:rsidRPr="00B447B9" w:rsidRDefault="00B447B9" w:rsidP="00B447B9">
      <w:pPr>
        <w:tabs>
          <w:tab w:val="left" w:pos="1747"/>
        </w:tabs>
        <w:spacing w:after="0" w:line="360" w:lineRule="auto"/>
        <w:jc w:val="both"/>
        <w:rPr>
          <w:rFonts w:ascii="Arial" w:hAnsi="Arial" w:cs="Arial"/>
          <w:bCs/>
          <w:iCs/>
        </w:rPr>
      </w:pPr>
      <w:r w:rsidRPr="00B447B9">
        <w:rPr>
          <w:rFonts w:ascii="Arial" w:hAnsi="Arial" w:cs="Arial"/>
          <w:bCs/>
          <w:iCs/>
        </w:rPr>
        <w:t>Rodríguez, Malvina</w:t>
      </w:r>
      <w:r>
        <w:rPr>
          <w:rFonts w:ascii="Arial" w:hAnsi="Arial" w:cs="Arial"/>
          <w:bCs/>
          <w:iCs/>
        </w:rPr>
        <w:t xml:space="preserve"> (2019)</w:t>
      </w:r>
      <w:r w:rsidRPr="00B447B9">
        <w:rPr>
          <w:rFonts w:ascii="Arial" w:hAnsi="Arial" w:cs="Arial"/>
          <w:bCs/>
          <w:iCs/>
        </w:rPr>
        <w:t xml:space="preserve">. “Estar en las redes para salir de las redes: comunidades sociodigitales y participación ciudadana en Argentina”, en Daniel Barredo Ibáñez et. al. (eds.). </w:t>
      </w:r>
      <w:r w:rsidRPr="00B447B9">
        <w:rPr>
          <w:rFonts w:ascii="Arial" w:hAnsi="Arial" w:cs="Arial"/>
          <w:bCs/>
          <w:i/>
          <w:iCs/>
        </w:rPr>
        <w:t>Jóvenes, participación y medios de comunicación digitales en América Latina</w:t>
      </w:r>
      <w:r w:rsidRPr="00B447B9">
        <w:rPr>
          <w:rFonts w:ascii="Arial" w:hAnsi="Arial" w:cs="Arial"/>
          <w:bCs/>
          <w:iCs/>
        </w:rPr>
        <w:t>. La Laguna, Cuadernos</w:t>
      </w:r>
      <w:r>
        <w:rPr>
          <w:rFonts w:ascii="Arial" w:hAnsi="Arial" w:cs="Arial"/>
          <w:bCs/>
          <w:iCs/>
        </w:rPr>
        <w:t xml:space="preserve"> Artesanos de Comunicación</w:t>
      </w:r>
      <w:r w:rsidRPr="00B447B9">
        <w:rPr>
          <w:rFonts w:ascii="Arial" w:hAnsi="Arial" w:cs="Arial"/>
          <w:bCs/>
          <w:iCs/>
        </w:rPr>
        <w:t>, pp. 163-174.</w:t>
      </w:r>
    </w:p>
    <w:p w14:paraId="63C545C4" w14:textId="6A157518" w:rsidR="00B447B9" w:rsidRPr="00B447B9" w:rsidRDefault="00B447B9" w:rsidP="00B447B9">
      <w:pPr>
        <w:tabs>
          <w:tab w:val="left" w:pos="1747"/>
        </w:tabs>
        <w:spacing w:after="0" w:line="360" w:lineRule="auto"/>
        <w:jc w:val="both"/>
        <w:rPr>
          <w:rFonts w:ascii="Arial" w:hAnsi="Arial" w:cs="Arial"/>
          <w:bCs/>
          <w:iCs/>
          <w:lang w:val="es-AR"/>
        </w:rPr>
      </w:pPr>
      <w:r w:rsidRPr="00B447B9">
        <w:rPr>
          <w:rFonts w:ascii="Arial" w:hAnsi="Arial" w:cs="Arial"/>
          <w:bCs/>
          <w:iCs/>
        </w:rPr>
        <w:t>Rodríguez, Malvina</w:t>
      </w:r>
      <w:r>
        <w:rPr>
          <w:rFonts w:ascii="Arial" w:hAnsi="Arial" w:cs="Arial"/>
          <w:bCs/>
          <w:iCs/>
        </w:rPr>
        <w:t xml:space="preserve"> (2015)</w:t>
      </w:r>
      <w:r w:rsidRPr="00B447B9">
        <w:rPr>
          <w:rFonts w:ascii="Arial" w:hAnsi="Arial" w:cs="Arial"/>
          <w:bCs/>
          <w:iCs/>
        </w:rPr>
        <w:t>. “C</w:t>
      </w:r>
      <w:r w:rsidRPr="00B447B9">
        <w:rPr>
          <w:rFonts w:ascii="Arial" w:hAnsi="Arial" w:cs="Arial"/>
          <w:bCs/>
          <w:iCs/>
          <w:lang w:val="es-AR"/>
        </w:rPr>
        <w:t xml:space="preserve">onstrucción de la realidad social desde la participación ciudadana en entornos virtuales y desde los discursos mediáticos”. Actas de VIII Seminario Regional (Cono Sur) ALAIC “Políticas, Actores y Prácticas De La Comunicación: Encrucijadas se la Investigación en América Latina”, 27 y 28 de agosto 2015. Córdoba, Argentina. ISBN: 978-987-707-027-9. Enlace: </w:t>
      </w:r>
      <w:hyperlink r:id="rId5" w:history="1">
        <w:r w:rsidRPr="00B447B9">
          <w:rPr>
            <w:rStyle w:val="Hipervnculo"/>
            <w:rFonts w:ascii="Arial" w:hAnsi="Arial" w:cs="Arial"/>
            <w:bCs/>
            <w:iCs/>
            <w:lang w:val="es-AR"/>
          </w:rPr>
          <w:t>http://www.alaic2015.eci.unc.edu.ar/files/ALAIC/EJE6/ALAIC.6.75-1.pdf</w:t>
        </w:r>
      </w:hyperlink>
      <w:r w:rsidRPr="00B447B9">
        <w:rPr>
          <w:rFonts w:ascii="Arial" w:hAnsi="Arial" w:cs="Arial"/>
          <w:bCs/>
          <w:iCs/>
          <w:lang w:val="es-AR"/>
        </w:rPr>
        <w:t xml:space="preserve"> </w:t>
      </w:r>
    </w:p>
    <w:p w14:paraId="22125908" w14:textId="38D18D32" w:rsidR="00B447B9" w:rsidRPr="00B447B9" w:rsidRDefault="00B447B9" w:rsidP="00B447B9">
      <w:pPr>
        <w:tabs>
          <w:tab w:val="left" w:pos="1747"/>
        </w:tabs>
        <w:spacing w:after="0" w:line="360" w:lineRule="auto"/>
        <w:jc w:val="both"/>
        <w:rPr>
          <w:rFonts w:ascii="Arial" w:hAnsi="Arial" w:cs="Arial"/>
          <w:iCs/>
        </w:rPr>
      </w:pPr>
      <w:r w:rsidRPr="00B447B9">
        <w:rPr>
          <w:rFonts w:ascii="Arial" w:hAnsi="Arial" w:cs="Arial"/>
          <w:lang w:val="es-ES"/>
        </w:rPr>
        <w:t xml:space="preserve">Rodríguez, </w:t>
      </w:r>
      <w:r w:rsidRPr="00B447B9">
        <w:rPr>
          <w:rFonts w:ascii="Arial" w:hAnsi="Arial" w:cs="Arial"/>
          <w:iCs/>
        </w:rPr>
        <w:t>Malvina</w:t>
      </w:r>
      <w:r>
        <w:rPr>
          <w:rFonts w:ascii="Arial" w:hAnsi="Arial" w:cs="Arial"/>
          <w:iCs/>
        </w:rPr>
        <w:t xml:space="preserve"> (2014)</w:t>
      </w:r>
      <w:r w:rsidRPr="00B447B9">
        <w:rPr>
          <w:rFonts w:ascii="Arial" w:hAnsi="Arial" w:cs="Arial"/>
          <w:iCs/>
        </w:rPr>
        <w:t xml:space="preserve">. “La mujer en política y en los medios. ¿Más Hillary que Evita? </w:t>
      </w:r>
      <w:r w:rsidRPr="00B447B9">
        <w:rPr>
          <w:rFonts w:ascii="Arial" w:hAnsi="Arial" w:cs="Arial"/>
          <w:iCs/>
          <w:lang w:val="es-ES"/>
        </w:rPr>
        <w:t xml:space="preserve">Cristina Kirchner y la campaña electoral de 2007 en la prensa argentina y alemana”, en: </w:t>
      </w:r>
      <w:r w:rsidRPr="00B447B9">
        <w:rPr>
          <w:rFonts w:ascii="Arial" w:hAnsi="Arial" w:cs="Arial"/>
          <w:iCs/>
        </w:rPr>
        <w:t xml:space="preserve">Barberis, Omar y Rodríguez, Malvina (comp.). </w:t>
      </w:r>
      <w:r w:rsidRPr="00B447B9">
        <w:rPr>
          <w:rFonts w:ascii="Arial" w:hAnsi="Arial" w:cs="Arial"/>
          <w:i/>
          <w:iCs/>
        </w:rPr>
        <w:t>Política y Opinión en la Encrucijada</w:t>
      </w:r>
      <w:r>
        <w:rPr>
          <w:rFonts w:ascii="Arial" w:hAnsi="Arial" w:cs="Arial"/>
          <w:i/>
          <w:iCs/>
        </w:rPr>
        <w:t xml:space="preserve"> </w:t>
      </w:r>
      <w:r w:rsidRPr="00B447B9">
        <w:rPr>
          <w:rFonts w:ascii="Arial" w:hAnsi="Arial" w:cs="Arial"/>
          <w:iCs/>
        </w:rPr>
        <w:t>(pp. 77-102</w:t>
      </w:r>
      <w:r>
        <w:rPr>
          <w:rFonts w:ascii="Arial" w:hAnsi="Arial" w:cs="Arial"/>
          <w:iCs/>
        </w:rPr>
        <w:t>)</w:t>
      </w:r>
      <w:r w:rsidRPr="00B447B9">
        <w:rPr>
          <w:rFonts w:ascii="Arial" w:hAnsi="Arial" w:cs="Arial"/>
          <w:iCs/>
        </w:rPr>
        <w:t>.</w:t>
      </w:r>
      <w:r w:rsidR="0017700F">
        <w:rPr>
          <w:rFonts w:ascii="Arial" w:hAnsi="Arial" w:cs="Arial"/>
          <w:iCs/>
        </w:rPr>
        <w:t xml:space="preserve"> </w:t>
      </w:r>
      <w:r>
        <w:rPr>
          <w:rFonts w:ascii="Arial" w:hAnsi="Arial" w:cs="Arial"/>
          <w:iCs/>
        </w:rPr>
        <w:t xml:space="preserve">Villa María: </w:t>
      </w:r>
      <w:r w:rsidRPr="00B447B9">
        <w:rPr>
          <w:rFonts w:ascii="Arial" w:hAnsi="Arial" w:cs="Arial"/>
          <w:iCs/>
        </w:rPr>
        <w:t>EDUVIM</w:t>
      </w:r>
      <w:r>
        <w:rPr>
          <w:rFonts w:ascii="Arial" w:hAnsi="Arial" w:cs="Arial"/>
          <w:iCs/>
        </w:rPr>
        <w:t>.</w:t>
      </w:r>
      <w:r w:rsidRPr="00B447B9">
        <w:rPr>
          <w:rFonts w:ascii="Arial" w:hAnsi="Arial" w:cs="Arial"/>
          <w:iCs/>
        </w:rPr>
        <w:t xml:space="preserve"> </w:t>
      </w:r>
    </w:p>
    <w:p w14:paraId="34EE3FCE" w14:textId="253A7777" w:rsidR="00B447B9" w:rsidRPr="00B447B9" w:rsidRDefault="00B447B9" w:rsidP="00B447B9">
      <w:pPr>
        <w:tabs>
          <w:tab w:val="left" w:pos="1747"/>
        </w:tabs>
        <w:spacing w:after="0" w:line="360" w:lineRule="auto"/>
        <w:jc w:val="both"/>
        <w:rPr>
          <w:rFonts w:ascii="Arial" w:hAnsi="Arial" w:cs="Arial"/>
          <w:lang w:val="es-ES"/>
        </w:rPr>
      </w:pPr>
      <w:r w:rsidRPr="00B447B9">
        <w:rPr>
          <w:rFonts w:ascii="Arial" w:hAnsi="Arial" w:cs="Arial"/>
          <w:lang w:val="es-ES"/>
        </w:rPr>
        <w:t>Sabattini, Virginia</w:t>
      </w:r>
      <w:r>
        <w:rPr>
          <w:rFonts w:ascii="Arial" w:hAnsi="Arial" w:cs="Arial"/>
          <w:lang w:val="es-ES"/>
        </w:rPr>
        <w:t xml:space="preserve"> (2018)</w:t>
      </w:r>
      <w:r w:rsidRPr="00B447B9">
        <w:rPr>
          <w:rFonts w:ascii="Arial" w:hAnsi="Arial" w:cs="Arial"/>
          <w:lang w:val="es-ES"/>
        </w:rPr>
        <w:t xml:space="preserve">.  “Estado, Urbanismo y Poder. El desarrollo inmobiliario en la ciudad de Córdoba. 1990-2014”, en Elizabeth Theiler y Gabriel Suárez (comp.). </w:t>
      </w:r>
      <w:r w:rsidRPr="00B447B9">
        <w:rPr>
          <w:rFonts w:ascii="Arial" w:hAnsi="Arial" w:cs="Arial"/>
          <w:i/>
          <w:lang w:val="es-ES"/>
        </w:rPr>
        <w:t>La investigación en Ciencias Sociales en la Universidad Nacional de Villa María. Tomo II.</w:t>
      </w:r>
      <w:r w:rsidRPr="00B447B9">
        <w:rPr>
          <w:rFonts w:ascii="Arial" w:hAnsi="Arial" w:cs="Arial"/>
          <w:lang w:val="es-ES"/>
        </w:rPr>
        <w:t xml:space="preserve"> Villa María: Universid</w:t>
      </w:r>
      <w:r>
        <w:rPr>
          <w:rFonts w:ascii="Arial" w:hAnsi="Arial" w:cs="Arial"/>
          <w:lang w:val="es-ES"/>
        </w:rPr>
        <w:t>ad Nacional de Villa María</w:t>
      </w:r>
      <w:r w:rsidRPr="00B447B9">
        <w:rPr>
          <w:rFonts w:ascii="Arial" w:hAnsi="Arial" w:cs="Arial"/>
          <w:lang w:val="es-ES"/>
        </w:rPr>
        <w:t>.</w:t>
      </w:r>
    </w:p>
    <w:p w14:paraId="331288A5" w14:textId="0FA2D4CD" w:rsidR="00B447B9" w:rsidRPr="00B447B9" w:rsidRDefault="00B447B9" w:rsidP="00B447B9">
      <w:pPr>
        <w:tabs>
          <w:tab w:val="left" w:pos="1747"/>
        </w:tabs>
        <w:spacing w:after="0" w:line="360" w:lineRule="auto"/>
        <w:jc w:val="both"/>
        <w:rPr>
          <w:rFonts w:ascii="Arial" w:hAnsi="Arial" w:cs="Arial"/>
          <w:lang w:val="es-ES"/>
        </w:rPr>
      </w:pPr>
      <w:r w:rsidRPr="00B447B9">
        <w:rPr>
          <w:rFonts w:ascii="Arial" w:hAnsi="Arial" w:cs="Arial"/>
          <w:lang w:val="es-ES"/>
        </w:rPr>
        <w:t>Sarlo, Beatriz</w:t>
      </w:r>
      <w:r>
        <w:rPr>
          <w:rFonts w:ascii="Arial" w:hAnsi="Arial" w:cs="Arial"/>
          <w:lang w:val="es-ES"/>
        </w:rPr>
        <w:t xml:space="preserve"> (1996)</w:t>
      </w:r>
      <w:r w:rsidRPr="00B447B9">
        <w:rPr>
          <w:rFonts w:ascii="Arial" w:hAnsi="Arial" w:cs="Arial"/>
          <w:lang w:val="es-ES"/>
        </w:rPr>
        <w:t xml:space="preserve">. “Siete hipótesis sobre la videopolítica”, en Beatriz Sarlo, </w:t>
      </w:r>
      <w:r w:rsidRPr="00B447B9">
        <w:rPr>
          <w:rFonts w:ascii="Arial" w:hAnsi="Arial" w:cs="Arial"/>
          <w:i/>
          <w:lang w:val="es-ES"/>
        </w:rPr>
        <w:t>I</w:t>
      </w:r>
      <w:r w:rsidRPr="00B447B9">
        <w:rPr>
          <w:rFonts w:ascii="Arial" w:hAnsi="Arial" w:cs="Arial"/>
          <w:bCs/>
          <w:i/>
          <w:lang w:val="es-AR"/>
        </w:rPr>
        <w:t>nstantáneas. Medios, ciudad y costumbres en el fin de siglo</w:t>
      </w:r>
      <w:r>
        <w:rPr>
          <w:rFonts w:ascii="Arial" w:hAnsi="Arial" w:cs="Arial"/>
          <w:bCs/>
          <w:i/>
          <w:lang w:val="es-AR"/>
        </w:rPr>
        <w:t xml:space="preserve"> </w:t>
      </w:r>
      <w:r w:rsidRPr="00B447B9">
        <w:rPr>
          <w:rFonts w:ascii="Arial" w:hAnsi="Arial" w:cs="Arial"/>
          <w:lang w:val="es-ES"/>
        </w:rPr>
        <w:t xml:space="preserve">pp. </w:t>
      </w:r>
      <w:r>
        <w:rPr>
          <w:rFonts w:ascii="Arial" w:hAnsi="Arial" w:cs="Arial"/>
          <w:lang w:val="es-ES"/>
        </w:rPr>
        <w:t>(</w:t>
      </w:r>
      <w:r w:rsidRPr="00B447B9">
        <w:rPr>
          <w:rFonts w:ascii="Arial" w:hAnsi="Arial" w:cs="Arial"/>
          <w:lang w:val="es-ES"/>
        </w:rPr>
        <w:t>149-160</w:t>
      </w:r>
      <w:r>
        <w:rPr>
          <w:rFonts w:ascii="Arial" w:hAnsi="Arial" w:cs="Arial"/>
          <w:lang w:val="es-ES"/>
        </w:rPr>
        <w:t>)</w:t>
      </w:r>
      <w:r w:rsidRPr="00B447B9">
        <w:rPr>
          <w:rFonts w:ascii="Arial" w:hAnsi="Arial" w:cs="Arial"/>
          <w:bCs/>
          <w:i/>
          <w:lang w:val="es-AR"/>
        </w:rPr>
        <w:t xml:space="preserve">. </w:t>
      </w:r>
      <w:r>
        <w:rPr>
          <w:rFonts w:ascii="Arial" w:hAnsi="Arial" w:cs="Arial"/>
          <w:bCs/>
          <w:lang w:val="es-AR"/>
        </w:rPr>
        <w:t>Buenos Aires: Ariel.</w:t>
      </w:r>
      <w:r w:rsidRPr="00B447B9">
        <w:rPr>
          <w:rFonts w:ascii="Arial" w:hAnsi="Arial" w:cs="Arial"/>
          <w:lang w:val="es-ES"/>
        </w:rPr>
        <w:t xml:space="preserve"> </w:t>
      </w:r>
    </w:p>
    <w:p w14:paraId="6910EE5E" w14:textId="57AAD9A1" w:rsidR="00B447B9" w:rsidRPr="00B447B9" w:rsidRDefault="00B447B9" w:rsidP="00B447B9">
      <w:pPr>
        <w:tabs>
          <w:tab w:val="left" w:pos="1747"/>
        </w:tabs>
        <w:spacing w:after="0" w:line="360" w:lineRule="auto"/>
        <w:jc w:val="both"/>
        <w:rPr>
          <w:rFonts w:ascii="Arial" w:hAnsi="Arial" w:cs="Arial"/>
          <w:bCs/>
          <w:i/>
          <w:lang w:val="es-AR"/>
        </w:rPr>
      </w:pPr>
      <w:r w:rsidRPr="00B447B9">
        <w:rPr>
          <w:rFonts w:ascii="Arial" w:hAnsi="Arial" w:cs="Arial"/>
          <w:lang w:val="es-ES"/>
        </w:rPr>
        <w:t>Sartori, Giovanni</w:t>
      </w:r>
      <w:r>
        <w:rPr>
          <w:rFonts w:ascii="Arial" w:hAnsi="Arial" w:cs="Arial"/>
          <w:lang w:val="es-ES"/>
        </w:rPr>
        <w:t xml:space="preserve"> (1998)</w:t>
      </w:r>
      <w:r w:rsidRPr="00B447B9">
        <w:rPr>
          <w:rFonts w:ascii="Arial" w:hAnsi="Arial" w:cs="Arial"/>
          <w:lang w:val="es-ES"/>
        </w:rPr>
        <w:t xml:space="preserve">. </w:t>
      </w:r>
      <w:r w:rsidRPr="00B447B9">
        <w:rPr>
          <w:rFonts w:ascii="Arial" w:hAnsi="Arial" w:cs="Arial"/>
          <w:i/>
          <w:lang w:val="es-ES"/>
        </w:rPr>
        <w:t>Homo videns. La sociedad teledirigida.</w:t>
      </w:r>
      <w:r>
        <w:rPr>
          <w:rFonts w:ascii="Arial" w:hAnsi="Arial" w:cs="Arial"/>
          <w:lang w:val="es-ES"/>
        </w:rPr>
        <w:t xml:space="preserve"> Madrid: Taurus</w:t>
      </w:r>
      <w:r w:rsidRPr="00B447B9">
        <w:rPr>
          <w:rFonts w:ascii="Arial" w:hAnsi="Arial" w:cs="Arial"/>
          <w:lang w:val="es-ES"/>
        </w:rPr>
        <w:t xml:space="preserve">. </w:t>
      </w:r>
    </w:p>
    <w:p w14:paraId="4995707A" w14:textId="1A9BC786" w:rsidR="00B447B9" w:rsidRPr="00B447B9" w:rsidRDefault="00B447B9" w:rsidP="00B447B9">
      <w:pPr>
        <w:tabs>
          <w:tab w:val="left" w:pos="1747"/>
        </w:tabs>
        <w:spacing w:after="0" w:line="360" w:lineRule="auto"/>
        <w:jc w:val="both"/>
        <w:rPr>
          <w:rFonts w:ascii="Arial" w:hAnsi="Arial" w:cs="Arial"/>
          <w:lang w:val="es-ES"/>
        </w:rPr>
      </w:pPr>
      <w:r w:rsidRPr="00B447B9">
        <w:rPr>
          <w:rFonts w:ascii="Arial" w:hAnsi="Arial" w:cs="Arial"/>
          <w:lang w:val="es-ES"/>
        </w:rPr>
        <w:t>Sartori, Giovanni</w:t>
      </w:r>
      <w:r>
        <w:rPr>
          <w:rFonts w:ascii="Arial" w:hAnsi="Arial" w:cs="Arial"/>
          <w:lang w:val="es-ES"/>
        </w:rPr>
        <w:t xml:space="preserve"> (1992)</w:t>
      </w:r>
      <w:r w:rsidRPr="00B447B9">
        <w:rPr>
          <w:rFonts w:ascii="Arial" w:hAnsi="Arial" w:cs="Arial"/>
          <w:lang w:val="es-ES"/>
        </w:rPr>
        <w:t xml:space="preserve">. ‘‘Videpoder’’, en Giovanni Sartori, </w:t>
      </w:r>
      <w:r w:rsidRPr="00B447B9">
        <w:rPr>
          <w:rFonts w:ascii="Arial" w:hAnsi="Arial" w:cs="Arial"/>
          <w:i/>
          <w:lang w:val="es-ES"/>
        </w:rPr>
        <w:t>Elementos de teoría política</w:t>
      </w:r>
      <w:r w:rsidRPr="00B447B9">
        <w:rPr>
          <w:rFonts w:ascii="Arial" w:hAnsi="Arial" w:cs="Arial"/>
          <w:lang w:val="es-ES"/>
        </w:rPr>
        <w:t xml:space="preserve"> </w:t>
      </w:r>
      <w:r>
        <w:rPr>
          <w:rFonts w:ascii="Arial" w:hAnsi="Arial" w:cs="Arial"/>
          <w:lang w:val="es-ES"/>
        </w:rPr>
        <w:t>(</w:t>
      </w:r>
      <w:r w:rsidRPr="00B447B9">
        <w:rPr>
          <w:rFonts w:ascii="Arial" w:hAnsi="Arial" w:cs="Arial"/>
          <w:lang w:val="es-ES"/>
        </w:rPr>
        <w:t>pp. 305-316</w:t>
      </w:r>
      <w:r>
        <w:rPr>
          <w:rFonts w:ascii="Arial" w:hAnsi="Arial" w:cs="Arial"/>
          <w:lang w:val="es-ES"/>
        </w:rPr>
        <w:t>)</w:t>
      </w:r>
      <w:r w:rsidRPr="00B447B9">
        <w:rPr>
          <w:rFonts w:ascii="Arial" w:hAnsi="Arial" w:cs="Arial"/>
          <w:lang w:val="es-ES"/>
        </w:rPr>
        <w:t>.</w:t>
      </w:r>
      <w:r>
        <w:rPr>
          <w:rFonts w:ascii="Arial" w:hAnsi="Arial" w:cs="Arial"/>
          <w:lang w:val="es-ES"/>
        </w:rPr>
        <w:t xml:space="preserve"> Buenos Aires:</w:t>
      </w:r>
      <w:r w:rsidRPr="00B447B9">
        <w:rPr>
          <w:rFonts w:ascii="Arial" w:hAnsi="Arial" w:cs="Arial"/>
          <w:lang w:val="es-ES"/>
        </w:rPr>
        <w:t xml:space="preserve"> </w:t>
      </w:r>
      <w:r>
        <w:rPr>
          <w:rFonts w:ascii="Arial" w:hAnsi="Arial" w:cs="Arial"/>
          <w:lang w:val="es-ES"/>
        </w:rPr>
        <w:t>Alianza Editorial</w:t>
      </w:r>
      <w:r w:rsidRPr="00B447B9">
        <w:rPr>
          <w:rFonts w:ascii="Arial" w:hAnsi="Arial" w:cs="Arial"/>
          <w:lang w:val="es-ES"/>
        </w:rPr>
        <w:t>.</w:t>
      </w:r>
    </w:p>
    <w:p w14:paraId="0508DA7B" w14:textId="044D88C5" w:rsidR="00B447B9" w:rsidRPr="00B447B9" w:rsidRDefault="00B447B9" w:rsidP="00B447B9">
      <w:pPr>
        <w:tabs>
          <w:tab w:val="left" w:pos="1747"/>
        </w:tabs>
        <w:spacing w:after="0" w:line="360" w:lineRule="auto"/>
        <w:jc w:val="both"/>
        <w:rPr>
          <w:rFonts w:ascii="Arial" w:hAnsi="Arial" w:cs="Arial"/>
          <w:lang w:val="en-US"/>
        </w:rPr>
      </w:pPr>
      <w:r w:rsidRPr="00B447B9">
        <w:rPr>
          <w:rFonts w:ascii="Arial" w:hAnsi="Arial" w:cs="Arial"/>
          <w:bCs/>
          <w:iCs/>
        </w:rPr>
        <w:t>Scolari,</w:t>
      </w:r>
      <w:r>
        <w:rPr>
          <w:rFonts w:ascii="Arial" w:hAnsi="Arial" w:cs="Arial"/>
          <w:bCs/>
          <w:iCs/>
        </w:rPr>
        <w:t xml:space="preserve"> </w:t>
      </w:r>
      <w:r w:rsidRPr="00B447B9">
        <w:rPr>
          <w:rFonts w:ascii="Arial" w:hAnsi="Arial" w:cs="Arial"/>
          <w:bCs/>
          <w:iCs/>
          <w:lang w:val="es-AR"/>
        </w:rPr>
        <w:t>Carlos</w:t>
      </w:r>
      <w:r>
        <w:rPr>
          <w:rFonts w:ascii="Arial" w:hAnsi="Arial" w:cs="Arial"/>
          <w:bCs/>
          <w:iCs/>
          <w:lang w:val="es-AR"/>
        </w:rPr>
        <w:t xml:space="preserve"> (2013)</w:t>
      </w:r>
      <w:r w:rsidRPr="00B447B9">
        <w:rPr>
          <w:rFonts w:ascii="Arial" w:hAnsi="Arial" w:cs="Arial"/>
          <w:bCs/>
          <w:iCs/>
          <w:lang w:val="es-AR"/>
        </w:rPr>
        <w:t xml:space="preserve">. </w:t>
      </w:r>
      <w:r w:rsidRPr="00B447B9">
        <w:rPr>
          <w:rFonts w:ascii="Arial" w:hAnsi="Arial" w:cs="Arial"/>
          <w:bCs/>
          <w:i/>
          <w:iCs/>
          <w:lang w:val="es-AR"/>
        </w:rPr>
        <w:t>Narrativas transmedia: cuando todos los medios cuentan.</w:t>
      </w:r>
      <w:r w:rsidRPr="00B447B9">
        <w:rPr>
          <w:rFonts w:ascii="Arial" w:hAnsi="Arial" w:cs="Arial"/>
          <w:bCs/>
          <w:iCs/>
          <w:lang w:val="es-AR"/>
        </w:rPr>
        <w:t xml:space="preserve"> </w:t>
      </w:r>
      <w:r w:rsidRPr="00B447B9">
        <w:rPr>
          <w:rFonts w:ascii="Arial" w:hAnsi="Arial" w:cs="Arial"/>
          <w:bCs/>
          <w:iCs/>
          <w:lang w:val="en-US"/>
        </w:rPr>
        <w:t>Barc</w:t>
      </w:r>
      <w:r>
        <w:rPr>
          <w:rFonts w:ascii="Arial" w:hAnsi="Arial" w:cs="Arial"/>
          <w:bCs/>
          <w:iCs/>
          <w:lang w:val="en-US"/>
        </w:rPr>
        <w:t>elona: Deusto</w:t>
      </w:r>
      <w:r w:rsidRPr="00B447B9">
        <w:rPr>
          <w:rFonts w:ascii="Arial" w:hAnsi="Arial" w:cs="Arial"/>
          <w:bCs/>
          <w:iCs/>
          <w:lang w:val="en-US"/>
        </w:rPr>
        <w:t>.</w:t>
      </w:r>
    </w:p>
    <w:p w14:paraId="3FB25236" w14:textId="6CC87198" w:rsidR="00B447B9" w:rsidRPr="00B447B9" w:rsidRDefault="00B447B9" w:rsidP="00B447B9">
      <w:pPr>
        <w:tabs>
          <w:tab w:val="left" w:pos="1747"/>
        </w:tabs>
        <w:spacing w:after="0" w:line="360" w:lineRule="auto"/>
        <w:jc w:val="both"/>
        <w:rPr>
          <w:rFonts w:ascii="Arial" w:hAnsi="Arial" w:cs="Arial"/>
          <w:bCs/>
          <w:iCs/>
        </w:rPr>
      </w:pPr>
      <w:r w:rsidRPr="00B447B9">
        <w:rPr>
          <w:rFonts w:ascii="Arial" w:hAnsi="Arial" w:cs="Arial"/>
          <w:lang w:val="en-US"/>
        </w:rPr>
        <w:t>Sunstein, Cass</w:t>
      </w:r>
      <w:r>
        <w:rPr>
          <w:rFonts w:ascii="Arial" w:hAnsi="Arial" w:cs="Arial"/>
          <w:lang w:val="en-US"/>
        </w:rPr>
        <w:t xml:space="preserve"> (2009)</w:t>
      </w:r>
      <w:r w:rsidRPr="00B447B9">
        <w:rPr>
          <w:rFonts w:ascii="Arial" w:hAnsi="Arial" w:cs="Arial"/>
          <w:lang w:val="en-US"/>
        </w:rPr>
        <w:t xml:space="preserve">. </w:t>
      </w:r>
      <w:r w:rsidRPr="00B447B9">
        <w:rPr>
          <w:rFonts w:ascii="Arial" w:hAnsi="Arial" w:cs="Arial"/>
          <w:i/>
          <w:lang w:val="en-US"/>
        </w:rPr>
        <w:t xml:space="preserve">Going to extrems. How like minds unite and divide. </w:t>
      </w:r>
      <w:r w:rsidRPr="00B447B9">
        <w:rPr>
          <w:rFonts w:ascii="Arial" w:hAnsi="Arial" w:cs="Arial"/>
          <w:lang w:val="es-AR"/>
        </w:rPr>
        <w:t>New</w:t>
      </w:r>
      <w:r>
        <w:rPr>
          <w:rFonts w:ascii="Arial" w:hAnsi="Arial" w:cs="Arial"/>
          <w:lang w:val="es-AR"/>
        </w:rPr>
        <w:t xml:space="preserve"> York: Oxford University Press</w:t>
      </w:r>
      <w:r w:rsidRPr="00B447B9">
        <w:rPr>
          <w:rFonts w:ascii="Arial" w:hAnsi="Arial" w:cs="Arial"/>
          <w:lang w:val="es-AR"/>
        </w:rPr>
        <w:t>.</w:t>
      </w:r>
    </w:p>
    <w:p w14:paraId="3708BDEE" w14:textId="7BB73BCE" w:rsidR="00B447B9" w:rsidRPr="00B447B9" w:rsidRDefault="005E61FD" w:rsidP="00B447B9">
      <w:pPr>
        <w:tabs>
          <w:tab w:val="left" w:pos="1747"/>
        </w:tabs>
        <w:spacing w:after="0" w:line="360" w:lineRule="auto"/>
        <w:jc w:val="both"/>
        <w:rPr>
          <w:rFonts w:ascii="Arial" w:hAnsi="Arial" w:cs="Arial"/>
          <w:bCs/>
          <w:iCs/>
          <w:lang w:val="es-AR"/>
        </w:rPr>
      </w:pPr>
      <w:r>
        <w:rPr>
          <w:rFonts w:ascii="Arial" w:hAnsi="Arial" w:cs="Arial"/>
          <w:bCs/>
          <w:iCs/>
          <w:lang w:val="pt-BR"/>
        </w:rPr>
        <w:t>Trivinho, Eugê</w:t>
      </w:r>
      <w:r w:rsidR="00B447B9">
        <w:rPr>
          <w:rFonts w:ascii="Arial" w:hAnsi="Arial" w:cs="Arial"/>
          <w:bCs/>
          <w:iCs/>
          <w:lang w:val="pt-BR"/>
        </w:rPr>
        <w:t>nio (2016).</w:t>
      </w:r>
      <w:r w:rsidR="00B447B9" w:rsidRPr="00B447B9">
        <w:rPr>
          <w:rFonts w:ascii="Arial" w:hAnsi="Arial" w:cs="Arial"/>
          <w:bCs/>
          <w:iCs/>
          <w:lang w:val="pt-BR"/>
        </w:rPr>
        <w:t xml:space="preserve"> “A condição transpolítica da cibercultura”. Porto Alegre, </w:t>
      </w:r>
      <w:r w:rsidR="00B447B9" w:rsidRPr="00B447B9">
        <w:rPr>
          <w:rFonts w:ascii="Arial" w:hAnsi="Arial" w:cs="Arial"/>
          <w:bCs/>
          <w:i/>
          <w:iCs/>
          <w:lang w:val="pt-BR"/>
        </w:rPr>
        <w:t>Revista</w:t>
      </w:r>
      <w:r w:rsidR="00B447B9" w:rsidRPr="00B447B9">
        <w:rPr>
          <w:rFonts w:ascii="Arial" w:hAnsi="Arial" w:cs="Arial"/>
          <w:bCs/>
          <w:iCs/>
          <w:lang w:val="pt-BR"/>
        </w:rPr>
        <w:t xml:space="preserve"> </w:t>
      </w:r>
      <w:r w:rsidR="00B447B9" w:rsidRPr="00B447B9">
        <w:rPr>
          <w:rFonts w:ascii="Arial" w:hAnsi="Arial" w:cs="Arial"/>
          <w:bCs/>
          <w:i/>
          <w:iCs/>
          <w:lang w:val="es-AR"/>
        </w:rPr>
        <w:t>FAMECOS</w:t>
      </w:r>
      <w:r w:rsidR="00B447B9" w:rsidRPr="00B447B9">
        <w:rPr>
          <w:rFonts w:ascii="Arial" w:hAnsi="Arial" w:cs="Arial"/>
          <w:bCs/>
          <w:iCs/>
          <w:lang w:val="es-AR"/>
        </w:rPr>
        <w:t>, N°31, diciembre 2016, pp. 91-101.</w:t>
      </w:r>
    </w:p>
    <w:p w14:paraId="656B24E8" w14:textId="736428C1" w:rsidR="00B447B9" w:rsidRPr="00B447B9" w:rsidRDefault="00B447B9" w:rsidP="00B447B9">
      <w:pPr>
        <w:tabs>
          <w:tab w:val="left" w:pos="1747"/>
        </w:tabs>
        <w:spacing w:after="0" w:line="360" w:lineRule="auto"/>
        <w:jc w:val="both"/>
        <w:rPr>
          <w:rFonts w:ascii="Arial" w:hAnsi="Arial" w:cs="Arial"/>
          <w:lang w:val="es-AR"/>
        </w:rPr>
      </w:pPr>
      <w:r w:rsidRPr="00B447B9">
        <w:rPr>
          <w:rFonts w:ascii="Arial" w:hAnsi="Arial" w:cs="Arial"/>
          <w:lang w:val="es-AR"/>
        </w:rPr>
        <w:t xml:space="preserve">Van Dijck, José (2016). </w:t>
      </w:r>
      <w:r w:rsidRPr="00B447B9">
        <w:rPr>
          <w:rFonts w:ascii="Arial" w:hAnsi="Arial" w:cs="Arial"/>
          <w:i/>
          <w:lang w:val="es-AR"/>
        </w:rPr>
        <w:t>La cultura de la conectividad. Una historia crítica de las redes sociales</w:t>
      </w:r>
      <w:r w:rsidRPr="00B447B9">
        <w:rPr>
          <w:rFonts w:ascii="Arial" w:hAnsi="Arial" w:cs="Arial"/>
          <w:lang w:val="es-AR"/>
        </w:rPr>
        <w:t>. Buenos</w:t>
      </w:r>
      <w:r>
        <w:rPr>
          <w:rFonts w:ascii="Arial" w:hAnsi="Arial" w:cs="Arial"/>
          <w:lang w:val="es-AR"/>
        </w:rPr>
        <w:t xml:space="preserve"> Aires: Siglo XXI Editores</w:t>
      </w:r>
      <w:r w:rsidRPr="00B447B9">
        <w:rPr>
          <w:rFonts w:ascii="Arial" w:hAnsi="Arial" w:cs="Arial"/>
          <w:lang w:val="es-AR"/>
        </w:rPr>
        <w:t>.</w:t>
      </w:r>
    </w:p>
    <w:p w14:paraId="5A73C321" w14:textId="6B41ED13" w:rsidR="00B447B9" w:rsidRPr="00B447B9" w:rsidRDefault="00B447B9" w:rsidP="00B447B9">
      <w:pPr>
        <w:tabs>
          <w:tab w:val="left" w:pos="1747"/>
        </w:tabs>
        <w:spacing w:after="0" w:line="360" w:lineRule="auto"/>
        <w:jc w:val="both"/>
        <w:rPr>
          <w:rFonts w:ascii="Arial" w:hAnsi="Arial" w:cs="Arial"/>
          <w:iCs/>
          <w:lang w:val="es-ES"/>
        </w:rPr>
      </w:pPr>
      <w:r w:rsidRPr="00B447B9">
        <w:rPr>
          <w:rFonts w:ascii="Arial" w:hAnsi="Arial" w:cs="Arial"/>
          <w:iCs/>
          <w:lang w:val="es-ES"/>
        </w:rPr>
        <w:lastRenderedPageBreak/>
        <w:t>Verón</w:t>
      </w:r>
      <w:r w:rsidRPr="00B447B9">
        <w:rPr>
          <w:rFonts w:ascii="Arial" w:hAnsi="Arial" w:cs="Arial"/>
          <w:lang w:val="es-ES"/>
        </w:rPr>
        <w:t>, Eliseo</w:t>
      </w:r>
      <w:r>
        <w:rPr>
          <w:rFonts w:ascii="Arial" w:hAnsi="Arial" w:cs="Arial"/>
          <w:lang w:val="es-ES"/>
        </w:rPr>
        <w:t xml:space="preserve"> (1996)</w:t>
      </w:r>
      <w:r w:rsidRPr="00B447B9">
        <w:rPr>
          <w:rFonts w:ascii="Arial" w:hAnsi="Arial" w:cs="Arial"/>
          <w:lang w:val="es-ES"/>
        </w:rPr>
        <w:t>. “</w:t>
      </w:r>
      <w:r w:rsidRPr="00B447B9">
        <w:rPr>
          <w:rFonts w:ascii="Arial" w:hAnsi="Arial" w:cs="Arial"/>
          <w:iCs/>
          <w:lang w:val="es-ES"/>
        </w:rPr>
        <w:t xml:space="preserve">La palabra adversativa: observaciones sobre la enunciación política” en Eliseo Verón, </w:t>
      </w:r>
      <w:r w:rsidRPr="00B447B9">
        <w:rPr>
          <w:rFonts w:ascii="Arial" w:hAnsi="Arial" w:cs="Arial"/>
          <w:i/>
          <w:iCs/>
          <w:lang w:val="es-ES"/>
        </w:rPr>
        <w:t>El discurso político. Lenguajes y acontecimientos</w:t>
      </w:r>
      <w:r w:rsidRPr="00B447B9">
        <w:rPr>
          <w:rFonts w:ascii="Arial" w:hAnsi="Arial" w:cs="Arial"/>
          <w:iCs/>
          <w:lang w:val="es-ES"/>
        </w:rPr>
        <w:t xml:space="preserve">, </w:t>
      </w:r>
      <w:r>
        <w:rPr>
          <w:rFonts w:ascii="Arial" w:hAnsi="Arial" w:cs="Arial"/>
          <w:iCs/>
          <w:lang w:val="es-ES"/>
        </w:rPr>
        <w:t>Buenos Aires, Hachette</w:t>
      </w:r>
      <w:r w:rsidRPr="00B447B9">
        <w:rPr>
          <w:rFonts w:ascii="Arial" w:hAnsi="Arial" w:cs="Arial"/>
          <w:iCs/>
          <w:lang w:val="es-ES"/>
        </w:rPr>
        <w:t>.</w:t>
      </w:r>
    </w:p>
    <w:p w14:paraId="4151A482" w14:textId="73896B61" w:rsidR="00941AB1" w:rsidRDefault="00B447B9" w:rsidP="00B447B9">
      <w:pPr>
        <w:tabs>
          <w:tab w:val="left" w:pos="1747"/>
        </w:tabs>
        <w:spacing w:after="0" w:line="360" w:lineRule="auto"/>
        <w:jc w:val="both"/>
        <w:rPr>
          <w:rFonts w:ascii="Arial" w:hAnsi="Arial" w:cs="Arial"/>
          <w:lang w:val="es-ES"/>
        </w:rPr>
      </w:pPr>
      <w:r w:rsidRPr="00B447B9">
        <w:rPr>
          <w:rFonts w:ascii="Arial" w:hAnsi="Arial" w:cs="Arial"/>
          <w:lang w:val="es-ES"/>
        </w:rPr>
        <w:t>Verón, Eliseo. (198</w:t>
      </w:r>
      <w:r w:rsidR="00AC64A8">
        <w:rPr>
          <w:rFonts w:ascii="Arial" w:hAnsi="Arial" w:cs="Arial"/>
          <w:lang w:val="es-ES"/>
        </w:rPr>
        <w:t>8</w:t>
      </w:r>
      <w:r w:rsidRPr="00B447B9">
        <w:rPr>
          <w:rFonts w:ascii="Arial" w:hAnsi="Arial" w:cs="Arial"/>
          <w:lang w:val="es-ES"/>
        </w:rPr>
        <w:t xml:space="preserve">). </w:t>
      </w:r>
      <w:r w:rsidRPr="00B447B9">
        <w:rPr>
          <w:rFonts w:ascii="Arial" w:hAnsi="Arial" w:cs="Arial"/>
          <w:i/>
          <w:lang w:val="es-ES"/>
        </w:rPr>
        <w:t>La semiosis social</w:t>
      </w:r>
      <w:r w:rsidRPr="00B447B9">
        <w:rPr>
          <w:rFonts w:ascii="Arial" w:hAnsi="Arial" w:cs="Arial"/>
          <w:lang w:val="es-ES"/>
        </w:rPr>
        <w:t xml:space="preserve">. </w:t>
      </w:r>
      <w:r w:rsidR="00AC64A8">
        <w:rPr>
          <w:rFonts w:ascii="Arial" w:hAnsi="Arial" w:cs="Arial"/>
          <w:lang w:val="es-ES"/>
        </w:rPr>
        <w:t>Fragmentos de una teoría de la discursividad. Barcelona: Gedisa</w:t>
      </w:r>
      <w:r w:rsidRPr="00B447B9">
        <w:rPr>
          <w:rFonts w:ascii="Arial" w:hAnsi="Arial" w:cs="Arial"/>
          <w:lang w:val="es-ES"/>
        </w:rPr>
        <w:t>.</w:t>
      </w:r>
    </w:p>
    <w:p w14:paraId="7420EE15" w14:textId="3ECE8944" w:rsidR="00941AB1" w:rsidRPr="00941AB1" w:rsidRDefault="00941AB1" w:rsidP="00B447B9">
      <w:pPr>
        <w:tabs>
          <w:tab w:val="left" w:pos="1747"/>
        </w:tabs>
        <w:spacing w:after="0" w:line="360" w:lineRule="auto"/>
        <w:jc w:val="both"/>
        <w:rPr>
          <w:rFonts w:ascii="Arial" w:hAnsi="Arial" w:cs="Arial"/>
          <w:lang w:val="es-AR"/>
        </w:rPr>
      </w:pPr>
      <w:r>
        <w:rPr>
          <w:rFonts w:ascii="Arial" w:hAnsi="Arial" w:cs="Arial"/>
          <w:lang w:val="es-ES"/>
        </w:rPr>
        <w:t>Wolton, Dominique (2019). “</w:t>
      </w:r>
      <w:r w:rsidRPr="00941AB1">
        <w:rPr>
          <w:rFonts w:ascii="Arial" w:hAnsi="Arial" w:cs="Arial"/>
          <w:lang w:val="es-AR"/>
        </w:rPr>
        <w:t>Les défis politiques, techniques et culturels de l’information et de la communication</w:t>
      </w:r>
      <w:r>
        <w:rPr>
          <w:rFonts w:ascii="Arial" w:hAnsi="Arial" w:cs="Arial"/>
          <w:lang w:val="es-AR"/>
        </w:rPr>
        <w:t xml:space="preserve">”. Conferencia brindada en el </w:t>
      </w:r>
      <w:r w:rsidRPr="00941AB1">
        <w:rPr>
          <w:rFonts w:ascii="Arial" w:hAnsi="Arial" w:cs="Arial"/>
          <w:lang w:val="es-AR"/>
        </w:rPr>
        <w:t xml:space="preserve"> Octavo Congreso Mundial de la Red Internacional de las Cátedras Unesco de Comunicación (ORBICOM), titulado: “La libertad de expresión en la era digital: de las Fake News a la Inteligencia Artificial”, </w:t>
      </w:r>
      <w:r>
        <w:rPr>
          <w:rFonts w:ascii="Arial" w:hAnsi="Arial" w:cs="Arial"/>
          <w:lang w:val="es-AR"/>
        </w:rPr>
        <w:t>desarrollado del 13 al</w:t>
      </w:r>
      <w:r w:rsidRPr="00941AB1">
        <w:rPr>
          <w:rFonts w:ascii="Arial" w:hAnsi="Arial" w:cs="Arial"/>
          <w:lang w:val="es-AR"/>
        </w:rPr>
        <w:t xml:space="preserve"> 15 de mayo de 2019 en </w:t>
      </w:r>
      <w:r>
        <w:rPr>
          <w:rFonts w:ascii="Arial" w:hAnsi="Arial" w:cs="Arial"/>
          <w:lang w:val="es-AR"/>
        </w:rPr>
        <w:t>Estrasburgo, Francia.</w:t>
      </w:r>
    </w:p>
    <w:p w14:paraId="0DBD2F66" w14:textId="1A7BC7FF" w:rsidR="00B447B9" w:rsidRPr="00B447B9" w:rsidRDefault="00B447B9" w:rsidP="00B447B9">
      <w:pPr>
        <w:tabs>
          <w:tab w:val="left" w:pos="1747"/>
        </w:tabs>
        <w:spacing w:after="0" w:line="360" w:lineRule="auto"/>
        <w:jc w:val="both"/>
        <w:rPr>
          <w:rFonts w:ascii="Arial" w:hAnsi="Arial" w:cs="Arial"/>
          <w:lang w:val="es-ES"/>
        </w:rPr>
      </w:pPr>
      <w:r w:rsidRPr="00B447B9">
        <w:rPr>
          <w:rFonts w:ascii="Arial" w:hAnsi="Arial" w:cs="Arial"/>
          <w:lang w:val="es-ES"/>
        </w:rPr>
        <w:t>Wolton, Dominique</w:t>
      </w:r>
      <w:r>
        <w:rPr>
          <w:rFonts w:ascii="Arial" w:hAnsi="Arial" w:cs="Arial"/>
          <w:lang w:val="es-ES"/>
        </w:rPr>
        <w:t xml:space="preserve"> (1998)</w:t>
      </w:r>
      <w:r w:rsidRPr="00B447B9">
        <w:rPr>
          <w:rFonts w:ascii="Arial" w:hAnsi="Arial" w:cs="Arial"/>
          <w:lang w:val="es-ES"/>
        </w:rPr>
        <w:t xml:space="preserve">. “La comunicación política: construcción de un modelo”, en: Jean-Marie Ferry, Dominique Wolton et. al. </w:t>
      </w:r>
      <w:r w:rsidRPr="00B447B9">
        <w:rPr>
          <w:rFonts w:ascii="Arial" w:hAnsi="Arial" w:cs="Arial"/>
          <w:i/>
          <w:lang w:val="es-ES"/>
        </w:rPr>
        <w:t>El nuevo espacio público</w:t>
      </w:r>
      <w:r w:rsidRPr="00B447B9">
        <w:rPr>
          <w:rFonts w:ascii="Arial" w:hAnsi="Arial" w:cs="Arial"/>
          <w:lang w:val="es-ES"/>
        </w:rPr>
        <w:t xml:space="preserve">, </w:t>
      </w:r>
      <w:r>
        <w:rPr>
          <w:rFonts w:ascii="Arial" w:hAnsi="Arial" w:cs="Arial"/>
          <w:lang w:val="es-ES"/>
        </w:rPr>
        <w:t>(pp. 28-46)</w:t>
      </w:r>
      <w:r w:rsidRPr="00B447B9">
        <w:rPr>
          <w:rFonts w:ascii="Arial" w:hAnsi="Arial" w:cs="Arial"/>
          <w:lang w:val="es-ES"/>
        </w:rPr>
        <w:t>. Barcelon</w:t>
      </w:r>
      <w:r>
        <w:rPr>
          <w:rFonts w:ascii="Arial" w:hAnsi="Arial" w:cs="Arial"/>
          <w:lang w:val="es-ES"/>
        </w:rPr>
        <w:t>a: Gedisa.</w:t>
      </w:r>
    </w:p>
    <w:p w14:paraId="4DE07910" w14:textId="77777777" w:rsidR="00C97AB5" w:rsidRPr="00B447B9" w:rsidRDefault="00C97AB5" w:rsidP="00C97AB5">
      <w:pPr>
        <w:tabs>
          <w:tab w:val="left" w:pos="1747"/>
        </w:tabs>
        <w:spacing w:after="0" w:line="360" w:lineRule="auto"/>
        <w:jc w:val="both"/>
        <w:rPr>
          <w:rFonts w:ascii="Arial" w:hAnsi="Arial" w:cs="Arial"/>
          <w:lang w:val="es-AR"/>
        </w:rPr>
      </w:pPr>
    </w:p>
    <w:p w14:paraId="379141FC" w14:textId="77777777" w:rsidR="00C97AB5" w:rsidRPr="00B447B9" w:rsidRDefault="00C97AB5" w:rsidP="00C97AB5">
      <w:pPr>
        <w:tabs>
          <w:tab w:val="left" w:pos="1747"/>
        </w:tabs>
        <w:spacing w:after="0" w:line="360" w:lineRule="auto"/>
        <w:jc w:val="both"/>
        <w:rPr>
          <w:rFonts w:ascii="Arial" w:hAnsi="Arial" w:cs="Arial"/>
          <w:lang w:val="es-AR"/>
        </w:rPr>
      </w:pPr>
    </w:p>
    <w:p w14:paraId="628657F3" w14:textId="77777777" w:rsidR="005667F5" w:rsidRPr="00B447B9" w:rsidRDefault="005667F5" w:rsidP="00C14B11">
      <w:pPr>
        <w:spacing w:after="0" w:line="360" w:lineRule="auto"/>
        <w:jc w:val="both"/>
        <w:rPr>
          <w:rFonts w:ascii="Arial" w:hAnsi="Arial" w:cs="Arial"/>
          <w:lang w:val="es-ES"/>
        </w:rPr>
      </w:pPr>
    </w:p>
    <w:p w14:paraId="10BD6710" w14:textId="77777777" w:rsidR="00D362A1" w:rsidRPr="00B447B9" w:rsidRDefault="00D362A1" w:rsidP="00C14B11">
      <w:pPr>
        <w:spacing w:after="0" w:line="360" w:lineRule="auto"/>
        <w:jc w:val="both"/>
        <w:rPr>
          <w:rFonts w:ascii="Arial" w:hAnsi="Arial" w:cs="Arial"/>
          <w:lang w:val="es-ES"/>
        </w:rPr>
      </w:pPr>
    </w:p>
    <w:sectPr w:rsidR="00D362A1" w:rsidRPr="00B447B9" w:rsidSect="00E974B5">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notTrueType/>
    <w:pitch w:val="fixed"/>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64B3"/>
    <w:rsid w:val="0000035C"/>
    <w:rsid w:val="00017C56"/>
    <w:rsid w:val="00052A51"/>
    <w:rsid w:val="0005772E"/>
    <w:rsid w:val="00071D6C"/>
    <w:rsid w:val="00081660"/>
    <w:rsid w:val="0008207E"/>
    <w:rsid w:val="00095CDC"/>
    <w:rsid w:val="000A4261"/>
    <w:rsid w:val="000B77DC"/>
    <w:rsid w:val="000C0FDB"/>
    <w:rsid w:val="00105C2C"/>
    <w:rsid w:val="00155DD9"/>
    <w:rsid w:val="00172D57"/>
    <w:rsid w:val="0017700F"/>
    <w:rsid w:val="00177BDB"/>
    <w:rsid w:val="00196473"/>
    <w:rsid w:val="001D3946"/>
    <w:rsid w:val="00211D89"/>
    <w:rsid w:val="002222BD"/>
    <w:rsid w:val="00241B89"/>
    <w:rsid w:val="002665D7"/>
    <w:rsid w:val="00282703"/>
    <w:rsid w:val="00290AE3"/>
    <w:rsid w:val="002913A8"/>
    <w:rsid w:val="00297617"/>
    <w:rsid w:val="002C2F82"/>
    <w:rsid w:val="002C7D6C"/>
    <w:rsid w:val="002D3C70"/>
    <w:rsid w:val="002E7E1D"/>
    <w:rsid w:val="002F15B2"/>
    <w:rsid w:val="002F4B4C"/>
    <w:rsid w:val="003024F6"/>
    <w:rsid w:val="00315344"/>
    <w:rsid w:val="00316C44"/>
    <w:rsid w:val="003171AE"/>
    <w:rsid w:val="0033617F"/>
    <w:rsid w:val="00342829"/>
    <w:rsid w:val="00342962"/>
    <w:rsid w:val="00342BAD"/>
    <w:rsid w:val="00346250"/>
    <w:rsid w:val="00357F3F"/>
    <w:rsid w:val="0036031A"/>
    <w:rsid w:val="00390FA5"/>
    <w:rsid w:val="0039798F"/>
    <w:rsid w:val="003A1D5F"/>
    <w:rsid w:val="003A22E9"/>
    <w:rsid w:val="003E5903"/>
    <w:rsid w:val="00484E8B"/>
    <w:rsid w:val="004A1522"/>
    <w:rsid w:val="004A5816"/>
    <w:rsid w:val="004C10AA"/>
    <w:rsid w:val="004C7160"/>
    <w:rsid w:val="004D0F52"/>
    <w:rsid w:val="004D26A9"/>
    <w:rsid w:val="004D76A1"/>
    <w:rsid w:val="004E0600"/>
    <w:rsid w:val="004E71FE"/>
    <w:rsid w:val="004F18FA"/>
    <w:rsid w:val="00524CF4"/>
    <w:rsid w:val="00531FE2"/>
    <w:rsid w:val="00543423"/>
    <w:rsid w:val="00557ECD"/>
    <w:rsid w:val="005667F5"/>
    <w:rsid w:val="005948B1"/>
    <w:rsid w:val="005969FE"/>
    <w:rsid w:val="005A0876"/>
    <w:rsid w:val="005A3368"/>
    <w:rsid w:val="005A761E"/>
    <w:rsid w:val="005B4E05"/>
    <w:rsid w:val="005C3265"/>
    <w:rsid w:val="005E61FD"/>
    <w:rsid w:val="005F35EF"/>
    <w:rsid w:val="00601E18"/>
    <w:rsid w:val="00624166"/>
    <w:rsid w:val="006321D8"/>
    <w:rsid w:val="0063424C"/>
    <w:rsid w:val="00646EBA"/>
    <w:rsid w:val="00646FAF"/>
    <w:rsid w:val="006674B7"/>
    <w:rsid w:val="0069383F"/>
    <w:rsid w:val="00694151"/>
    <w:rsid w:val="006B38CF"/>
    <w:rsid w:val="006F4D98"/>
    <w:rsid w:val="00702E0C"/>
    <w:rsid w:val="00706A2E"/>
    <w:rsid w:val="0071242B"/>
    <w:rsid w:val="00713A5A"/>
    <w:rsid w:val="007146E3"/>
    <w:rsid w:val="007251F5"/>
    <w:rsid w:val="00746C4F"/>
    <w:rsid w:val="007A7503"/>
    <w:rsid w:val="007C183E"/>
    <w:rsid w:val="007E6240"/>
    <w:rsid w:val="007E72E7"/>
    <w:rsid w:val="008068B7"/>
    <w:rsid w:val="00806E2E"/>
    <w:rsid w:val="008203A4"/>
    <w:rsid w:val="00820B5D"/>
    <w:rsid w:val="0087628E"/>
    <w:rsid w:val="008B4A61"/>
    <w:rsid w:val="008C1158"/>
    <w:rsid w:val="008F1206"/>
    <w:rsid w:val="008F38C0"/>
    <w:rsid w:val="008F6A69"/>
    <w:rsid w:val="00910F45"/>
    <w:rsid w:val="00925234"/>
    <w:rsid w:val="009373BF"/>
    <w:rsid w:val="00941AB1"/>
    <w:rsid w:val="00945FCD"/>
    <w:rsid w:val="00962B0F"/>
    <w:rsid w:val="00991ACE"/>
    <w:rsid w:val="009B7DD1"/>
    <w:rsid w:val="009E1E56"/>
    <w:rsid w:val="009E5A3E"/>
    <w:rsid w:val="009F1EEB"/>
    <w:rsid w:val="00A037A7"/>
    <w:rsid w:val="00A05055"/>
    <w:rsid w:val="00A16F66"/>
    <w:rsid w:val="00A3150F"/>
    <w:rsid w:val="00A3421F"/>
    <w:rsid w:val="00A34C25"/>
    <w:rsid w:val="00A3636F"/>
    <w:rsid w:val="00A41559"/>
    <w:rsid w:val="00A63688"/>
    <w:rsid w:val="00A65FCA"/>
    <w:rsid w:val="00A662B3"/>
    <w:rsid w:val="00AA4D4B"/>
    <w:rsid w:val="00AB7967"/>
    <w:rsid w:val="00AC64A8"/>
    <w:rsid w:val="00AD28E6"/>
    <w:rsid w:val="00AD49F0"/>
    <w:rsid w:val="00B25681"/>
    <w:rsid w:val="00B37DA7"/>
    <w:rsid w:val="00B447B9"/>
    <w:rsid w:val="00B65F31"/>
    <w:rsid w:val="00B708DC"/>
    <w:rsid w:val="00B74BDB"/>
    <w:rsid w:val="00B82CEF"/>
    <w:rsid w:val="00B918E1"/>
    <w:rsid w:val="00BA290C"/>
    <w:rsid w:val="00BA4B9F"/>
    <w:rsid w:val="00BB048F"/>
    <w:rsid w:val="00BB469F"/>
    <w:rsid w:val="00BC04BE"/>
    <w:rsid w:val="00BF4BC2"/>
    <w:rsid w:val="00C01AFD"/>
    <w:rsid w:val="00C14B11"/>
    <w:rsid w:val="00C36759"/>
    <w:rsid w:val="00C53647"/>
    <w:rsid w:val="00C673A8"/>
    <w:rsid w:val="00C752A2"/>
    <w:rsid w:val="00C85B7E"/>
    <w:rsid w:val="00C873DC"/>
    <w:rsid w:val="00C92320"/>
    <w:rsid w:val="00C96C97"/>
    <w:rsid w:val="00C97AB5"/>
    <w:rsid w:val="00CB2CD1"/>
    <w:rsid w:val="00CE181D"/>
    <w:rsid w:val="00CE2A3A"/>
    <w:rsid w:val="00D020E3"/>
    <w:rsid w:val="00D04179"/>
    <w:rsid w:val="00D21E4A"/>
    <w:rsid w:val="00D323B5"/>
    <w:rsid w:val="00D362A1"/>
    <w:rsid w:val="00D42911"/>
    <w:rsid w:val="00D4721E"/>
    <w:rsid w:val="00D92BCF"/>
    <w:rsid w:val="00D97932"/>
    <w:rsid w:val="00DB4AF2"/>
    <w:rsid w:val="00E002F5"/>
    <w:rsid w:val="00E4060C"/>
    <w:rsid w:val="00E45D3E"/>
    <w:rsid w:val="00E502B6"/>
    <w:rsid w:val="00E613F2"/>
    <w:rsid w:val="00E90DD6"/>
    <w:rsid w:val="00E974B5"/>
    <w:rsid w:val="00EA6A0A"/>
    <w:rsid w:val="00EC30E3"/>
    <w:rsid w:val="00EC64B3"/>
    <w:rsid w:val="00ED23D9"/>
    <w:rsid w:val="00EF4EE3"/>
    <w:rsid w:val="00F271C2"/>
    <w:rsid w:val="00F9017C"/>
    <w:rsid w:val="00FA295D"/>
    <w:rsid w:val="00FA75E1"/>
    <w:rsid w:val="00FD1A64"/>
    <w:rsid w:val="00FD3413"/>
  </w:rsids>
  <m:mathPr>
    <m:mathFont m:val="Cambria Math"/>
    <m:brkBin m:val="before"/>
    <m:brkBinSub m:val="--"/>
    <m:smallFrac/>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F85155"/>
  <w15:docId w15:val="{D5289E0F-5921-254B-A255-E880E7B17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_tradnl"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4B11"/>
  </w:style>
  <w:style w:type="paragraph" w:styleId="Ttulo1">
    <w:name w:val="heading 1"/>
    <w:basedOn w:val="Normal"/>
    <w:next w:val="Normal"/>
    <w:link w:val="Ttulo1Car"/>
    <w:uiPriority w:val="9"/>
    <w:qFormat/>
    <w:rsid w:val="00C14B11"/>
    <w:pPr>
      <w:spacing w:before="600" w:after="0" w:line="360" w:lineRule="auto"/>
      <w:outlineLvl w:val="0"/>
    </w:pPr>
    <w:rPr>
      <w:rFonts w:asciiTheme="majorHAnsi" w:eastAsiaTheme="majorEastAsia" w:hAnsiTheme="majorHAnsi" w:cstheme="majorBidi"/>
      <w:b/>
      <w:bCs/>
      <w:i/>
      <w:iCs/>
      <w:sz w:val="32"/>
      <w:szCs w:val="32"/>
    </w:rPr>
  </w:style>
  <w:style w:type="paragraph" w:styleId="Ttulo2">
    <w:name w:val="heading 2"/>
    <w:basedOn w:val="Normal"/>
    <w:next w:val="Normal"/>
    <w:link w:val="Ttulo2Car"/>
    <w:uiPriority w:val="9"/>
    <w:semiHidden/>
    <w:unhideWhenUsed/>
    <w:qFormat/>
    <w:rsid w:val="00C14B11"/>
    <w:pPr>
      <w:spacing w:before="320" w:after="0" w:line="360" w:lineRule="auto"/>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C14B11"/>
    <w:pPr>
      <w:spacing w:before="320" w:after="0" w:line="360" w:lineRule="auto"/>
      <w:outlineLvl w:val="2"/>
    </w:pPr>
    <w:rPr>
      <w:rFonts w:asciiTheme="majorHAnsi" w:eastAsiaTheme="majorEastAsia" w:hAnsiTheme="majorHAnsi" w:cstheme="majorBidi"/>
      <w:b/>
      <w:bCs/>
      <w:i/>
      <w:iCs/>
      <w:sz w:val="26"/>
      <w:szCs w:val="26"/>
    </w:rPr>
  </w:style>
  <w:style w:type="paragraph" w:styleId="Ttulo4">
    <w:name w:val="heading 4"/>
    <w:basedOn w:val="Normal"/>
    <w:next w:val="Normal"/>
    <w:link w:val="Ttulo4Car"/>
    <w:uiPriority w:val="9"/>
    <w:semiHidden/>
    <w:unhideWhenUsed/>
    <w:qFormat/>
    <w:rsid w:val="00C14B11"/>
    <w:pPr>
      <w:spacing w:before="280" w:after="0" w:line="360" w:lineRule="auto"/>
      <w:outlineLvl w:val="3"/>
    </w:pPr>
    <w:rPr>
      <w:rFonts w:asciiTheme="majorHAnsi" w:eastAsiaTheme="majorEastAsia" w:hAnsiTheme="majorHAnsi" w:cstheme="majorBidi"/>
      <w:b/>
      <w:bCs/>
      <w:i/>
      <w:iCs/>
      <w:sz w:val="24"/>
      <w:szCs w:val="24"/>
    </w:rPr>
  </w:style>
  <w:style w:type="paragraph" w:styleId="Ttulo5">
    <w:name w:val="heading 5"/>
    <w:basedOn w:val="Normal"/>
    <w:next w:val="Normal"/>
    <w:link w:val="Ttulo5Car"/>
    <w:uiPriority w:val="9"/>
    <w:semiHidden/>
    <w:unhideWhenUsed/>
    <w:qFormat/>
    <w:rsid w:val="00C14B11"/>
    <w:pPr>
      <w:spacing w:before="280" w:after="0" w:line="360" w:lineRule="auto"/>
      <w:outlineLvl w:val="4"/>
    </w:pPr>
    <w:rPr>
      <w:rFonts w:asciiTheme="majorHAnsi" w:eastAsiaTheme="majorEastAsia" w:hAnsiTheme="majorHAnsi" w:cstheme="majorBidi"/>
      <w:b/>
      <w:bCs/>
      <w:i/>
      <w:iCs/>
    </w:rPr>
  </w:style>
  <w:style w:type="paragraph" w:styleId="Ttulo6">
    <w:name w:val="heading 6"/>
    <w:basedOn w:val="Normal"/>
    <w:next w:val="Normal"/>
    <w:link w:val="Ttulo6Car"/>
    <w:uiPriority w:val="9"/>
    <w:semiHidden/>
    <w:unhideWhenUsed/>
    <w:qFormat/>
    <w:rsid w:val="00C14B11"/>
    <w:pPr>
      <w:spacing w:before="280" w:after="80" w:line="360" w:lineRule="auto"/>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C14B11"/>
    <w:pPr>
      <w:spacing w:before="280" w:after="0" w:line="360" w:lineRule="auto"/>
      <w:outlineLvl w:val="6"/>
    </w:pPr>
    <w:rPr>
      <w:rFonts w:asciiTheme="majorHAnsi" w:eastAsiaTheme="majorEastAsia" w:hAnsiTheme="majorHAnsi" w:cstheme="majorBidi"/>
      <w:b/>
      <w:bCs/>
      <w:i/>
      <w:iCs/>
      <w:sz w:val="20"/>
      <w:szCs w:val="20"/>
    </w:rPr>
  </w:style>
  <w:style w:type="paragraph" w:styleId="Ttulo8">
    <w:name w:val="heading 8"/>
    <w:basedOn w:val="Normal"/>
    <w:next w:val="Normal"/>
    <w:link w:val="Ttulo8Car"/>
    <w:uiPriority w:val="9"/>
    <w:semiHidden/>
    <w:unhideWhenUsed/>
    <w:qFormat/>
    <w:rsid w:val="00C14B11"/>
    <w:pPr>
      <w:spacing w:before="280" w:after="0" w:line="360" w:lineRule="auto"/>
      <w:outlineLvl w:val="7"/>
    </w:pPr>
    <w:rPr>
      <w:rFonts w:asciiTheme="majorHAnsi" w:eastAsiaTheme="majorEastAsia" w:hAnsiTheme="majorHAnsi" w:cstheme="majorBidi"/>
      <w:b/>
      <w:bCs/>
      <w:i/>
      <w:iCs/>
      <w:sz w:val="18"/>
      <w:szCs w:val="18"/>
    </w:rPr>
  </w:style>
  <w:style w:type="paragraph" w:styleId="Ttulo9">
    <w:name w:val="heading 9"/>
    <w:basedOn w:val="Normal"/>
    <w:next w:val="Normal"/>
    <w:link w:val="Ttulo9Car"/>
    <w:uiPriority w:val="9"/>
    <w:semiHidden/>
    <w:unhideWhenUsed/>
    <w:qFormat/>
    <w:rsid w:val="00C14B11"/>
    <w:pPr>
      <w:spacing w:before="280" w:after="0" w:line="360" w:lineRule="auto"/>
      <w:outlineLvl w:val="8"/>
    </w:pPr>
    <w:rPr>
      <w:rFonts w:asciiTheme="majorHAnsi" w:eastAsiaTheme="majorEastAsia" w:hAnsiTheme="majorHAnsi" w:cstheme="majorBidi"/>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14B11"/>
    <w:rPr>
      <w:rFonts w:asciiTheme="majorHAnsi" w:eastAsiaTheme="majorEastAsia" w:hAnsiTheme="majorHAnsi" w:cstheme="majorBidi"/>
      <w:b/>
      <w:bCs/>
      <w:i/>
      <w:iCs/>
      <w:sz w:val="32"/>
      <w:szCs w:val="32"/>
    </w:rPr>
  </w:style>
  <w:style w:type="character" w:customStyle="1" w:styleId="Ttulo2Car">
    <w:name w:val="Título 2 Car"/>
    <w:basedOn w:val="Fuentedeprrafopredeter"/>
    <w:link w:val="Ttulo2"/>
    <w:uiPriority w:val="9"/>
    <w:semiHidden/>
    <w:rsid w:val="00C14B11"/>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C14B11"/>
    <w:rPr>
      <w:rFonts w:asciiTheme="majorHAnsi" w:eastAsiaTheme="majorEastAsia" w:hAnsiTheme="majorHAnsi" w:cstheme="majorBidi"/>
      <w:b/>
      <w:bCs/>
      <w:i/>
      <w:iCs/>
      <w:sz w:val="26"/>
      <w:szCs w:val="26"/>
    </w:rPr>
  </w:style>
  <w:style w:type="character" w:customStyle="1" w:styleId="Ttulo4Car">
    <w:name w:val="Título 4 Car"/>
    <w:basedOn w:val="Fuentedeprrafopredeter"/>
    <w:link w:val="Ttulo4"/>
    <w:uiPriority w:val="9"/>
    <w:semiHidden/>
    <w:rsid w:val="00C14B11"/>
    <w:rPr>
      <w:rFonts w:asciiTheme="majorHAnsi" w:eastAsiaTheme="majorEastAsia" w:hAnsiTheme="majorHAnsi" w:cstheme="majorBidi"/>
      <w:b/>
      <w:bCs/>
      <w:i/>
      <w:iCs/>
      <w:sz w:val="24"/>
      <w:szCs w:val="24"/>
    </w:rPr>
  </w:style>
  <w:style w:type="character" w:customStyle="1" w:styleId="Ttulo5Car">
    <w:name w:val="Título 5 Car"/>
    <w:basedOn w:val="Fuentedeprrafopredeter"/>
    <w:link w:val="Ttulo5"/>
    <w:uiPriority w:val="9"/>
    <w:semiHidden/>
    <w:rsid w:val="00C14B11"/>
    <w:rPr>
      <w:rFonts w:asciiTheme="majorHAnsi" w:eastAsiaTheme="majorEastAsia" w:hAnsiTheme="majorHAnsi" w:cstheme="majorBidi"/>
      <w:b/>
      <w:bCs/>
      <w:i/>
      <w:iCs/>
    </w:rPr>
  </w:style>
  <w:style w:type="character" w:customStyle="1" w:styleId="Ttulo6Car">
    <w:name w:val="Título 6 Car"/>
    <w:basedOn w:val="Fuentedeprrafopredeter"/>
    <w:link w:val="Ttulo6"/>
    <w:uiPriority w:val="9"/>
    <w:semiHidden/>
    <w:rsid w:val="00C14B11"/>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C14B11"/>
    <w:rPr>
      <w:rFonts w:asciiTheme="majorHAnsi" w:eastAsiaTheme="majorEastAsia" w:hAnsiTheme="majorHAnsi" w:cstheme="majorBidi"/>
      <w:b/>
      <w:bCs/>
      <w:i/>
      <w:iCs/>
      <w:sz w:val="20"/>
      <w:szCs w:val="20"/>
    </w:rPr>
  </w:style>
  <w:style w:type="character" w:customStyle="1" w:styleId="Ttulo8Car">
    <w:name w:val="Título 8 Car"/>
    <w:basedOn w:val="Fuentedeprrafopredeter"/>
    <w:link w:val="Ttulo8"/>
    <w:uiPriority w:val="9"/>
    <w:semiHidden/>
    <w:rsid w:val="00C14B11"/>
    <w:rPr>
      <w:rFonts w:asciiTheme="majorHAnsi" w:eastAsiaTheme="majorEastAsia" w:hAnsiTheme="majorHAnsi" w:cstheme="majorBidi"/>
      <w:b/>
      <w:bCs/>
      <w:i/>
      <w:iCs/>
      <w:sz w:val="18"/>
      <w:szCs w:val="18"/>
    </w:rPr>
  </w:style>
  <w:style w:type="character" w:customStyle="1" w:styleId="Ttulo9Car">
    <w:name w:val="Título 9 Car"/>
    <w:basedOn w:val="Fuentedeprrafopredeter"/>
    <w:link w:val="Ttulo9"/>
    <w:uiPriority w:val="9"/>
    <w:semiHidden/>
    <w:rsid w:val="00C14B11"/>
    <w:rPr>
      <w:rFonts w:asciiTheme="majorHAnsi" w:eastAsiaTheme="majorEastAsia" w:hAnsiTheme="majorHAnsi" w:cstheme="majorBidi"/>
      <w:i/>
      <w:iCs/>
      <w:sz w:val="18"/>
      <w:szCs w:val="18"/>
    </w:rPr>
  </w:style>
  <w:style w:type="paragraph" w:styleId="Descripcin">
    <w:name w:val="caption"/>
    <w:basedOn w:val="Normal"/>
    <w:next w:val="Normal"/>
    <w:uiPriority w:val="35"/>
    <w:semiHidden/>
    <w:unhideWhenUsed/>
    <w:qFormat/>
    <w:rsid w:val="00C14B11"/>
    <w:rPr>
      <w:b/>
      <w:bCs/>
      <w:sz w:val="18"/>
      <w:szCs w:val="18"/>
    </w:rPr>
  </w:style>
  <w:style w:type="paragraph" w:styleId="Ttulo">
    <w:name w:val="Title"/>
    <w:basedOn w:val="Normal"/>
    <w:next w:val="Normal"/>
    <w:link w:val="TtuloCar"/>
    <w:uiPriority w:val="10"/>
    <w:qFormat/>
    <w:rsid w:val="00C14B11"/>
    <w:pPr>
      <w:spacing w:line="240" w:lineRule="auto"/>
    </w:pPr>
    <w:rPr>
      <w:rFonts w:asciiTheme="majorHAnsi" w:eastAsiaTheme="majorEastAsia" w:hAnsiTheme="majorHAnsi" w:cstheme="majorBidi"/>
      <w:b/>
      <w:bCs/>
      <w:i/>
      <w:iCs/>
      <w:spacing w:val="10"/>
      <w:sz w:val="60"/>
      <w:szCs w:val="60"/>
    </w:rPr>
  </w:style>
  <w:style w:type="character" w:customStyle="1" w:styleId="TtuloCar">
    <w:name w:val="Título Car"/>
    <w:basedOn w:val="Fuentedeprrafopredeter"/>
    <w:link w:val="Ttulo"/>
    <w:uiPriority w:val="10"/>
    <w:rsid w:val="00C14B11"/>
    <w:rPr>
      <w:rFonts w:asciiTheme="majorHAnsi" w:eastAsiaTheme="majorEastAsia" w:hAnsiTheme="majorHAnsi" w:cstheme="majorBidi"/>
      <w:b/>
      <w:bCs/>
      <w:i/>
      <w:iCs/>
      <w:spacing w:val="10"/>
      <w:sz w:val="60"/>
      <w:szCs w:val="60"/>
    </w:rPr>
  </w:style>
  <w:style w:type="paragraph" w:styleId="Subttulo">
    <w:name w:val="Subtitle"/>
    <w:basedOn w:val="Normal"/>
    <w:next w:val="Normal"/>
    <w:link w:val="SubttuloCar"/>
    <w:uiPriority w:val="11"/>
    <w:qFormat/>
    <w:rsid w:val="00C14B11"/>
    <w:pPr>
      <w:spacing w:after="320"/>
      <w:jc w:val="right"/>
    </w:pPr>
    <w:rPr>
      <w:i/>
      <w:iCs/>
      <w:color w:val="808080" w:themeColor="text1" w:themeTint="7F"/>
      <w:spacing w:val="10"/>
      <w:sz w:val="24"/>
      <w:szCs w:val="24"/>
    </w:rPr>
  </w:style>
  <w:style w:type="character" w:customStyle="1" w:styleId="SubttuloCar">
    <w:name w:val="Subtítulo Car"/>
    <w:basedOn w:val="Fuentedeprrafopredeter"/>
    <w:link w:val="Subttulo"/>
    <w:uiPriority w:val="11"/>
    <w:rsid w:val="00C14B11"/>
    <w:rPr>
      <w:i/>
      <w:iCs/>
      <w:color w:val="808080" w:themeColor="text1" w:themeTint="7F"/>
      <w:spacing w:val="10"/>
      <w:sz w:val="24"/>
      <w:szCs w:val="24"/>
    </w:rPr>
  </w:style>
  <w:style w:type="character" w:styleId="Textoennegrita">
    <w:name w:val="Strong"/>
    <w:basedOn w:val="Fuentedeprrafopredeter"/>
    <w:uiPriority w:val="22"/>
    <w:qFormat/>
    <w:rsid w:val="00C14B11"/>
    <w:rPr>
      <w:b/>
      <w:bCs/>
      <w:spacing w:val="0"/>
    </w:rPr>
  </w:style>
  <w:style w:type="character" w:styleId="nfasis">
    <w:name w:val="Emphasis"/>
    <w:uiPriority w:val="20"/>
    <w:qFormat/>
    <w:rsid w:val="00C14B11"/>
    <w:rPr>
      <w:b/>
      <w:bCs/>
      <w:i/>
      <w:iCs/>
      <w:color w:val="auto"/>
    </w:rPr>
  </w:style>
  <w:style w:type="paragraph" w:styleId="Sinespaciado">
    <w:name w:val="No Spacing"/>
    <w:basedOn w:val="Normal"/>
    <w:uiPriority w:val="1"/>
    <w:qFormat/>
    <w:rsid w:val="00C14B11"/>
    <w:pPr>
      <w:spacing w:after="0" w:line="240" w:lineRule="auto"/>
    </w:pPr>
  </w:style>
  <w:style w:type="paragraph" w:styleId="Prrafodelista">
    <w:name w:val="List Paragraph"/>
    <w:basedOn w:val="Normal"/>
    <w:uiPriority w:val="34"/>
    <w:qFormat/>
    <w:rsid w:val="00C14B11"/>
    <w:pPr>
      <w:ind w:left="720"/>
      <w:contextualSpacing/>
    </w:pPr>
  </w:style>
  <w:style w:type="paragraph" w:styleId="Cita">
    <w:name w:val="Quote"/>
    <w:basedOn w:val="Normal"/>
    <w:next w:val="Normal"/>
    <w:link w:val="CitaCar"/>
    <w:uiPriority w:val="29"/>
    <w:qFormat/>
    <w:rsid w:val="00C14B11"/>
    <w:rPr>
      <w:color w:val="5A5A5A" w:themeColor="text1" w:themeTint="A5"/>
    </w:rPr>
  </w:style>
  <w:style w:type="character" w:customStyle="1" w:styleId="CitaCar">
    <w:name w:val="Cita Car"/>
    <w:basedOn w:val="Fuentedeprrafopredeter"/>
    <w:link w:val="Cita"/>
    <w:uiPriority w:val="29"/>
    <w:rsid w:val="00C14B11"/>
    <w:rPr>
      <w:color w:val="5A5A5A" w:themeColor="text1" w:themeTint="A5"/>
    </w:rPr>
  </w:style>
  <w:style w:type="paragraph" w:styleId="Citadestacada">
    <w:name w:val="Intense Quote"/>
    <w:basedOn w:val="Normal"/>
    <w:next w:val="Normal"/>
    <w:link w:val="CitadestacadaCar"/>
    <w:uiPriority w:val="30"/>
    <w:qFormat/>
    <w:rsid w:val="00C14B11"/>
    <w:pPr>
      <w:spacing w:before="320" w:after="480" w:line="240" w:lineRule="auto"/>
      <w:ind w:left="720" w:right="720"/>
      <w:jc w:val="center"/>
    </w:pPr>
    <w:rPr>
      <w:rFonts w:asciiTheme="majorHAnsi" w:eastAsiaTheme="majorEastAsia" w:hAnsiTheme="majorHAnsi" w:cstheme="majorBidi"/>
      <w:i/>
      <w:iCs/>
      <w:sz w:val="20"/>
      <w:szCs w:val="20"/>
    </w:rPr>
  </w:style>
  <w:style w:type="character" w:customStyle="1" w:styleId="CitadestacadaCar">
    <w:name w:val="Cita destacada Car"/>
    <w:basedOn w:val="Fuentedeprrafopredeter"/>
    <w:link w:val="Citadestacada"/>
    <w:uiPriority w:val="30"/>
    <w:rsid w:val="00C14B11"/>
    <w:rPr>
      <w:rFonts w:asciiTheme="majorHAnsi" w:eastAsiaTheme="majorEastAsia" w:hAnsiTheme="majorHAnsi" w:cstheme="majorBidi"/>
      <w:i/>
      <w:iCs/>
      <w:sz w:val="20"/>
      <w:szCs w:val="20"/>
    </w:rPr>
  </w:style>
  <w:style w:type="character" w:styleId="nfasissutil">
    <w:name w:val="Subtle Emphasis"/>
    <w:uiPriority w:val="19"/>
    <w:qFormat/>
    <w:rsid w:val="00C14B11"/>
    <w:rPr>
      <w:i/>
      <w:iCs/>
      <w:color w:val="5A5A5A" w:themeColor="text1" w:themeTint="A5"/>
    </w:rPr>
  </w:style>
  <w:style w:type="character" w:styleId="nfasisintenso">
    <w:name w:val="Intense Emphasis"/>
    <w:uiPriority w:val="21"/>
    <w:qFormat/>
    <w:rsid w:val="00C14B11"/>
    <w:rPr>
      <w:b/>
      <w:bCs/>
      <w:i/>
      <w:iCs/>
      <w:color w:val="auto"/>
      <w:u w:val="single"/>
    </w:rPr>
  </w:style>
  <w:style w:type="character" w:styleId="Referenciasutil">
    <w:name w:val="Subtle Reference"/>
    <w:uiPriority w:val="31"/>
    <w:qFormat/>
    <w:rsid w:val="00C14B11"/>
    <w:rPr>
      <w:smallCaps/>
    </w:rPr>
  </w:style>
  <w:style w:type="character" w:styleId="Referenciaintensa">
    <w:name w:val="Intense Reference"/>
    <w:uiPriority w:val="32"/>
    <w:qFormat/>
    <w:rsid w:val="00C14B11"/>
    <w:rPr>
      <w:b/>
      <w:bCs/>
      <w:smallCaps/>
      <w:color w:val="auto"/>
    </w:rPr>
  </w:style>
  <w:style w:type="character" w:styleId="Ttulodellibro">
    <w:name w:val="Book Title"/>
    <w:uiPriority w:val="33"/>
    <w:qFormat/>
    <w:rsid w:val="00C14B11"/>
    <w:rPr>
      <w:rFonts w:asciiTheme="majorHAnsi" w:eastAsiaTheme="majorEastAsia" w:hAnsiTheme="majorHAnsi" w:cstheme="majorBidi"/>
      <w:b/>
      <w:bCs/>
      <w:smallCaps/>
      <w:color w:val="auto"/>
      <w:u w:val="single"/>
    </w:rPr>
  </w:style>
  <w:style w:type="paragraph" w:styleId="TtuloTDC">
    <w:name w:val="TOC Heading"/>
    <w:basedOn w:val="Ttulo1"/>
    <w:next w:val="Normal"/>
    <w:uiPriority w:val="39"/>
    <w:semiHidden/>
    <w:unhideWhenUsed/>
    <w:qFormat/>
    <w:rsid w:val="00C14B11"/>
    <w:pPr>
      <w:outlineLvl w:val="9"/>
    </w:pPr>
  </w:style>
  <w:style w:type="character" w:styleId="Hipervnculo">
    <w:name w:val="Hyperlink"/>
    <w:basedOn w:val="Fuentedeprrafopredeter"/>
    <w:uiPriority w:val="99"/>
    <w:unhideWhenUsed/>
    <w:rsid w:val="00B447B9"/>
    <w:rPr>
      <w:color w:val="0000FF" w:themeColor="hyperlink"/>
      <w:u w:val="single"/>
    </w:rPr>
  </w:style>
  <w:style w:type="character" w:styleId="Mencinsinresolver">
    <w:name w:val="Unresolved Mention"/>
    <w:basedOn w:val="Fuentedeprrafopredeter"/>
    <w:uiPriority w:val="99"/>
    <w:semiHidden/>
    <w:unhideWhenUsed/>
    <w:rsid w:val="00B447B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6330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alaic2015.eci.unc.edu.ar/files/ALAIC/EJE6/ALAIC.6.75-1.pdf"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64F5C-2ED9-364A-9B3B-BC88D1B69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15</Pages>
  <Words>6094</Words>
  <Characters>33520</Characters>
  <Application>Microsoft Office Word</Application>
  <DocSecurity>0</DocSecurity>
  <Lines>279</Lines>
  <Paragraphs>79</Paragraphs>
  <ScaleCrop>false</ScaleCrop>
  <Company/>
  <LinksUpToDate>false</LinksUpToDate>
  <CharactersWithSpaces>39535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Malvina Eugenia Rodríguez</dc:creator>
  <cp:lastModifiedBy>Usuario de Microsoft Office</cp:lastModifiedBy>
  <cp:revision>143</cp:revision>
  <dcterms:created xsi:type="dcterms:W3CDTF">2019-09-24T21:38:00Z</dcterms:created>
  <dcterms:modified xsi:type="dcterms:W3CDTF">2019-10-01T00:25:00Z</dcterms:modified>
</cp:coreProperties>
</file>