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D00" w:rsidRDefault="00C26D00" w:rsidP="008469CF">
      <w:pPr>
        <w:spacing w:line="360" w:lineRule="auto"/>
        <w:jc w:val="both"/>
        <w:rPr>
          <w:b/>
          <w:szCs w:val="24"/>
        </w:rPr>
      </w:pPr>
      <w:r w:rsidRPr="006D168E">
        <w:rPr>
          <w:b/>
          <w:szCs w:val="24"/>
        </w:rPr>
        <w:t>Eje 11 Análisis del discurso y estudios del lenguaje</w:t>
      </w:r>
    </w:p>
    <w:p w:rsidR="00304A79" w:rsidRPr="00304A79" w:rsidRDefault="00304A79" w:rsidP="008469CF">
      <w:pPr>
        <w:spacing w:line="360" w:lineRule="auto"/>
        <w:jc w:val="right"/>
        <w:rPr>
          <w:i/>
          <w:szCs w:val="24"/>
        </w:rPr>
      </w:pPr>
      <w:r w:rsidRPr="00304A79">
        <w:rPr>
          <w:i/>
          <w:szCs w:val="24"/>
        </w:rPr>
        <w:t>Ana Laura Alonso</w:t>
      </w:r>
      <w:r>
        <w:rPr>
          <w:rStyle w:val="Refdenotaalpie"/>
          <w:i/>
          <w:szCs w:val="24"/>
        </w:rPr>
        <w:footnoteReference w:id="1"/>
      </w:r>
    </w:p>
    <w:p w:rsidR="00304A79" w:rsidRDefault="00304A79" w:rsidP="008469CF">
      <w:pPr>
        <w:spacing w:line="360" w:lineRule="auto"/>
        <w:jc w:val="both"/>
        <w:rPr>
          <w:b/>
          <w:szCs w:val="24"/>
        </w:rPr>
      </w:pPr>
    </w:p>
    <w:p w:rsidR="005A6B05" w:rsidRDefault="00671D47" w:rsidP="008469CF">
      <w:pPr>
        <w:spacing w:line="360" w:lineRule="auto"/>
        <w:jc w:val="both"/>
        <w:rPr>
          <w:b/>
          <w:szCs w:val="24"/>
        </w:rPr>
      </w:pPr>
      <w:r w:rsidRPr="006D168E">
        <w:rPr>
          <w:b/>
          <w:szCs w:val="24"/>
        </w:rPr>
        <w:t>La</w:t>
      </w:r>
      <w:r w:rsidRPr="006D168E">
        <w:rPr>
          <w:b/>
          <w:i/>
          <w:szCs w:val="24"/>
        </w:rPr>
        <w:t xml:space="preserve"> “otredad”</w:t>
      </w:r>
      <w:r w:rsidR="004E5B1F" w:rsidRPr="006D168E">
        <w:rPr>
          <w:b/>
          <w:szCs w:val="24"/>
        </w:rPr>
        <w:t xml:space="preserve"> de la </w:t>
      </w:r>
      <w:r w:rsidR="004E5B1F" w:rsidRPr="006D168E">
        <w:rPr>
          <w:b/>
          <w:i/>
          <w:szCs w:val="24"/>
        </w:rPr>
        <w:t>Paraná Moderna</w:t>
      </w:r>
      <w:r w:rsidR="004E5B1F" w:rsidRPr="006D168E">
        <w:rPr>
          <w:b/>
          <w:szCs w:val="24"/>
        </w:rPr>
        <w:t xml:space="preserve">: discursos, </w:t>
      </w:r>
      <w:r w:rsidR="00FF7484" w:rsidRPr="006D168E">
        <w:rPr>
          <w:b/>
          <w:szCs w:val="24"/>
        </w:rPr>
        <w:t xml:space="preserve">identidades e </w:t>
      </w:r>
      <w:r w:rsidR="004E5B1F" w:rsidRPr="006D168E">
        <w:rPr>
          <w:b/>
          <w:szCs w:val="24"/>
        </w:rPr>
        <w:t>imaginarios soterrad</w:t>
      </w:r>
      <w:r w:rsidR="00FF7484" w:rsidRPr="006D168E">
        <w:rPr>
          <w:b/>
          <w:szCs w:val="24"/>
        </w:rPr>
        <w:t>o</w:t>
      </w:r>
      <w:r w:rsidR="004E5B1F" w:rsidRPr="006D168E">
        <w:rPr>
          <w:b/>
          <w:szCs w:val="24"/>
        </w:rPr>
        <w:t>s</w:t>
      </w:r>
    </w:p>
    <w:p w:rsidR="008469CF" w:rsidRPr="006D168E" w:rsidRDefault="008469CF" w:rsidP="008469CF">
      <w:pPr>
        <w:spacing w:line="360" w:lineRule="auto"/>
        <w:jc w:val="both"/>
        <w:rPr>
          <w:szCs w:val="24"/>
        </w:rPr>
      </w:pPr>
    </w:p>
    <w:p w:rsidR="00B2652B" w:rsidRPr="006D168E" w:rsidRDefault="008405F7" w:rsidP="008469CF">
      <w:pPr>
        <w:spacing w:before="120" w:line="360" w:lineRule="auto"/>
        <w:jc w:val="both"/>
        <w:rPr>
          <w:szCs w:val="24"/>
        </w:rPr>
      </w:pPr>
      <w:r w:rsidRPr="006D168E">
        <w:rPr>
          <w:szCs w:val="24"/>
        </w:rPr>
        <w:t>En esta instancia se presenta</w:t>
      </w:r>
      <w:r w:rsidR="008469CF">
        <w:rPr>
          <w:szCs w:val="24"/>
        </w:rPr>
        <w:t>rá</w:t>
      </w:r>
      <w:r w:rsidRPr="006D168E">
        <w:rPr>
          <w:szCs w:val="24"/>
        </w:rPr>
        <w:t>n los primero</w:t>
      </w:r>
      <w:r w:rsidR="004855A3">
        <w:rPr>
          <w:szCs w:val="24"/>
        </w:rPr>
        <w:t>s</w:t>
      </w:r>
      <w:r w:rsidRPr="006D168E">
        <w:rPr>
          <w:szCs w:val="24"/>
        </w:rPr>
        <w:t xml:space="preserve"> avances del Proyecto de Investigación: </w:t>
      </w:r>
      <w:r w:rsidRPr="006D168E">
        <w:rPr>
          <w:i/>
          <w:szCs w:val="24"/>
        </w:rPr>
        <w:t>“Comunicación y Cultura urbana. La construcción social de la otredad en la Paraná Moderna: “otros” sujetos, prácticas y espacios (Finales del siglo XIX-Principios del XX)</w:t>
      </w:r>
      <w:r w:rsidRPr="006D168E">
        <w:rPr>
          <w:szCs w:val="24"/>
        </w:rPr>
        <w:t>”, desarrollado por la Cátedra Comunicación y Conocimiento, de la Lic</w:t>
      </w:r>
      <w:r w:rsidR="008469CF">
        <w:rPr>
          <w:szCs w:val="24"/>
        </w:rPr>
        <w:t>enciatura</w:t>
      </w:r>
      <w:r w:rsidRPr="006D168E">
        <w:rPr>
          <w:szCs w:val="24"/>
        </w:rPr>
        <w:t xml:space="preserve"> en Comunicación Social, de la Facultad de Ciencias de la Educación, de la Universidad Nacional de Entre Ríos.</w:t>
      </w:r>
      <w:r w:rsidR="00134AA1" w:rsidRPr="006D168E">
        <w:rPr>
          <w:rStyle w:val="Refdenotaalpie"/>
          <w:szCs w:val="24"/>
        </w:rPr>
        <w:footnoteReference w:id="2"/>
      </w:r>
    </w:p>
    <w:p w:rsidR="008405F7" w:rsidRPr="006D168E" w:rsidRDefault="008405F7" w:rsidP="008469CF">
      <w:pPr>
        <w:spacing w:line="360" w:lineRule="auto"/>
        <w:jc w:val="both"/>
        <w:rPr>
          <w:i/>
          <w:szCs w:val="24"/>
        </w:rPr>
      </w:pPr>
      <w:r w:rsidRPr="006D168E">
        <w:rPr>
          <w:szCs w:val="24"/>
        </w:rPr>
        <w:t xml:space="preserve">Su objetivo principal es historiar las </w:t>
      </w:r>
      <w:r w:rsidRPr="006D168E">
        <w:rPr>
          <w:i/>
          <w:szCs w:val="24"/>
        </w:rPr>
        <w:t>“otredades”</w:t>
      </w:r>
      <w:r w:rsidRPr="006D168E">
        <w:rPr>
          <w:szCs w:val="24"/>
        </w:rPr>
        <w:t xml:space="preserve"> de la cultura urbana de Paraná, entre finales del siglo XIX y principios del XX: actores,</w:t>
      </w:r>
      <w:r w:rsidR="004855A3">
        <w:rPr>
          <w:szCs w:val="24"/>
        </w:rPr>
        <w:t xml:space="preserve"> prácticas,</w:t>
      </w:r>
      <w:r w:rsidRPr="006D168E">
        <w:rPr>
          <w:szCs w:val="24"/>
        </w:rPr>
        <w:t xml:space="preserve"> espacios e imaginarios soterrados por discursos hegemónicos</w:t>
      </w:r>
      <w:r w:rsidR="00C40D84" w:rsidRPr="006D168E">
        <w:rPr>
          <w:szCs w:val="24"/>
        </w:rPr>
        <w:t>,</w:t>
      </w:r>
      <w:r w:rsidRPr="006D168E">
        <w:rPr>
          <w:szCs w:val="24"/>
        </w:rPr>
        <w:t xml:space="preserve"> interesados en instituir la imagen de una </w:t>
      </w:r>
      <w:r w:rsidRPr="006D168E">
        <w:rPr>
          <w:i/>
          <w:szCs w:val="24"/>
        </w:rPr>
        <w:t>ciudad moderna.</w:t>
      </w:r>
    </w:p>
    <w:p w:rsidR="008405F7" w:rsidRPr="006D168E" w:rsidRDefault="008405F7" w:rsidP="008469CF">
      <w:pPr>
        <w:spacing w:line="360" w:lineRule="auto"/>
        <w:jc w:val="both"/>
        <w:rPr>
          <w:szCs w:val="24"/>
        </w:rPr>
      </w:pPr>
      <w:r w:rsidRPr="006D168E">
        <w:rPr>
          <w:szCs w:val="24"/>
        </w:rPr>
        <w:t>Entendida como escenario de comunicación y cultura, la ciudad es clave explicativa de  dinámicas culturales que intervinieron en la construcción de identidades, espacios e imaginarios invisibilizados por los discursos dominantes (Foucault, 2000). Los modos de producción, circulación y apropiación de significaciones socialmente construidas e históricamente transformadas, constituyen el terreno a explorar.</w:t>
      </w:r>
    </w:p>
    <w:p w:rsidR="008405F7" w:rsidRPr="006D168E" w:rsidRDefault="008405F7" w:rsidP="008469CF">
      <w:pPr>
        <w:tabs>
          <w:tab w:val="left" w:pos="951"/>
        </w:tabs>
        <w:spacing w:line="360" w:lineRule="auto"/>
        <w:jc w:val="both"/>
        <w:rPr>
          <w:szCs w:val="24"/>
        </w:rPr>
      </w:pPr>
      <w:r w:rsidRPr="006D168E">
        <w:rPr>
          <w:szCs w:val="24"/>
        </w:rPr>
        <w:t>Desde esta perspectiva, la pregunta por la ciudad intenta comprender cómo lo imaginario</w:t>
      </w:r>
      <w:r w:rsidRPr="006D168E">
        <w:rPr>
          <w:szCs w:val="24"/>
          <w:lang w:val="es-ES_tradnl"/>
        </w:rPr>
        <w:t xml:space="preserve">, </w:t>
      </w:r>
      <w:r w:rsidRPr="006D168E">
        <w:rPr>
          <w:i/>
          <w:szCs w:val="24"/>
          <w:lang w:val="es-ES_tradnl"/>
        </w:rPr>
        <w:t xml:space="preserve">instancia creadora de sentidos </w:t>
      </w:r>
      <w:r w:rsidRPr="006D168E">
        <w:rPr>
          <w:szCs w:val="24"/>
        </w:rPr>
        <w:t xml:space="preserve">(Castoriadis, 1975; </w:t>
      </w:r>
      <w:r w:rsidRPr="006D168E">
        <w:rPr>
          <w:szCs w:val="24"/>
          <w:lang w:val="es-ES_tradnl"/>
        </w:rPr>
        <w:t>Baczko, 1984)</w:t>
      </w:r>
      <w:r w:rsidRPr="006D168E">
        <w:rPr>
          <w:i/>
          <w:szCs w:val="24"/>
          <w:lang w:val="es-ES_tradnl"/>
        </w:rPr>
        <w:t>,</w:t>
      </w:r>
      <w:r w:rsidRPr="006D168E">
        <w:rPr>
          <w:szCs w:val="24"/>
          <w:lang w:val="es-ES_tradnl"/>
        </w:rPr>
        <w:t xml:space="preserve"> intervino en </w:t>
      </w:r>
      <w:r w:rsidRPr="006D168E">
        <w:rPr>
          <w:szCs w:val="24"/>
        </w:rPr>
        <w:t xml:space="preserve">historias urbanas que, habiendo formado parte de la </w:t>
      </w:r>
      <w:r w:rsidRPr="006D168E">
        <w:rPr>
          <w:i/>
          <w:szCs w:val="24"/>
        </w:rPr>
        <w:t xml:space="preserve">Argentina </w:t>
      </w:r>
      <w:r w:rsidRPr="006D168E">
        <w:rPr>
          <w:i/>
          <w:szCs w:val="24"/>
        </w:rPr>
        <w:lastRenderedPageBreak/>
        <w:t>Moderna</w:t>
      </w:r>
      <w:r w:rsidRPr="006D168E">
        <w:rPr>
          <w:szCs w:val="24"/>
        </w:rPr>
        <w:t xml:space="preserve">, no han sido exploradas. La mirada no se dirige hacia las grandes ciudades, que en ese momento pasaron del mundo urbano al mundo metropolitano, sino hacia una de esas </w:t>
      </w:r>
      <w:r w:rsidRPr="006D168E">
        <w:rPr>
          <w:i/>
          <w:szCs w:val="24"/>
        </w:rPr>
        <w:t>“otras”</w:t>
      </w:r>
      <w:r w:rsidRPr="006D168E">
        <w:rPr>
          <w:szCs w:val="24"/>
        </w:rPr>
        <w:t xml:space="preserve"> ciudades argentinas, capitales de provincia, más pequeñas y de más lenta transformación: la ciudad de </w:t>
      </w:r>
      <w:r w:rsidRPr="006D168E">
        <w:rPr>
          <w:i/>
          <w:szCs w:val="24"/>
        </w:rPr>
        <w:t>Paraná</w:t>
      </w:r>
      <w:r w:rsidRPr="006D168E">
        <w:rPr>
          <w:szCs w:val="24"/>
        </w:rPr>
        <w:t>, capital de Entre Ríos.</w:t>
      </w:r>
    </w:p>
    <w:p w:rsidR="004528B5" w:rsidRPr="006D168E" w:rsidRDefault="008405F7" w:rsidP="008469CF">
      <w:pPr>
        <w:spacing w:line="360" w:lineRule="auto"/>
        <w:jc w:val="both"/>
        <w:rPr>
          <w:szCs w:val="24"/>
        </w:rPr>
      </w:pPr>
      <w:r w:rsidRPr="006D168E">
        <w:rPr>
          <w:szCs w:val="24"/>
        </w:rPr>
        <w:t xml:space="preserve">Valiéndose del </w:t>
      </w:r>
      <w:r w:rsidRPr="006D168E">
        <w:rPr>
          <w:i/>
          <w:szCs w:val="24"/>
        </w:rPr>
        <w:t>paradigma indiciario</w:t>
      </w:r>
      <w:r w:rsidRPr="006D168E">
        <w:rPr>
          <w:szCs w:val="24"/>
        </w:rPr>
        <w:t xml:space="preserve"> (Ginzburg, 1995) se rastrean indicios de </w:t>
      </w:r>
      <w:r w:rsidRPr="006D168E">
        <w:rPr>
          <w:i/>
          <w:szCs w:val="24"/>
        </w:rPr>
        <w:t>transformaciones materiales</w:t>
      </w:r>
      <w:r w:rsidRPr="006D168E">
        <w:rPr>
          <w:szCs w:val="24"/>
        </w:rPr>
        <w:t xml:space="preserve"> y </w:t>
      </w:r>
      <w:r w:rsidRPr="006D168E">
        <w:rPr>
          <w:i/>
          <w:szCs w:val="24"/>
        </w:rPr>
        <w:t xml:space="preserve">discursividades locales </w:t>
      </w:r>
      <w:r w:rsidRPr="006D168E">
        <w:rPr>
          <w:szCs w:val="24"/>
        </w:rPr>
        <w:t>que permiten conjeturar cómo los imaginarios y la ciudad se fueron construyendo mutuamente (Gorelik, 2002). Específicamente, cómo, en el marco de esa construcción mutua, la</w:t>
      </w:r>
      <w:r w:rsidR="004528B5" w:rsidRPr="006D168E">
        <w:rPr>
          <w:szCs w:val="24"/>
        </w:rPr>
        <w:t xml:space="preserve"> diferencia marcada como</w:t>
      </w:r>
      <w:r w:rsidRPr="006D168E">
        <w:rPr>
          <w:szCs w:val="24"/>
        </w:rPr>
        <w:t xml:space="preserve"> </w:t>
      </w:r>
      <w:r w:rsidRPr="006D168E">
        <w:rPr>
          <w:i/>
          <w:szCs w:val="24"/>
        </w:rPr>
        <w:t>“otredad”</w:t>
      </w:r>
      <w:r w:rsidRPr="006D168E">
        <w:rPr>
          <w:szCs w:val="24"/>
        </w:rPr>
        <w:t xml:space="preserve"> –proyección imaginaria de la diferencia- fue encarna</w:t>
      </w:r>
      <w:r w:rsidR="00C40D84" w:rsidRPr="006D168E">
        <w:rPr>
          <w:szCs w:val="24"/>
        </w:rPr>
        <w:t>n</w:t>
      </w:r>
      <w:r w:rsidRPr="006D168E">
        <w:rPr>
          <w:szCs w:val="24"/>
        </w:rPr>
        <w:t xml:space="preserve">do en </w:t>
      </w:r>
      <w:r w:rsidRPr="006D168E">
        <w:rPr>
          <w:i/>
          <w:szCs w:val="24"/>
        </w:rPr>
        <w:t>“otros”</w:t>
      </w:r>
      <w:r w:rsidRPr="006D168E">
        <w:rPr>
          <w:szCs w:val="24"/>
        </w:rPr>
        <w:t>: sujetos, prácticas</w:t>
      </w:r>
      <w:r w:rsidR="00C40D84" w:rsidRPr="006D168E">
        <w:rPr>
          <w:szCs w:val="24"/>
        </w:rPr>
        <w:t>, tiempos</w:t>
      </w:r>
      <w:r w:rsidRPr="006D168E">
        <w:rPr>
          <w:szCs w:val="24"/>
        </w:rPr>
        <w:t xml:space="preserve"> y espacios concretos</w:t>
      </w:r>
      <w:r w:rsidR="004528B5" w:rsidRPr="006D168E">
        <w:rPr>
          <w:szCs w:val="24"/>
        </w:rPr>
        <w:t xml:space="preserve"> que también formaron parte de la </w:t>
      </w:r>
      <w:r w:rsidR="004528B5" w:rsidRPr="004855A3">
        <w:rPr>
          <w:i/>
          <w:szCs w:val="24"/>
        </w:rPr>
        <w:t>Paraná Moderna</w:t>
      </w:r>
      <w:r w:rsidR="004528B5" w:rsidRPr="006D168E">
        <w:rPr>
          <w:szCs w:val="24"/>
        </w:rPr>
        <w:t xml:space="preserve">. </w:t>
      </w:r>
    </w:p>
    <w:p w:rsidR="00C8776B" w:rsidRPr="006D168E" w:rsidRDefault="004528B5" w:rsidP="008469CF">
      <w:pPr>
        <w:spacing w:line="360" w:lineRule="auto"/>
        <w:jc w:val="both"/>
        <w:rPr>
          <w:szCs w:val="24"/>
        </w:rPr>
      </w:pPr>
      <w:r w:rsidRPr="006D168E">
        <w:rPr>
          <w:szCs w:val="24"/>
        </w:rPr>
        <w:t>Es decir, cómo las</w:t>
      </w:r>
      <w:r w:rsidR="008405F7" w:rsidRPr="006D168E">
        <w:rPr>
          <w:szCs w:val="24"/>
        </w:rPr>
        <w:t xml:space="preserve"> </w:t>
      </w:r>
      <w:r w:rsidR="008405F7" w:rsidRPr="004855A3">
        <w:rPr>
          <w:i/>
          <w:szCs w:val="24"/>
        </w:rPr>
        <w:t>discursividades locales</w:t>
      </w:r>
      <w:r w:rsidR="008405F7" w:rsidRPr="006D168E">
        <w:rPr>
          <w:szCs w:val="24"/>
        </w:rPr>
        <w:t xml:space="preserve"> (prensa, literatura, fotografía, </w:t>
      </w:r>
      <w:r w:rsidRPr="006D168E">
        <w:rPr>
          <w:szCs w:val="24"/>
        </w:rPr>
        <w:t xml:space="preserve">arquitectura, </w:t>
      </w:r>
      <w:r w:rsidR="008405F7" w:rsidRPr="006D168E">
        <w:rPr>
          <w:szCs w:val="24"/>
        </w:rPr>
        <w:t>cartografía, crónicas de v</w:t>
      </w:r>
      <w:r w:rsidRPr="006D168E">
        <w:rPr>
          <w:szCs w:val="24"/>
        </w:rPr>
        <w:t xml:space="preserve">iaje, documentos oficiales) </w:t>
      </w:r>
      <w:r w:rsidR="008469CF">
        <w:rPr>
          <w:szCs w:val="24"/>
        </w:rPr>
        <w:t>pusieron en</w:t>
      </w:r>
      <w:r w:rsidRPr="006D168E">
        <w:rPr>
          <w:szCs w:val="24"/>
        </w:rPr>
        <w:t xml:space="preserve"> juego </w:t>
      </w:r>
      <w:r w:rsidRPr="006D168E">
        <w:rPr>
          <w:i/>
          <w:szCs w:val="24"/>
        </w:rPr>
        <w:t>prácticas y</w:t>
      </w:r>
      <w:r w:rsidR="00E6796C" w:rsidRPr="006D168E">
        <w:rPr>
          <w:szCs w:val="24"/>
        </w:rPr>
        <w:t xml:space="preserve"> </w:t>
      </w:r>
      <w:r w:rsidR="00E6796C" w:rsidRPr="006D168E">
        <w:rPr>
          <w:i/>
          <w:szCs w:val="24"/>
        </w:rPr>
        <w:t xml:space="preserve">repertorios </w:t>
      </w:r>
      <w:r w:rsidRPr="006D168E">
        <w:rPr>
          <w:i/>
          <w:szCs w:val="24"/>
        </w:rPr>
        <w:t>r</w:t>
      </w:r>
      <w:r w:rsidR="00E6796C" w:rsidRPr="006D168E">
        <w:rPr>
          <w:i/>
          <w:szCs w:val="24"/>
        </w:rPr>
        <w:t>epresentacionales</w:t>
      </w:r>
      <w:r w:rsidR="00E6796C" w:rsidRPr="006D168E">
        <w:rPr>
          <w:szCs w:val="24"/>
        </w:rPr>
        <w:t xml:space="preserve"> (Hall, </w:t>
      </w:r>
      <w:r w:rsidRPr="006D168E">
        <w:rPr>
          <w:szCs w:val="24"/>
        </w:rPr>
        <w:t>2010</w:t>
      </w:r>
      <w:r w:rsidR="00E6796C" w:rsidRPr="006D168E">
        <w:rPr>
          <w:szCs w:val="24"/>
        </w:rPr>
        <w:t>)</w:t>
      </w:r>
      <w:r w:rsidRPr="006D168E">
        <w:rPr>
          <w:szCs w:val="24"/>
        </w:rPr>
        <w:t xml:space="preserve"> que significaron la diferencia </w:t>
      </w:r>
      <w:r w:rsidR="004855A3">
        <w:rPr>
          <w:szCs w:val="24"/>
        </w:rPr>
        <w:t>de modo estereotipante y estigmatizador</w:t>
      </w:r>
      <w:r w:rsidR="00C8776B" w:rsidRPr="006D168E">
        <w:rPr>
          <w:szCs w:val="24"/>
        </w:rPr>
        <w:t xml:space="preserve">. </w:t>
      </w:r>
      <w:r w:rsidR="004855A3">
        <w:rPr>
          <w:szCs w:val="24"/>
        </w:rPr>
        <w:t xml:space="preserve">A través de estas prácticas discursivas, las </w:t>
      </w:r>
      <w:r w:rsidR="00C8776B" w:rsidRPr="006D168E">
        <w:rPr>
          <w:szCs w:val="24"/>
        </w:rPr>
        <w:t>diferencias</w:t>
      </w:r>
      <w:r w:rsidR="00E6796C" w:rsidRPr="006D168E">
        <w:rPr>
          <w:szCs w:val="24"/>
        </w:rPr>
        <w:t xml:space="preserve"> </w:t>
      </w:r>
      <w:r w:rsidR="004855A3">
        <w:rPr>
          <w:szCs w:val="24"/>
        </w:rPr>
        <w:t>proyectadas como</w:t>
      </w:r>
      <w:r w:rsidR="00E6796C" w:rsidRPr="006D168E">
        <w:rPr>
          <w:szCs w:val="24"/>
        </w:rPr>
        <w:t xml:space="preserve"> </w:t>
      </w:r>
      <w:r w:rsidR="00E6796C" w:rsidRPr="006D168E">
        <w:rPr>
          <w:i/>
          <w:szCs w:val="24"/>
        </w:rPr>
        <w:t>“otredades”</w:t>
      </w:r>
      <w:r w:rsidR="00C8776B" w:rsidRPr="006D168E">
        <w:rPr>
          <w:i/>
          <w:szCs w:val="24"/>
        </w:rPr>
        <w:t>,</w:t>
      </w:r>
      <w:r w:rsidRPr="006D168E">
        <w:rPr>
          <w:szCs w:val="24"/>
        </w:rPr>
        <w:t xml:space="preserve"> </w:t>
      </w:r>
      <w:r w:rsidR="004855A3">
        <w:rPr>
          <w:szCs w:val="24"/>
        </w:rPr>
        <w:t>fueron</w:t>
      </w:r>
      <w:r w:rsidR="00C8776B" w:rsidRPr="006D168E">
        <w:rPr>
          <w:szCs w:val="24"/>
        </w:rPr>
        <w:t xml:space="preserve"> </w:t>
      </w:r>
      <w:r w:rsidR="004855A3">
        <w:rPr>
          <w:szCs w:val="24"/>
        </w:rPr>
        <w:t>anclando</w:t>
      </w:r>
      <w:r w:rsidR="00E6796C" w:rsidRPr="006D168E">
        <w:rPr>
          <w:szCs w:val="24"/>
        </w:rPr>
        <w:t xml:space="preserve"> en “</w:t>
      </w:r>
      <w:r w:rsidR="00E6796C" w:rsidRPr="006D168E">
        <w:rPr>
          <w:i/>
          <w:szCs w:val="24"/>
        </w:rPr>
        <w:t>los otros”</w:t>
      </w:r>
      <w:r w:rsidR="00E6796C" w:rsidRPr="006D168E">
        <w:rPr>
          <w:szCs w:val="24"/>
        </w:rPr>
        <w:t xml:space="preserve">: </w:t>
      </w:r>
    </w:p>
    <w:p w:rsidR="004855A3" w:rsidRDefault="00C8776B" w:rsidP="008469CF">
      <w:pPr>
        <w:spacing w:line="360" w:lineRule="auto"/>
        <w:jc w:val="both"/>
        <w:rPr>
          <w:szCs w:val="24"/>
        </w:rPr>
      </w:pPr>
      <w:r w:rsidRPr="006D168E">
        <w:rPr>
          <w:szCs w:val="24"/>
        </w:rPr>
        <w:t xml:space="preserve">-los </w:t>
      </w:r>
      <w:r w:rsidRPr="004855A3">
        <w:rPr>
          <w:i/>
          <w:szCs w:val="24"/>
        </w:rPr>
        <w:t>inmigrantes indeseables</w:t>
      </w:r>
      <w:r w:rsidR="004855A3">
        <w:rPr>
          <w:i/>
          <w:szCs w:val="24"/>
        </w:rPr>
        <w:t>, inútiles, leguleyos, peligrosos</w:t>
      </w:r>
      <w:r w:rsidR="004855A3">
        <w:rPr>
          <w:szCs w:val="24"/>
        </w:rPr>
        <w:t xml:space="preserve">, </w:t>
      </w:r>
      <w:r w:rsidR="004855A3" w:rsidRPr="004855A3">
        <w:rPr>
          <w:i/>
          <w:szCs w:val="24"/>
        </w:rPr>
        <w:t>anarquistas</w:t>
      </w:r>
      <w:r w:rsidR="004855A3">
        <w:rPr>
          <w:szCs w:val="24"/>
        </w:rPr>
        <w:t xml:space="preserve">, </w:t>
      </w:r>
      <w:r w:rsidR="004855A3" w:rsidRPr="004855A3">
        <w:rPr>
          <w:i/>
          <w:szCs w:val="24"/>
        </w:rPr>
        <w:t xml:space="preserve">comunistas, holgazanes, </w:t>
      </w:r>
      <w:r w:rsidRPr="004855A3">
        <w:rPr>
          <w:i/>
          <w:szCs w:val="24"/>
        </w:rPr>
        <w:t>conspiradores</w:t>
      </w:r>
      <w:r w:rsidR="004855A3">
        <w:rPr>
          <w:szCs w:val="24"/>
        </w:rPr>
        <w:t>.</w:t>
      </w:r>
    </w:p>
    <w:p w:rsidR="00C8776B" w:rsidRPr="006D168E" w:rsidRDefault="00C8776B" w:rsidP="008469CF">
      <w:pPr>
        <w:spacing w:line="360" w:lineRule="auto"/>
        <w:jc w:val="both"/>
        <w:rPr>
          <w:szCs w:val="24"/>
        </w:rPr>
      </w:pPr>
      <w:r w:rsidRPr="006D168E">
        <w:rPr>
          <w:szCs w:val="24"/>
        </w:rPr>
        <w:t>-</w:t>
      </w:r>
      <w:r w:rsidR="008405F7" w:rsidRPr="006D168E">
        <w:rPr>
          <w:szCs w:val="24"/>
        </w:rPr>
        <w:t xml:space="preserve">los </w:t>
      </w:r>
      <w:r w:rsidR="008405F7" w:rsidRPr="00D538EE">
        <w:rPr>
          <w:i/>
          <w:szCs w:val="24"/>
        </w:rPr>
        <w:t>trabajadores</w:t>
      </w:r>
      <w:r w:rsidR="00D538EE" w:rsidRPr="00D538EE">
        <w:rPr>
          <w:i/>
          <w:szCs w:val="24"/>
        </w:rPr>
        <w:t xml:space="preserve"> </w:t>
      </w:r>
      <w:r w:rsidR="004855A3">
        <w:rPr>
          <w:szCs w:val="24"/>
        </w:rPr>
        <w:t>que irrumpen en las calles para reclamar sus derechos</w:t>
      </w:r>
      <w:r w:rsidRPr="006D168E">
        <w:rPr>
          <w:szCs w:val="24"/>
        </w:rPr>
        <w:t>;</w:t>
      </w:r>
      <w:r w:rsidR="008405F7" w:rsidRPr="006D168E">
        <w:rPr>
          <w:szCs w:val="24"/>
        </w:rPr>
        <w:t xml:space="preserve"> </w:t>
      </w:r>
      <w:r w:rsidRPr="006D168E">
        <w:rPr>
          <w:szCs w:val="24"/>
        </w:rPr>
        <w:t xml:space="preserve">y, dentro de estos </w:t>
      </w:r>
      <w:r w:rsidRPr="006D168E">
        <w:rPr>
          <w:i/>
          <w:szCs w:val="24"/>
        </w:rPr>
        <w:t>“otros”</w:t>
      </w:r>
      <w:r w:rsidRPr="006D168E">
        <w:rPr>
          <w:szCs w:val="24"/>
        </w:rPr>
        <w:t xml:space="preserve">, las </w:t>
      </w:r>
      <w:r w:rsidRPr="006D168E">
        <w:rPr>
          <w:i/>
          <w:szCs w:val="24"/>
        </w:rPr>
        <w:t>“otras”</w:t>
      </w:r>
      <w:r w:rsidRPr="006D168E">
        <w:rPr>
          <w:szCs w:val="24"/>
        </w:rPr>
        <w:t xml:space="preserve">: </w:t>
      </w:r>
      <w:r w:rsidRPr="00D538EE">
        <w:rPr>
          <w:i/>
          <w:szCs w:val="24"/>
        </w:rPr>
        <w:t>mujeres obreras</w:t>
      </w:r>
      <w:r w:rsidRPr="006D168E">
        <w:rPr>
          <w:szCs w:val="24"/>
        </w:rPr>
        <w:t xml:space="preserve"> que estallan en huelga.</w:t>
      </w:r>
    </w:p>
    <w:p w:rsidR="00C8776B" w:rsidRPr="006D168E" w:rsidRDefault="00C8776B" w:rsidP="008469CF">
      <w:pPr>
        <w:spacing w:line="360" w:lineRule="auto"/>
        <w:jc w:val="both"/>
        <w:rPr>
          <w:szCs w:val="24"/>
        </w:rPr>
      </w:pPr>
      <w:r w:rsidRPr="006D168E">
        <w:rPr>
          <w:szCs w:val="24"/>
        </w:rPr>
        <w:t xml:space="preserve">-los vestigios que perduran de </w:t>
      </w:r>
      <w:r w:rsidR="00D538EE">
        <w:rPr>
          <w:szCs w:val="24"/>
        </w:rPr>
        <w:t>l</w:t>
      </w:r>
      <w:r w:rsidRPr="006D168E">
        <w:rPr>
          <w:szCs w:val="24"/>
        </w:rPr>
        <w:t xml:space="preserve">os </w:t>
      </w:r>
      <w:r w:rsidRPr="00D538EE">
        <w:rPr>
          <w:i/>
          <w:szCs w:val="24"/>
        </w:rPr>
        <w:t>tiempos coloniales y confederales</w:t>
      </w:r>
      <w:r w:rsidRPr="006D168E">
        <w:rPr>
          <w:szCs w:val="24"/>
        </w:rPr>
        <w:t xml:space="preserve"> (arquitecturas, espacios, costumbres, prácticas) </w:t>
      </w:r>
      <w:r w:rsidR="00D538EE">
        <w:rPr>
          <w:szCs w:val="24"/>
        </w:rPr>
        <w:t>e</w:t>
      </w:r>
      <w:r w:rsidRPr="006D168E">
        <w:rPr>
          <w:szCs w:val="24"/>
        </w:rPr>
        <w:t xml:space="preserve"> impiden el progreso de una ciudad moderna.</w:t>
      </w:r>
    </w:p>
    <w:p w:rsidR="008405F7" w:rsidRPr="006D168E" w:rsidRDefault="00C8776B" w:rsidP="008469CF">
      <w:pPr>
        <w:spacing w:line="360" w:lineRule="auto"/>
        <w:jc w:val="both"/>
        <w:rPr>
          <w:i/>
          <w:szCs w:val="24"/>
        </w:rPr>
      </w:pPr>
      <w:r w:rsidRPr="006D168E">
        <w:rPr>
          <w:szCs w:val="24"/>
        </w:rPr>
        <w:t>-</w:t>
      </w:r>
      <w:r w:rsidR="00D538EE">
        <w:rPr>
          <w:szCs w:val="24"/>
        </w:rPr>
        <w:t xml:space="preserve">los </w:t>
      </w:r>
      <w:r w:rsidR="00D538EE" w:rsidRPr="00D538EE">
        <w:rPr>
          <w:i/>
          <w:szCs w:val="24"/>
        </w:rPr>
        <w:t>espacios</w:t>
      </w:r>
      <w:r w:rsidR="00D538EE">
        <w:rPr>
          <w:szCs w:val="24"/>
        </w:rPr>
        <w:t xml:space="preserve"> que se extienden </w:t>
      </w:r>
      <w:r w:rsidR="00D538EE" w:rsidRPr="00D538EE">
        <w:rPr>
          <w:i/>
          <w:szCs w:val="24"/>
        </w:rPr>
        <w:t>más allá de las calles adoquinadas</w:t>
      </w:r>
      <w:r w:rsidR="00D538EE">
        <w:rPr>
          <w:szCs w:val="24"/>
        </w:rPr>
        <w:t xml:space="preserve">: </w:t>
      </w:r>
      <w:r w:rsidR="00D538EE" w:rsidRPr="00D538EE">
        <w:rPr>
          <w:i/>
          <w:szCs w:val="24"/>
        </w:rPr>
        <w:t>cuadros de miseria horrible</w:t>
      </w:r>
      <w:r w:rsidR="00D538EE">
        <w:rPr>
          <w:szCs w:val="24"/>
        </w:rPr>
        <w:t xml:space="preserve">, </w:t>
      </w:r>
      <w:r w:rsidR="00D538EE" w:rsidRPr="00D538EE">
        <w:rPr>
          <w:i/>
          <w:szCs w:val="24"/>
        </w:rPr>
        <w:t>antihigiénicos</w:t>
      </w:r>
      <w:r w:rsidR="00D538EE">
        <w:rPr>
          <w:szCs w:val="24"/>
        </w:rPr>
        <w:t>,</w:t>
      </w:r>
      <w:r w:rsidR="008405F7" w:rsidRPr="006D168E">
        <w:rPr>
          <w:szCs w:val="24"/>
        </w:rPr>
        <w:t xml:space="preserve"> </w:t>
      </w:r>
      <w:r w:rsidR="008405F7" w:rsidRPr="00D538EE">
        <w:rPr>
          <w:i/>
          <w:szCs w:val="24"/>
        </w:rPr>
        <w:t>paisajes bochornosos de la ribera</w:t>
      </w:r>
      <w:r w:rsidR="00D538EE">
        <w:rPr>
          <w:szCs w:val="24"/>
        </w:rPr>
        <w:t>,</w:t>
      </w:r>
      <w:r w:rsidR="008405F7" w:rsidRPr="00D538EE">
        <w:rPr>
          <w:i/>
          <w:szCs w:val="24"/>
        </w:rPr>
        <w:t xml:space="preserve"> extramuros de la ciudad</w:t>
      </w:r>
      <w:r w:rsidR="00D538EE">
        <w:rPr>
          <w:szCs w:val="24"/>
        </w:rPr>
        <w:t xml:space="preserve">, </w:t>
      </w:r>
      <w:r w:rsidR="008405F7" w:rsidRPr="00D538EE">
        <w:rPr>
          <w:i/>
          <w:szCs w:val="24"/>
        </w:rPr>
        <w:t>andurriales y burdeles</w:t>
      </w:r>
      <w:r w:rsidR="008405F7" w:rsidRPr="006D168E">
        <w:rPr>
          <w:szCs w:val="24"/>
        </w:rPr>
        <w:t xml:space="preserve">, </w:t>
      </w:r>
      <w:r w:rsidRPr="006D168E">
        <w:rPr>
          <w:szCs w:val="24"/>
        </w:rPr>
        <w:t xml:space="preserve">la peligrosidad de las clases menesterosas </w:t>
      </w:r>
      <w:r w:rsidR="008405F7" w:rsidRPr="006D168E">
        <w:rPr>
          <w:szCs w:val="24"/>
        </w:rPr>
        <w:t xml:space="preserve">que </w:t>
      </w:r>
      <w:r w:rsidR="008405F7" w:rsidRPr="006D168E">
        <w:rPr>
          <w:i/>
          <w:szCs w:val="24"/>
        </w:rPr>
        <w:t>“manchan la ciudad de alabastro</w:t>
      </w:r>
      <w:r w:rsidRPr="006D168E">
        <w:rPr>
          <w:i/>
          <w:szCs w:val="24"/>
        </w:rPr>
        <w:t>” “la hoja de marfil”.</w:t>
      </w:r>
    </w:p>
    <w:p w:rsidR="00C306B1" w:rsidRPr="006D168E" w:rsidRDefault="00C306B1" w:rsidP="008469CF">
      <w:pPr>
        <w:spacing w:line="360" w:lineRule="auto"/>
        <w:jc w:val="both"/>
        <w:rPr>
          <w:i/>
          <w:szCs w:val="24"/>
        </w:rPr>
      </w:pPr>
    </w:p>
    <w:p w:rsidR="00C306B1" w:rsidRPr="00D538EE" w:rsidRDefault="00C306B1" w:rsidP="008469CF">
      <w:pPr>
        <w:spacing w:line="360" w:lineRule="auto"/>
        <w:jc w:val="both"/>
        <w:rPr>
          <w:b/>
          <w:szCs w:val="24"/>
        </w:rPr>
      </w:pPr>
      <w:r w:rsidRPr="00D538EE">
        <w:rPr>
          <w:b/>
          <w:szCs w:val="24"/>
        </w:rPr>
        <w:t>Tres momentos prolíferos</w:t>
      </w:r>
      <w:r w:rsidR="00D538EE">
        <w:rPr>
          <w:b/>
          <w:szCs w:val="24"/>
        </w:rPr>
        <w:t xml:space="preserve"> en </w:t>
      </w:r>
      <w:r w:rsidR="00D538EE" w:rsidRPr="00D538EE">
        <w:rPr>
          <w:b/>
          <w:i/>
          <w:szCs w:val="24"/>
        </w:rPr>
        <w:t>“otredades”</w:t>
      </w:r>
      <w:r w:rsidRPr="00D538EE">
        <w:rPr>
          <w:b/>
          <w:szCs w:val="24"/>
        </w:rPr>
        <w:t>: tres líneas de investigación</w:t>
      </w:r>
    </w:p>
    <w:p w:rsidR="0085464A" w:rsidRPr="006D168E" w:rsidRDefault="0085464A" w:rsidP="008469CF">
      <w:pPr>
        <w:spacing w:line="360" w:lineRule="auto"/>
        <w:jc w:val="both"/>
        <w:rPr>
          <w:szCs w:val="24"/>
        </w:rPr>
      </w:pPr>
    </w:p>
    <w:p w:rsidR="00A56A38" w:rsidRDefault="00E6796C" w:rsidP="008469CF">
      <w:pPr>
        <w:spacing w:after="240" w:line="360" w:lineRule="auto"/>
        <w:jc w:val="both"/>
        <w:rPr>
          <w:szCs w:val="24"/>
        </w:rPr>
      </w:pPr>
      <w:r w:rsidRPr="006D168E">
        <w:rPr>
          <w:szCs w:val="24"/>
        </w:rPr>
        <w:t>El análisis se centra en t</w:t>
      </w:r>
      <w:r w:rsidR="00EB5BFE" w:rsidRPr="006D168E">
        <w:rPr>
          <w:szCs w:val="24"/>
        </w:rPr>
        <w:t>res momentos históricos</w:t>
      </w:r>
      <w:r w:rsidR="00C8776B" w:rsidRPr="006D168E">
        <w:rPr>
          <w:szCs w:val="24"/>
        </w:rPr>
        <w:t xml:space="preserve"> </w:t>
      </w:r>
      <w:r w:rsidR="00EB5BFE" w:rsidRPr="006D168E">
        <w:rPr>
          <w:szCs w:val="24"/>
        </w:rPr>
        <w:t xml:space="preserve">que resultan prolíferos en cuanto a la representación de la diferencia en términos de </w:t>
      </w:r>
      <w:r w:rsidR="00EB5BFE" w:rsidRPr="006D168E">
        <w:rPr>
          <w:i/>
          <w:szCs w:val="24"/>
        </w:rPr>
        <w:t>“otredades”</w:t>
      </w:r>
      <w:r w:rsidR="00EB5BFE" w:rsidRPr="006D168E">
        <w:rPr>
          <w:szCs w:val="24"/>
        </w:rPr>
        <w:t xml:space="preserve"> y a la significación </w:t>
      </w:r>
      <w:r w:rsidR="00EB5BFE" w:rsidRPr="006D168E">
        <w:rPr>
          <w:szCs w:val="24"/>
        </w:rPr>
        <w:lastRenderedPageBreak/>
        <w:t xml:space="preserve">de los </w:t>
      </w:r>
      <w:r w:rsidR="00EB5BFE" w:rsidRPr="006D168E">
        <w:rPr>
          <w:i/>
          <w:szCs w:val="24"/>
        </w:rPr>
        <w:t>“otros”</w:t>
      </w:r>
      <w:r w:rsidR="00EB5BFE" w:rsidRPr="006D168E">
        <w:rPr>
          <w:szCs w:val="24"/>
        </w:rPr>
        <w:t xml:space="preserve"> como </w:t>
      </w:r>
      <w:r w:rsidR="00EB5BFE" w:rsidRPr="006D168E">
        <w:rPr>
          <w:i/>
          <w:szCs w:val="24"/>
        </w:rPr>
        <w:t>“amenazantes”</w:t>
      </w:r>
      <w:r w:rsidR="00EB5BFE" w:rsidRPr="006D168E">
        <w:rPr>
          <w:szCs w:val="24"/>
        </w:rPr>
        <w:t xml:space="preserve">, </w:t>
      </w:r>
      <w:r w:rsidR="00EB5BFE" w:rsidRPr="006D168E">
        <w:rPr>
          <w:i/>
          <w:szCs w:val="24"/>
        </w:rPr>
        <w:t>“peligrosos”</w:t>
      </w:r>
      <w:r w:rsidR="00EB5BFE" w:rsidRPr="006D168E">
        <w:rPr>
          <w:szCs w:val="24"/>
        </w:rPr>
        <w:t xml:space="preserve">, </w:t>
      </w:r>
      <w:r w:rsidR="00EB5BFE" w:rsidRPr="006D168E">
        <w:rPr>
          <w:i/>
          <w:szCs w:val="24"/>
        </w:rPr>
        <w:t>“anómalos”</w:t>
      </w:r>
      <w:r w:rsidR="00EB5BFE" w:rsidRPr="006D168E">
        <w:rPr>
          <w:szCs w:val="24"/>
        </w:rPr>
        <w:t xml:space="preserve">, </w:t>
      </w:r>
      <w:r w:rsidR="00C737A5" w:rsidRPr="006D168E">
        <w:rPr>
          <w:i/>
          <w:szCs w:val="24"/>
        </w:rPr>
        <w:t>“intrusos”</w:t>
      </w:r>
      <w:r w:rsidR="005D0791" w:rsidRPr="006D168E">
        <w:rPr>
          <w:szCs w:val="24"/>
        </w:rPr>
        <w:t xml:space="preserve">. Momentos </w:t>
      </w:r>
      <w:r w:rsidR="00D538EE">
        <w:rPr>
          <w:szCs w:val="24"/>
        </w:rPr>
        <w:t>de la historia d</w:t>
      </w:r>
      <w:r w:rsidR="005D0791" w:rsidRPr="006D168E">
        <w:rPr>
          <w:szCs w:val="24"/>
        </w:rPr>
        <w:t>e Paraná</w:t>
      </w:r>
      <w:r w:rsidR="00C737A5" w:rsidRPr="006D168E">
        <w:rPr>
          <w:szCs w:val="24"/>
        </w:rPr>
        <w:t xml:space="preserve"> </w:t>
      </w:r>
      <w:r w:rsidR="00EB5BFE" w:rsidRPr="006D168E">
        <w:rPr>
          <w:szCs w:val="24"/>
        </w:rPr>
        <w:t xml:space="preserve">donde se configuran </w:t>
      </w:r>
      <w:r w:rsidR="00EB5BFE" w:rsidRPr="006D168E">
        <w:rPr>
          <w:i/>
          <w:szCs w:val="24"/>
        </w:rPr>
        <w:t>“fronteras simbólicas”</w:t>
      </w:r>
      <w:r w:rsidR="00C737A5" w:rsidRPr="006D168E">
        <w:rPr>
          <w:szCs w:val="24"/>
        </w:rPr>
        <w:t xml:space="preserve"> que </w:t>
      </w:r>
      <w:r w:rsidR="00EB5BFE" w:rsidRPr="006D168E">
        <w:rPr>
          <w:szCs w:val="24"/>
        </w:rPr>
        <w:t>organiza</w:t>
      </w:r>
      <w:r w:rsidR="00D538EE">
        <w:rPr>
          <w:szCs w:val="24"/>
        </w:rPr>
        <w:t>n</w:t>
      </w:r>
      <w:r w:rsidR="00EB5BFE" w:rsidRPr="006D168E">
        <w:rPr>
          <w:szCs w:val="24"/>
        </w:rPr>
        <w:t xml:space="preserve"> la cultura urbana </w:t>
      </w:r>
      <w:r w:rsidR="005D0791" w:rsidRPr="006D168E">
        <w:rPr>
          <w:szCs w:val="24"/>
        </w:rPr>
        <w:t>de una ciudad que comienza a pensarse</w:t>
      </w:r>
      <w:r w:rsidR="00EB5BFE" w:rsidRPr="006D168E">
        <w:rPr>
          <w:szCs w:val="24"/>
        </w:rPr>
        <w:t xml:space="preserve"> moderna</w:t>
      </w:r>
      <w:r w:rsidR="005A6D5A">
        <w:rPr>
          <w:szCs w:val="24"/>
        </w:rPr>
        <w:t xml:space="preserve">. Fronteras que, al tiempo que fortalecen la configuración de un </w:t>
      </w:r>
      <w:r w:rsidR="005A6D5A" w:rsidRPr="005A6D5A">
        <w:rPr>
          <w:i/>
          <w:szCs w:val="24"/>
        </w:rPr>
        <w:t>“nosotros”</w:t>
      </w:r>
      <w:r w:rsidR="005A6D5A">
        <w:rPr>
          <w:szCs w:val="24"/>
        </w:rPr>
        <w:t xml:space="preserve">, de una </w:t>
      </w:r>
      <w:r w:rsidR="005A6D5A" w:rsidRPr="005A6D5A">
        <w:rPr>
          <w:i/>
          <w:szCs w:val="24"/>
        </w:rPr>
        <w:t>“comunidad imaginada”</w:t>
      </w:r>
      <w:r w:rsidR="005A6D5A">
        <w:rPr>
          <w:szCs w:val="24"/>
        </w:rPr>
        <w:t xml:space="preserve"> entre los actores citadinos que se inscriben dentro de los </w:t>
      </w:r>
      <w:r w:rsidR="005A6D5A" w:rsidRPr="005A6D5A">
        <w:rPr>
          <w:i/>
          <w:szCs w:val="24"/>
        </w:rPr>
        <w:t>tipos</w:t>
      </w:r>
      <w:r w:rsidR="005A6D5A">
        <w:rPr>
          <w:szCs w:val="24"/>
        </w:rPr>
        <w:t xml:space="preserve"> </w:t>
      </w:r>
      <w:r w:rsidR="005A6D5A" w:rsidRPr="005A6D5A">
        <w:rPr>
          <w:i/>
          <w:szCs w:val="24"/>
        </w:rPr>
        <w:t>sociales</w:t>
      </w:r>
      <w:r w:rsidR="005A6D5A">
        <w:rPr>
          <w:i/>
          <w:szCs w:val="24"/>
        </w:rPr>
        <w:t xml:space="preserve"> </w:t>
      </w:r>
      <w:r w:rsidR="005A6D5A" w:rsidRPr="005A6D5A">
        <w:rPr>
          <w:szCs w:val="24"/>
        </w:rPr>
        <w:t>aceptables</w:t>
      </w:r>
      <w:r w:rsidR="005A6D5A">
        <w:rPr>
          <w:szCs w:val="24"/>
        </w:rPr>
        <w:t xml:space="preserve"> para una ciudad moderna, producen</w:t>
      </w:r>
      <w:r w:rsidR="00C737A5" w:rsidRPr="006D168E">
        <w:rPr>
          <w:szCs w:val="24"/>
        </w:rPr>
        <w:t xml:space="preserve"> </w:t>
      </w:r>
      <w:r w:rsidR="00C737A5" w:rsidRPr="006D168E">
        <w:rPr>
          <w:i/>
          <w:szCs w:val="24"/>
        </w:rPr>
        <w:t xml:space="preserve">“cerramientos” </w:t>
      </w:r>
      <w:r w:rsidR="00D538EE">
        <w:rPr>
          <w:i/>
          <w:szCs w:val="24"/>
        </w:rPr>
        <w:t xml:space="preserve">y “exclusiones” </w:t>
      </w:r>
      <w:r w:rsidR="00C737A5" w:rsidRPr="006D168E">
        <w:rPr>
          <w:szCs w:val="24"/>
        </w:rPr>
        <w:t xml:space="preserve">contra </w:t>
      </w:r>
      <w:r w:rsidR="005A6D5A">
        <w:rPr>
          <w:szCs w:val="24"/>
        </w:rPr>
        <w:t>aquellos</w:t>
      </w:r>
      <w:r w:rsidR="00C737A5" w:rsidRPr="006D168E">
        <w:rPr>
          <w:szCs w:val="24"/>
        </w:rPr>
        <w:t xml:space="preserve"> </w:t>
      </w:r>
      <w:r w:rsidR="00C737A5" w:rsidRPr="006D168E">
        <w:rPr>
          <w:i/>
          <w:szCs w:val="24"/>
        </w:rPr>
        <w:t>“otros”</w:t>
      </w:r>
      <w:r w:rsidR="005A6D5A">
        <w:rPr>
          <w:i/>
          <w:szCs w:val="24"/>
        </w:rPr>
        <w:t xml:space="preserve"> </w:t>
      </w:r>
      <w:r w:rsidR="005A6D5A">
        <w:rPr>
          <w:szCs w:val="24"/>
        </w:rPr>
        <w:t>que no cuadran, no encajan</w:t>
      </w:r>
      <w:r w:rsidR="00116A04">
        <w:rPr>
          <w:szCs w:val="24"/>
        </w:rPr>
        <w:t xml:space="preserve"> (Hall, 2010)</w:t>
      </w:r>
      <w:r w:rsidR="00A56A38">
        <w:rPr>
          <w:szCs w:val="24"/>
        </w:rPr>
        <w:t xml:space="preserve">. </w:t>
      </w:r>
      <w:r w:rsidR="00A56A38" w:rsidRPr="00A56A38">
        <w:rPr>
          <w:i/>
          <w:szCs w:val="24"/>
        </w:rPr>
        <w:t>“Otros”</w:t>
      </w:r>
      <w:r w:rsidR="00A56A38">
        <w:rPr>
          <w:szCs w:val="24"/>
        </w:rPr>
        <w:t xml:space="preserve"> que evidencian</w:t>
      </w:r>
      <w:r w:rsidR="005A6D5A">
        <w:rPr>
          <w:szCs w:val="24"/>
        </w:rPr>
        <w:t xml:space="preserve"> los efectos no deseados del proyecto moderno.</w:t>
      </w:r>
      <w:r w:rsidR="00A56A38">
        <w:rPr>
          <w:szCs w:val="24"/>
        </w:rPr>
        <w:t xml:space="preserve"> </w:t>
      </w:r>
    </w:p>
    <w:p w:rsidR="00116A04" w:rsidRDefault="00A56A38" w:rsidP="008469CF">
      <w:pPr>
        <w:spacing w:line="360" w:lineRule="auto"/>
        <w:jc w:val="both"/>
        <w:rPr>
          <w:szCs w:val="24"/>
        </w:rPr>
      </w:pPr>
      <w:r>
        <w:rPr>
          <w:szCs w:val="24"/>
        </w:rPr>
        <w:t>En los tres momentos históricos que articula el proyecto de investigación, p</w:t>
      </w:r>
      <w:r w:rsidR="00D538EE">
        <w:rPr>
          <w:szCs w:val="24"/>
        </w:rPr>
        <w:t>roliferan los</w:t>
      </w:r>
      <w:r w:rsidR="005D0791" w:rsidRPr="006D168E">
        <w:rPr>
          <w:szCs w:val="24"/>
        </w:rPr>
        <w:t xml:space="preserve"> </w:t>
      </w:r>
      <w:r w:rsidR="00C737A5" w:rsidRPr="00A56A38">
        <w:rPr>
          <w:i/>
          <w:szCs w:val="24"/>
        </w:rPr>
        <w:t>estereotipos</w:t>
      </w:r>
      <w:r w:rsidR="005D0791" w:rsidRPr="006D168E">
        <w:rPr>
          <w:szCs w:val="24"/>
        </w:rPr>
        <w:t>,</w:t>
      </w:r>
      <w:r w:rsidR="00C737A5" w:rsidRPr="006D168E">
        <w:rPr>
          <w:szCs w:val="24"/>
        </w:rPr>
        <w:t xml:space="preserve"> fundados en </w:t>
      </w:r>
      <w:r w:rsidR="00C737A5" w:rsidRPr="006D168E">
        <w:rPr>
          <w:i/>
          <w:szCs w:val="24"/>
        </w:rPr>
        <w:t>“oposiciones binarias”</w:t>
      </w:r>
      <w:r w:rsidR="005D0791" w:rsidRPr="006D168E">
        <w:rPr>
          <w:i/>
          <w:szCs w:val="24"/>
        </w:rPr>
        <w:t xml:space="preserve">, </w:t>
      </w:r>
      <w:r w:rsidR="005D0791" w:rsidRPr="006D168E">
        <w:rPr>
          <w:szCs w:val="24"/>
        </w:rPr>
        <w:t>como parte del mismo proceso de modernización.</w:t>
      </w:r>
      <w:r>
        <w:rPr>
          <w:szCs w:val="24"/>
        </w:rPr>
        <w:t xml:space="preserve"> </w:t>
      </w:r>
      <w:r w:rsidR="005D0791" w:rsidRPr="006D168E">
        <w:rPr>
          <w:szCs w:val="24"/>
        </w:rPr>
        <w:t>Estos</w:t>
      </w:r>
      <w:r>
        <w:rPr>
          <w:szCs w:val="24"/>
        </w:rPr>
        <w:t xml:space="preserve"> son los</w:t>
      </w:r>
      <w:r w:rsidR="005D0791" w:rsidRPr="006D168E">
        <w:rPr>
          <w:szCs w:val="24"/>
        </w:rPr>
        <w:t xml:space="preserve"> </w:t>
      </w:r>
      <w:r w:rsidR="005D0791" w:rsidRPr="006D168E">
        <w:rPr>
          <w:i/>
          <w:szCs w:val="24"/>
        </w:rPr>
        <w:t>repertorios y prácticas representacionales</w:t>
      </w:r>
      <w:r w:rsidR="005D0791" w:rsidRPr="006D168E">
        <w:rPr>
          <w:szCs w:val="24"/>
        </w:rPr>
        <w:t xml:space="preserve"> </w:t>
      </w:r>
      <w:r>
        <w:rPr>
          <w:szCs w:val="24"/>
        </w:rPr>
        <w:t xml:space="preserve">que </w:t>
      </w:r>
      <w:r w:rsidR="005D0791" w:rsidRPr="006D168E">
        <w:rPr>
          <w:szCs w:val="24"/>
        </w:rPr>
        <w:t xml:space="preserve">permiten </w:t>
      </w:r>
      <w:r>
        <w:rPr>
          <w:szCs w:val="24"/>
        </w:rPr>
        <w:t xml:space="preserve">comprender que la identidad de la Paraná Moderna, así como la de sus diferentes actores sociales, </w:t>
      </w:r>
      <w:r w:rsidRPr="00116A04">
        <w:rPr>
          <w:i/>
          <w:szCs w:val="24"/>
        </w:rPr>
        <w:t>“</w:t>
      </w:r>
      <w:r w:rsidR="00116A04" w:rsidRPr="00116A04">
        <w:rPr>
          <w:i/>
          <w:szCs w:val="24"/>
        </w:rPr>
        <w:t>…son construidas dentro y no fuera del discurso, (…) producidas en localizaciones históricas e institucionales específicas, dentro de formaciones y prácticas discursivas específicas y por medio de estrategias enunciativas específicas. Más aún, surgen dentro del juego de modalidades específicas de poder y por lo tanto son más el producto de la marcación de la diferencia y la exclusión, que signos de una unidad idéntica naturalmente constituida, una “identidad”</w:t>
      </w:r>
      <w:r w:rsidR="00116A04">
        <w:rPr>
          <w:i/>
          <w:szCs w:val="24"/>
        </w:rPr>
        <w:t xml:space="preserve"> en </w:t>
      </w:r>
      <w:r w:rsidR="00116A04" w:rsidRPr="00116A04">
        <w:rPr>
          <w:i/>
          <w:szCs w:val="24"/>
        </w:rPr>
        <w:t>su sentido tradicional (esto es, una igualdad total, sin grietas, sin diferenciaciones internas).”</w:t>
      </w:r>
      <w:r w:rsidR="00116A04">
        <w:rPr>
          <w:szCs w:val="24"/>
        </w:rPr>
        <w:t xml:space="preserve"> (Hall, 2003:</w:t>
      </w:r>
      <w:r w:rsidR="008469CF">
        <w:rPr>
          <w:szCs w:val="24"/>
        </w:rPr>
        <w:t xml:space="preserve"> 13)</w:t>
      </w:r>
    </w:p>
    <w:p w:rsidR="00EB5BFE" w:rsidRDefault="00C737A5" w:rsidP="008469CF">
      <w:pPr>
        <w:spacing w:line="360" w:lineRule="auto"/>
        <w:jc w:val="both"/>
        <w:rPr>
          <w:szCs w:val="24"/>
        </w:rPr>
      </w:pPr>
      <w:r w:rsidRPr="006D168E">
        <w:rPr>
          <w:szCs w:val="24"/>
        </w:rPr>
        <w:t xml:space="preserve"> </w:t>
      </w:r>
    </w:p>
    <w:p w:rsidR="000C67A8" w:rsidRPr="006D168E" w:rsidRDefault="008F023C" w:rsidP="008469CF">
      <w:pPr>
        <w:spacing w:line="360" w:lineRule="auto"/>
        <w:jc w:val="both"/>
        <w:rPr>
          <w:szCs w:val="24"/>
        </w:rPr>
      </w:pPr>
      <w:r w:rsidRPr="006D168E">
        <w:rPr>
          <w:szCs w:val="24"/>
        </w:rPr>
        <w:t xml:space="preserve">-El </w:t>
      </w:r>
      <w:r w:rsidRPr="006D168E">
        <w:rPr>
          <w:b/>
          <w:i/>
          <w:szCs w:val="24"/>
        </w:rPr>
        <w:t>primer momento</w:t>
      </w:r>
      <w:r w:rsidRPr="006D168E">
        <w:rPr>
          <w:szCs w:val="24"/>
        </w:rPr>
        <w:t xml:space="preserve"> está signado por las</w:t>
      </w:r>
      <w:r w:rsidR="00F66CB2" w:rsidRPr="006D168E">
        <w:rPr>
          <w:szCs w:val="24"/>
        </w:rPr>
        <w:t xml:space="preserve"> primeras transformaciones urbanas de la </w:t>
      </w:r>
      <w:r w:rsidR="00F66CB2" w:rsidRPr="006D168E">
        <w:rPr>
          <w:i/>
          <w:szCs w:val="24"/>
        </w:rPr>
        <w:t>Paraná Moderna</w:t>
      </w:r>
      <w:r w:rsidRPr="006D168E">
        <w:rPr>
          <w:szCs w:val="24"/>
        </w:rPr>
        <w:t xml:space="preserve"> </w:t>
      </w:r>
      <w:r w:rsidR="00F66CB2" w:rsidRPr="006D168E">
        <w:rPr>
          <w:szCs w:val="24"/>
        </w:rPr>
        <w:t>que se vinculan con los procesos d</w:t>
      </w:r>
      <w:r w:rsidR="00116A04">
        <w:rPr>
          <w:szCs w:val="24"/>
        </w:rPr>
        <w:t>e organización y poblamiento de su</w:t>
      </w:r>
      <w:r w:rsidR="00F66CB2" w:rsidRPr="006D168E">
        <w:rPr>
          <w:szCs w:val="24"/>
        </w:rPr>
        <w:t xml:space="preserve"> territorio</w:t>
      </w:r>
      <w:r w:rsidRPr="006D168E">
        <w:rPr>
          <w:szCs w:val="24"/>
        </w:rPr>
        <w:t xml:space="preserve"> (1879-1900)</w:t>
      </w:r>
      <w:r w:rsidR="00F66CB2" w:rsidRPr="006D168E">
        <w:rPr>
          <w:szCs w:val="24"/>
        </w:rPr>
        <w:t xml:space="preserve">. </w:t>
      </w:r>
    </w:p>
    <w:p w:rsidR="00116A04" w:rsidRDefault="000C67A8" w:rsidP="008469CF">
      <w:pPr>
        <w:tabs>
          <w:tab w:val="left" w:pos="951"/>
        </w:tabs>
        <w:spacing w:line="360" w:lineRule="auto"/>
        <w:jc w:val="both"/>
        <w:rPr>
          <w:rFonts w:eastAsiaTheme="minorHAnsi"/>
          <w:szCs w:val="24"/>
          <w:lang w:eastAsia="en-US"/>
        </w:rPr>
      </w:pPr>
      <w:r w:rsidRPr="006D168E">
        <w:rPr>
          <w:rFonts w:eastAsiaTheme="minorHAnsi"/>
          <w:szCs w:val="24"/>
          <w:lang w:eastAsia="en-US"/>
        </w:rPr>
        <w:t>En un contexto signado por el doble proceso de construcción del Estado y de la Nación</w:t>
      </w:r>
      <w:r w:rsidRPr="006D168E">
        <w:rPr>
          <w:rFonts w:eastAsiaTheme="minorHAnsi"/>
          <w:i/>
          <w:szCs w:val="24"/>
          <w:lang w:eastAsia="en-US"/>
        </w:rPr>
        <w:t xml:space="preserve">, </w:t>
      </w:r>
      <w:r w:rsidRPr="006D168E">
        <w:rPr>
          <w:rFonts w:eastAsiaTheme="minorHAnsi"/>
          <w:szCs w:val="24"/>
          <w:lang w:eastAsia="en-US"/>
        </w:rPr>
        <w:t>por el ideario liberal, donde se conjugaban</w:t>
      </w:r>
      <w:r w:rsidRPr="006D168E">
        <w:rPr>
          <w:rFonts w:eastAsiaTheme="minorHAnsi"/>
          <w:i/>
          <w:szCs w:val="24"/>
          <w:lang w:eastAsia="en-US"/>
        </w:rPr>
        <w:t xml:space="preserve"> orden y progreso, paz y administración, </w:t>
      </w:r>
      <w:r w:rsidRPr="006D168E">
        <w:rPr>
          <w:rFonts w:eastAsiaTheme="minorHAnsi"/>
          <w:szCs w:val="24"/>
          <w:lang w:eastAsia="en-US"/>
        </w:rPr>
        <w:t>cartografiar y poblar el territorio era la tarea.</w:t>
      </w:r>
      <w:r w:rsidR="00116A04">
        <w:rPr>
          <w:rFonts w:eastAsiaTheme="minorHAnsi"/>
          <w:szCs w:val="24"/>
          <w:lang w:eastAsia="en-US"/>
        </w:rPr>
        <w:t xml:space="preserve"> </w:t>
      </w:r>
      <w:r w:rsidRPr="006D168E">
        <w:rPr>
          <w:rFonts w:eastAsiaTheme="minorHAnsi"/>
          <w:szCs w:val="24"/>
          <w:lang w:eastAsia="en-US"/>
        </w:rPr>
        <w:t xml:space="preserve">La ciudad de Paraná, </w:t>
      </w:r>
      <w:r w:rsidRPr="006D168E">
        <w:rPr>
          <w:rFonts w:eastAsiaTheme="minorHAnsi"/>
          <w:i/>
          <w:szCs w:val="24"/>
          <w:lang w:eastAsia="en-US"/>
        </w:rPr>
        <w:t>pionera en el proceso colonizador</w:t>
      </w:r>
      <w:r w:rsidRPr="006D168E">
        <w:rPr>
          <w:rFonts w:eastAsiaTheme="minorHAnsi"/>
          <w:szCs w:val="24"/>
          <w:lang w:eastAsia="en-US"/>
        </w:rPr>
        <w:t xml:space="preserve">, debía ordenar su territorio, planificar su crecimiento y su poblamiento. </w:t>
      </w:r>
    </w:p>
    <w:p w:rsidR="0085464A" w:rsidRPr="006D168E" w:rsidRDefault="000C67A8" w:rsidP="008469CF">
      <w:pPr>
        <w:tabs>
          <w:tab w:val="left" w:pos="951"/>
        </w:tabs>
        <w:spacing w:line="360" w:lineRule="auto"/>
        <w:jc w:val="both"/>
        <w:rPr>
          <w:rFonts w:eastAsiaTheme="minorHAnsi"/>
          <w:szCs w:val="24"/>
          <w:lang w:eastAsia="en-US"/>
        </w:rPr>
      </w:pPr>
      <w:r w:rsidRPr="006D168E">
        <w:rPr>
          <w:rFonts w:eastAsiaTheme="minorHAnsi"/>
          <w:szCs w:val="24"/>
          <w:lang w:eastAsia="en-US"/>
        </w:rPr>
        <w:t xml:space="preserve">Teniendo presente la Ley Provincial de Ejido (1872) y los beneficios de la Ley Nacional de Inmigración y Colonización (1876), Paraná debía </w:t>
      </w:r>
      <w:r w:rsidRPr="006D168E">
        <w:rPr>
          <w:rFonts w:eastAsiaTheme="minorHAnsi"/>
          <w:i/>
          <w:szCs w:val="24"/>
          <w:lang w:eastAsia="en-US"/>
        </w:rPr>
        <w:t>estrechar el desierto</w:t>
      </w:r>
      <w:r w:rsidRPr="006D168E">
        <w:rPr>
          <w:rFonts w:eastAsiaTheme="minorHAnsi"/>
          <w:szCs w:val="24"/>
          <w:lang w:eastAsia="en-US"/>
        </w:rPr>
        <w:t xml:space="preserve">, </w:t>
      </w:r>
      <w:r w:rsidRPr="006D168E">
        <w:rPr>
          <w:rFonts w:eastAsiaTheme="minorHAnsi"/>
          <w:szCs w:val="24"/>
          <w:lang w:eastAsia="en-US"/>
        </w:rPr>
        <w:lastRenderedPageBreak/>
        <w:t xml:space="preserve">poblar la tierra para </w:t>
      </w:r>
      <w:r w:rsidRPr="006D168E">
        <w:rPr>
          <w:rFonts w:eastAsiaTheme="minorHAnsi"/>
          <w:i/>
          <w:szCs w:val="24"/>
          <w:lang w:eastAsia="en-US"/>
        </w:rPr>
        <w:t>convertirla en emporio de riquezas</w:t>
      </w:r>
      <w:r w:rsidRPr="006D168E">
        <w:rPr>
          <w:rFonts w:eastAsiaTheme="minorHAnsi"/>
          <w:szCs w:val="24"/>
          <w:lang w:eastAsia="en-US"/>
        </w:rPr>
        <w:t>. La Municipalidad, que había logrado recientemente su autonomía institucional, se proponía</w:t>
      </w:r>
      <w:r w:rsidRPr="006D168E">
        <w:rPr>
          <w:rFonts w:eastAsiaTheme="minorHAnsi"/>
          <w:i/>
          <w:szCs w:val="24"/>
          <w:lang w:eastAsia="en-US"/>
        </w:rPr>
        <w:t xml:space="preserve"> administrar la cosa pública: </w:t>
      </w:r>
      <w:r w:rsidRPr="006D168E">
        <w:rPr>
          <w:rFonts w:eastAsiaTheme="minorHAnsi"/>
          <w:szCs w:val="24"/>
          <w:lang w:eastAsia="en-US"/>
        </w:rPr>
        <w:t>conocer las tierras comunales disponibles y ofrecer un marco de seguridad jurídica a las diferentes formas de cesión.</w:t>
      </w:r>
    </w:p>
    <w:p w:rsidR="008F023C" w:rsidRPr="006D168E" w:rsidRDefault="00E039E7" w:rsidP="008469CF">
      <w:pPr>
        <w:tabs>
          <w:tab w:val="left" w:pos="951"/>
        </w:tabs>
        <w:spacing w:line="360" w:lineRule="auto"/>
        <w:jc w:val="both"/>
        <w:rPr>
          <w:rFonts w:eastAsiaTheme="minorHAnsi"/>
          <w:szCs w:val="24"/>
          <w:lang w:eastAsia="en-US"/>
        </w:rPr>
      </w:pPr>
      <w:r w:rsidRPr="006D168E">
        <w:rPr>
          <w:rFonts w:eastAsiaTheme="minorHAnsi"/>
          <w:szCs w:val="24"/>
          <w:lang w:eastAsia="en-US"/>
        </w:rPr>
        <w:t xml:space="preserve">Paraná buscaba asegurar su lugar, como parte de la región </w:t>
      </w:r>
      <w:r w:rsidRPr="006D168E">
        <w:rPr>
          <w:rFonts w:eastAsiaTheme="minorHAnsi"/>
          <w:i/>
          <w:szCs w:val="24"/>
          <w:lang w:eastAsia="en-US"/>
        </w:rPr>
        <w:t>litoral,</w:t>
      </w:r>
      <w:r w:rsidRPr="006D168E">
        <w:rPr>
          <w:rFonts w:eastAsiaTheme="minorHAnsi"/>
          <w:szCs w:val="24"/>
          <w:lang w:eastAsia="en-US"/>
        </w:rPr>
        <w:t xml:space="preserve"> en un país que acaba de incorporarse al mercado mundial como exportador de materia prima e importador de manufactura. Mostrando su adhesión a la política colonizadora, significada la tierra en términos de mercancía, el </w:t>
      </w:r>
      <w:r w:rsidRPr="006D168E">
        <w:rPr>
          <w:rFonts w:eastAsiaTheme="minorHAnsi"/>
          <w:i/>
          <w:szCs w:val="24"/>
          <w:lang w:eastAsia="en-US"/>
        </w:rPr>
        <w:t>“acceso a la propiedad”</w:t>
      </w:r>
      <w:r w:rsidRPr="006D168E">
        <w:rPr>
          <w:rFonts w:eastAsiaTheme="minorHAnsi"/>
          <w:szCs w:val="24"/>
          <w:lang w:eastAsia="en-US"/>
        </w:rPr>
        <w:t xml:space="preserve"> se convirtió en la principal coordenada </w:t>
      </w:r>
      <w:proofErr w:type="spellStart"/>
      <w:r w:rsidRPr="006D168E">
        <w:rPr>
          <w:rFonts w:eastAsiaTheme="minorHAnsi"/>
          <w:szCs w:val="24"/>
          <w:lang w:eastAsia="en-US"/>
        </w:rPr>
        <w:t>identitaria</w:t>
      </w:r>
      <w:proofErr w:type="spellEnd"/>
      <w:r w:rsidRPr="006D168E">
        <w:rPr>
          <w:rFonts w:eastAsiaTheme="minorHAnsi"/>
          <w:szCs w:val="24"/>
          <w:lang w:eastAsia="en-US"/>
        </w:rPr>
        <w:t xml:space="preserve">. </w:t>
      </w:r>
    </w:p>
    <w:p w:rsidR="008F023C" w:rsidRPr="006D168E" w:rsidRDefault="00E039E7" w:rsidP="008469CF">
      <w:pPr>
        <w:tabs>
          <w:tab w:val="left" w:pos="951"/>
        </w:tabs>
        <w:spacing w:line="360" w:lineRule="auto"/>
        <w:jc w:val="both"/>
        <w:rPr>
          <w:szCs w:val="24"/>
        </w:rPr>
      </w:pPr>
      <w:r w:rsidRPr="006D168E">
        <w:rPr>
          <w:rFonts w:eastAsiaTheme="minorHAnsi"/>
          <w:szCs w:val="24"/>
          <w:lang w:eastAsia="en-US"/>
        </w:rPr>
        <w:t xml:space="preserve">Teniendo en cuenta este contexto histórico y estos procesos de significación, </w:t>
      </w:r>
      <w:r w:rsidR="008F023C" w:rsidRPr="006D168E">
        <w:rPr>
          <w:rFonts w:eastAsiaTheme="minorHAnsi"/>
          <w:szCs w:val="24"/>
          <w:lang w:eastAsia="en-US"/>
        </w:rPr>
        <w:t>investigamos</w:t>
      </w:r>
      <w:r w:rsidRPr="006D168E">
        <w:rPr>
          <w:rFonts w:eastAsiaTheme="minorHAnsi"/>
          <w:szCs w:val="24"/>
          <w:lang w:eastAsia="en-US"/>
        </w:rPr>
        <w:t xml:space="preserve"> cómo </w:t>
      </w:r>
      <w:r w:rsidR="00F66CB2" w:rsidRPr="006D168E">
        <w:rPr>
          <w:szCs w:val="24"/>
        </w:rPr>
        <w:t xml:space="preserve">la política de colonización fue acompañada y reforzada por un repertorio de </w:t>
      </w:r>
      <w:r w:rsidR="00F66CB2" w:rsidRPr="00116A04">
        <w:rPr>
          <w:i/>
          <w:szCs w:val="24"/>
        </w:rPr>
        <w:t>estrategias discursivas</w:t>
      </w:r>
      <w:r w:rsidR="00116A04">
        <w:rPr>
          <w:szCs w:val="24"/>
        </w:rPr>
        <w:t xml:space="preserve"> que </w:t>
      </w:r>
      <w:r w:rsidR="00F66CB2" w:rsidRPr="006D168E">
        <w:rPr>
          <w:szCs w:val="24"/>
        </w:rPr>
        <w:t xml:space="preserve">–a través de la voz del estadístico, de las autoridades estatales, de los dispositivos jurídicos y la prensa local- </w:t>
      </w:r>
      <w:r w:rsidR="001557AB" w:rsidRPr="006D168E">
        <w:rPr>
          <w:szCs w:val="24"/>
        </w:rPr>
        <w:t>pretendían</w:t>
      </w:r>
      <w:r w:rsidR="00F66CB2" w:rsidRPr="006D168E">
        <w:rPr>
          <w:szCs w:val="24"/>
        </w:rPr>
        <w:t xml:space="preserve"> exhibir las virtudes del territorio para convertir a Paraná en </w:t>
      </w:r>
      <w:r w:rsidR="000C7EAF" w:rsidRPr="006D168E">
        <w:rPr>
          <w:szCs w:val="24"/>
        </w:rPr>
        <w:t>“</w:t>
      </w:r>
      <w:r w:rsidR="00F66CB2" w:rsidRPr="006D168E">
        <w:rPr>
          <w:i/>
          <w:szCs w:val="24"/>
        </w:rPr>
        <w:t>lugar de llegada</w:t>
      </w:r>
      <w:r w:rsidR="000C7EAF" w:rsidRPr="006D168E">
        <w:rPr>
          <w:rFonts w:eastAsiaTheme="minorHAnsi"/>
          <w:szCs w:val="24"/>
          <w:lang w:eastAsia="en-US"/>
        </w:rPr>
        <w:t>”</w:t>
      </w:r>
      <w:r w:rsidR="001557AB" w:rsidRPr="006D168E">
        <w:rPr>
          <w:rFonts w:eastAsiaTheme="minorHAnsi"/>
          <w:szCs w:val="24"/>
          <w:lang w:eastAsia="en-US"/>
        </w:rPr>
        <w:t xml:space="preserve">, </w:t>
      </w:r>
      <w:r w:rsidR="001557AB" w:rsidRPr="006D168E">
        <w:rPr>
          <w:rFonts w:eastAsiaTheme="minorHAnsi"/>
          <w:i/>
          <w:szCs w:val="24"/>
          <w:lang w:eastAsia="en-US"/>
        </w:rPr>
        <w:t>“pionera en la aventura colonizadora”</w:t>
      </w:r>
      <w:r w:rsidR="000C7EAF" w:rsidRPr="006D168E">
        <w:rPr>
          <w:rFonts w:eastAsiaTheme="minorHAnsi"/>
          <w:i/>
          <w:szCs w:val="24"/>
          <w:lang w:eastAsia="en-US"/>
        </w:rPr>
        <w:t>,</w:t>
      </w:r>
      <w:r w:rsidR="001557AB" w:rsidRPr="006D168E">
        <w:rPr>
          <w:rFonts w:eastAsiaTheme="minorHAnsi"/>
          <w:szCs w:val="24"/>
          <w:lang w:eastAsia="en-US"/>
        </w:rPr>
        <w:t xml:space="preserve"> </w:t>
      </w:r>
      <w:r w:rsidR="001557AB" w:rsidRPr="006D168E">
        <w:rPr>
          <w:rFonts w:eastAsiaTheme="minorHAnsi"/>
          <w:i/>
          <w:szCs w:val="24"/>
          <w:lang w:eastAsia="en-US"/>
        </w:rPr>
        <w:t>“hacedora de propietarios”</w:t>
      </w:r>
      <w:r w:rsidR="000C7EAF" w:rsidRPr="006D168E">
        <w:rPr>
          <w:szCs w:val="24"/>
        </w:rPr>
        <w:t xml:space="preserve">, </w:t>
      </w:r>
      <w:r w:rsidR="000C7EAF" w:rsidRPr="006D168E">
        <w:rPr>
          <w:i/>
          <w:szCs w:val="24"/>
        </w:rPr>
        <w:t>“tierra de promisión”</w:t>
      </w:r>
      <w:r w:rsidR="000C7EAF" w:rsidRPr="006D168E">
        <w:rPr>
          <w:szCs w:val="24"/>
        </w:rPr>
        <w:t>.</w:t>
      </w:r>
      <w:r w:rsidR="00F66CB2" w:rsidRPr="006D168E">
        <w:rPr>
          <w:szCs w:val="24"/>
        </w:rPr>
        <w:t xml:space="preserve"> </w:t>
      </w:r>
    </w:p>
    <w:p w:rsidR="001557AB" w:rsidRPr="004A36C9" w:rsidRDefault="007D22AD" w:rsidP="008469CF">
      <w:pPr>
        <w:tabs>
          <w:tab w:val="left" w:pos="951"/>
        </w:tabs>
        <w:spacing w:line="360" w:lineRule="auto"/>
        <w:jc w:val="both"/>
        <w:rPr>
          <w:szCs w:val="24"/>
        </w:rPr>
      </w:pPr>
      <w:r w:rsidRPr="006D168E">
        <w:rPr>
          <w:szCs w:val="24"/>
        </w:rPr>
        <w:t xml:space="preserve">Al estudiar </w:t>
      </w:r>
      <w:r w:rsidR="001557AB" w:rsidRPr="006D168E">
        <w:rPr>
          <w:szCs w:val="24"/>
        </w:rPr>
        <w:t>estos discursos dominantes</w:t>
      </w:r>
      <w:r w:rsidRPr="006D168E">
        <w:rPr>
          <w:szCs w:val="24"/>
        </w:rPr>
        <w:t xml:space="preserve"> </w:t>
      </w:r>
      <w:r w:rsidR="00116A04">
        <w:rPr>
          <w:szCs w:val="24"/>
        </w:rPr>
        <w:t>-</w:t>
      </w:r>
      <w:r w:rsidRPr="006D168E">
        <w:rPr>
          <w:szCs w:val="24"/>
        </w:rPr>
        <w:t>así como las imágenes de la ciudad que iban abonando</w:t>
      </w:r>
      <w:r w:rsidR="00116A04">
        <w:rPr>
          <w:szCs w:val="24"/>
        </w:rPr>
        <w:t>-</w:t>
      </w:r>
      <w:r w:rsidR="000C7EAF" w:rsidRPr="006D168E">
        <w:rPr>
          <w:szCs w:val="24"/>
        </w:rPr>
        <w:t xml:space="preserve"> </w:t>
      </w:r>
      <w:r w:rsidRPr="006D168E">
        <w:rPr>
          <w:szCs w:val="24"/>
        </w:rPr>
        <w:t xml:space="preserve">pudimos rastrear cómo estos </w:t>
      </w:r>
      <w:r w:rsidR="001557AB" w:rsidRPr="006D168E">
        <w:rPr>
          <w:i/>
          <w:szCs w:val="24"/>
        </w:rPr>
        <w:t>repertorios de representación</w:t>
      </w:r>
      <w:r w:rsidR="001557AB" w:rsidRPr="006D168E">
        <w:rPr>
          <w:szCs w:val="24"/>
        </w:rPr>
        <w:t xml:space="preserve"> </w:t>
      </w:r>
      <w:r w:rsidR="00116A04">
        <w:rPr>
          <w:szCs w:val="24"/>
        </w:rPr>
        <w:t>fueron instituyendo</w:t>
      </w:r>
      <w:r w:rsidR="000C7EAF" w:rsidRPr="006D168E">
        <w:rPr>
          <w:szCs w:val="24"/>
        </w:rPr>
        <w:t xml:space="preserve"> un modo de </w:t>
      </w:r>
      <w:r w:rsidR="004A36C9">
        <w:rPr>
          <w:szCs w:val="24"/>
        </w:rPr>
        <w:t>clasificar</w:t>
      </w:r>
      <w:r w:rsidR="000C7EAF" w:rsidRPr="006D168E">
        <w:rPr>
          <w:szCs w:val="24"/>
        </w:rPr>
        <w:t xml:space="preserve"> a los </w:t>
      </w:r>
      <w:r w:rsidR="000C7EAF" w:rsidRPr="006D168E">
        <w:rPr>
          <w:i/>
          <w:szCs w:val="24"/>
        </w:rPr>
        <w:t>“inmigrantes”</w:t>
      </w:r>
      <w:r w:rsidR="000C7EAF" w:rsidRPr="006D168E">
        <w:rPr>
          <w:szCs w:val="24"/>
        </w:rPr>
        <w:t>, a través de</w:t>
      </w:r>
      <w:r w:rsidR="00270E57" w:rsidRPr="006D168E">
        <w:rPr>
          <w:szCs w:val="24"/>
        </w:rPr>
        <w:t xml:space="preserve"> lo </w:t>
      </w:r>
      <w:r w:rsidR="008F023C" w:rsidRPr="006D168E">
        <w:rPr>
          <w:szCs w:val="24"/>
        </w:rPr>
        <w:t xml:space="preserve">que </w:t>
      </w:r>
      <w:r w:rsidR="00270E57" w:rsidRPr="006D168E">
        <w:rPr>
          <w:szCs w:val="24"/>
        </w:rPr>
        <w:t xml:space="preserve">denominamos </w:t>
      </w:r>
      <w:r w:rsidR="00270E57" w:rsidRPr="006D168E">
        <w:rPr>
          <w:i/>
          <w:szCs w:val="24"/>
        </w:rPr>
        <w:t>“el</w:t>
      </w:r>
      <w:r w:rsidR="000C7EAF" w:rsidRPr="006D168E">
        <w:rPr>
          <w:i/>
          <w:szCs w:val="24"/>
        </w:rPr>
        <w:t xml:space="preserve"> modelo formador del buen inmigrante”</w:t>
      </w:r>
      <w:r w:rsidR="00116A04">
        <w:rPr>
          <w:i/>
          <w:szCs w:val="24"/>
        </w:rPr>
        <w:t>; el tipo soc</w:t>
      </w:r>
      <w:r w:rsidR="004A36C9">
        <w:rPr>
          <w:i/>
          <w:szCs w:val="24"/>
        </w:rPr>
        <w:t xml:space="preserve">ial </w:t>
      </w:r>
      <w:r w:rsidR="004A36C9" w:rsidRPr="004A36C9">
        <w:rPr>
          <w:szCs w:val="24"/>
        </w:rPr>
        <w:t>aceptado, deseado, esperado.</w:t>
      </w:r>
    </w:p>
    <w:p w:rsidR="000859EC" w:rsidRPr="006D168E" w:rsidRDefault="004A36C9" w:rsidP="008469CF">
      <w:pPr>
        <w:spacing w:line="360" w:lineRule="auto"/>
        <w:jc w:val="both"/>
        <w:rPr>
          <w:rFonts w:eastAsiaTheme="minorHAnsi"/>
          <w:i/>
          <w:szCs w:val="24"/>
          <w:lang w:eastAsia="en-US"/>
        </w:rPr>
      </w:pPr>
      <w:r>
        <w:rPr>
          <w:rFonts w:eastAsiaTheme="minorHAnsi"/>
          <w:szCs w:val="24"/>
          <w:lang w:eastAsia="en-US"/>
        </w:rPr>
        <w:t>A</w:t>
      </w:r>
      <w:r w:rsidR="000859EC" w:rsidRPr="006D168E">
        <w:rPr>
          <w:rFonts w:eastAsiaTheme="minorHAnsi"/>
          <w:szCs w:val="24"/>
          <w:lang w:eastAsia="en-US"/>
        </w:rPr>
        <w:t xml:space="preserve"> partir de indicios diversos</w:t>
      </w:r>
      <w:r>
        <w:rPr>
          <w:rFonts w:eastAsiaTheme="minorHAnsi"/>
          <w:szCs w:val="24"/>
          <w:lang w:eastAsia="en-US"/>
        </w:rPr>
        <w:t>, vimos cómo</w:t>
      </w:r>
      <w:r w:rsidR="000859EC" w:rsidRPr="006D168E">
        <w:rPr>
          <w:rFonts w:eastAsiaTheme="minorHAnsi"/>
          <w:szCs w:val="24"/>
          <w:lang w:eastAsia="en-US"/>
        </w:rPr>
        <w:t xml:space="preserve"> l</w:t>
      </w:r>
      <w:r w:rsidR="00270E57" w:rsidRPr="006D168E">
        <w:rPr>
          <w:rFonts w:eastAsiaTheme="minorHAnsi"/>
          <w:szCs w:val="24"/>
          <w:lang w:eastAsia="en-US"/>
        </w:rPr>
        <w:t>os</w:t>
      </w:r>
      <w:r w:rsidR="000C7EAF" w:rsidRPr="006D168E">
        <w:rPr>
          <w:rFonts w:eastAsiaTheme="minorHAnsi"/>
          <w:szCs w:val="24"/>
          <w:lang w:eastAsia="en-US"/>
        </w:rPr>
        <w:t xml:space="preserve"> dispositivos jurídicos, el pensamiento estadístico y la prensa oficialista</w:t>
      </w:r>
      <w:r>
        <w:rPr>
          <w:rFonts w:eastAsiaTheme="minorHAnsi"/>
          <w:szCs w:val="24"/>
          <w:lang w:eastAsia="en-US"/>
        </w:rPr>
        <w:t>, al tiempo que iban instituyendo</w:t>
      </w:r>
      <w:r w:rsidR="00750D20" w:rsidRPr="006D168E">
        <w:rPr>
          <w:rFonts w:eastAsiaTheme="minorHAnsi"/>
          <w:szCs w:val="24"/>
          <w:lang w:eastAsia="en-US"/>
        </w:rPr>
        <w:t xml:space="preserve"> </w:t>
      </w:r>
      <w:r w:rsidR="000C7EAF" w:rsidRPr="006D168E">
        <w:rPr>
          <w:rFonts w:eastAsiaTheme="minorHAnsi"/>
          <w:szCs w:val="24"/>
          <w:lang w:eastAsia="en-US"/>
        </w:rPr>
        <w:t xml:space="preserve">la imagen de Paraná como </w:t>
      </w:r>
      <w:r w:rsidR="000C7EAF" w:rsidRPr="006D168E">
        <w:rPr>
          <w:rFonts w:eastAsiaTheme="minorHAnsi"/>
          <w:i/>
          <w:szCs w:val="24"/>
          <w:lang w:eastAsia="en-US"/>
        </w:rPr>
        <w:t>hacedora de propietarios</w:t>
      </w:r>
      <w:r w:rsidR="008F023C" w:rsidRPr="006D168E">
        <w:rPr>
          <w:rFonts w:eastAsiaTheme="minorHAnsi"/>
          <w:i/>
          <w:szCs w:val="24"/>
          <w:lang w:eastAsia="en-US"/>
        </w:rPr>
        <w:t>,</w:t>
      </w:r>
      <w:r w:rsidR="000C7EAF" w:rsidRPr="006D168E">
        <w:rPr>
          <w:rFonts w:eastAsiaTheme="minorHAnsi"/>
          <w:szCs w:val="24"/>
          <w:lang w:eastAsia="en-US"/>
        </w:rPr>
        <w:t xml:space="preserve"> valiéndose de</w:t>
      </w:r>
      <w:r w:rsidR="00270E57" w:rsidRPr="006D168E">
        <w:rPr>
          <w:rFonts w:eastAsiaTheme="minorHAnsi"/>
          <w:szCs w:val="24"/>
          <w:lang w:eastAsia="en-US"/>
        </w:rPr>
        <w:t xml:space="preserve">l </w:t>
      </w:r>
      <w:r w:rsidR="000C7EAF" w:rsidRPr="006D168E">
        <w:rPr>
          <w:rFonts w:eastAsiaTheme="minorHAnsi"/>
          <w:i/>
          <w:szCs w:val="24"/>
          <w:lang w:eastAsia="en-US"/>
        </w:rPr>
        <w:t>repertorio representacional</w:t>
      </w:r>
      <w:r w:rsidR="000C7EAF" w:rsidRPr="006D168E">
        <w:rPr>
          <w:rFonts w:eastAsiaTheme="minorHAnsi"/>
          <w:szCs w:val="24"/>
          <w:lang w:eastAsia="en-US"/>
        </w:rPr>
        <w:t xml:space="preserve"> que </w:t>
      </w:r>
      <w:r>
        <w:rPr>
          <w:rFonts w:eastAsiaTheme="minorHAnsi"/>
          <w:szCs w:val="24"/>
          <w:lang w:eastAsia="en-US"/>
        </w:rPr>
        <w:t>se sustentaba en el</w:t>
      </w:r>
      <w:r w:rsidR="000C7EAF" w:rsidRPr="006D168E">
        <w:rPr>
          <w:rFonts w:eastAsiaTheme="minorHAnsi"/>
          <w:szCs w:val="24"/>
          <w:lang w:eastAsia="en-US"/>
        </w:rPr>
        <w:t xml:space="preserve"> </w:t>
      </w:r>
      <w:r w:rsidR="000C7EAF" w:rsidRPr="006D168E">
        <w:rPr>
          <w:rFonts w:eastAsiaTheme="minorHAnsi"/>
          <w:i/>
          <w:szCs w:val="24"/>
          <w:lang w:eastAsia="en-US"/>
        </w:rPr>
        <w:t xml:space="preserve">modelo formador </w:t>
      </w:r>
      <w:r w:rsidR="000C7EAF" w:rsidRPr="006D168E">
        <w:rPr>
          <w:rFonts w:eastAsiaTheme="minorHAnsi"/>
          <w:szCs w:val="24"/>
          <w:lang w:eastAsia="en-US"/>
        </w:rPr>
        <w:t xml:space="preserve">del </w:t>
      </w:r>
      <w:r w:rsidR="000C7EAF" w:rsidRPr="006D168E">
        <w:rPr>
          <w:rFonts w:eastAsiaTheme="minorHAnsi"/>
          <w:i/>
          <w:szCs w:val="24"/>
          <w:lang w:eastAsia="en-US"/>
        </w:rPr>
        <w:t>buen inmigrante</w:t>
      </w:r>
      <w:r w:rsidR="00750D20" w:rsidRPr="006D168E">
        <w:rPr>
          <w:rFonts w:eastAsiaTheme="minorHAnsi"/>
          <w:i/>
          <w:szCs w:val="24"/>
          <w:lang w:eastAsia="en-US"/>
        </w:rPr>
        <w:t>,</w:t>
      </w:r>
      <w:r w:rsidR="000C7EAF" w:rsidRPr="006D168E">
        <w:rPr>
          <w:rFonts w:eastAsiaTheme="minorHAnsi"/>
          <w:i/>
          <w:szCs w:val="24"/>
          <w:lang w:eastAsia="en-US"/>
        </w:rPr>
        <w:t xml:space="preserve"> </w:t>
      </w:r>
      <w:r w:rsidR="00270E57" w:rsidRPr="006D168E">
        <w:rPr>
          <w:rFonts w:eastAsiaTheme="minorHAnsi"/>
          <w:szCs w:val="24"/>
          <w:lang w:eastAsia="en-US"/>
        </w:rPr>
        <w:t>también activaba</w:t>
      </w:r>
      <w:r w:rsidR="008F023C" w:rsidRPr="006D168E">
        <w:rPr>
          <w:rFonts w:eastAsiaTheme="minorHAnsi"/>
          <w:szCs w:val="24"/>
          <w:lang w:eastAsia="en-US"/>
        </w:rPr>
        <w:t>n</w:t>
      </w:r>
      <w:r w:rsidR="00270E57" w:rsidRPr="006D168E">
        <w:rPr>
          <w:rFonts w:eastAsiaTheme="minorHAnsi"/>
          <w:szCs w:val="24"/>
          <w:lang w:eastAsia="en-US"/>
        </w:rPr>
        <w:t xml:space="preserve"> </w:t>
      </w:r>
      <w:r w:rsidR="00270E57" w:rsidRPr="006D168E">
        <w:rPr>
          <w:rFonts w:eastAsiaTheme="minorHAnsi"/>
          <w:i/>
          <w:szCs w:val="24"/>
          <w:lang w:eastAsia="en-US"/>
        </w:rPr>
        <w:t xml:space="preserve">prácticas representacionales </w:t>
      </w:r>
      <w:r w:rsidR="00270E57" w:rsidRPr="004A36C9">
        <w:rPr>
          <w:rFonts w:eastAsiaTheme="minorHAnsi"/>
          <w:szCs w:val="24"/>
          <w:lang w:eastAsia="en-US"/>
        </w:rPr>
        <w:t>que</w:t>
      </w:r>
      <w:r w:rsidR="00270E57" w:rsidRPr="006D168E">
        <w:rPr>
          <w:rFonts w:eastAsiaTheme="minorHAnsi"/>
          <w:i/>
          <w:szCs w:val="24"/>
          <w:lang w:eastAsia="en-US"/>
        </w:rPr>
        <w:t xml:space="preserve"> </w:t>
      </w:r>
      <w:r w:rsidR="00E301EC" w:rsidRPr="006D168E">
        <w:rPr>
          <w:rFonts w:eastAsiaTheme="minorHAnsi"/>
          <w:i/>
          <w:szCs w:val="24"/>
          <w:lang w:eastAsia="en-US"/>
        </w:rPr>
        <w:t>estereotipaba</w:t>
      </w:r>
      <w:r w:rsidR="00270E57" w:rsidRPr="006D168E">
        <w:rPr>
          <w:rFonts w:eastAsiaTheme="minorHAnsi"/>
          <w:i/>
          <w:szCs w:val="24"/>
          <w:lang w:eastAsia="en-US"/>
        </w:rPr>
        <w:t>n</w:t>
      </w:r>
      <w:r w:rsidR="00750D20" w:rsidRPr="006D168E">
        <w:rPr>
          <w:rFonts w:eastAsiaTheme="minorHAnsi"/>
          <w:i/>
          <w:szCs w:val="24"/>
          <w:lang w:eastAsia="en-US"/>
        </w:rPr>
        <w:t xml:space="preserve"> y </w:t>
      </w:r>
      <w:r w:rsidR="00E301EC" w:rsidRPr="006D168E">
        <w:rPr>
          <w:rFonts w:eastAsiaTheme="minorHAnsi"/>
          <w:i/>
          <w:szCs w:val="24"/>
          <w:lang w:eastAsia="en-US"/>
        </w:rPr>
        <w:t>estigmatizaba</w:t>
      </w:r>
      <w:r w:rsidR="00270E57" w:rsidRPr="006D168E">
        <w:rPr>
          <w:rFonts w:eastAsiaTheme="minorHAnsi"/>
          <w:i/>
          <w:szCs w:val="24"/>
          <w:lang w:eastAsia="en-US"/>
        </w:rPr>
        <w:t>n</w:t>
      </w:r>
      <w:r w:rsidR="00750D20" w:rsidRPr="006D168E">
        <w:rPr>
          <w:rFonts w:eastAsiaTheme="minorHAnsi"/>
          <w:szCs w:val="24"/>
          <w:lang w:eastAsia="en-US"/>
        </w:rPr>
        <w:t xml:space="preserve"> a los</w:t>
      </w:r>
      <w:r w:rsidR="000C7EAF" w:rsidRPr="006D168E">
        <w:rPr>
          <w:rFonts w:eastAsiaTheme="minorHAnsi"/>
          <w:szCs w:val="24"/>
          <w:lang w:eastAsia="en-US"/>
        </w:rPr>
        <w:t xml:space="preserve"> inmigrantes que no encajaban dentro de este </w:t>
      </w:r>
      <w:r w:rsidR="000C7EAF" w:rsidRPr="006D168E">
        <w:rPr>
          <w:rFonts w:eastAsiaTheme="minorHAnsi"/>
          <w:i/>
          <w:szCs w:val="24"/>
          <w:lang w:eastAsia="en-US"/>
        </w:rPr>
        <w:t>“modelo”</w:t>
      </w:r>
      <w:r w:rsidR="00270E57" w:rsidRPr="006D168E">
        <w:rPr>
          <w:rFonts w:eastAsiaTheme="minorHAnsi"/>
          <w:i/>
          <w:szCs w:val="24"/>
          <w:lang w:eastAsia="en-US"/>
        </w:rPr>
        <w:t>.</w:t>
      </w:r>
      <w:r w:rsidR="00E301EC" w:rsidRPr="006D168E">
        <w:rPr>
          <w:rFonts w:eastAsiaTheme="minorHAnsi"/>
          <w:i/>
          <w:szCs w:val="24"/>
          <w:lang w:eastAsia="en-US"/>
        </w:rPr>
        <w:t xml:space="preserve"> </w:t>
      </w:r>
    </w:p>
    <w:p w:rsidR="008F023C" w:rsidRPr="006D168E" w:rsidRDefault="00270E57" w:rsidP="008469CF">
      <w:pPr>
        <w:spacing w:line="360" w:lineRule="auto"/>
        <w:jc w:val="both"/>
        <w:rPr>
          <w:rFonts w:eastAsiaTheme="minorHAnsi"/>
          <w:szCs w:val="24"/>
          <w:lang w:eastAsia="en-US"/>
        </w:rPr>
      </w:pPr>
      <w:r w:rsidRPr="006D168E">
        <w:rPr>
          <w:rFonts w:eastAsiaTheme="minorHAnsi"/>
          <w:szCs w:val="24"/>
          <w:lang w:eastAsia="en-US"/>
        </w:rPr>
        <w:t>Significados como</w:t>
      </w:r>
      <w:r w:rsidR="00E301EC" w:rsidRPr="006D168E">
        <w:rPr>
          <w:rFonts w:eastAsiaTheme="minorHAnsi"/>
          <w:i/>
          <w:szCs w:val="24"/>
          <w:lang w:eastAsia="en-US"/>
        </w:rPr>
        <w:t xml:space="preserve"> “enemigos”, “conspiradores</w:t>
      </w:r>
      <w:r w:rsidRPr="006D168E">
        <w:rPr>
          <w:rFonts w:eastAsiaTheme="minorHAnsi"/>
          <w:i/>
          <w:szCs w:val="24"/>
          <w:lang w:eastAsia="en-US"/>
        </w:rPr>
        <w:t>”,</w:t>
      </w:r>
      <w:r w:rsidR="00E301EC" w:rsidRPr="006D168E">
        <w:rPr>
          <w:rFonts w:eastAsiaTheme="minorHAnsi"/>
          <w:i/>
          <w:szCs w:val="24"/>
          <w:lang w:eastAsia="en-US"/>
        </w:rPr>
        <w:t xml:space="preserve"> “leguleyos</w:t>
      </w:r>
      <w:r w:rsidR="00E301EC" w:rsidRPr="006D168E">
        <w:rPr>
          <w:rFonts w:eastAsiaTheme="minorHAnsi"/>
          <w:szCs w:val="24"/>
          <w:lang w:eastAsia="en-US"/>
        </w:rPr>
        <w:t>”</w:t>
      </w:r>
      <w:r w:rsidRPr="006D168E">
        <w:rPr>
          <w:rFonts w:eastAsiaTheme="minorHAnsi"/>
          <w:szCs w:val="24"/>
          <w:lang w:eastAsia="en-US"/>
        </w:rPr>
        <w:t xml:space="preserve">, la representación de la diferencia fue conformando una galería de </w:t>
      </w:r>
      <w:r w:rsidRPr="006D168E">
        <w:rPr>
          <w:rFonts w:eastAsiaTheme="minorHAnsi"/>
          <w:i/>
          <w:szCs w:val="24"/>
          <w:lang w:eastAsia="en-US"/>
        </w:rPr>
        <w:t>“tipos y estereotipos”</w:t>
      </w:r>
      <w:r w:rsidRPr="006D168E">
        <w:rPr>
          <w:rFonts w:eastAsiaTheme="minorHAnsi"/>
          <w:szCs w:val="24"/>
          <w:lang w:eastAsia="en-US"/>
        </w:rPr>
        <w:t xml:space="preserve"> (</w:t>
      </w:r>
      <w:proofErr w:type="spellStart"/>
      <w:r w:rsidRPr="006D168E">
        <w:rPr>
          <w:rFonts w:eastAsiaTheme="minorHAnsi"/>
          <w:szCs w:val="24"/>
          <w:lang w:eastAsia="en-US"/>
        </w:rPr>
        <w:t>Dyer</w:t>
      </w:r>
      <w:proofErr w:type="spellEnd"/>
      <w:r w:rsidRPr="006D168E">
        <w:rPr>
          <w:rFonts w:eastAsiaTheme="minorHAnsi"/>
          <w:szCs w:val="24"/>
          <w:lang w:eastAsia="en-US"/>
        </w:rPr>
        <w:t>, 1977; Hall</w:t>
      </w:r>
      <w:r w:rsidR="008F023C" w:rsidRPr="006D168E">
        <w:rPr>
          <w:rFonts w:eastAsiaTheme="minorHAnsi"/>
          <w:szCs w:val="24"/>
          <w:lang w:eastAsia="en-US"/>
        </w:rPr>
        <w:t>, 2010)</w:t>
      </w:r>
      <w:r w:rsidRPr="006D168E">
        <w:rPr>
          <w:rFonts w:eastAsiaTheme="minorHAnsi"/>
          <w:i/>
          <w:szCs w:val="24"/>
          <w:lang w:eastAsia="en-US"/>
        </w:rPr>
        <w:t xml:space="preserve"> </w:t>
      </w:r>
      <w:r w:rsidR="00E301EC" w:rsidRPr="006D168E">
        <w:rPr>
          <w:rFonts w:eastAsiaTheme="minorHAnsi"/>
          <w:szCs w:val="24"/>
          <w:lang w:eastAsia="en-US"/>
        </w:rPr>
        <w:t>V</w:t>
      </w:r>
      <w:r w:rsidR="00750D20" w:rsidRPr="006D168E">
        <w:rPr>
          <w:rFonts w:eastAsiaTheme="minorHAnsi"/>
          <w:szCs w:val="24"/>
          <w:lang w:eastAsia="en-US"/>
        </w:rPr>
        <w:t>aliéndose</w:t>
      </w:r>
      <w:r w:rsidR="00E301EC" w:rsidRPr="006D168E">
        <w:rPr>
          <w:rFonts w:eastAsiaTheme="minorHAnsi"/>
          <w:szCs w:val="24"/>
          <w:lang w:eastAsia="en-US"/>
        </w:rPr>
        <w:t xml:space="preserve"> de </w:t>
      </w:r>
      <w:r w:rsidR="008F023C" w:rsidRPr="006D168E">
        <w:rPr>
          <w:rFonts w:eastAsiaTheme="minorHAnsi"/>
          <w:szCs w:val="24"/>
          <w:lang w:eastAsia="en-US"/>
        </w:rPr>
        <w:t>“</w:t>
      </w:r>
      <w:r w:rsidR="00E301EC" w:rsidRPr="006D168E">
        <w:rPr>
          <w:rFonts w:eastAsiaTheme="minorHAnsi"/>
          <w:i/>
          <w:szCs w:val="24"/>
          <w:lang w:eastAsia="en-US"/>
        </w:rPr>
        <w:t>sinonimias</w:t>
      </w:r>
      <w:r w:rsidR="008F023C" w:rsidRPr="006D168E">
        <w:rPr>
          <w:rFonts w:eastAsiaTheme="minorHAnsi"/>
          <w:i/>
          <w:szCs w:val="24"/>
          <w:lang w:eastAsia="en-US"/>
        </w:rPr>
        <w:t>”</w:t>
      </w:r>
      <w:r w:rsidR="00E301EC" w:rsidRPr="006D168E">
        <w:rPr>
          <w:rFonts w:eastAsiaTheme="minorHAnsi"/>
          <w:szCs w:val="24"/>
          <w:lang w:eastAsia="en-US"/>
        </w:rPr>
        <w:t xml:space="preserve"> y </w:t>
      </w:r>
      <w:r w:rsidR="008F023C" w:rsidRPr="006D168E">
        <w:rPr>
          <w:rFonts w:eastAsiaTheme="minorHAnsi"/>
          <w:szCs w:val="24"/>
          <w:lang w:eastAsia="en-US"/>
        </w:rPr>
        <w:t>“</w:t>
      </w:r>
      <w:r w:rsidR="00E301EC" w:rsidRPr="006D168E">
        <w:rPr>
          <w:rFonts w:eastAsiaTheme="minorHAnsi"/>
          <w:i/>
          <w:szCs w:val="24"/>
          <w:lang w:eastAsia="en-US"/>
        </w:rPr>
        <w:t>oposiciones binarias</w:t>
      </w:r>
      <w:r w:rsidR="008F023C" w:rsidRPr="006D168E">
        <w:rPr>
          <w:rFonts w:eastAsiaTheme="minorHAnsi"/>
          <w:i/>
          <w:szCs w:val="24"/>
          <w:lang w:eastAsia="en-US"/>
        </w:rPr>
        <w:t>”</w:t>
      </w:r>
      <w:r w:rsidR="008F023C" w:rsidRPr="006D168E">
        <w:rPr>
          <w:rFonts w:eastAsiaTheme="minorHAnsi"/>
          <w:szCs w:val="24"/>
          <w:lang w:eastAsia="en-US"/>
        </w:rPr>
        <w:t xml:space="preserve"> (</w:t>
      </w:r>
      <w:proofErr w:type="spellStart"/>
      <w:r w:rsidR="008F023C" w:rsidRPr="006D168E">
        <w:rPr>
          <w:rFonts w:eastAsiaTheme="minorHAnsi"/>
          <w:szCs w:val="24"/>
          <w:lang w:eastAsia="en-US"/>
        </w:rPr>
        <w:t>Derrida</w:t>
      </w:r>
      <w:proofErr w:type="spellEnd"/>
      <w:r w:rsidR="008F023C" w:rsidRPr="006D168E">
        <w:rPr>
          <w:rFonts w:eastAsiaTheme="minorHAnsi"/>
          <w:szCs w:val="24"/>
          <w:lang w:eastAsia="en-US"/>
        </w:rPr>
        <w:t>, 1972)</w:t>
      </w:r>
      <w:r w:rsidR="00E301EC" w:rsidRPr="006D168E">
        <w:rPr>
          <w:rFonts w:eastAsiaTheme="minorHAnsi"/>
          <w:szCs w:val="24"/>
          <w:lang w:eastAsia="en-US"/>
        </w:rPr>
        <w:t xml:space="preserve"> estos discursos fueron construyendo </w:t>
      </w:r>
      <w:r w:rsidR="00E301EC" w:rsidRPr="006D168E">
        <w:rPr>
          <w:rFonts w:eastAsiaTheme="minorHAnsi"/>
          <w:i/>
          <w:szCs w:val="24"/>
          <w:lang w:eastAsia="en-US"/>
        </w:rPr>
        <w:t>“fronteras simbólicas”</w:t>
      </w:r>
      <w:r w:rsidR="000C67A8" w:rsidRPr="006D168E">
        <w:rPr>
          <w:rFonts w:eastAsiaTheme="minorHAnsi"/>
          <w:szCs w:val="24"/>
          <w:lang w:eastAsia="en-US"/>
        </w:rPr>
        <w:t xml:space="preserve"> entre </w:t>
      </w:r>
      <w:r w:rsidR="000C67A8" w:rsidRPr="006D168E">
        <w:rPr>
          <w:rFonts w:eastAsiaTheme="minorHAnsi"/>
          <w:i/>
          <w:szCs w:val="24"/>
          <w:lang w:eastAsia="en-US"/>
        </w:rPr>
        <w:t>“el buen inmigrante”</w:t>
      </w:r>
      <w:r w:rsidR="000C67A8" w:rsidRPr="006D168E">
        <w:rPr>
          <w:rFonts w:eastAsiaTheme="minorHAnsi"/>
          <w:szCs w:val="24"/>
          <w:lang w:eastAsia="en-US"/>
        </w:rPr>
        <w:t xml:space="preserve"> </w:t>
      </w:r>
      <w:r w:rsidRPr="006D168E">
        <w:rPr>
          <w:rFonts w:eastAsiaTheme="minorHAnsi"/>
          <w:szCs w:val="24"/>
          <w:lang w:eastAsia="en-US"/>
        </w:rPr>
        <w:t xml:space="preserve">(tipo </w:t>
      </w:r>
      <w:r w:rsidRPr="006D168E">
        <w:rPr>
          <w:rFonts w:eastAsiaTheme="minorHAnsi"/>
          <w:szCs w:val="24"/>
          <w:lang w:eastAsia="en-US"/>
        </w:rPr>
        <w:lastRenderedPageBreak/>
        <w:t xml:space="preserve">social) </w:t>
      </w:r>
      <w:r w:rsidR="000C67A8" w:rsidRPr="006D168E">
        <w:rPr>
          <w:rFonts w:eastAsiaTheme="minorHAnsi"/>
          <w:szCs w:val="24"/>
          <w:lang w:eastAsia="en-US"/>
        </w:rPr>
        <w:t xml:space="preserve">y </w:t>
      </w:r>
      <w:r w:rsidR="000C67A8" w:rsidRPr="006D168E">
        <w:rPr>
          <w:rFonts w:eastAsiaTheme="minorHAnsi"/>
          <w:i/>
          <w:szCs w:val="24"/>
          <w:lang w:eastAsia="en-US"/>
        </w:rPr>
        <w:t>“el inmigrante indeseado”</w:t>
      </w:r>
      <w:r w:rsidRPr="006D168E">
        <w:rPr>
          <w:rFonts w:eastAsiaTheme="minorHAnsi"/>
          <w:szCs w:val="24"/>
          <w:lang w:eastAsia="en-US"/>
        </w:rPr>
        <w:t xml:space="preserve"> (estereotipo)</w:t>
      </w:r>
      <w:r w:rsidR="008F023C" w:rsidRPr="006D168E">
        <w:rPr>
          <w:rFonts w:eastAsiaTheme="minorHAnsi"/>
          <w:szCs w:val="24"/>
          <w:lang w:eastAsia="en-US"/>
        </w:rPr>
        <w:t xml:space="preserve">, </w:t>
      </w:r>
      <w:r w:rsidR="000C67A8" w:rsidRPr="006D168E">
        <w:rPr>
          <w:rFonts w:eastAsiaTheme="minorHAnsi"/>
          <w:i/>
          <w:szCs w:val="24"/>
          <w:lang w:eastAsia="en-US"/>
        </w:rPr>
        <w:t>“abyecto”</w:t>
      </w:r>
      <w:r w:rsidR="000C67A8" w:rsidRPr="006D168E">
        <w:rPr>
          <w:rFonts w:eastAsiaTheme="minorHAnsi"/>
          <w:szCs w:val="24"/>
          <w:lang w:eastAsia="en-US"/>
        </w:rPr>
        <w:t xml:space="preserve"> (expulsado o excluido, literalmente desechado) (</w:t>
      </w:r>
      <w:proofErr w:type="spellStart"/>
      <w:r w:rsidR="000C67A8" w:rsidRPr="006D168E">
        <w:rPr>
          <w:rFonts w:eastAsiaTheme="minorHAnsi"/>
          <w:szCs w:val="24"/>
          <w:lang w:eastAsia="en-US"/>
        </w:rPr>
        <w:t>Kristeva</w:t>
      </w:r>
      <w:proofErr w:type="spellEnd"/>
      <w:r w:rsidR="000C67A8" w:rsidRPr="006D168E">
        <w:rPr>
          <w:rFonts w:eastAsiaTheme="minorHAnsi"/>
          <w:szCs w:val="24"/>
          <w:lang w:eastAsia="en-US"/>
        </w:rPr>
        <w:t>, 1982</w:t>
      </w:r>
      <w:r w:rsidRPr="006D168E">
        <w:rPr>
          <w:rFonts w:eastAsiaTheme="minorHAnsi"/>
          <w:szCs w:val="24"/>
          <w:lang w:eastAsia="en-US"/>
        </w:rPr>
        <w:t xml:space="preserve"> citada por Hall,</w:t>
      </w:r>
      <w:r w:rsidR="008F023C" w:rsidRPr="006D168E">
        <w:rPr>
          <w:rFonts w:eastAsiaTheme="minorHAnsi"/>
          <w:szCs w:val="24"/>
          <w:lang w:eastAsia="en-US"/>
        </w:rPr>
        <w:t xml:space="preserve"> 2010</w:t>
      </w:r>
      <w:r w:rsidR="000C67A8" w:rsidRPr="006D168E">
        <w:rPr>
          <w:rFonts w:eastAsiaTheme="minorHAnsi"/>
          <w:szCs w:val="24"/>
          <w:lang w:eastAsia="en-US"/>
        </w:rPr>
        <w:t xml:space="preserve">). </w:t>
      </w:r>
    </w:p>
    <w:p w:rsidR="000C7EAF" w:rsidRPr="006D168E" w:rsidRDefault="000C67A8" w:rsidP="008469CF">
      <w:pPr>
        <w:spacing w:line="360" w:lineRule="auto"/>
        <w:jc w:val="both"/>
        <w:rPr>
          <w:rFonts w:eastAsiaTheme="minorHAnsi"/>
          <w:szCs w:val="24"/>
          <w:lang w:eastAsia="en-US"/>
        </w:rPr>
      </w:pPr>
      <w:r w:rsidRPr="006D168E">
        <w:rPr>
          <w:rFonts w:eastAsiaTheme="minorHAnsi"/>
          <w:szCs w:val="24"/>
          <w:lang w:eastAsia="en-US"/>
        </w:rPr>
        <w:t xml:space="preserve">A través de prácticas de </w:t>
      </w:r>
      <w:r w:rsidRPr="006D168E">
        <w:rPr>
          <w:rFonts w:eastAsiaTheme="minorHAnsi"/>
          <w:i/>
          <w:szCs w:val="24"/>
          <w:lang w:eastAsia="en-US"/>
        </w:rPr>
        <w:t xml:space="preserve">“cerradura” </w:t>
      </w:r>
      <w:r w:rsidRPr="006D168E">
        <w:rPr>
          <w:rFonts w:eastAsiaTheme="minorHAnsi"/>
          <w:szCs w:val="24"/>
          <w:lang w:eastAsia="en-US"/>
        </w:rPr>
        <w:t xml:space="preserve">y exclusión, </w:t>
      </w:r>
      <w:r w:rsidR="00E301EC" w:rsidRPr="006D168E">
        <w:rPr>
          <w:rFonts w:eastAsiaTheme="minorHAnsi"/>
          <w:szCs w:val="24"/>
          <w:lang w:eastAsia="en-US"/>
        </w:rPr>
        <w:t>la diferencia</w:t>
      </w:r>
      <w:r w:rsidR="0085464A" w:rsidRPr="006D168E">
        <w:rPr>
          <w:rFonts w:eastAsiaTheme="minorHAnsi"/>
          <w:szCs w:val="24"/>
          <w:lang w:eastAsia="en-US"/>
        </w:rPr>
        <w:t xml:space="preserve"> de esta Paraná Moderna en formación, fue </w:t>
      </w:r>
      <w:r w:rsidR="00E301EC" w:rsidRPr="006D168E">
        <w:rPr>
          <w:rFonts w:eastAsiaTheme="minorHAnsi"/>
          <w:szCs w:val="24"/>
          <w:lang w:eastAsia="en-US"/>
        </w:rPr>
        <w:t xml:space="preserve">significada </w:t>
      </w:r>
      <w:r w:rsidR="0085464A" w:rsidRPr="006D168E">
        <w:rPr>
          <w:rFonts w:eastAsiaTheme="minorHAnsi"/>
          <w:szCs w:val="24"/>
          <w:lang w:eastAsia="en-US"/>
        </w:rPr>
        <w:t>como amenazante y</w:t>
      </w:r>
      <w:r w:rsidR="00E301EC" w:rsidRPr="006D168E">
        <w:rPr>
          <w:rFonts w:eastAsiaTheme="minorHAnsi"/>
          <w:szCs w:val="24"/>
          <w:lang w:eastAsia="en-US"/>
        </w:rPr>
        <w:t xml:space="preserve"> </w:t>
      </w:r>
      <w:r w:rsidR="0085464A" w:rsidRPr="006D168E">
        <w:rPr>
          <w:rFonts w:eastAsiaTheme="minorHAnsi"/>
          <w:szCs w:val="24"/>
          <w:lang w:eastAsia="en-US"/>
        </w:rPr>
        <w:t xml:space="preserve">proyectada en los </w:t>
      </w:r>
      <w:r w:rsidR="0085464A" w:rsidRPr="006D168E">
        <w:rPr>
          <w:rFonts w:eastAsiaTheme="minorHAnsi"/>
          <w:i/>
          <w:szCs w:val="24"/>
          <w:lang w:eastAsia="en-US"/>
        </w:rPr>
        <w:t>“inmigrantes abyectos”</w:t>
      </w:r>
      <w:r w:rsidR="0085464A" w:rsidRPr="006D168E">
        <w:rPr>
          <w:rFonts w:eastAsiaTheme="minorHAnsi"/>
          <w:szCs w:val="24"/>
          <w:lang w:eastAsia="en-US"/>
        </w:rPr>
        <w:t xml:space="preserve">. Un sin número de sentimientos negativos y significados peyorativos fueron anclando en estos </w:t>
      </w:r>
      <w:r w:rsidR="0085464A" w:rsidRPr="006D168E">
        <w:rPr>
          <w:rFonts w:eastAsiaTheme="minorHAnsi"/>
          <w:i/>
          <w:szCs w:val="24"/>
          <w:lang w:eastAsia="en-US"/>
        </w:rPr>
        <w:t>“otros”.</w:t>
      </w:r>
    </w:p>
    <w:p w:rsidR="000C7EAF" w:rsidRPr="006D168E" w:rsidRDefault="000C7EAF" w:rsidP="008469CF">
      <w:pPr>
        <w:spacing w:line="360" w:lineRule="auto"/>
        <w:jc w:val="both"/>
        <w:rPr>
          <w:szCs w:val="24"/>
        </w:rPr>
      </w:pPr>
    </w:p>
    <w:p w:rsidR="00DF6E2E" w:rsidRPr="006D168E" w:rsidRDefault="005D0791" w:rsidP="008469CF">
      <w:pPr>
        <w:spacing w:line="360" w:lineRule="auto"/>
        <w:jc w:val="both"/>
        <w:rPr>
          <w:rFonts w:eastAsiaTheme="minorHAnsi"/>
          <w:i/>
          <w:szCs w:val="24"/>
          <w:lang w:eastAsia="en-US"/>
        </w:rPr>
      </w:pPr>
      <w:r w:rsidRPr="006D168E">
        <w:rPr>
          <w:szCs w:val="24"/>
        </w:rPr>
        <w:t>-</w:t>
      </w:r>
      <w:r w:rsidR="000859EC" w:rsidRPr="006D168E">
        <w:rPr>
          <w:rFonts w:eastAsiaTheme="minorHAnsi"/>
          <w:szCs w:val="24"/>
          <w:lang w:eastAsia="en-US"/>
        </w:rPr>
        <w:t xml:space="preserve">El </w:t>
      </w:r>
      <w:r w:rsidR="000859EC" w:rsidRPr="006D168E">
        <w:rPr>
          <w:rFonts w:eastAsiaTheme="minorHAnsi"/>
          <w:b/>
          <w:i/>
          <w:szCs w:val="24"/>
          <w:lang w:eastAsia="en-US"/>
        </w:rPr>
        <w:t>segundo momento</w:t>
      </w:r>
      <w:r w:rsidR="000859EC" w:rsidRPr="006D168E">
        <w:rPr>
          <w:rFonts w:eastAsiaTheme="minorHAnsi"/>
          <w:szCs w:val="24"/>
          <w:lang w:eastAsia="en-US"/>
        </w:rPr>
        <w:t xml:space="preserve"> comienza en el</w:t>
      </w:r>
      <w:r w:rsidR="00CF4A05" w:rsidRPr="006D168E">
        <w:rPr>
          <w:rFonts w:eastAsiaTheme="minorHAnsi"/>
          <w:szCs w:val="24"/>
          <w:lang w:eastAsia="en-US"/>
        </w:rPr>
        <w:t xml:space="preserve"> año 1883, c</w:t>
      </w:r>
      <w:r w:rsidR="00634A10" w:rsidRPr="006D168E">
        <w:rPr>
          <w:rFonts w:eastAsiaTheme="minorHAnsi"/>
          <w:szCs w:val="24"/>
          <w:lang w:eastAsia="en-US"/>
        </w:rPr>
        <w:t>uando Paraná recupera su capital</w:t>
      </w:r>
      <w:r w:rsidR="000859EC" w:rsidRPr="006D168E">
        <w:rPr>
          <w:rFonts w:eastAsiaTheme="minorHAnsi"/>
          <w:szCs w:val="24"/>
          <w:lang w:eastAsia="en-US"/>
        </w:rPr>
        <w:t>idad</w:t>
      </w:r>
      <w:r w:rsidR="00634A10" w:rsidRPr="006D168E">
        <w:rPr>
          <w:rFonts w:eastAsiaTheme="minorHAnsi"/>
          <w:szCs w:val="24"/>
          <w:lang w:eastAsia="en-US"/>
        </w:rPr>
        <w:t xml:space="preserve"> provincial</w:t>
      </w:r>
      <w:r w:rsidR="00CF4A05" w:rsidRPr="006D168E">
        <w:rPr>
          <w:rFonts w:eastAsiaTheme="minorHAnsi"/>
          <w:szCs w:val="24"/>
          <w:lang w:eastAsia="en-US"/>
        </w:rPr>
        <w:t>.</w:t>
      </w:r>
      <w:r w:rsidR="000859EC" w:rsidRPr="006D168E">
        <w:rPr>
          <w:rFonts w:eastAsiaTheme="minorHAnsi"/>
          <w:szCs w:val="24"/>
          <w:lang w:eastAsia="en-US"/>
        </w:rPr>
        <w:t xml:space="preserve"> </w:t>
      </w:r>
      <w:r w:rsidR="00DF6E2E" w:rsidRPr="006D168E">
        <w:rPr>
          <w:rFonts w:eastAsiaTheme="minorHAnsi"/>
          <w:szCs w:val="24"/>
          <w:lang w:eastAsia="en-US"/>
        </w:rPr>
        <w:t xml:space="preserve">Cuando se convirtió en Capital de la Confederación Argentina (1858-1861) y su territorio fue federalizado, cedió su rango de capital provincial a Concepción del Uruguay (1860). Tras la derrota del proyecto confederal, </w:t>
      </w:r>
      <w:r w:rsidR="000E5764" w:rsidRPr="006D168E">
        <w:rPr>
          <w:rFonts w:eastAsiaTheme="minorHAnsi"/>
          <w:szCs w:val="24"/>
          <w:lang w:eastAsia="en-US"/>
        </w:rPr>
        <w:t xml:space="preserve">Paraná </w:t>
      </w:r>
      <w:r w:rsidR="00DF6E2E" w:rsidRPr="006D168E">
        <w:rPr>
          <w:rFonts w:eastAsiaTheme="minorHAnsi"/>
          <w:szCs w:val="24"/>
          <w:lang w:eastAsia="en-US"/>
        </w:rPr>
        <w:t>debió esperar más de veinte años para recuperar</w:t>
      </w:r>
      <w:r w:rsidR="000859EC" w:rsidRPr="006D168E">
        <w:rPr>
          <w:rFonts w:eastAsiaTheme="minorHAnsi"/>
          <w:szCs w:val="24"/>
          <w:lang w:eastAsia="en-US"/>
        </w:rPr>
        <w:t>lo</w:t>
      </w:r>
      <w:r w:rsidR="004A36C9">
        <w:rPr>
          <w:rFonts w:eastAsiaTheme="minorHAnsi"/>
          <w:szCs w:val="24"/>
          <w:lang w:eastAsia="en-US"/>
        </w:rPr>
        <w:t>. Se lo restituyó, en 1883, l</w:t>
      </w:r>
      <w:r w:rsidR="00DF6E2E" w:rsidRPr="006D168E">
        <w:rPr>
          <w:rFonts w:eastAsiaTheme="minorHAnsi"/>
          <w:szCs w:val="24"/>
          <w:lang w:eastAsia="en-US"/>
        </w:rPr>
        <w:t>a Convención Constituyente, convocada por el gobernador Racedo</w:t>
      </w:r>
      <w:r w:rsidR="004A36C9">
        <w:rPr>
          <w:rFonts w:eastAsiaTheme="minorHAnsi"/>
          <w:szCs w:val="24"/>
          <w:lang w:eastAsia="en-US"/>
        </w:rPr>
        <w:t>.</w:t>
      </w:r>
    </w:p>
    <w:p w:rsidR="000E5764" w:rsidRPr="006D168E" w:rsidRDefault="00BC1641" w:rsidP="008469CF">
      <w:pPr>
        <w:tabs>
          <w:tab w:val="left" w:pos="951"/>
        </w:tabs>
        <w:spacing w:line="360" w:lineRule="auto"/>
        <w:jc w:val="both"/>
        <w:rPr>
          <w:rFonts w:eastAsiaTheme="minorHAnsi"/>
          <w:szCs w:val="24"/>
          <w:lang w:eastAsia="en-US"/>
        </w:rPr>
      </w:pPr>
      <w:r w:rsidRPr="00BC1641">
        <w:rPr>
          <w:rFonts w:eastAsiaTheme="minorHAnsi"/>
          <w:szCs w:val="24"/>
          <w:lang w:eastAsia="en-US"/>
        </w:rPr>
        <w:t xml:space="preserve">La alianza política entre la oligarquía local y la porteña buscó asegurar la consagración de un </w:t>
      </w:r>
      <w:r w:rsidRPr="00BC1641">
        <w:rPr>
          <w:rFonts w:eastAsiaTheme="minorHAnsi"/>
          <w:i/>
          <w:szCs w:val="24"/>
          <w:lang w:eastAsia="en-US"/>
        </w:rPr>
        <w:t>estado provincial próspero y sólido</w:t>
      </w:r>
      <w:r w:rsidRPr="00BC1641">
        <w:rPr>
          <w:rFonts w:eastAsiaTheme="minorHAnsi"/>
          <w:szCs w:val="24"/>
          <w:lang w:eastAsia="en-US"/>
        </w:rPr>
        <w:t xml:space="preserve">. Paraná asumió la tarea de </w:t>
      </w:r>
      <w:r w:rsidRPr="00BC1641">
        <w:rPr>
          <w:rFonts w:eastAsiaTheme="minorHAnsi"/>
          <w:i/>
          <w:szCs w:val="24"/>
          <w:lang w:eastAsia="en-US"/>
        </w:rPr>
        <w:t>ponerse a la altura del rango restituido.</w:t>
      </w:r>
      <w:r w:rsidRPr="00BC1641">
        <w:rPr>
          <w:rFonts w:eastAsiaTheme="minorHAnsi"/>
          <w:szCs w:val="24"/>
          <w:lang w:eastAsia="en-US"/>
        </w:rPr>
        <w:t xml:space="preserve"> Entre las múltiples acciones que esta tarea implicaba, peticionó el ensanche de la emblemática Escuela Normal. También puso en marcha un plan de reconstrucción edilicia y urbana que incluyó la edificación de arquitecturas destinadas a albergar a las autoridades provinciales y locales: la Casa de Gobierno y el Palacio Municipal.</w:t>
      </w:r>
    </w:p>
    <w:p w:rsidR="004A36C9" w:rsidRDefault="000E5764" w:rsidP="008469CF">
      <w:pPr>
        <w:tabs>
          <w:tab w:val="left" w:pos="951"/>
        </w:tabs>
        <w:spacing w:line="360" w:lineRule="auto"/>
        <w:jc w:val="both"/>
        <w:rPr>
          <w:rFonts w:eastAsiaTheme="minorHAnsi"/>
          <w:i/>
          <w:szCs w:val="24"/>
          <w:lang w:eastAsia="en-US"/>
        </w:rPr>
      </w:pPr>
      <w:r w:rsidRPr="006D168E">
        <w:rPr>
          <w:rFonts w:eastAsiaTheme="minorHAnsi"/>
          <w:szCs w:val="24"/>
          <w:lang w:eastAsia="en-US"/>
        </w:rPr>
        <w:t xml:space="preserve">A la luz de estos hechos, investigamos cómo </w:t>
      </w:r>
      <w:r w:rsidR="00BC1641" w:rsidRPr="00BC1641">
        <w:rPr>
          <w:rFonts w:eastAsiaTheme="minorHAnsi"/>
          <w:szCs w:val="24"/>
          <w:lang w:eastAsia="en-US"/>
        </w:rPr>
        <w:t xml:space="preserve">la reconstrucción material de la ciudad buscó articular y expresar </w:t>
      </w:r>
      <w:r w:rsidR="00BC1641" w:rsidRPr="00BC1641">
        <w:rPr>
          <w:rFonts w:eastAsiaTheme="minorHAnsi"/>
          <w:i/>
          <w:szCs w:val="24"/>
          <w:lang w:eastAsia="en-US"/>
        </w:rPr>
        <w:t>imaginarios</w:t>
      </w:r>
      <w:r w:rsidR="00BC1641" w:rsidRPr="00BC1641">
        <w:rPr>
          <w:rFonts w:eastAsiaTheme="minorHAnsi"/>
          <w:szCs w:val="24"/>
          <w:lang w:eastAsia="en-US"/>
        </w:rPr>
        <w:t xml:space="preserve"> de época. </w:t>
      </w:r>
      <w:r w:rsidRPr="006D168E">
        <w:rPr>
          <w:rFonts w:eastAsiaTheme="minorHAnsi"/>
          <w:szCs w:val="24"/>
          <w:lang w:eastAsia="en-US"/>
        </w:rPr>
        <w:t>Cómo el Estado, a través de sus ar</w:t>
      </w:r>
      <w:r w:rsidR="00BC1641" w:rsidRPr="00BC1641">
        <w:rPr>
          <w:rFonts w:eastAsiaTheme="minorHAnsi"/>
          <w:szCs w:val="24"/>
          <w:lang w:eastAsia="en-US"/>
        </w:rPr>
        <w:t xml:space="preserve">quitecturas </w:t>
      </w:r>
      <w:r w:rsidRPr="006D168E">
        <w:rPr>
          <w:rFonts w:eastAsiaTheme="minorHAnsi"/>
          <w:szCs w:val="24"/>
          <w:lang w:eastAsia="en-US"/>
        </w:rPr>
        <w:t>y operaciones urbanísticas -</w:t>
      </w:r>
      <w:r w:rsidRPr="00BC1641">
        <w:rPr>
          <w:rFonts w:eastAsiaTheme="minorHAnsi"/>
          <w:szCs w:val="24"/>
          <w:lang w:eastAsia="en-US"/>
        </w:rPr>
        <w:t xml:space="preserve">de los lugares de emplazamiento, la elección de la escala, </w:t>
      </w:r>
      <w:r w:rsidRPr="006D168E">
        <w:rPr>
          <w:rFonts w:eastAsiaTheme="minorHAnsi"/>
          <w:szCs w:val="24"/>
          <w:lang w:eastAsia="en-US"/>
        </w:rPr>
        <w:t xml:space="preserve">los estilos elegidos y los materiales empleados- puso en juego un </w:t>
      </w:r>
      <w:r w:rsidRPr="006D168E">
        <w:rPr>
          <w:rFonts w:eastAsiaTheme="minorHAnsi"/>
          <w:i/>
          <w:szCs w:val="24"/>
          <w:lang w:eastAsia="en-US"/>
        </w:rPr>
        <w:t>repertorio de representaciones</w:t>
      </w:r>
      <w:r w:rsidRPr="006D168E">
        <w:rPr>
          <w:rFonts w:eastAsiaTheme="minorHAnsi"/>
          <w:szCs w:val="24"/>
          <w:lang w:eastAsia="en-US"/>
        </w:rPr>
        <w:t xml:space="preserve"> que pretendía</w:t>
      </w:r>
      <w:r w:rsidRPr="00BC1641">
        <w:rPr>
          <w:rFonts w:eastAsiaTheme="minorHAnsi"/>
          <w:szCs w:val="24"/>
          <w:lang w:eastAsia="en-US"/>
        </w:rPr>
        <w:t xml:space="preserve"> materializar la </w:t>
      </w:r>
      <w:r w:rsidRPr="00BC1641">
        <w:rPr>
          <w:rFonts w:eastAsiaTheme="minorHAnsi"/>
          <w:i/>
          <w:szCs w:val="24"/>
          <w:lang w:eastAsia="en-US"/>
        </w:rPr>
        <w:t>ruptura</w:t>
      </w:r>
      <w:r w:rsidRPr="00BC1641">
        <w:rPr>
          <w:rFonts w:eastAsiaTheme="minorHAnsi"/>
          <w:szCs w:val="24"/>
          <w:lang w:eastAsia="en-US"/>
        </w:rPr>
        <w:t xml:space="preserve"> con el pasado, borrar toda huella de </w:t>
      </w:r>
      <w:r w:rsidRPr="00BC1641">
        <w:rPr>
          <w:rFonts w:eastAsiaTheme="minorHAnsi"/>
          <w:i/>
          <w:szCs w:val="24"/>
          <w:lang w:eastAsia="en-US"/>
        </w:rPr>
        <w:t>coloniaje</w:t>
      </w:r>
      <w:r w:rsidRPr="00BC1641">
        <w:rPr>
          <w:rFonts w:eastAsiaTheme="minorHAnsi"/>
          <w:szCs w:val="24"/>
          <w:lang w:eastAsia="en-US"/>
        </w:rPr>
        <w:t xml:space="preserve"> y consolidar la imagen de una </w:t>
      </w:r>
      <w:r w:rsidRPr="00BC1641">
        <w:rPr>
          <w:rFonts w:eastAsiaTheme="minorHAnsi"/>
          <w:i/>
          <w:szCs w:val="24"/>
          <w:lang w:eastAsia="en-US"/>
        </w:rPr>
        <w:t xml:space="preserve">Paraná Moderna. </w:t>
      </w:r>
    </w:p>
    <w:p w:rsidR="008469CF" w:rsidRDefault="00847FCF" w:rsidP="008469CF">
      <w:pPr>
        <w:tabs>
          <w:tab w:val="left" w:pos="951"/>
        </w:tabs>
        <w:spacing w:line="360" w:lineRule="auto"/>
        <w:jc w:val="both"/>
        <w:rPr>
          <w:rFonts w:eastAsiaTheme="minorHAnsi"/>
          <w:szCs w:val="24"/>
          <w:lang w:eastAsia="en-US"/>
        </w:rPr>
      </w:pPr>
      <w:r>
        <w:rPr>
          <w:rFonts w:eastAsiaTheme="minorHAnsi"/>
          <w:szCs w:val="24"/>
          <w:lang w:eastAsia="en-US"/>
        </w:rPr>
        <w:t xml:space="preserve">A partir de indicios que pudimos rastrear en arquitecturas y operaciones urbanísticas, </w:t>
      </w:r>
      <w:r w:rsidR="004A36C9">
        <w:rPr>
          <w:rFonts w:eastAsiaTheme="minorHAnsi"/>
          <w:szCs w:val="24"/>
          <w:lang w:eastAsia="en-US"/>
        </w:rPr>
        <w:t xml:space="preserve">pudimos conjeturar </w:t>
      </w:r>
      <w:r w:rsidR="000E5764" w:rsidRPr="006D168E">
        <w:rPr>
          <w:rFonts w:eastAsiaTheme="minorHAnsi"/>
          <w:szCs w:val="24"/>
          <w:lang w:eastAsia="en-US"/>
        </w:rPr>
        <w:t xml:space="preserve">cómo, en este momento histórico, la diferencia significada como </w:t>
      </w:r>
      <w:r w:rsidR="000E5764" w:rsidRPr="006D168E">
        <w:rPr>
          <w:rFonts w:eastAsiaTheme="minorHAnsi"/>
          <w:i/>
          <w:szCs w:val="24"/>
          <w:lang w:eastAsia="en-US"/>
        </w:rPr>
        <w:t>otredad</w:t>
      </w:r>
      <w:r w:rsidR="000E5764" w:rsidRPr="006D168E">
        <w:rPr>
          <w:rFonts w:eastAsiaTheme="minorHAnsi"/>
          <w:szCs w:val="24"/>
          <w:lang w:eastAsia="en-US"/>
        </w:rPr>
        <w:t xml:space="preserve"> fue proyectada a un tiempo </w:t>
      </w:r>
      <w:r w:rsidR="000E5764" w:rsidRPr="006D168E">
        <w:rPr>
          <w:rFonts w:eastAsiaTheme="minorHAnsi"/>
          <w:i/>
          <w:szCs w:val="24"/>
          <w:lang w:eastAsia="en-US"/>
        </w:rPr>
        <w:t>“otro”</w:t>
      </w:r>
      <w:r w:rsidR="000E5764" w:rsidRPr="006D168E">
        <w:rPr>
          <w:rFonts w:eastAsiaTheme="minorHAnsi"/>
          <w:szCs w:val="24"/>
          <w:lang w:eastAsia="en-US"/>
        </w:rPr>
        <w:t xml:space="preserve">: al pasado confederal y </w:t>
      </w:r>
      <w:r w:rsidR="000E5764" w:rsidRPr="006D168E">
        <w:rPr>
          <w:rFonts w:eastAsiaTheme="minorHAnsi"/>
          <w:szCs w:val="24"/>
          <w:lang w:eastAsia="en-US"/>
        </w:rPr>
        <w:lastRenderedPageBreak/>
        <w:t xml:space="preserve">colonial. </w:t>
      </w:r>
      <w:r w:rsidR="00BC1641" w:rsidRPr="00BC1641">
        <w:rPr>
          <w:rFonts w:eastAsiaTheme="minorHAnsi"/>
          <w:szCs w:val="24"/>
          <w:lang w:eastAsia="en-US"/>
        </w:rPr>
        <w:t xml:space="preserve">Si lo imaginario precisa de lo simbólico para existir (Castoriadis, 1975), en este caso, fue el </w:t>
      </w:r>
      <w:r w:rsidR="00BC1641" w:rsidRPr="00BC1641">
        <w:rPr>
          <w:rFonts w:eastAsiaTheme="minorHAnsi"/>
          <w:i/>
          <w:szCs w:val="24"/>
          <w:lang w:eastAsia="en-US"/>
        </w:rPr>
        <w:t>lenguaje arquitectónico</w:t>
      </w:r>
      <w:r w:rsidR="000E5764" w:rsidRPr="006D168E">
        <w:rPr>
          <w:rFonts w:eastAsiaTheme="minorHAnsi"/>
          <w:i/>
          <w:szCs w:val="24"/>
          <w:lang w:eastAsia="en-US"/>
        </w:rPr>
        <w:t xml:space="preserve"> y urbanístico</w:t>
      </w:r>
      <w:r w:rsidR="00BC1641" w:rsidRPr="00BC1641">
        <w:rPr>
          <w:rFonts w:eastAsiaTheme="minorHAnsi"/>
          <w:szCs w:val="24"/>
          <w:lang w:eastAsia="en-US"/>
        </w:rPr>
        <w:t xml:space="preserve"> el que mejor se prestó.</w:t>
      </w:r>
    </w:p>
    <w:p w:rsidR="008469CF" w:rsidRDefault="008469CF" w:rsidP="008469CF">
      <w:pPr>
        <w:tabs>
          <w:tab w:val="left" w:pos="951"/>
        </w:tabs>
        <w:spacing w:line="360" w:lineRule="auto"/>
        <w:jc w:val="both"/>
        <w:rPr>
          <w:rFonts w:eastAsiaTheme="minorHAnsi"/>
          <w:szCs w:val="24"/>
          <w:lang w:eastAsia="en-US"/>
        </w:rPr>
      </w:pPr>
    </w:p>
    <w:p w:rsidR="00634A10" w:rsidRPr="008469CF" w:rsidRDefault="00634A10" w:rsidP="008469CF">
      <w:pPr>
        <w:tabs>
          <w:tab w:val="left" w:pos="951"/>
        </w:tabs>
        <w:spacing w:line="360" w:lineRule="auto"/>
        <w:jc w:val="both"/>
        <w:rPr>
          <w:rFonts w:eastAsiaTheme="minorHAnsi"/>
          <w:szCs w:val="24"/>
          <w:lang w:eastAsia="en-US"/>
        </w:rPr>
      </w:pPr>
      <w:r w:rsidRPr="006D168E">
        <w:rPr>
          <w:rFonts w:eastAsiaTheme="minorHAnsi"/>
          <w:szCs w:val="24"/>
          <w:lang w:eastAsia="en-US"/>
        </w:rPr>
        <w:t>-</w:t>
      </w:r>
      <w:r w:rsidR="000E5764" w:rsidRPr="006D168E">
        <w:rPr>
          <w:rFonts w:eastAsiaTheme="minorHAnsi"/>
          <w:szCs w:val="24"/>
          <w:lang w:eastAsia="en-US"/>
        </w:rPr>
        <w:t xml:space="preserve">El </w:t>
      </w:r>
      <w:r w:rsidR="000E5764" w:rsidRPr="006D168E">
        <w:rPr>
          <w:rFonts w:eastAsiaTheme="minorHAnsi"/>
          <w:b/>
          <w:i/>
          <w:szCs w:val="24"/>
          <w:lang w:eastAsia="en-US"/>
        </w:rPr>
        <w:t>tercer momento</w:t>
      </w:r>
      <w:r w:rsidR="000E5764" w:rsidRPr="006D168E">
        <w:rPr>
          <w:rFonts w:eastAsiaTheme="minorHAnsi"/>
          <w:szCs w:val="24"/>
          <w:lang w:eastAsia="en-US"/>
        </w:rPr>
        <w:t xml:space="preserve"> se ubica a pri</w:t>
      </w:r>
      <w:r w:rsidRPr="006D168E">
        <w:rPr>
          <w:rFonts w:eastAsiaTheme="minorHAnsi"/>
          <w:szCs w:val="24"/>
          <w:lang w:eastAsia="en-US"/>
        </w:rPr>
        <w:t>ncipios del Siglo XX. Si bien Paraná no era una ciudad netamente burguesa su sociedad comenzó a mostrarse más dinámica, más compleja, con mayores márgenes de autonomía respecto al Estado. Al calor de estas transformaciones, se fueron conformando nuevos modos de vida, formas de sociabilidad, identidades</w:t>
      </w:r>
      <w:r w:rsidR="00847FCF">
        <w:rPr>
          <w:rFonts w:eastAsiaTheme="minorHAnsi"/>
          <w:szCs w:val="24"/>
          <w:lang w:eastAsia="en-US"/>
        </w:rPr>
        <w:t>; en cuya const</w:t>
      </w:r>
      <w:r w:rsidRPr="006D168E">
        <w:rPr>
          <w:rFonts w:eastAsiaTheme="minorHAnsi"/>
          <w:szCs w:val="24"/>
          <w:lang w:eastAsia="en-US"/>
        </w:rPr>
        <w:t>rucción la ciudad cumplió un papel constitutivo.</w:t>
      </w:r>
    </w:p>
    <w:p w:rsidR="00D66F92" w:rsidRDefault="00634A10" w:rsidP="008469CF">
      <w:pPr>
        <w:spacing w:line="360" w:lineRule="auto"/>
        <w:jc w:val="both"/>
        <w:rPr>
          <w:rFonts w:eastAsiaTheme="minorHAnsi"/>
          <w:szCs w:val="24"/>
          <w:lang w:eastAsia="en-US"/>
        </w:rPr>
      </w:pPr>
      <w:r w:rsidRPr="006D168E">
        <w:rPr>
          <w:rFonts w:eastAsiaTheme="minorHAnsi"/>
          <w:szCs w:val="24"/>
          <w:lang w:eastAsia="en-US"/>
        </w:rPr>
        <w:t xml:space="preserve">Si bien el </w:t>
      </w:r>
      <w:r w:rsidRPr="006D168E">
        <w:rPr>
          <w:rFonts w:eastAsiaTheme="minorHAnsi"/>
          <w:i/>
          <w:szCs w:val="24"/>
          <w:lang w:eastAsia="en-US"/>
        </w:rPr>
        <w:t>ascenso social fue la ley dorada</w:t>
      </w:r>
      <w:r w:rsidRPr="006D168E">
        <w:rPr>
          <w:rFonts w:eastAsiaTheme="minorHAnsi"/>
          <w:szCs w:val="24"/>
          <w:lang w:eastAsia="en-US"/>
        </w:rPr>
        <w:t xml:space="preserve"> de las sociedades que se transformaban al ritmo del mundo moderno, podríamos decir que ésta no brilló con igual intensidad para todos (Romero, 1976). Junto a la exhibición de los progresos, a inicios del nuevo siglo la ciudad de Paraná vio delinearse los primeros conflictos ligados al mundo del trabajo.</w:t>
      </w:r>
    </w:p>
    <w:p w:rsidR="00D66F92" w:rsidRDefault="00D66F92" w:rsidP="008469CF">
      <w:pPr>
        <w:spacing w:line="360" w:lineRule="auto"/>
        <w:jc w:val="both"/>
        <w:rPr>
          <w:rFonts w:eastAsiaTheme="minorHAnsi"/>
          <w:szCs w:val="24"/>
          <w:lang w:eastAsia="en-US"/>
        </w:rPr>
      </w:pPr>
      <w:r>
        <w:rPr>
          <w:rFonts w:eastAsiaTheme="minorHAnsi"/>
          <w:szCs w:val="24"/>
          <w:lang w:eastAsia="en-US"/>
        </w:rPr>
        <w:t xml:space="preserve">Aquí reparamos en </w:t>
      </w:r>
      <w:r w:rsidR="0004761F" w:rsidRPr="006D168E">
        <w:rPr>
          <w:rFonts w:eastAsiaTheme="minorHAnsi"/>
          <w:szCs w:val="24"/>
          <w:lang w:eastAsia="en-US"/>
        </w:rPr>
        <w:t xml:space="preserve">los procesos </w:t>
      </w:r>
      <w:proofErr w:type="spellStart"/>
      <w:r w:rsidR="0004761F" w:rsidRPr="006D168E">
        <w:rPr>
          <w:rFonts w:eastAsiaTheme="minorHAnsi"/>
          <w:szCs w:val="24"/>
          <w:lang w:eastAsia="en-US"/>
        </w:rPr>
        <w:t>indentitarios</w:t>
      </w:r>
      <w:proofErr w:type="spellEnd"/>
      <w:r w:rsidR="0004761F" w:rsidRPr="006D168E">
        <w:rPr>
          <w:rFonts w:eastAsiaTheme="minorHAnsi"/>
          <w:szCs w:val="24"/>
          <w:lang w:eastAsia="en-US"/>
        </w:rPr>
        <w:t xml:space="preserve"> </w:t>
      </w:r>
      <w:r w:rsidR="000E5764" w:rsidRPr="006D168E">
        <w:rPr>
          <w:rFonts w:eastAsiaTheme="minorHAnsi"/>
          <w:szCs w:val="24"/>
          <w:lang w:eastAsia="en-US"/>
        </w:rPr>
        <w:t>de</w:t>
      </w:r>
      <w:r w:rsidR="00CF4A05" w:rsidRPr="006D168E">
        <w:rPr>
          <w:rFonts w:eastAsiaTheme="minorHAnsi"/>
          <w:szCs w:val="24"/>
          <w:lang w:eastAsia="en-US"/>
        </w:rPr>
        <w:t xml:space="preserve"> los nuevos actores urbanos: </w:t>
      </w:r>
      <w:r w:rsidR="00CF4A05" w:rsidRPr="006D168E">
        <w:rPr>
          <w:rFonts w:eastAsiaTheme="minorHAnsi"/>
          <w:i/>
          <w:szCs w:val="24"/>
          <w:lang w:eastAsia="en-US"/>
        </w:rPr>
        <w:t>los hombres de negocio</w:t>
      </w:r>
      <w:r w:rsidR="00CF4A05" w:rsidRPr="006D168E">
        <w:rPr>
          <w:rFonts w:eastAsiaTheme="minorHAnsi"/>
          <w:szCs w:val="24"/>
          <w:lang w:eastAsia="en-US"/>
        </w:rPr>
        <w:t xml:space="preserve">, parte de una </w:t>
      </w:r>
      <w:r w:rsidR="00CF4A05" w:rsidRPr="006D168E">
        <w:rPr>
          <w:rFonts w:eastAsiaTheme="minorHAnsi"/>
          <w:i/>
          <w:szCs w:val="24"/>
          <w:lang w:eastAsia="en-US"/>
        </w:rPr>
        <w:t>elite urbana</w:t>
      </w:r>
      <w:r w:rsidR="00CF4A05" w:rsidRPr="006D168E">
        <w:rPr>
          <w:rFonts w:eastAsiaTheme="minorHAnsi"/>
          <w:szCs w:val="24"/>
          <w:lang w:eastAsia="en-US"/>
        </w:rPr>
        <w:t xml:space="preserve"> deseosa de exhibir su distinción </w:t>
      </w:r>
      <w:r w:rsidR="00E12407" w:rsidRPr="006D168E">
        <w:rPr>
          <w:rFonts w:eastAsiaTheme="minorHAnsi"/>
          <w:szCs w:val="24"/>
          <w:lang w:eastAsia="en-US"/>
        </w:rPr>
        <w:t xml:space="preserve">social, </w:t>
      </w:r>
      <w:r w:rsidR="00CF4A05" w:rsidRPr="006D168E">
        <w:rPr>
          <w:rFonts w:eastAsiaTheme="minorHAnsi"/>
          <w:szCs w:val="24"/>
          <w:lang w:eastAsia="en-US"/>
        </w:rPr>
        <w:t xml:space="preserve">el </w:t>
      </w:r>
      <w:r w:rsidR="00CF4A05" w:rsidRPr="006D168E">
        <w:rPr>
          <w:rFonts w:eastAsiaTheme="minorHAnsi"/>
          <w:i/>
          <w:szCs w:val="24"/>
          <w:lang w:eastAsia="en-US"/>
        </w:rPr>
        <w:t>gremio obrero</w:t>
      </w:r>
      <w:r w:rsidR="00FE478A" w:rsidRPr="006D168E">
        <w:rPr>
          <w:rFonts w:eastAsiaTheme="minorHAnsi"/>
          <w:szCs w:val="24"/>
          <w:lang w:eastAsia="en-US"/>
        </w:rPr>
        <w:t xml:space="preserve"> y su repertorio de confrontación y el </w:t>
      </w:r>
      <w:r w:rsidR="00FE478A" w:rsidRPr="006D168E">
        <w:rPr>
          <w:rFonts w:eastAsiaTheme="minorHAnsi"/>
          <w:i/>
          <w:szCs w:val="24"/>
          <w:lang w:eastAsia="en-US"/>
        </w:rPr>
        <w:t>gremio de los empleados</w:t>
      </w:r>
      <w:r w:rsidR="00FE478A" w:rsidRPr="006D168E">
        <w:rPr>
          <w:rFonts w:eastAsiaTheme="minorHAnsi"/>
          <w:szCs w:val="24"/>
          <w:lang w:eastAsia="en-US"/>
        </w:rPr>
        <w:t xml:space="preserve"> que va</w:t>
      </w:r>
      <w:r w:rsidR="00E12407" w:rsidRPr="006D168E">
        <w:rPr>
          <w:rFonts w:eastAsiaTheme="minorHAnsi"/>
          <w:szCs w:val="24"/>
          <w:lang w:eastAsia="en-US"/>
        </w:rPr>
        <w:t>n</w:t>
      </w:r>
      <w:r w:rsidR="00FE478A" w:rsidRPr="006D168E">
        <w:rPr>
          <w:rFonts w:eastAsiaTheme="minorHAnsi"/>
          <w:szCs w:val="24"/>
          <w:lang w:eastAsia="en-US"/>
        </w:rPr>
        <w:t xml:space="preserve"> definiéndose a sí mismo</w:t>
      </w:r>
      <w:r w:rsidR="00E12407" w:rsidRPr="006D168E">
        <w:rPr>
          <w:rFonts w:eastAsiaTheme="minorHAnsi"/>
          <w:szCs w:val="24"/>
          <w:lang w:eastAsia="en-US"/>
        </w:rPr>
        <w:t>s</w:t>
      </w:r>
      <w:r w:rsidR="00FE478A" w:rsidRPr="006D168E">
        <w:rPr>
          <w:rFonts w:eastAsiaTheme="minorHAnsi"/>
          <w:szCs w:val="24"/>
          <w:lang w:eastAsia="en-US"/>
        </w:rPr>
        <w:t xml:space="preserve"> a través de un doble proceso de diferenciación: </w:t>
      </w:r>
      <w:r w:rsidR="00E12407" w:rsidRPr="006D168E">
        <w:rPr>
          <w:rFonts w:eastAsiaTheme="minorHAnsi"/>
          <w:i/>
          <w:szCs w:val="24"/>
          <w:lang w:eastAsia="en-US"/>
        </w:rPr>
        <w:t>ni burgueses</w:t>
      </w:r>
      <w:r w:rsidR="00FE478A" w:rsidRPr="006D168E">
        <w:rPr>
          <w:rFonts w:eastAsiaTheme="minorHAnsi"/>
          <w:i/>
          <w:szCs w:val="24"/>
          <w:lang w:eastAsia="en-US"/>
        </w:rPr>
        <w:t xml:space="preserve"> ni obrero</w:t>
      </w:r>
      <w:r w:rsidR="00E12407" w:rsidRPr="006D168E">
        <w:rPr>
          <w:rFonts w:eastAsiaTheme="minorHAnsi"/>
          <w:i/>
          <w:szCs w:val="24"/>
          <w:lang w:eastAsia="en-US"/>
        </w:rPr>
        <w:t>s</w:t>
      </w:r>
      <w:r w:rsidR="00FE478A" w:rsidRPr="006D168E">
        <w:rPr>
          <w:rFonts w:eastAsiaTheme="minorHAnsi"/>
          <w:szCs w:val="24"/>
          <w:lang w:eastAsia="en-US"/>
        </w:rPr>
        <w:t>.</w:t>
      </w:r>
      <w:r>
        <w:rPr>
          <w:rFonts w:eastAsiaTheme="minorHAnsi"/>
          <w:szCs w:val="24"/>
          <w:lang w:eastAsia="en-US"/>
        </w:rPr>
        <w:t xml:space="preserve"> </w:t>
      </w:r>
    </w:p>
    <w:p w:rsidR="00660AA7" w:rsidRDefault="00D66F92" w:rsidP="008469CF">
      <w:pPr>
        <w:spacing w:line="360" w:lineRule="auto"/>
        <w:jc w:val="both"/>
        <w:rPr>
          <w:rFonts w:eastAsiaTheme="minorHAnsi"/>
          <w:szCs w:val="24"/>
          <w:lang w:eastAsia="en-US"/>
        </w:rPr>
      </w:pPr>
      <w:r>
        <w:rPr>
          <w:rFonts w:eastAsiaTheme="minorHAnsi"/>
          <w:szCs w:val="24"/>
          <w:lang w:eastAsia="en-US"/>
        </w:rPr>
        <w:t xml:space="preserve">Nuestros interrogantes apuntaron hacia los </w:t>
      </w:r>
      <w:r w:rsidR="00FE478A" w:rsidRPr="006D168E">
        <w:rPr>
          <w:rFonts w:eastAsiaTheme="minorHAnsi"/>
          <w:szCs w:val="24"/>
          <w:lang w:eastAsia="en-US"/>
        </w:rPr>
        <w:t xml:space="preserve">procesos de </w:t>
      </w:r>
      <w:r w:rsidR="00FE478A" w:rsidRPr="006D168E">
        <w:rPr>
          <w:rFonts w:eastAsiaTheme="minorHAnsi"/>
          <w:i/>
          <w:szCs w:val="24"/>
          <w:lang w:eastAsia="en-US"/>
        </w:rPr>
        <w:t>reconocimiento y diferenciación</w:t>
      </w:r>
      <w:r w:rsidR="00FE478A" w:rsidRPr="006D168E">
        <w:rPr>
          <w:rFonts w:eastAsiaTheme="minorHAnsi"/>
          <w:szCs w:val="24"/>
          <w:lang w:eastAsia="en-US"/>
        </w:rPr>
        <w:t xml:space="preserve"> </w:t>
      </w:r>
      <w:r w:rsidR="00E12407" w:rsidRPr="006D168E">
        <w:rPr>
          <w:rFonts w:eastAsiaTheme="minorHAnsi"/>
          <w:szCs w:val="24"/>
          <w:lang w:eastAsia="en-US"/>
        </w:rPr>
        <w:t xml:space="preserve">(Hall, 2003) </w:t>
      </w:r>
      <w:r w:rsidR="00FE478A" w:rsidRPr="006D168E">
        <w:rPr>
          <w:rFonts w:eastAsiaTheme="minorHAnsi"/>
          <w:szCs w:val="24"/>
          <w:lang w:eastAsia="en-US"/>
        </w:rPr>
        <w:t xml:space="preserve">entre estos tres actores urbanos. Cómo, al tiempo que </w:t>
      </w:r>
      <w:r>
        <w:rPr>
          <w:rFonts w:eastAsiaTheme="minorHAnsi"/>
          <w:szCs w:val="24"/>
          <w:lang w:eastAsia="en-US"/>
        </w:rPr>
        <w:t>cobraban visibilidad</w:t>
      </w:r>
      <w:r w:rsidR="00FE478A" w:rsidRPr="006D168E">
        <w:rPr>
          <w:rFonts w:eastAsiaTheme="minorHAnsi"/>
          <w:szCs w:val="24"/>
          <w:lang w:eastAsia="en-US"/>
        </w:rPr>
        <w:t xml:space="preserve"> como identidades colectivas de una ciudad moderna,</w:t>
      </w:r>
      <w:r w:rsidR="00E12407" w:rsidRPr="006D168E">
        <w:rPr>
          <w:rFonts w:eastAsiaTheme="minorHAnsi"/>
          <w:szCs w:val="24"/>
          <w:lang w:eastAsia="en-US"/>
        </w:rPr>
        <w:t xml:space="preserve"> reconociéndose cada una de ella</w:t>
      </w:r>
      <w:r w:rsidR="00FE478A" w:rsidRPr="006D168E">
        <w:rPr>
          <w:rFonts w:eastAsiaTheme="minorHAnsi"/>
          <w:szCs w:val="24"/>
          <w:lang w:eastAsia="en-US"/>
        </w:rPr>
        <w:t xml:space="preserve">s en un </w:t>
      </w:r>
      <w:r w:rsidR="00FE478A" w:rsidRPr="006D168E">
        <w:rPr>
          <w:rFonts w:eastAsiaTheme="minorHAnsi"/>
          <w:i/>
          <w:szCs w:val="24"/>
          <w:lang w:eastAsia="en-US"/>
        </w:rPr>
        <w:t>nosotros</w:t>
      </w:r>
      <w:r w:rsidR="00FE478A" w:rsidRPr="006D168E">
        <w:rPr>
          <w:rFonts w:eastAsiaTheme="minorHAnsi"/>
          <w:szCs w:val="24"/>
          <w:lang w:eastAsia="en-US"/>
        </w:rPr>
        <w:t xml:space="preserve">, </w:t>
      </w:r>
      <w:r>
        <w:rPr>
          <w:rFonts w:eastAsiaTheme="minorHAnsi"/>
          <w:szCs w:val="24"/>
          <w:lang w:eastAsia="en-US"/>
        </w:rPr>
        <w:t>iban</w:t>
      </w:r>
      <w:r w:rsidR="00FE478A" w:rsidRPr="006D168E">
        <w:rPr>
          <w:rFonts w:eastAsiaTheme="minorHAnsi"/>
          <w:szCs w:val="24"/>
          <w:lang w:eastAsia="en-US"/>
        </w:rPr>
        <w:t xml:space="preserve"> diferenciándose a través de </w:t>
      </w:r>
      <w:r w:rsidR="00FE478A" w:rsidRPr="006D168E">
        <w:rPr>
          <w:rFonts w:eastAsiaTheme="minorHAnsi"/>
          <w:i/>
          <w:szCs w:val="24"/>
          <w:lang w:eastAsia="en-US"/>
        </w:rPr>
        <w:t xml:space="preserve">jerarquías </w:t>
      </w:r>
      <w:r w:rsidR="008A3528" w:rsidRPr="006D168E">
        <w:rPr>
          <w:rFonts w:eastAsiaTheme="minorHAnsi"/>
          <w:i/>
          <w:szCs w:val="24"/>
          <w:lang w:eastAsia="en-US"/>
        </w:rPr>
        <w:t>violentas</w:t>
      </w:r>
      <w:r w:rsidR="008A3528" w:rsidRPr="006D168E">
        <w:rPr>
          <w:rFonts w:eastAsiaTheme="minorHAnsi"/>
          <w:szCs w:val="24"/>
          <w:lang w:eastAsia="en-US"/>
        </w:rPr>
        <w:t xml:space="preserve">, </w:t>
      </w:r>
      <w:r w:rsidR="008A3528" w:rsidRPr="006D168E">
        <w:rPr>
          <w:rFonts w:eastAsiaTheme="minorHAnsi"/>
          <w:i/>
          <w:szCs w:val="24"/>
          <w:lang w:eastAsia="en-US"/>
        </w:rPr>
        <w:t>oposiciones binarias</w:t>
      </w:r>
      <w:r w:rsidR="008A3528" w:rsidRPr="006D168E">
        <w:rPr>
          <w:rFonts w:eastAsiaTheme="minorHAnsi"/>
          <w:szCs w:val="24"/>
          <w:lang w:eastAsia="en-US"/>
        </w:rPr>
        <w:t xml:space="preserve"> y</w:t>
      </w:r>
      <w:r w:rsidR="00FE478A" w:rsidRPr="006D168E">
        <w:rPr>
          <w:rFonts w:eastAsiaTheme="minorHAnsi"/>
          <w:szCs w:val="24"/>
          <w:lang w:eastAsia="en-US"/>
        </w:rPr>
        <w:t xml:space="preserve"> </w:t>
      </w:r>
      <w:r w:rsidR="00FE478A" w:rsidRPr="006D168E">
        <w:rPr>
          <w:rFonts w:eastAsiaTheme="minorHAnsi"/>
          <w:i/>
          <w:szCs w:val="24"/>
          <w:lang w:eastAsia="en-US"/>
        </w:rPr>
        <w:t>fronteras simbólicas</w:t>
      </w:r>
      <w:r w:rsidR="00FE478A" w:rsidRPr="006D168E">
        <w:rPr>
          <w:rFonts w:eastAsiaTheme="minorHAnsi"/>
          <w:szCs w:val="24"/>
          <w:lang w:eastAsia="en-US"/>
        </w:rPr>
        <w:t xml:space="preserve">. </w:t>
      </w:r>
      <w:r w:rsidR="00660AA7">
        <w:rPr>
          <w:rFonts w:eastAsiaTheme="minorHAnsi"/>
          <w:szCs w:val="24"/>
          <w:lang w:eastAsia="en-US"/>
        </w:rPr>
        <w:t>En este punto e</w:t>
      </w:r>
      <w:r>
        <w:rPr>
          <w:rFonts w:eastAsiaTheme="minorHAnsi"/>
          <w:szCs w:val="24"/>
          <w:lang w:eastAsia="en-US"/>
        </w:rPr>
        <w:t>xploramos</w:t>
      </w:r>
      <w:r w:rsidR="008A3528" w:rsidRPr="006D168E">
        <w:rPr>
          <w:rFonts w:eastAsiaTheme="minorHAnsi"/>
          <w:szCs w:val="24"/>
          <w:lang w:eastAsia="en-US"/>
        </w:rPr>
        <w:t xml:space="preserve"> las </w:t>
      </w:r>
      <w:r w:rsidR="00FE478A" w:rsidRPr="006D168E">
        <w:rPr>
          <w:rFonts w:eastAsiaTheme="minorHAnsi"/>
          <w:szCs w:val="24"/>
          <w:lang w:eastAsia="en-US"/>
        </w:rPr>
        <w:t xml:space="preserve"> </w:t>
      </w:r>
      <w:r w:rsidR="008A3528" w:rsidRPr="006D168E">
        <w:rPr>
          <w:rFonts w:eastAsiaTheme="minorHAnsi"/>
          <w:i/>
          <w:szCs w:val="24"/>
          <w:lang w:eastAsia="en-US"/>
        </w:rPr>
        <w:t>políticas de demarcación</w:t>
      </w:r>
      <w:r w:rsidR="008A3528" w:rsidRPr="006D168E">
        <w:rPr>
          <w:rFonts w:eastAsiaTheme="minorHAnsi"/>
          <w:szCs w:val="24"/>
          <w:lang w:eastAsia="en-US"/>
        </w:rPr>
        <w:t xml:space="preserve"> (Hall, 2003) puestas</w:t>
      </w:r>
      <w:r>
        <w:rPr>
          <w:rFonts w:eastAsiaTheme="minorHAnsi"/>
          <w:szCs w:val="24"/>
          <w:lang w:eastAsia="en-US"/>
        </w:rPr>
        <w:t xml:space="preserve"> en juego por estas identidades: ¿có</w:t>
      </w:r>
      <w:r w:rsidR="008A3528" w:rsidRPr="006D168E">
        <w:rPr>
          <w:rFonts w:eastAsiaTheme="minorHAnsi"/>
          <w:szCs w:val="24"/>
          <w:lang w:eastAsia="en-US"/>
        </w:rPr>
        <w:t>mo</w:t>
      </w:r>
      <w:r w:rsidR="00660AA7">
        <w:rPr>
          <w:rFonts w:eastAsiaTheme="minorHAnsi"/>
          <w:szCs w:val="24"/>
          <w:lang w:eastAsia="en-US"/>
        </w:rPr>
        <w:t>, estas políticas,</w:t>
      </w:r>
      <w:r w:rsidR="008A3528" w:rsidRPr="006D168E">
        <w:rPr>
          <w:rFonts w:eastAsiaTheme="minorHAnsi"/>
          <w:szCs w:val="24"/>
          <w:lang w:eastAsia="en-US"/>
        </w:rPr>
        <w:t xml:space="preserve"> se expresa</w:t>
      </w:r>
      <w:r w:rsidR="00660AA7">
        <w:rPr>
          <w:rFonts w:eastAsiaTheme="minorHAnsi"/>
          <w:szCs w:val="24"/>
          <w:lang w:eastAsia="en-US"/>
        </w:rPr>
        <w:t>ban</w:t>
      </w:r>
      <w:r w:rsidR="008A3528" w:rsidRPr="006D168E">
        <w:rPr>
          <w:rFonts w:eastAsiaTheme="minorHAnsi"/>
          <w:szCs w:val="24"/>
          <w:lang w:eastAsia="en-US"/>
        </w:rPr>
        <w:t xml:space="preserve"> en los modos de construir y habitar la </w:t>
      </w:r>
      <w:r w:rsidR="008A3528" w:rsidRPr="006D168E">
        <w:rPr>
          <w:rFonts w:eastAsiaTheme="minorHAnsi"/>
          <w:i/>
          <w:szCs w:val="24"/>
          <w:lang w:eastAsia="en-US"/>
        </w:rPr>
        <w:t>Paraná Moderna</w:t>
      </w:r>
      <w:r w:rsidR="00660AA7">
        <w:rPr>
          <w:rFonts w:eastAsiaTheme="minorHAnsi"/>
          <w:szCs w:val="24"/>
          <w:lang w:eastAsia="en-US"/>
        </w:rPr>
        <w:t>?</w:t>
      </w:r>
      <w:r w:rsidR="008A3528" w:rsidRPr="006D168E">
        <w:rPr>
          <w:rFonts w:eastAsiaTheme="minorHAnsi"/>
          <w:szCs w:val="24"/>
          <w:lang w:eastAsia="en-US"/>
        </w:rPr>
        <w:t xml:space="preserve"> </w:t>
      </w:r>
    </w:p>
    <w:p w:rsidR="00660AA7" w:rsidRDefault="00660AA7" w:rsidP="008469CF">
      <w:pPr>
        <w:spacing w:line="360" w:lineRule="auto"/>
        <w:jc w:val="both"/>
        <w:rPr>
          <w:rFonts w:eastAsiaTheme="minorHAnsi"/>
          <w:szCs w:val="24"/>
          <w:lang w:eastAsia="en-US"/>
        </w:rPr>
      </w:pPr>
      <w:r>
        <w:rPr>
          <w:rFonts w:eastAsiaTheme="minorHAnsi"/>
          <w:szCs w:val="24"/>
          <w:lang w:eastAsia="en-US"/>
        </w:rPr>
        <w:t>A</w:t>
      </w:r>
      <w:r w:rsidR="008A3528" w:rsidRPr="006D168E">
        <w:rPr>
          <w:rFonts w:eastAsiaTheme="minorHAnsi"/>
          <w:szCs w:val="24"/>
          <w:lang w:eastAsia="en-US"/>
        </w:rPr>
        <w:t xml:space="preserve"> medida que el </w:t>
      </w:r>
      <w:r w:rsidR="008A3528" w:rsidRPr="006D168E">
        <w:rPr>
          <w:rFonts w:eastAsiaTheme="minorHAnsi"/>
          <w:i/>
          <w:szCs w:val="24"/>
          <w:lang w:eastAsia="en-US"/>
        </w:rPr>
        <w:t>gremio obrero</w:t>
      </w:r>
      <w:r w:rsidR="008A3528" w:rsidRPr="006D168E">
        <w:rPr>
          <w:rFonts w:eastAsiaTheme="minorHAnsi"/>
          <w:szCs w:val="24"/>
          <w:lang w:eastAsia="en-US"/>
        </w:rPr>
        <w:t xml:space="preserve"> y la </w:t>
      </w:r>
      <w:r w:rsidR="008A3528" w:rsidRPr="006D168E">
        <w:rPr>
          <w:rFonts w:eastAsiaTheme="minorHAnsi"/>
          <w:i/>
          <w:szCs w:val="24"/>
          <w:lang w:eastAsia="en-US"/>
        </w:rPr>
        <w:t xml:space="preserve">masa </w:t>
      </w:r>
      <w:r w:rsidR="00E12407" w:rsidRPr="006D168E">
        <w:rPr>
          <w:rFonts w:eastAsiaTheme="minorHAnsi"/>
          <w:i/>
          <w:szCs w:val="24"/>
          <w:lang w:eastAsia="en-US"/>
        </w:rPr>
        <w:t xml:space="preserve">heterogénea </w:t>
      </w:r>
      <w:r w:rsidR="008A3528" w:rsidRPr="006D168E">
        <w:rPr>
          <w:rFonts w:eastAsiaTheme="minorHAnsi"/>
          <w:i/>
          <w:szCs w:val="24"/>
          <w:lang w:eastAsia="en-US"/>
        </w:rPr>
        <w:t>a jornal modesto</w:t>
      </w:r>
      <w:r>
        <w:rPr>
          <w:rFonts w:eastAsiaTheme="minorHAnsi"/>
          <w:i/>
          <w:szCs w:val="24"/>
          <w:lang w:eastAsia="en-US"/>
        </w:rPr>
        <w:t xml:space="preserve"> -</w:t>
      </w:r>
      <w:r w:rsidR="008A3528" w:rsidRPr="006D168E">
        <w:rPr>
          <w:rFonts w:eastAsiaTheme="minorHAnsi"/>
          <w:szCs w:val="24"/>
          <w:lang w:eastAsia="en-US"/>
        </w:rPr>
        <w:t xml:space="preserve">que </w:t>
      </w:r>
      <w:r w:rsidR="00E12407" w:rsidRPr="006D168E">
        <w:rPr>
          <w:rFonts w:eastAsiaTheme="minorHAnsi"/>
          <w:szCs w:val="24"/>
          <w:lang w:eastAsia="en-US"/>
        </w:rPr>
        <w:t>vivía</w:t>
      </w:r>
      <w:r w:rsidR="008A3528" w:rsidRPr="006D168E">
        <w:rPr>
          <w:rFonts w:eastAsiaTheme="minorHAnsi"/>
          <w:szCs w:val="24"/>
          <w:lang w:eastAsia="en-US"/>
        </w:rPr>
        <w:t xml:space="preserve"> </w:t>
      </w:r>
      <w:r w:rsidR="008A3528" w:rsidRPr="006D168E">
        <w:rPr>
          <w:rFonts w:eastAsiaTheme="minorHAnsi"/>
          <w:i/>
          <w:szCs w:val="24"/>
          <w:lang w:eastAsia="en-US"/>
        </w:rPr>
        <w:t>más allá de las calles adoquinadas</w:t>
      </w:r>
      <w:r>
        <w:rPr>
          <w:rFonts w:eastAsiaTheme="minorHAnsi"/>
          <w:i/>
          <w:szCs w:val="24"/>
          <w:lang w:eastAsia="en-US"/>
        </w:rPr>
        <w:t>-</w:t>
      </w:r>
      <w:r w:rsidR="008A3528" w:rsidRPr="006D168E">
        <w:rPr>
          <w:rFonts w:eastAsiaTheme="minorHAnsi"/>
          <w:szCs w:val="24"/>
          <w:lang w:eastAsia="en-US"/>
        </w:rPr>
        <w:t xml:space="preserve"> </w:t>
      </w:r>
      <w:r>
        <w:rPr>
          <w:rFonts w:eastAsiaTheme="minorHAnsi"/>
          <w:szCs w:val="24"/>
          <w:lang w:eastAsia="en-US"/>
        </w:rPr>
        <w:t>iban</w:t>
      </w:r>
      <w:r w:rsidR="008A3528" w:rsidRPr="006D168E">
        <w:rPr>
          <w:rFonts w:eastAsiaTheme="minorHAnsi"/>
          <w:szCs w:val="24"/>
          <w:lang w:eastAsia="en-US"/>
        </w:rPr>
        <w:t xml:space="preserve"> cobrando visibilidad en el espacio público (huelgas, manifestaciones, protestas)</w:t>
      </w:r>
      <w:r w:rsidR="00CF5EB0" w:rsidRPr="006D168E">
        <w:rPr>
          <w:rFonts w:eastAsiaTheme="minorHAnsi"/>
          <w:szCs w:val="24"/>
          <w:lang w:eastAsia="en-US"/>
        </w:rPr>
        <w:t>,</w:t>
      </w:r>
      <w:r w:rsidR="008A3528" w:rsidRPr="006D168E">
        <w:rPr>
          <w:rFonts w:eastAsiaTheme="minorHAnsi"/>
          <w:szCs w:val="24"/>
          <w:lang w:eastAsia="en-US"/>
        </w:rPr>
        <w:t xml:space="preserve"> la </w:t>
      </w:r>
      <w:r w:rsidR="008A3528" w:rsidRPr="006D168E">
        <w:rPr>
          <w:rFonts w:eastAsiaTheme="minorHAnsi"/>
          <w:i/>
          <w:szCs w:val="24"/>
          <w:lang w:eastAsia="en-US"/>
        </w:rPr>
        <w:t>elite urbana</w:t>
      </w:r>
      <w:r>
        <w:rPr>
          <w:rFonts w:eastAsiaTheme="minorHAnsi"/>
          <w:i/>
          <w:szCs w:val="24"/>
          <w:lang w:eastAsia="en-US"/>
        </w:rPr>
        <w:t>,</w:t>
      </w:r>
      <w:r w:rsidR="008A3528" w:rsidRPr="006D168E">
        <w:rPr>
          <w:rFonts w:eastAsiaTheme="minorHAnsi"/>
          <w:szCs w:val="24"/>
          <w:lang w:eastAsia="en-US"/>
        </w:rPr>
        <w:t xml:space="preserve"> </w:t>
      </w:r>
      <w:r>
        <w:rPr>
          <w:rFonts w:eastAsiaTheme="minorHAnsi"/>
          <w:szCs w:val="24"/>
          <w:lang w:eastAsia="en-US"/>
        </w:rPr>
        <w:t>comienza a sentirse</w:t>
      </w:r>
      <w:r w:rsidR="008A3528" w:rsidRPr="006D168E">
        <w:rPr>
          <w:rFonts w:eastAsiaTheme="minorHAnsi"/>
          <w:szCs w:val="24"/>
          <w:lang w:eastAsia="en-US"/>
        </w:rPr>
        <w:t xml:space="preserve"> amenazada y</w:t>
      </w:r>
      <w:r w:rsidR="005D3806" w:rsidRPr="006D168E">
        <w:rPr>
          <w:rFonts w:eastAsiaTheme="minorHAnsi"/>
          <w:szCs w:val="24"/>
          <w:lang w:eastAsia="en-US"/>
        </w:rPr>
        <w:t xml:space="preserve"> busca refugiarse en su círculo</w:t>
      </w:r>
      <w:r w:rsidR="00E12407" w:rsidRPr="006D168E">
        <w:rPr>
          <w:rFonts w:eastAsiaTheme="minorHAnsi"/>
          <w:szCs w:val="24"/>
          <w:lang w:eastAsia="en-US"/>
        </w:rPr>
        <w:t xml:space="preserve">. </w:t>
      </w:r>
      <w:r>
        <w:rPr>
          <w:rFonts w:eastAsiaTheme="minorHAnsi"/>
          <w:szCs w:val="24"/>
          <w:lang w:eastAsia="en-US"/>
        </w:rPr>
        <w:t>C</w:t>
      </w:r>
      <w:r w:rsidR="00E12407" w:rsidRPr="006D168E">
        <w:rPr>
          <w:rFonts w:eastAsiaTheme="minorHAnsi"/>
          <w:szCs w:val="24"/>
          <w:lang w:eastAsia="en-US"/>
        </w:rPr>
        <w:t xml:space="preserve">on este objetivo, </w:t>
      </w:r>
      <w:r>
        <w:rPr>
          <w:rFonts w:eastAsiaTheme="minorHAnsi"/>
          <w:szCs w:val="24"/>
          <w:lang w:eastAsia="en-US"/>
        </w:rPr>
        <w:t xml:space="preserve">construye </w:t>
      </w:r>
      <w:r w:rsidR="005D3806" w:rsidRPr="006D168E">
        <w:rPr>
          <w:rFonts w:eastAsiaTheme="minorHAnsi"/>
          <w:szCs w:val="24"/>
          <w:lang w:eastAsia="en-US"/>
        </w:rPr>
        <w:t xml:space="preserve">sus </w:t>
      </w:r>
      <w:r w:rsidR="005D3806" w:rsidRPr="006D168E">
        <w:rPr>
          <w:rFonts w:eastAsiaTheme="minorHAnsi"/>
          <w:i/>
          <w:szCs w:val="24"/>
          <w:lang w:eastAsia="en-US"/>
        </w:rPr>
        <w:lastRenderedPageBreak/>
        <w:t>lugares de refugio</w:t>
      </w:r>
      <w:r w:rsidR="005D3806" w:rsidRPr="006D168E">
        <w:rPr>
          <w:rFonts w:eastAsiaTheme="minorHAnsi"/>
          <w:szCs w:val="24"/>
          <w:lang w:eastAsia="en-US"/>
        </w:rPr>
        <w:t xml:space="preserve"> y </w:t>
      </w:r>
      <w:r w:rsidR="005D3806" w:rsidRPr="006D168E">
        <w:rPr>
          <w:rFonts w:eastAsiaTheme="minorHAnsi"/>
          <w:i/>
          <w:szCs w:val="24"/>
          <w:lang w:eastAsia="en-US"/>
        </w:rPr>
        <w:t>autorrepresentación</w:t>
      </w:r>
      <w:r w:rsidR="005D3806" w:rsidRPr="006D168E">
        <w:rPr>
          <w:rFonts w:eastAsiaTheme="minorHAnsi"/>
          <w:szCs w:val="24"/>
          <w:lang w:eastAsia="en-US"/>
        </w:rPr>
        <w:t xml:space="preserve"> (los elegantes paseos públicos, los grandes salones, las casas construidas a la moderna)</w:t>
      </w:r>
      <w:r w:rsidR="00D01138" w:rsidRPr="006D168E">
        <w:rPr>
          <w:rFonts w:eastAsiaTheme="minorHAnsi"/>
          <w:szCs w:val="24"/>
          <w:lang w:eastAsia="en-US"/>
        </w:rPr>
        <w:t xml:space="preserve">. </w:t>
      </w:r>
    </w:p>
    <w:p w:rsidR="00D01138" w:rsidRPr="006D168E" w:rsidRDefault="00660AA7" w:rsidP="008469CF">
      <w:pPr>
        <w:spacing w:line="360" w:lineRule="auto"/>
        <w:jc w:val="both"/>
        <w:rPr>
          <w:rFonts w:eastAsiaTheme="minorHAnsi"/>
          <w:szCs w:val="24"/>
          <w:lang w:eastAsia="en-US"/>
        </w:rPr>
      </w:pPr>
      <w:r>
        <w:rPr>
          <w:rFonts w:eastAsiaTheme="minorHAnsi"/>
          <w:szCs w:val="24"/>
          <w:lang w:eastAsia="en-US"/>
        </w:rPr>
        <w:t xml:space="preserve">En el marco de estos complejos procesos identitarios de reconocimiento y diferenciación, de afirmación y exclusión, fuimos reconstruyendo </w:t>
      </w:r>
      <w:r w:rsidR="005D3806" w:rsidRPr="006D168E">
        <w:rPr>
          <w:rFonts w:eastAsiaTheme="minorHAnsi"/>
          <w:szCs w:val="24"/>
          <w:lang w:eastAsia="en-US"/>
        </w:rPr>
        <w:t>prácticas urbanas de circula</w:t>
      </w:r>
      <w:r w:rsidR="00D01138" w:rsidRPr="006D168E">
        <w:rPr>
          <w:rFonts w:eastAsiaTheme="minorHAnsi"/>
          <w:szCs w:val="24"/>
          <w:lang w:eastAsia="en-US"/>
        </w:rPr>
        <w:t>ción y representación</w:t>
      </w:r>
      <w:r>
        <w:rPr>
          <w:rFonts w:eastAsiaTheme="minorHAnsi"/>
          <w:szCs w:val="24"/>
          <w:lang w:eastAsia="en-US"/>
        </w:rPr>
        <w:t xml:space="preserve"> de la elite que iban</w:t>
      </w:r>
      <w:r w:rsidR="00D01138" w:rsidRPr="006D168E">
        <w:rPr>
          <w:rFonts w:eastAsiaTheme="minorHAnsi"/>
          <w:szCs w:val="24"/>
          <w:lang w:eastAsia="en-US"/>
        </w:rPr>
        <w:t xml:space="preserve"> cualificando a algunos lugares y sectores de la ciudad como </w:t>
      </w:r>
      <w:r w:rsidR="00D01138" w:rsidRPr="006D168E">
        <w:rPr>
          <w:rFonts w:eastAsiaTheme="minorHAnsi"/>
          <w:i/>
          <w:szCs w:val="24"/>
          <w:lang w:eastAsia="en-US"/>
        </w:rPr>
        <w:t>modernos,</w:t>
      </w:r>
      <w:r w:rsidR="00D01138" w:rsidRPr="006D168E">
        <w:rPr>
          <w:rFonts w:eastAsiaTheme="minorHAnsi"/>
          <w:szCs w:val="24"/>
          <w:lang w:eastAsia="en-US"/>
        </w:rPr>
        <w:t xml:space="preserve"> </w:t>
      </w:r>
      <w:r w:rsidR="00D01138" w:rsidRPr="006D168E">
        <w:rPr>
          <w:rFonts w:eastAsiaTheme="minorHAnsi"/>
          <w:i/>
          <w:szCs w:val="24"/>
          <w:lang w:eastAsia="en-US"/>
        </w:rPr>
        <w:t>higiénicos</w:t>
      </w:r>
      <w:r w:rsidR="00D01138" w:rsidRPr="006D168E">
        <w:rPr>
          <w:rFonts w:eastAsiaTheme="minorHAnsi"/>
          <w:szCs w:val="24"/>
          <w:lang w:eastAsia="en-US"/>
        </w:rPr>
        <w:t xml:space="preserve">, </w:t>
      </w:r>
      <w:r w:rsidR="00D01138" w:rsidRPr="006D168E">
        <w:rPr>
          <w:rFonts w:eastAsiaTheme="minorHAnsi"/>
          <w:i/>
          <w:szCs w:val="24"/>
          <w:lang w:eastAsia="en-US"/>
        </w:rPr>
        <w:t>selectos</w:t>
      </w:r>
      <w:r w:rsidR="00D01138" w:rsidRPr="006D168E">
        <w:rPr>
          <w:rFonts w:eastAsiaTheme="minorHAnsi"/>
          <w:szCs w:val="24"/>
          <w:lang w:eastAsia="en-US"/>
        </w:rPr>
        <w:t xml:space="preserve">, </w:t>
      </w:r>
      <w:r w:rsidR="00D01138" w:rsidRPr="006D168E">
        <w:rPr>
          <w:rFonts w:eastAsiaTheme="minorHAnsi"/>
          <w:i/>
          <w:szCs w:val="24"/>
          <w:lang w:eastAsia="en-US"/>
        </w:rPr>
        <w:t>estéticos</w:t>
      </w:r>
      <w:r w:rsidR="00D01138" w:rsidRPr="006D168E">
        <w:rPr>
          <w:rFonts w:eastAsiaTheme="minorHAnsi"/>
          <w:szCs w:val="24"/>
          <w:lang w:eastAsia="en-US"/>
        </w:rPr>
        <w:t xml:space="preserve">, </w:t>
      </w:r>
      <w:r w:rsidR="00D01138" w:rsidRPr="006D168E">
        <w:rPr>
          <w:rFonts w:eastAsiaTheme="minorHAnsi"/>
          <w:i/>
          <w:szCs w:val="24"/>
          <w:lang w:eastAsia="en-US"/>
        </w:rPr>
        <w:t>decentes</w:t>
      </w:r>
      <w:r w:rsidR="00D01138" w:rsidRPr="006D168E">
        <w:rPr>
          <w:rFonts w:eastAsiaTheme="minorHAnsi"/>
          <w:szCs w:val="24"/>
          <w:lang w:eastAsia="en-US"/>
        </w:rPr>
        <w:t xml:space="preserve">. Dando lugar a la imagen de una </w:t>
      </w:r>
      <w:r w:rsidR="00D01138" w:rsidRPr="006D168E">
        <w:rPr>
          <w:rFonts w:eastAsiaTheme="minorHAnsi"/>
          <w:i/>
          <w:szCs w:val="24"/>
          <w:lang w:eastAsia="en-US"/>
        </w:rPr>
        <w:t>ciudad vitrina</w:t>
      </w:r>
      <w:r w:rsidR="00D01138" w:rsidRPr="006D168E">
        <w:rPr>
          <w:rFonts w:eastAsiaTheme="minorHAnsi"/>
          <w:szCs w:val="24"/>
          <w:lang w:eastAsia="en-US"/>
        </w:rPr>
        <w:t xml:space="preserve">, destinada a </w:t>
      </w:r>
      <w:r w:rsidR="00D01138" w:rsidRPr="006D168E">
        <w:rPr>
          <w:rFonts w:eastAsiaTheme="minorHAnsi"/>
          <w:i/>
          <w:szCs w:val="24"/>
          <w:lang w:eastAsia="en-US"/>
        </w:rPr>
        <w:t>asombrar al viajero</w:t>
      </w:r>
      <w:r w:rsidR="00D01138" w:rsidRPr="006D168E">
        <w:rPr>
          <w:rFonts w:eastAsiaTheme="minorHAnsi"/>
          <w:szCs w:val="24"/>
          <w:lang w:eastAsia="en-US"/>
        </w:rPr>
        <w:t>, un</w:t>
      </w:r>
      <w:r>
        <w:rPr>
          <w:rFonts w:eastAsiaTheme="minorHAnsi"/>
          <w:szCs w:val="24"/>
          <w:lang w:eastAsia="en-US"/>
        </w:rPr>
        <w:t>a</w:t>
      </w:r>
      <w:r w:rsidR="00D01138" w:rsidRPr="006D168E">
        <w:rPr>
          <w:rFonts w:eastAsiaTheme="minorHAnsi"/>
          <w:szCs w:val="24"/>
          <w:lang w:eastAsia="en-US"/>
        </w:rPr>
        <w:t xml:space="preserve"> </w:t>
      </w:r>
      <w:r w:rsidR="00D01138" w:rsidRPr="006D168E">
        <w:rPr>
          <w:rFonts w:eastAsiaTheme="minorHAnsi"/>
          <w:i/>
          <w:szCs w:val="24"/>
          <w:lang w:eastAsia="en-US"/>
        </w:rPr>
        <w:t>ciudad hecha postal</w:t>
      </w:r>
      <w:r w:rsidR="00D01138" w:rsidRPr="006D168E">
        <w:rPr>
          <w:rFonts w:eastAsiaTheme="minorHAnsi"/>
          <w:szCs w:val="24"/>
          <w:lang w:eastAsia="en-US"/>
        </w:rPr>
        <w:t xml:space="preserve">. </w:t>
      </w:r>
    </w:p>
    <w:p w:rsidR="008A3528" w:rsidRPr="006D168E" w:rsidRDefault="00D01138" w:rsidP="008469CF">
      <w:pPr>
        <w:spacing w:line="360" w:lineRule="auto"/>
        <w:jc w:val="both"/>
        <w:rPr>
          <w:rFonts w:eastAsiaTheme="minorHAnsi"/>
          <w:szCs w:val="24"/>
          <w:lang w:eastAsia="en-US"/>
        </w:rPr>
      </w:pPr>
      <w:r w:rsidRPr="006D168E">
        <w:rPr>
          <w:rFonts w:eastAsiaTheme="minorHAnsi"/>
          <w:szCs w:val="24"/>
          <w:lang w:eastAsia="en-US"/>
        </w:rPr>
        <w:t>Pero en tanto</w:t>
      </w:r>
      <w:r w:rsidR="00660AA7">
        <w:rPr>
          <w:rFonts w:eastAsiaTheme="minorHAnsi"/>
          <w:szCs w:val="24"/>
          <w:lang w:eastAsia="en-US"/>
        </w:rPr>
        <w:t xml:space="preserve"> nos</w:t>
      </w:r>
      <w:r w:rsidRPr="006D168E">
        <w:rPr>
          <w:rFonts w:eastAsiaTheme="minorHAnsi"/>
          <w:szCs w:val="24"/>
          <w:lang w:eastAsia="en-US"/>
        </w:rPr>
        <w:t xml:space="preserve"> </w:t>
      </w:r>
      <w:r w:rsidR="00E12407" w:rsidRPr="006D168E">
        <w:rPr>
          <w:rFonts w:eastAsiaTheme="minorHAnsi"/>
          <w:szCs w:val="24"/>
          <w:lang w:eastAsia="en-US"/>
        </w:rPr>
        <w:t>interesan</w:t>
      </w:r>
      <w:r w:rsidRPr="006D168E">
        <w:rPr>
          <w:rFonts w:eastAsiaTheme="minorHAnsi"/>
          <w:szCs w:val="24"/>
          <w:lang w:eastAsia="en-US"/>
        </w:rPr>
        <w:t xml:space="preserve"> las </w:t>
      </w:r>
      <w:r w:rsidRPr="006D168E">
        <w:rPr>
          <w:rFonts w:eastAsiaTheme="minorHAnsi"/>
          <w:i/>
          <w:szCs w:val="24"/>
          <w:lang w:eastAsia="en-US"/>
        </w:rPr>
        <w:t>“otredades”</w:t>
      </w:r>
      <w:r w:rsidRPr="006D168E">
        <w:rPr>
          <w:rFonts w:eastAsiaTheme="minorHAnsi"/>
          <w:szCs w:val="24"/>
          <w:lang w:eastAsia="en-US"/>
        </w:rPr>
        <w:t>, la indagación fue más allá de las calles adoquinadas</w:t>
      </w:r>
      <w:r w:rsidR="00261B81" w:rsidRPr="006D168E">
        <w:rPr>
          <w:rFonts w:eastAsiaTheme="minorHAnsi"/>
          <w:szCs w:val="24"/>
          <w:lang w:eastAsia="en-US"/>
        </w:rPr>
        <w:t>;</w:t>
      </w:r>
      <w:r w:rsidRPr="006D168E">
        <w:rPr>
          <w:rFonts w:eastAsiaTheme="minorHAnsi"/>
          <w:szCs w:val="24"/>
          <w:lang w:eastAsia="en-US"/>
        </w:rPr>
        <w:t xml:space="preserve"> frontera material y simbólica de la </w:t>
      </w:r>
      <w:r w:rsidRPr="006D168E">
        <w:rPr>
          <w:rFonts w:eastAsiaTheme="minorHAnsi"/>
          <w:i/>
          <w:szCs w:val="24"/>
          <w:lang w:eastAsia="en-US"/>
        </w:rPr>
        <w:t>Paraná Moderna</w:t>
      </w:r>
      <w:r w:rsidRPr="006D168E">
        <w:rPr>
          <w:rFonts w:eastAsiaTheme="minorHAnsi"/>
          <w:szCs w:val="24"/>
          <w:lang w:eastAsia="en-US"/>
        </w:rPr>
        <w:t>. En contraste con</w:t>
      </w:r>
      <w:r w:rsidR="00261B81" w:rsidRPr="006D168E">
        <w:rPr>
          <w:rFonts w:eastAsiaTheme="minorHAnsi"/>
          <w:szCs w:val="24"/>
          <w:lang w:eastAsia="en-US"/>
        </w:rPr>
        <w:t xml:space="preserve"> los lugares de la elite</w:t>
      </w:r>
      <w:r w:rsidRPr="006D168E">
        <w:rPr>
          <w:rFonts w:eastAsiaTheme="minorHAnsi"/>
          <w:szCs w:val="24"/>
          <w:lang w:eastAsia="en-US"/>
        </w:rPr>
        <w:t xml:space="preserve">, </w:t>
      </w:r>
      <w:r w:rsidR="00660AA7">
        <w:rPr>
          <w:rFonts w:eastAsiaTheme="minorHAnsi"/>
          <w:szCs w:val="24"/>
          <w:lang w:eastAsia="en-US"/>
        </w:rPr>
        <w:t xml:space="preserve">también </w:t>
      </w:r>
      <w:r w:rsidR="00261B81" w:rsidRPr="006D168E">
        <w:rPr>
          <w:rFonts w:eastAsiaTheme="minorHAnsi"/>
          <w:szCs w:val="24"/>
          <w:lang w:eastAsia="en-US"/>
        </w:rPr>
        <w:t xml:space="preserve">estudiamos cómo la prensa local </w:t>
      </w:r>
      <w:r w:rsidR="00660AA7">
        <w:rPr>
          <w:rFonts w:eastAsiaTheme="minorHAnsi"/>
          <w:szCs w:val="24"/>
          <w:lang w:eastAsia="en-US"/>
        </w:rPr>
        <w:t>representaba a</w:t>
      </w:r>
      <w:r w:rsidR="00261B81" w:rsidRPr="006D168E">
        <w:rPr>
          <w:rFonts w:eastAsiaTheme="minorHAnsi"/>
          <w:szCs w:val="24"/>
          <w:lang w:eastAsia="en-US"/>
        </w:rPr>
        <w:t xml:space="preserve"> </w:t>
      </w:r>
      <w:r w:rsidR="00261B81" w:rsidRPr="006D168E">
        <w:rPr>
          <w:rFonts w:eastAsiaTheme="minorHAnsi"/>
          <w:i/>
          <w:szCs w:val="24"/>
          <w:lang w:eastAsia="en-US"/>
        </w:rPr>
        <w:t>la ribera y los arrabales</w:t>
      </w:r>
      <w:r w:rsidR="00261B81" w:rsidRPr="006D168E">
        <w:rPr>
          <w:rFonts w:eastAsiaTheme="minorHAnsi"/>
          <w:szCs w:val="24"/>
          <w:lang w:eastAsia="en-US"/>
        </w:rPr>
        <w:t xml:space="preserve"> de la ciudad.</w:t>
      </w:r>
      <w:r w:rsidR="00E12407" w:rsidRPr="006D168E">
        <w:rPr>
          <w:rFonts w:eastAsiaTheme="minorHAnsi"/>
          <w:szCs w:val="24"/>
          <w:lang w:eastAsia="en-US"/>
        </w:rPr>
        <w:t xml:space="preserve"> </w:t>
      </w:r>
      <w:r w:rsidR="00660AA7">
        <w:rPr>
          <w:rFonts w:eastAsiaTheme="minorHAnsi"/>
          <w:szCs w:val="24"/>
          <w:lang w:eastAsia="en-US"/>
        </w:rPr>
        <w:t>C</w:t>
      </w:r>
      <w:r w:rsidR="00E12407" w:rsidRPr="006D168E">
        <w:rPr>
          <w:rFonts w:eastAsiaTheme="minorHAnsi"/>
          <w:szCs w:val="24"/>
          <w:lang w:eastAsia="en-US"/>
        </w:rPr>
        <w:t>ómo su discurso,</w:t>
      </w:r>
      <w:r w:rsidR="00261B81" w:rsidRPr="006D168E">
        <w:rPr>
          <w:rFonts w:eastAsiaTheme="minorHAnsi"/>
          <w:szCs w:val="24"/>
          <w:lang w:eastAsia="en-US"/>
        </w:rPr>
        <w:t xml:space="preserve"> más allá de las intenciones de denunciar las injusticias urbanas</w:t>
      </w:r>
      <w:r w:rsidR="00E12407" w:rsidRPr="006D168E">
        <w:rPr>
          <w:rFonts w:eastAsiaTheme="minorHAnsi"/>
          <w:szCs w:val="24"/>
          <w:lang w:eastAsia="en-US"/>
        </w:rPr>
        <w:t xml:space="preserve"> (</w:t>
      </w:r>
      <w:r w:rsidR="00DF6E2E" w:rsidRPr="006D168E">
        <w:rPr>
          <w:rFonts w:eastAsiaTheme="minorHAnsi"/>
          <w:szCs w:val="24"/>
          <w:lang w:eastAsia="en-US"/>
        </w:rPr>
        <w:t xml:space="preserve">los desmesurados alquileres, los apremios generados por </w:t>
      </w:r>
      <w:r w:rsidR="00DF6E2E" w:rsidRPr="006D168E">
        <w:rPr>
          <w:rFonts w:eastAsiaTheme="minorHAnsi"/>
          <w:i/>
          <w:szCs w:val="24"/>
          <w:lang w:eastAsia="en-US"/>
        </w:rPr>
        <w:t>“Doña Miseria Actual”</w:t>
      </w:r>
      <w:r w:rsidR="00E12407" w:rsidRPr="006D168E">
        <w:rPr>
          <w:rFonts w:eastAsiaTheme="minorHAnsi"/>
          <w:i/>
          <w:szCs w:val="24"/>
          <w:lang w:eastAsia="en-US"/>
        </w:rPr>
        <w:t>)</w:t>
      </w:r>
      <w:r w:rsidR="00E12407" w:rsidRPr="006D168E">
        <w:rPr>
          <w:rFonts w:eastAsiaTheme="minorHAnsi"/>
          <w:szCs w:val="24"/>
          <w:lang w:eastAsia="en-US"/>
        </w:rPr>
        <w:t>,</w:t>
      </w:r>
      <w:r w:rsidR="00DF6E2E" w:rsidRPr="006D168E">
        <w:rPr>
          <w:rFonts w:eastAsiaTheme="minorHAnsi"/>
          <w:szCs w:val="24"/>
          <w:lang w:eastAsia="en-US"/>
        </w:rPr>
        <w:t xml:space="preserve"> </w:t>
      </w:r>
      <w:r w:rsidR="00261B81" w:rsidRPr="006D168E">
        <w:rPr>
          <w:rFonts w:eastAsiaTheme="minorHAnsi"/>
          <w:szCs w:val="24"/>
          <w:lang w:eastAsia="en-US"/>
        </w:rPr>
        <w:t xml:space="preserve">reproducía un </w:t>
      </w:r>
      <w:r w:rsidR="00261B81" w:rsidRPr="006D168E">
        <w:rPr>
          <w:rFonts w:eastAsiaTheme="minorHAnsi"/>
          <w:i/>
          <w:szCs w:val="24"/>
          <w:lang w:eastAsia="en-US"/>
        </w:rPr>
        <w:t>régimen elitista de representación</w:t>
      </w:r>
      <w:r w:rsidR="00261B81" w:rsidRPr="006D168E">
        <w:rPr>
          <w:rFonts w:eastAsiaTheme="minorHAnsi"/>
          <w:szCs w:val="24"/>
          <w:lang w:eastAsia="en-US"/>
        </w:rPr>
        <w:t xml:space="preserve"> que, </w:t>
      </w:r>
      <w:r w:rsidR="00DF6E2E" w:rsidRPr="006D168E">
        <w:rPr>
          <w:rFonts w:eastAsiaTheme="minorHAnsi"/>
          <w:szCs w:val="24"/>
          <w:lang w:eastAsia="en-US"/>
        </w:rPr>
        <w:t>articulando</w:t>
      </w:r>
      <w:r w:rsidR="00261B81" w:rsidRPr="006D168E">
        <w:rPr>
          <w:rFonts w:eastAsiaTheme="minorHAnsi"/>
          <w:szCs w:val="24"/>
          <w:lang w:eastAsia="en-US"/>
        </w:rPr>
        <w:t xml:space="preserve"> </w:t>
      </w:r>
      <w:r w:rsidR="00261B81" w:rsidRPr="006D168E">
        <w:rPr>
          <w:rFonts w:eastAsiaTheme="minorHAnsi"/>
          <w:i/>
          <w:szCs w:val="24"/>
          <w:lang w:eastAsia="en-US"/>
        </w:rPr>
        <w:t>estereotipos</w:t>
      </w:r>
      <w:r w:rsidR="00261B81" w:rsidRPr="006D168E">
        <w:rPr>
          <w:rFonts w:eastAsiaTheme="minorHAnsi"/>
          <w:szCs w:val="24"/>
          <w:lang w:eastAsia="en-US"/>
        </w:rPr>
        <w:t xml:space="preserve"> y </w:t>
      </w:r>
      <w:r w:rsidR="00261B81" w:rsidRPr="006D168E">
        <w:rPr>
          <w:rFonts w:eastAsiaTheme="minorHAnsi"/>
          <w:i/>
          <w:szCs w:val="24"/>
          <w:lang w:eastAsia="en-US"/>
        </w:rPr>
        <w:t>oposiciones binarias</w:t>
      </w:r>
      <w:r w:rsidR="00261B81" w:rsidRPr="006D168E">
        <w:rPr>
          <w:rFonts w:eastAsiaTheme="minorHAnsi"/>
          <w:szCs w:val="24"/>
          <w:lang w:eastAsia="en-US"/>
        </w:rPr>
        <w:t xml:space="preserve">, </w:t>
      </w:r>
      <w:r w:rsidR="00DF6E2E" w:rsidRPr="006D168E">
        <w:rPr>
          <w:rFonts w:eastAsiaTheme="minorHAnsi"/>
          <w:szCs w:val="24"/>
          <w:lang w:eastAsia="en-US"/>
        </w:rPr>
        <w:t>proyectaba la “</w:t>
      </w:r>
      <w:r w:rsidR="00DF6E2E" w:rsidRPr="006D168E">
        <w:rPr>
          <w:rFonts w:eastAsiaTheme="minorHAnsi"/>
          <w:i/>
          <w:szCs w:val="24"/>
          <w:lang w:eastAsia="en-US"/>
        </w:rPr>
        <w:t>otredad”</w:t>
      </w:r>
      <w:r w:rsidR="00DF6E2E" w:rsidRPr="006D168E">
        <w:rPr>
          <w:rFonts w:eastAsiaTheme="minorHAnsi"/>
          <w:szCs w:val="24"/>
          <w:lang w:eastAsia="en-US"/>
        </w:rPr>
        <w:t xml:space="preserve"> en</w:t>
      </w:r>
      <w:r w:rsidR="00261B81" w:rsidRPr="006D168E">
        <w:rPr>
          <w:rFonts w:eastAsiaTheme="minorHAnsi"/>
          <w:szCs w:val="24"/>
          <w:lang w:eastAsia="en-US"/>
        </w:rPr>
        <w:t xml:space="preserve"> el </w:t>
      </w:r>
      <w:r w:rsidR="00261B81" w:rsidRPr="006D168E">
        <w:rPr>
          <w:rFonts w:eastAsiaTheme="minorHAnsi"/>
          <w:i/>
          <w:szCs w:val="24"/>
          <w:lang w:eastAsia="en-US"/>
        </w:rPr>
        <w:t>“más allá de las calles adoquinadas”</w:t>
      </w:r>
      <w:r w:rsidR="00DF6E2E" w:rsidRPr="006D168E">
        <w:rPr>
          <w:rFonts w:eastAsiaTheme="minorHAnsi"/>
          <w:i/>
          <w:szCs w:val="24"/>
          <w:lang w:eastAsia="en-US"/>
        </w:rPr>
        <w:t xml:space="preserve">. </w:t>
      </w:r>
      <w:r w:rsidR="00DF6E2E" w:rsidRPr="006D168E">
        <w:rPr>
          <w:rFonts w:eastAsiaTheme="minorHAnsi"/>
          <w:szCs w:val="24"/>
          <w:lang w:eastAsia="en-US"/>
        </w:rPr>
        <w:t xml:space="preserve">En esos espacios </w:t>
      </w:r>
      <w:r w:rsidR="00DF6E2E" w:rsidRPr="006D168E">
        <w:rPr>
          <w:rFonts w:eastAsiaTheme="minorHAnsi"/>
          <w:i/>
          <w:szCs w:val="24"/>
          <w:lang w:eastAsia="en-US"/>
        </w:rPr>
        <w:t xml:space="preserve">“otros”, </w:t>
      </w:r>
      <w:r w:rsidR="00DF6E2E" w:rsidRPr="006D168E">
        <w:rPr>
          <w:rFonts w:eastAsiaTheme="minorHAnsi"/>
          <w:szCs w:val="24"/>
          <w:lang w:eastAsia="en-US"/>
        </w:rPr>
        <w:t>significados</w:t>
      </w:r>
      <w:r w:rsidR="00DF6E2E" w:rsidRPr="006D168E">
        <w:rPr>
          <w:rFonts w:eastAsiaTheme="minorHAnsi"/>
          <w:i/>
          <w:szCs w:val="24"/>
          <w:lang w:eastAsia="en-US"/>
        </w:rPr>
        <w:t xml:space="preserve"> </w:t>
      </w:r>
      <w:r w:rsidR="00261B81" w:rsidRPr="006D168E">
        <w:rPr>
          <w:rFonts w:eastAsiaTheme="minorHAnsi"/>
          <w:szCs w:val="24"/>
          <w:lang w:eastAsia="en-US"/>
        </w:rPr>
        <w:t xml:space="preserve"> como </w:t>
      </w:r>
      <w:r w:rsidRPr="006D168E">
        <w:rPr>
          <w:rFonts w:eastAsiaTheme="minorHAnsi"/>
          <w:szCs w:val="24"/>
          <w:lang w:eastAsia="en-US"/>
        </w:rPr>
        <w:t xml:space="preserve"> </w:t>
      </w:r>
      <w:r w:rsidR="00DF6E2E" w:rsidRPr="006D168E">
        <w:rPr>
          <w:rFonts w:eastAsiaTheme="minorHAnsi"/>
          <w:i/>
          <w:szCs w:val="24"/>
          <w:lang w:eastAsia="en-US"/>
        </w:rPr>
        <w:t xml:space="preserve">“moradas de la gente del pueblo” “albergues del jornalero, del peón, de toda esa masa heterogénea –a jornal modesto”. </w:t>
      </w:r>
      <w:r w:rsidR="00DF6E2E" w:rsidRPr="006D168E">
        <w:rPr>
          <w:rFonts w:eastAsiaTheme="minorHAnsi"/>
          <w:szCs w:val="24"/>
          <w:lang w:eastAsia="en-US"/>
        </w:rPr>
        <w:t xml:space="preserve">Estos </w:t>
      </w:r>
      <w:r w:rsidR="00DF6E2E" w:rsidRPr="00660AA7">
        <w:rPr>
          <w:rFonts w:eastAsiaTheme="minorHAnsi"/>
          <w:i/>
          <w:szCs w:val="24"/>
          <w:lang w:eastAsia="en-US"/>
        </w:rPr>
        <w:t>“otros”</w:t>
      </w:r>
      <w:r w:rsidR="00DF6E2E" w:rsidRPr="006D168E">
        <w:rPr>
          <w:rFonts w:eastAsiaTheme="minorHAnsi"/>
          <w:szCs w:val="24"/>
          <w:lang w:eastAsia="en-US"/>
        </w:rPr>
        <w:t xml:space="preserve"> espacios urbanos, habitados por los </w:t>
      </w:r>
      <w:r w:rsidR="00DF6E2E" w:rsidRPr="00660AA7">
        <w:rPr>
          <w:rFonts w:eastAsiaTheme="minorHAnsi"/>
          <w:i/>
          <w:szCs w:val="24"/>
          <w:lang w:eastAsia="en-US"/>
        </w:rPr>
        <w:t>“otros”</w:t>
      </w:r>
      <w:r w:rsidR="00DF6E2E" w:rsidRPr="006D168E">
        <w:rPr>
          <w:rFonts w:eastAsiaTheme="minorHAnsi"/>
          <w:szCs w:val="24"/>
          <w:lang w:eastAsia="en-US"/>
        </w:rPr>
        <w:t xml:space="preserve"> actores citadinos que no suelen aparecer en las postales ni en las panorámicas y vistas fotográficas, eran representados como </w:t>
      </w:r>
      <w:r w:rsidRPr="006D168E">
        <w:rPr>
          <w:rFonts w:eastAsiaTheme="minorHAnsi"/>
          <w:i/>
          <w:szCs w:val="24"/>
          <w:lang w:eastAsia="en-US"/>
        </w:rPr>
        <w:t>“borrones estampados en la hoja de marfil, ¡en esta ciudad de Alabastro!”</w:t>
      </w:r>
      <w:r w:rsidR="00261B81" w:rsidRPr="006D168E">
        <w:rPr>
          <w:rFonts w:eastAsiaTheme="minorHAnsi"/>
          <w:szCs w:val="24"/>
          <w:lang w:eastAsia="en-US"/>
        </w:rPr>
        <w:t xml:space="preserve">, </w:t>
      </w:r>
      <w:r w:rsidR="00261B81" w:rsidRPr="006D168E">
        <w:rPr>
          <w:rFonts w:eastAsiaTheme="minorHAnsi"/>
          <w:i/>
          <w:szCs w:val="24"/>
          <w:lang w:eastAsia="en-US"/>
        </w:rPr>
        <w:t>“cuadros de miseria horrible”</w:t>
      </w:r>
      <w:r w:rsidR="00DF6E2E" w:rsidRPr="006D168E">
        <w:rPr>
          <w:rFonts w:eastAsiaTheme="minorHAnsi"/>
          <w:szCs w:val="24"/>
          <w:lang w:eastAsia="en-US"/>
        </w:rPr>
        <w:t>, que era necesario “erradicar”, “desterrar”</w:t>
      </w:r>
      <w:r w:rsidR="008469CF">
        <w:rPr>
          <w:rFonts w:eastAsiaTheme="minorHAnsi"/>
          <w:szCs w:val="24"/>
          <w:lang w:eastAsia="en-US"/>
        </w:rPr>
        <w:t>.</w:t>
      </w:r>
    </w:p>
    <w:p w:rsidR="008469CF" w:rsidRDefault="008469CF" w:rsidP="008469CF">
      <w:pPr>
        <w:spacing w:line="360" w:lineRule="auto"/>
        <w:jc w:val="both"/>
        <w:rPr>
          <w:rFonts w:eastAsiaTheme="minorHAnsi"/>
          <w:szCs w:val="24"/>
          <w:lang w:eastAsia="en-US"/>
        </w:rPr>
      </w:pPr>
    </w:p>
    <w:p w:rsidR="0011428D" w:rsidRPr="006D168E" w:rsidRDefault="0011428D" w:rsidP="008469CF">
      <w:pPr>
        <w:spacing w:line="360" w:lineRule="auto"/>
        <w:jc w:val="both"/>
        <w:rPr>
          <w:szCs w:val="24"/>
        </w:rPr>
      </w:pPr>
      <w:r w:rsidRPr="006D168E">
        <w:rPr>
          <w:rFonts w:eastAsiaTheme="minorHAnsi"/>
          <w:szCs w:val="24"/>
          <w:lang w:eastAsia="en-US"/>
        </w:rPr>
        <w:t xml:space="preserve">En esta </w:t>
      </w:r>
      <w:r w:rsidR="00660AA7">
        <w:rPr>
          <w:rFonts w:eastAsiaTheme="minorHAnsi"/>
          <w:szCs w:val="24"/>
          <w:lang w:eastAsia="en-US"/>
        </w:rPr>
        <w:t xml:space="preserve">ponencia, vamos </w:t>
      </w:r>
      <w:r w:rsidRPr="006D168E">
        <w:rPr>
          <w:rFonts w:eastAsiaTheme="minorHAnsi"/>
          <w:szCs w:val="24"/>
          <w:lang w:eastAsia="en-US"/>
        </w:rPr>
        <w:t xml:space="preserve">a presentar los hallazgos y resultados obtenidos que se vinculan con el </w:t>
      </w:r>
      <w:r w:rsidRPr="00660AA7">
        <w:rPr>
          <w:rFonts w:eastAsiaTheme="minorHAnsi"/>
          <w:b/>
          <w:i/>
          <w:szCs w:val="24"/>
          <w:lang w:eastAsia="en-US"/>
        </w:rPr>
        <w:t>primer momento histórico</w:t>
      </w:r>
      <w:r w:rsidRPr="006D168E">
        <w:rPr>
          <w:rFonts w:eastAsiaTheme="minorHAnsi"/>
          <w:szCs w:val="24"/>
          <w:lang w:eastAsia="en-US"/>
        </w:rPr>
        <w:t>, s</w:t>
      </w:r>
      <w:r w:rsidRPr="006D168E">
        <w:rPr>
          <w:szCs w:val="24"/>
        </w:rPr>
        <w:t xml:space="preserve">ignado por las primeras transformaciones urbanas de la </w:t>
      </w:r>
      <w:r w:rsidRPr="006D168E">
        <w:rPr>
          <w:i/>
          <w:szCs w:val="24"/>
        </w:rPr>
        <w:t>Paraná Moderna</w:t>
      </w:r>
      <w:r w:rsidRPr="006D168E">
        <w:rPr>
          <w:szCs w:val="24"/>
        </w:rPr>
        <w:t xml:space="preserve"> que se </w:t>
      </w:r>
      <w:r w:rsidR="00660AA7">
        <w:rPr>
          <w:szCs w:val="24"/>
        </w:rPr>
        <w:t>relacionan</w:t>
      </w:r>
      <w:r w:rsidRPr="006D168E">
        <w:rPr>
          <w:szCs w:val="24"/>
        </w:rPr>
        <w:t xml:space="preserve"> con los procesos de organización y poblamiento del territorio (1879-1900). </w:t>
      </w:r>
    </w:p>
    <w:p w:rsidR="008405F7" w:rsidRPr="006D168E" w:rsidRDefault="008405F7" w:rsidP="008469CF">
      <w:pPr>
        <w:spacing w:line="360" w:lineRule="auto"/>
        <w:jc w:val="both"/>
        <w:rPr>
          <w:rFonts w:eastAsiaTheme="minorHAnsi"/>
          <w:b/>
          <w:szCs w:val="24"/>
          <w:lang w:eastAsia="en-US"/>
        </w:rPr>
      </w:pPr>
    </w:p>
    <w:p w:rsidR="00BA7A50" w:rsidRPr="006D168E" w:rsidRDefault="0011428D" w:rsidP="008469CF">
      <w:pPr>
        <w:spacing w:after="240" w:line="360" w:lineRule="auto"/>
        <w:jc w:val="both"/>
        <w:rPr>
          <w:rFonts w:eastAsiaTheme="minorHAnsi"/>
          <w:b/>
          <w:i/>
          <w:szCs w:val="24"/>
          <w:lang w:eastAsia="en-US"/>
        </w:rPr>
      </w:pPr>
      <w:r w:rsidRPr="006D168E">
        <w:rPr>
          <w:rFonts w:eastAsiaTheme="minorHAnsi"/>
          <w:b/>
          <w:i/>
          <w:szCs w:val="24"/>
          <w:lang w:eastAsia="en-US"/>
        </w:rPr>
        <w:t>L</w:t>
      </w:r>
      <w:r w:rsidR="00BA7A50" w:rsidRPr="006D168E">
        <w:rPr>
          <w:rFonts w:eastAsiaTheme="minorHAnsi"/>
          <w:b/>
          <w:i/>
          <w:szCs w:val="24"/>
          <w:lang w:eastAsia="en-US"/>
        </w:rPr>
        <w:t xml:space="preserve">a Paraná evocada: la propiedad como coordenada </w:t>
      </w:r>
      <w:proofErr w:type="spellStart"/>
      <w:r w:rsidR="00BA7A50" w:rsidRPr="006D168E">
        <w:rPr>
          <w:rFonts w:eastAsiaTheme="minorHAnsi"/>
          <w:b/>
          <w:i/>
          <w:szCs w:val="24"/>
          <w:lang w:eastAsia="en-US"/>
        </w:rPr>
        <w:t>identitaria</w:t>
      </w:r>
      <w:proofErr w:type="spellEnd"/>
    </w:p>
    <w:p w:rsidR="00BA7A50" w:rsidRPr="006D168E" w:rsidRDefault="00BA7A50" w:rsidP="0073194E">
      <w:pPr>
        <w:spacing w:line="360" w:lineRule="auto"/>
        <w:jc w:val="both"/>
        <w:rPr>
          <w:rFonts w:eastAsiaTheme="minorHAnsi"/>
          <w:b/>
          <w:szCs w:val="24"/>
          <w:lang w:eastAsia="en-US"/>
        </w:rPr>
      </w:pPr>
      <w:r w:rsidRPr="006D168E">
        <w:rPr>
          <w:rFonts w:eastAsiaTheme="minorHAnsi"/>
          <w:szCs w:val="24"/>
          <w:lang w:eastAsia="en-US"/>
        </w:rPr>
        <w:t xml:space="preserve">En un país incorporado a la economía mundo como exportador de materia prima e importador de manufactura, </w:t>
      </w:r>
      <w:r w:rsidRPr="006D168E">
        <w:rPr>
          <w:rFonts w:eastAsiaTheme="minorHAnsi"/>
          <w:i/>
          <w:szCs w:val="24"/>
          <w:lang w:eastAsia="en-US"/>
        </w:rPr>
        <w:t>poblar el territorio era la tarea</w:t>
      </w:r>
      <w:r w:rsidRPr="006D168E">
        <w:rPr>
          <w:rFonts w:eastAsiaTheme="minorHAnsi"/>
          <w:szCs w:val="24"/>
          <w:lang w:eastAsia="en-US"/>
        </w:rPr>
        <w:t xml:space="preserve">. Imaginada como un </w:t>
      </w:r>
      <w:r w:rsidRPr="006D168E">
        <w:rPr>
          <w:rFonts w:eastAsiaTheme="minorHAnsi"/>
          <w:i/>
          <w:szCs w:val="24"/>
          <w:lang w:eastAsia="en-US"/>
        </w:rPr>
        <w:lastRenderedPageBreak/>
        <w:t>desierto</w:t>
      </w:r>
      <w:r w:rsidRPr="006D168E">
        <w:rPr>
          <w:rFonts w:eastAsiaTheme="minorHAnsi"/>
          <w:szCs w:val="24"/>
          <w:lang w:eastAsia="en-US"/>
        </w:rPr>
        <w:t xml:space="preserve"> posible de convertirse en </w:t>
      </w:r>
      <w:r w:rsidRPr="006D168E">
        <w:rPr>
          <w:rFonts w:eastAsiaTheme="minorHAnsi"/>
          <w:i/>
          <w:szCs w:val="24"/>
          <w:lang w:eastAsia="en-US"/>
        </w:rPr>
        <w:t xml:space="preserve">“emporio de riquezas”, </w:t>
      </w:r>
      <w:r w:rsidRPr="006D168E">
        <w:rPr>
          <w:rFonts w:eastAsiaTheme="minorHAnsi"/>
          <w:szCs w:val="24"/>
          <w:lang w:eastAsia="en-US"/>
        </w:rPr>
        <w:t xml:space="preserve">Paraná se exhibió como </w:t>
      </w:r>
      <w:r w:rsidRPr="006D168E">
        <w:rPr>
          <w:rFonts w:eastAsiaTheme="minorHAnsi"/>
          <w:i/>
          <w:szCs w:val="24"/>
          <w:lang w:eastAsia="en-US"/>
        </w:rPr>
        <w:t>“lugar de llegada”</w:t>
      </w:r>
      <w:r w:rsidRPr="006D168E">
        <w:rPr>
          <w:rFonts w:eastAsiaTheme="minorHAnsi"/>
          <w:szCs w:val="24"/>
          <w:lang w:eastAsia="en-US"/>
        </w:rPr>
        <w:t xml:space="preserve">, </w:t>
      </w:r>
      <w:r w:rsidRPr="006D168E">
        <w:rPr>
          <w:rFonts w:eastAsiaTheme="minorHAnsi"/>
          <w:i/>
          <w:szCs w:val="24"/>
          <w:lang w:eastAsia="en-US"/>
        </w:rPr>
        <w:t xml:space="preserve">“pionera en la aventura colonizadora” </w:t>
      </w:r>
      <w:r w:rsidRPr="006D168E">
        <w:rPr>
          <w:rFonts w:eastAsiaTheme="minorHAnsi"/>
          <w:szCs w:val="24"/>
          <w:lang w:eastAsia="en-US"/>
        </w:rPr>
        <w:t xml:space="preserve">y </w:t>
      </w:r>
      <w:r w:rsidRPr="006D168E">
        <w:rPr>
          <w:rFonts w:eastAsiaTheme="minorHAnsi"/>
          <w:i/>
          <w:szCs w:val="24"/>
          <w:lang w:eastAsia="en-US"/>
        </w:rPr>
        <w:t>“hacedora de propietarios”</w:t>
      </w:r>
      <w:r w:rsidRPr="006D168E">
        <w:rPr>
          <w:rFonts w:eastAsiaTheme="minorHAnsi"/>
          <w:szCs w:val="24"/>
          <w:lang w:eastAsia="en-US"/>
        </w:rPr>
        <w:t xml:space="preserve">. En las voces del estadístico, de las autoridades, de la legislación, de la prensa y otras publicaciones de la época, rastreamos la trama de </w:t>
      </w:r>
      <w:r w:rsidRPr="006D168E">
        <w:rPr>
          <w:rFonts w:eastAsiaTheme="minorHAnsi"/>
          <w:i/>
          <w:szCs w:val="24"/>
          <w:lang w:eastAsia="en-US"/>
        </w:rPr>
        <w:t>significaciones imaginarias</w:t>
      </w:r>
      <w:r w:rsidRPr="006D168E">
        <w:rPr>
          <w:rFonts w:eastAsiaTheme="minorHAnsi"/>
          <w:szCs w:val="24"/>
          <w:lang w:eastAsia="en-US"/>
        </w:rPr>
        <w:t xml:space="preserve">, el </w:t>
      </w:r>
      <w:r w:rsidRPr="006D168E">
        <w:rPr>
          <w:rFonts w:eastAsiaTheme="minorHAnsi"/>
          <w:i/>
          <w:szCs w:val="24"/>
          <w:lang w:eastAsia="en-US"/>
        </w:rPr>
        <w:t>horizonte de expectativas</w:t>
      </w:r>
      <w:r w:rsidRPr="006D168E">
        <w:rPr>
          <w:rFonts w:eastAsiaTheme="minorHAnsi"/>
          <w:szCs w:val="24"/>
          <w:lang w:eastAsia="en-US"/>
        </w:rPr>
        <w:t xml:space="preserve"> que incidió en los modos de construirse como ciudad moderna. </w:t>
      </w:r>
    </w:p>
    <w:p w:rsidR="002C1BF9" w:rsidRDefault="002C1BF9" w:rsidP="008469CF">
      <w:pPr>
        <w:spacing w:line="360" w:lineRule="auto"/>
        <w:jc w:val="both"/>
        <w:rPr>
          <w:rFonts w:eastAsiaTheme="minorHAnsi"/>
          <w:b/>
          <w:i/>
          <w:szCs w:val="24"/>
          <w:lang w:eastAsia="en-US"/>
        </w:rPr>
      </w:pPr>
    </w:p>
    <w:p w:rsidR="00BA7A50" w:rsidRPr="006D168E" w:rsidRDefault="00BA7A50" w:rsidP="008469CF">
      <w:pPr>
        <w:spacing w:line="360" w:lineRule="auto"/>
        <w:jc w:val="both"/>
        <w:rPr>
          <w:rFonts w:eastAsiaTheme="minorHAnsi"/>
          <w:b/>
          <w:i/>
          <w:szCs w:val="24"/>
          <w:lang w:eastAsia="en-US"/>
        </w:rPr>
      </w:pPr>
      <w:r w:rsidRPr="006D168E">
        <w:rPr>
          <w:rFonts w:eastAsiaTheme="minorHAnsi"/>
          <w:b/>
          <w:i/>
          <w:szCs w:val="24"/>
          <w:lang w:eastAsia="en-US"/>
        </w:rPr>
        <w:t>Paraná: “lugar de llegada”</w:t>
      </w:r>
    </w:p>
    <w:p w:rsidR="00BA7A50" w:rsidRPr="006D168E" w:rsidRDefault="00BA7A50" w:rsidP="008469CF">
      <w:pPr>
        <w:spacing w:before="240" w:after="160" w:line="360" w:lineRule="auto"/>
        <w:jc w:val="both"/>
        <w:rPr>
          <w:rFonts w:eastAsiaTheme="minorHAnsi"/>
          <w:i/>
          <w:szCs w:val="24"/>
          <w:lang w:eastAsia="en-US"/>
        </w:rPr>
      </w:pPr>
      <w:r w:rsidRPr="006D168E">
        <w:rPr>
          <w:rFonts w:eastAsiaTheme="minorHAnsi"/>
          <w:szCs w:val="24"/>
          <w:lang w:eastAsia="en-US"/>
        </w:rPr>
        <w:t>En 1880 las autoridades locales hablaban de una “</w:t>
      </w:r>
      <w:r w:rsidRPr="006D168E">
        <w:rPr>
          <w:rFonts w:eastAsiaTheme="minorHAnsi"/>
          <w:i/>
          <w:szCs w:val="24"/>
          <w:lang w:eastAsia="en-US"/>
        </w:rPr>
        <w:t>Paraná Pionera</w:t>
      </w:r>
      <w:r w:rsidRPr="006D168E">
        <w:rPr>
          <w:rFonts w:eastAsiaTheme="minorHAnsi"/>
          <w:szCs w:val="24"/>
          <w:lang w:eastAsia="en-US"/>
        </w:rPr>
        <w:t xml:space="preserve">” que ya había emprendido </w:t>
      </w:r>
      <w:r w:rsidRPr="006D168E">
        <w:rPr>
          <w:rFonts w:eastAsiaTheme="minorHAnsi"/>
          <w:i/>
          <w:szCs w:val="24"/>
          <w:lang w:eastAsia="en-US"/>
        </w:rPr>
        <w:t>“…la colonización de toda la tierra de propiedad municipal existente dentro del Ejido, su mensura y amojonamiento…”</w:t>
      </w:r>
      <w:r w:rsidRPr="006D168E">
        <w:rPr>
          <w:rFonts w:eastAsiaTheme="minorHAnsi"/>
          <w:szCs w:val="24"/>
          <w:vertAlign w:val="superscript"/>
          <w:lang w:eastAsia="en-US"/>
        </w:rPr>
        <w:t xml:space="preserve"> </w:t>
      </w:r>
      <w:r w:rsidRPr="006D168E">
        <w:rPr>
          <w:rFonts w:eastAsiaTheme="minorHAnsi"/>
          <w:szCs w:val="24"/>
          <w:lang w:eastAsia="en-US"/>
        </w:rPr>
        <w:t xml:space="preserve">(MMCP, 1880) El intendente </w:t>
      </w:r>
      <w:proofErr w:type="spellStart"/>
      <w:r w:rsidRPr="006D168E">
        <w:rPr>
          <w:rFonts w:eastAsiaTheme="minorHAnsi"/>
          <w:szCs w:val="24"/>
          <w:lang w:eastAsia="en-US"/>
        </w:rPr>
        <w:t>Malarín</w:t>
      </w:r>
      <w:proofErr w:type="spellEnd"/>
      <w:r w:rsidRPr="006D168E">
        <w:rPr>
          <w:rFonts w:eastAsiaTheme="minorHAnsi"/>
          <w:szCs w:val="24"/>
          <w:lang w:eastAsia="en-US"/>
        </w:rPr>
        <w:t xml:space="preserve"> subrayaba: “</w:t>
      </w:r>
      <w:r w:rsidRPr="006D168E">
        <w:rPr>
          <w:rFonts w:eastAsiaTheme="minorHAnsi"/>
          <w:i/>
          <w:szCs w:val="24"/>
          <w:lang w:eastAsia="en-US"/>
        </w:rPr>
        <w:t>…la iniciativa ha merecido una especial recomendación en las Cámaras Nacionales por parte del Ejecutivo…”</w:t>
      </w:r>
      <w:r w:rsidRPr="006D168E">
        <w:rPr>
          <w:rFonts w:eastAsiaTheme="minorHAnsi"/>
          <w:szCs w:val="24"/>
          <w:lang w:eastAsia="en-US"/>
        </w:rPr>
        <w:t xml:space="preserve">, enfatizando que Paraná tuvo </w:t>
      </w:r>
      <w:r w:rsidRPr="006D168E">
        <w:rPr>
          <w:rFonts w:eastAsiaTheme="minorHAnsi"/>
          <w:i/>
          <w:szCs w:val="24"/>
          <w:lang w:eastAsia="en-US"/>
        </w:rPr>
        <w:t xml:space="preserve">“…la primera idea de colonización a continuación de los centros de poblaciones existentes, (…) una completa revolución en el sistema de poblaciones de inmigrantes adoptado hasta entonces...” </w:t>
      </w:r>
      <w:r w:rsidRPr="006D168E">
        <w:rPr>
          <w:rFonts w:eastAsiaTheme="minorHAnsi"/>
          <w:szCs w:val="24"/>
          <w:lang w:eastAsia="en-US"/>
        </w:rPr>
        <w:t>(MMCP, 1880)</w:t>
      </w:r>
    </w:p>
    <w:p w:rsidR="00AA421B" w:rsidRPr="006D168E" w:rsidRDefault="00BA7A50" w:rsidP="008469CF">
      <w:pPr>
        <w:spacing w:before="240" w:after="240" w:line="360" w:lineRule="auto"/>
        <w:jc w:val="both"/>
        <w:rPr>
          <w:rFonts w:eastAsiaTheme="minorHAnsi"/>
          <w:i/>
          <w:szCs w:val="24"/>
          <w:lang w:eastAsia="en-US"/>
        </w:rPr>
      </w:pPr>
      <w:r w:rsidRPr="006D168E">
        <w:rPr>
          <w:rFonts w:eastAsiaTheme="minorHAnsi"/>
          <w:szCs w:val="24"/>
          <w:lang w:eastAsia="en-US"/>
        </w:rPr>
        <w:t>La reseña se remontaba a los tiempos en que</w:t>
      </w:r>
      <w:r w:rsidRPr="006D168E">
        <w:rPr>
          <w:rFonts w:eastAsiaTheme="minorHAnsi"/>
          <w:color w:val="BF8F00" w:themeColor="accent4" w:themeShade="BF"/>
          <w:szCs w:val="24"/>
          <w:lang w:eastAsia="en-US"/>
        </w:rPr>
        <w:t xml:space="preserve"> </w:t>
      </w:r>
      <w:r w:rsidRPr="006D168E">
        <w:rPr>
          <w:rFonts w:eastAsiaTheme="minorHAnsi"/>
          <w:i/>
          <w:szCs w:val="24"/>
          <w:lang w:eastAsia="en-US"/>
        </w:rPr>
        <w:t xml:space="preserve">“Las primeras familias fueron objeto de una noble disputa entre las distintas Provincias…” </w:t>
      </w:r>
      <w:r w:rsidRPr="006D168E">
        <w:rPr>
          <w:rFonts w:eastAsiaTheme="minorHAnsi"/>
          <w:szCs w:val="24"/>
          <w:lang w:eastAsia="en-US"/>
        </w:rPr>
        <w:t>En 1879, cuando “</w:t>
      </w:r>
      <w:r w:rsidRPr="006D168E">
        <w:rPr>
          <w:rFonts w:eastAsiaTheme="minorHAnsi"/>
          <w:i/>
          <w:szCs w:val="24"/>
          <w:lang w:eastAsia="en-US"/>
        </w:rPr>
        <w:t>…la excitación pública producida por una inmensa porción de inmigrantes sin pan, sin asilo y sin dirección alguna, que habían sido abandonados en el Puerto del Paraná…”</w:t>
      </w:r>
      <w:r w:rsidRPr="006D168E">
        <w:rPr>
          <w:rFonts w:eastAsiaTheme="minorHAnsi"/>
          <w:szCs w:val="24"/>
          <w:lang w:eastAsia="en-US"/>
        </w:rPr>
        <w:t xml:space="preserve">, el Intendente presentó al Ministro del Interior </w:t>
      </w:r>
      <w:r w:rsidRPr="006D168E">
        <w:rPr>
          <w:rFonts w:eastAsiaTheme="minorHAnsi"/>
          <w:i/>
          <w:szCs w:val="24"/>
          <w:lang w:eastAsia="en-US"/>
        </w:rPr>
        <w:t>“…los trabajos anteriores de esta Corporación en pro de la colonización y las altas miras que se proponía el Municipio del Paraná…”.</w:t>
      </w:r>
      <w:r w:rsidRPr="006D168E">
        <w:rPr>
          <w:rFonts w:eastAsiaTheme="minorHAnsi"/>
          <w:szCs w:val="24"/>
          <w:lang w:eastAsia="en-US"/>
        </w:rPr>
        <w:t xml:space="preserve"> Así obtuvo </w:t>
      </w:r>
      <w:r w:rsidRPr="006D168E">
        <w:rPr>
          <w:rFonts w:eastAsiaTheme="minorHAnsi"/>
          <w:i/>
          <w:szCs w:val="24"/>
          <w:lang w:eastAsia="en-US"/>
        </w:rPr>
        <w:t xml:space="preserve">“…un acuerdo del Gobierno Nacional concediendo a esta Corporación 200$ por familia, pagaderos en mensualidades de 1.000, en las condiciones de la Ley Nacional de Inmigraciones (…) con la expresa condición que la Colonia estaría bajo la inmediata administración de la Municipalidad del Paraná (…)”. </w:t>
      </w:r>
      <w:r w:rsidRPr="006D168E">
        <w:rPr>
          <w:rFonts w:eastAsiaTheme="minorHAnsi"/>
          <w:szCs w:val="24"/>
          <w:lang w:eastAsia="en-US"/>
        </w:rPr>
        <w:t>(MMCP, 1880)</w:t>
      </w:r>
      <w:r w:rsidR="00AA421B" w:rsidRPr="006D168E">
        <w:rPr>
          <w:rFonts w:eastAsiaTheme="minorHAnsi"/>
          <w:i/>
          <w:szCs w:val="24"/>
          <w:lang w:eastAsia="en-US"/>
        </w:rPr>
        <w:t>.</w:t>
      </w:r>
    </w:p>
    <w:p w:rsidR="002C1BF9" w:rsidRDefault="00BA7A50" w:rsidP="008469CF">
      <w:pPr>
        <w:spacing w:after="240" w:line="360" w:lineRule="auto"/>
        <w:jc w:val="both"/>
        <w:rPr>
          <w:rFonts w:eastAsiaTheme="minorHAnsi"/>
          <w:szCs w:val="24"/>
          <w:lang w:eastAsia="en-US"/>
        </w:rPr>
      </w:pPr>
      <w:r w:rsidRPr="006D168E">
        <w:rPr>
          <w:rFonts w:eastAsiaTheme="minorHAnsi"/>
          <w:szCs w:val="24"/>
          <w:lang w:eastAsia="en-US"/>
        </w:rPr>
        <w:t xml:space="preserve">Así nació la Colonia Municipal que </w:t>
      </w:r>
      <w:r w:rsidRPr="006D168E">
        <w:rPr>
          <w:rFonts w:eastAsiaTheme="minorHAnsi"/>
          <w:i/>
          <w:szCs w:val="24"/>
          <w:lang w:eastAsia="en-US"/>
        </w:rPr>
        <w:t xml:space="preserve">“honra altamente a la Administración del Municipio” </w:t>
      </w:r>
      <w:r w:rsidRPr="006D168E">
        <w:rPr>
          <w:rFonts w:eastAsiaTheme="minorHAnsi"/>
          <w:szCs w:val="24"/>
          <w:lang w:eastAsia="en-US"/>
        </w:rPr>
        <w:t>y convierte a Paraná en</w:t>
      </w:r>
      <w:r w:rsidRPr="006D168E">
        <w:rPr>
          <w:rFonts w:eastAsiaTheme="minorHAnsi"/>
          <w:i/>
          <w:szCs w:val="24"/>
          <w:lang w:eastAsia="en-US"/>
        </w:rPr>
        <w:t xml:space="preserve"> ciudad pionera. </w:t>
      </w:r>
      <w:r w:rsidRPr="006D168E">
        <w:rPr>
          <w:rFonts w:eastAsiaTheme="minorHAnsi"/>
          <w:szCs w:val="24"/>
          <w:lang w:eastAsia="en-US"/>
        </w:rPr>
        <w:t xml:space="preserve">Un modo de imaginarse que se conjugó con la necesidad de </w:t>
      </w:r>
      <w:r w:rsidRPr="006D168E">
        <w:rPr>
          <w:rFonts w:eastAsiaTheme="minorHAnsi"/>
          <w:i/>
          <w:szCs w:val="24"/>
          <w:lang w:eastAsia="en-US"/>
        </w:rPr>
        <w:t xml:space="preserve">exhibir </w:t>
      </w:r>
      <w:r w:rsidRPr="006D168E">
        <w:rPr>
          <w:rFonts w:eastAsiaTheme="minorHAnsi"/>
          <w:szCs w:val="24"/>
          <w:lang w:eastAsia="en-US"/>
        </w:rPr>
        <w:t>el “</w:t>
      </w:r>
      <w:r w:rsidRPr="006D168E">
        <w:rPr>
          <w:rFonts w:eastAsiaTheme="minorHAnsi"/>
          <w:i/>
          <w:szCs w:val="24"/>
          <w:lang w:eastAsia="en-US"/>
        </w:rPr>
        <w:t>estado floreciente</w:t>
      </w:r>
      <w:r w:rsidRPr="006D168E">
        <w:rPr>
          <w:rFonts w:eastAsiaTheme="minorHAnsi"/>
          <w:szCs w:val="24"/>
          <w:lang w:eastAsia="en-US"/>
        </w:rPr>
        <w:t>” de su “</w:t>
      </w:r>
      <w:r w:rsidRPr="006D168E">
        <w:rPr>
          <w:rFonts w:eastAsiaTheme="minorHAnsi"/>
          <w:i/>
          <w:szCs w:val="24"/>
          <w:lang w:eastAsia="en-US"/>
        </w:rPr>
        <w:t xml:space="preserve">aventura </w:t>
      </w:r>
      <w:r w:rsidRPr="006D168E">
        <w:rPr>
          <w:rFonts w:eastAsiaTheme="minorHAnsi"/>
          <w:i/>
          <w:szCs w:val="24"/>
          <w:lang w:eastAsia="en-US"/>
        </w:rPr>
        <w:lastRenderedPageBreak/>
        <w:t>colonizadora</w:t>
      </w:r>
      <w:r w:rsidRPr="006D168E">
        <w:rPr>
          <w:rFonts w:eastAsiaTheme="minorHAnsi"/>
          <w:szCs w:val="24"/>
          <w:lang w:eastAsia="en-US"/>
        </w:rPr>
        <w:t xml:space="preserve">". A dos años de haberse fundada la Colonia Municipal (1882), el Intendente </w:t>
      </w:r>
      <w:proofErr w:type="spellStart"/>
      <w:r w:rsidRPr="006D168E">
        <w:rPr>
          <w:rFonts w:eastAsiaTheme="minorHAnsi"/>
          <w:szCs w:val="24"/>
          <w:lang w:eastAsia="en-US"/>
        </w:rPr>
        <w:t>Parera</w:t>
      </w:r>
      <w:proofErr w:type="spellEnd"/>
      <w:r w:rsidRPr="006D168E">
        <w:rPr>
          <w:rFonts w:eastAsiaTheme="minorHAnsi"/>
          <w:szCs w:val="24"/>
          <w:lang w:eastAsia="en-US"/>
        </w:rPr>
        <w:t xml:space="preserve"> comentaba que el Presidente de la República, Julio A. Roca, </w:t>
      </w:r>
      <w:r w:rsidR="0075423B">
        <w:rPr>
          <w:rFonts w:eastAsiaTheme="minorHAnsi"/>
          <w:szCs w:val="24"/>
          <w:lang w:eastAsia="en-US"/>
        </w:rPr>
        <w:t>al</w:t>
      </w:r>
      <w:r w:rsidRPr="006D168E">
        <w:rPr>
          <w:rFonts w:eastAsiaTheme="minorHAnsi"/>
          <w:szCs w:val="24"/>
          <w:lang w:eastAsia="en-US"/>
        </w:rPr>
        <w:t xml:space="preserve"> visitar Paraná, expresó:</w:t>
      </w:r>
      <w:r w:rsidRPr="006D168E">
        <w:rPr>
          <w:rFonts w:eastAsiaTheme="minorHAnsi"/>
          <w:color w:val="BF8F00" w:themeColor="accent4" w:themeShade="BF"/>
          <w:szCs w:val="24"/>
          <w:lang w:eastAsia="en-US"/>
        </w:rPr>
        <w:t xml:space="preserve"> </w:t>
      </w:r>
      <w:r w:rsidRPr="006D168E">
        <w:rPr>
          <w:rFonts w:eastAsiaTheme="minorHAnsi"/>
          <w:i/>
          <w:szCs w:val="24"/>
          <w:lang w:eastAsia="en-US"/>
        </w:rPr>
        <w:t>“…la Ciudad, por lo bien poblado de sus alrededores, y el estado floreciente de su Colonia del Ejido era digno de imitación...”</w:t>
      </w:r>
      <w:r w:rsidRPr="006D168E">
        <w:rPr>
          <w:rFonts w:eastAsiaTheme="minorHAnsi"/>
          <w:szCs w:val="24"/>
          <w:vertAlign w:val="superscript"/>
          <w:lang w:eastAsia="en-US"/>
        </w:rPr>
        <w:t xml:space="preserve"> </w:t>
      </w:r>
      <w:r w:rsidRPr="006D168E">
        <w:rPr>
          <w:rFonts w:eastAsiaTheme="minorHAnsi"/>
          <w:szCs w:val="24"/>
          <w:lang w:eastAsia="en-US"/>
        </w:rPr>
        <w:t>(MMCP 1882).</w:t>
      </w:r>
    </w:p>
    <w:p w:rsidR="0075423B" w:rsidRDefault="00BA7A50" w:rsidP="008469CF">
      <w:pPr>
        <w:spacing w:after="240" w:line="360" w:lineRule="auto"/>
        <w:jc w:val="both"/>
        <w:rPr>
          <w:rFonts w:eastAsiaTheme="minorHAnsi"/>
          <w:i/>
          <w:szCs w:val="24"/>
          <w:lang w:eastAsia="en-US"/>
        </w:rPr>
      </w:pPr>
      <w:r w:rsidRPr="006D168E">
        <w:rPr>
          <w:rFonts w:eastAsiaTheme="minorHAnsi"/>
          <w:szCs w:val="24"/>
          <w:lang w:eastAsia="en-US"/>
        </w:rPr>
        <w:t xml:space="preserve">Esta </w:t>
      </w:r>
      <w:r w:rsidRPr="006D168E">
        <w:rPr>
          <w:rFonts w:eastAsiaTheme="minorHAnsi"/>
          <w:i/>
          <w:szCs w:val="24"/>
          <w:lang w:eastAsia="en-US"/>
        </w:rPr>
        <w:t>ciudad pionera, colonizadora</w:t>
      </w:r>
      <w:r w:rsidRPr="006D168E">
        <w:rPr>
          <w:rFonts w:eastAsiaTheme="minorHAnsi"/>
          <w:szCs w:val="24"/>
          <w:lang w:eastAsia="en-US"/>
        </w:rPr>
        <w:t xml:space="preserve"> y </w:t>
      </w:r>
      <w:r w:rsidRPr="006D168E">
        <w:rPr>
          <w:rFonts w:eastAsiaTheme="minorHAnsi"/>
          <w:i/>
          <w:szCs w:val="24"/>
          <w:lang w:eastAsia="en-US"/>
        </w:rPr>
        <w:t>floreciente</w:t>
      </w:r>
      <w:r w:rsidRPr="006D168E">
        <w:rPr>
          <w:rFonts w:eastAsiaTheme="minorHAnsi"/>
          <w:szCs w:val="24"/>
          <w:lang w:eastAsia="en-US"/>
        </w:rPr>
        <w:t xml:space="preserve">, destacaba las </w:t>
      </w:r>
      <w:r w:rsidRPr="006D168E">
        <w:rPr>
          <w:rFonts w:eastAsiaTheme="minorHAnsi"/>
          <w:i/>
          <w:szCs w:val="24"/>
          <w:lang w:eastAsia="en-US"/>
        </w:rPr>
        <w:t>“áreas cultivadas”</w:t>
      </w:r>
      <w:r w:rsidRPr="006D168E">
        <w:rPr>
          <w:rFonts w:eastAsiaTheme="minorHAnsi"/>
          <w:szCs w:val="24"/>
          <w:lang w:eastAsia="en-US"/>
        </w:rPr>
        <w:t xml:space="preserve"> como indicadores de adelanto, en detrimento de los terrenos </w:t>
      </w:r>
      <w:r w:rsidRPr="006D168E">
        <w:rPr>
          <w:rFonts w:eastAsiaTheme="minorHAnsi"/>
          <w:i/>
          <w:szCs w:val="24"/>
          <w:lang w:eastAsia="en-US"/>
        </w:rPr>
        <w:t xml:space="preserve">“incultos”, </w:t>
      </w:r>
      <w:r w:rsidRPr="006D168E">
        <w:rPr>
          <w:rFonts w:eastAsiaTheme="minorHAnsi"/>
          <w:szCs w:val="24"/>
          <w:lang w:eastAsia="en-US"/>
        </w:rPr>
        <w:t xml:space="preserve">testimonios de lo que aún restaba por hacer. Así, el Intendente De </w:t>
      </w:r>
      <w:proofErr w:type="spellStart"/>
      <w:r w:rsidRPr="006D168E">
        <w:rPr>
          <w:rFonts w:eastAsiaTheme="minorHAnsi"/>
          <w:szCs w:val="24"/>
          <w:lang w:eastAsia="en-US"/>
        </w:rPr>
        <w:t>Fontes</w:t>
      </w:r>
      <w:proofErr w:type="spellEnd"/>
      <w:r w:rsidRPr="006D168E">
        <w:rPr>
          <w:rFonts w:eastAsiaTheme="minorHAnsi"/>
          <w:szCs w:val="24"/>
          <w:lang w:eastAsia="en-US"/>
        </w:rPr>
        <w:t>, en la Memoria de 1878, afirmaba:</w:t>
      </w:r>
      <w:r w:rsidRPr="006D168E">
        <w:rPr>
          <w:rFonts w:eastAsiaTheme="minorHAnsi"/>
          <w:b/>
          <w:szCs w:val="24"/>
          <w:lang w:eastAsia="en-US"/>
        </w:rPr>
        <w:t xml:space="preserve"> </w:t>
      </w:r>
      <w:r w:rsidRPr="006D168E">
        <w:rPr>
          <w:rFonts w:eastAsiaTheme="minorHAnsi"/>
          <w:i/>
          <w:szCs w:val="24"/>
          <w:lang w:eastAsia="en-US"/>
        </w:rPr>
        <w:t>“La población agrícola es su adelanto. La semilla puesta en los surcos, en lugar de ese pasto espontáneo que crece en nuestro contorno, es su riqueza.”</w:t>
      </w:r>
      <w:r w:rsidR="0075423B">
        <w:rPr>
          <w:rFonts w:eastAsiaTheme="minorHAnsi"/>
          <w:i/>
          <w:szCs w:val="24"/>
          <w:lang w:eastAsia="en-US"/>
        </w:rPr>
        <w:t xml:space="preserve"> </w:t>
      </w:r>
    </w:p>
    <w:p w:rsidR="00BA7A50" w:rsidRPr="006D168E" w:rsidRDefault="00BA7A50" w:rsidP="008469CF">
      <w:pPr>
        <w:spacing w:after="240" w:line="360" w:lineRule="auto"/>
        <w:jc w:val="both"/>
        <w:rPr>
          <w:rFonts w:eastAsiaTheme="minorHAnsi"/>
          <w:i/>
          <w:szCs w:val="24"/>
          <w:lang w:eastAsia="en-US"/>
        </w:rPr>
      </w:pPr>
      <w:r w:rsidRPr="006D168E">
        <w:rPr>
          <w:rFonts w:eastAsiaTheme="minorHAnsi"/>
          <w:szCs w:val="24"/>
          <w:lang w:eastAsia="en-US"/>
        </w:rPr>
        <w:t>En el mismo sentido, la prensa local, en la estampa de un paseo campestre ponderaba los logros de la Colonia Municipal, contrastando los “</w:t>
      </w:r>
      <w:r w:rsidRPr="006D168E">
        <w:rPr>
          <w:rFonts w:eastAsiaTheme="minorHAnsi"/>
          <w:i/>
          <w:szCs w:val="24"/>
          <w:lang w:eastAsia="en-US"/>
        </w:rPr>
        <w:t>terrenos incultos</w:t>
      </w:r>
      <w:r w:rsidRPr="006D168E">
        <w:rPr>
          <w:rFonts w:eastAsiaTheme="minorHAnsi"/>
          <w:szCs w:val="24"/>
          <w:lang w:eastAsia="en-US"/>
        </w:rPr>
        <w:t>” y las “</w:t>
      </w:r>
      <w:r w:rsidRPr="006D168E">
        <w:rPr>
          <w:rFonts w:eastAsiaTheme="minorHAnsi"/>
          <w:i/>
          <w:szCs w:val="24"/>
          <w:lang w:eastAsia="en-US"/>
        </w:rPr>
        <w:t>áreas sembradas</w:t>
      </w:r>
      <w:r w:rsidRPr="006D168E">
        <w:rPr>
          <w:rFonts w:eastAsiaTheme="minorHAnsi"/>
          <w:szCs w:val="24"/>
          <w:lang w:eastAsia="en-US"/>
        </w:rPr>
        <w:t>”.</w:t>
      </w:r>
      <w:r w:rsidRPr="006D168E">
        <w:rPr>
          <w:rFonts w:eastAsiaTheme="minorHAnsi"/>
          <w:szCs w:val="24"/>
          <w:vertAlign w:val="superscript"/>
          <w:lang w:eastAsia="en-US"/>
        </w:rPr>
        <w:footnoteReference w:id="3"/>
      </w:r>
    </w:p>
    <w:p w:rsidR="00BA7A50" w:rsidRPr="006D168E" w:rsidRDefault="00BA7A50" w:rsidP="008469CF">
      <w:pPr>
        <w:spacing w:after="240" w:line="360" w:lineRule="auto"/>
        <w:jc w:val="both"/>
        <w:rPr>
          <w:rFonts w:eastAsiaTheme="minorHAnsi"/>
          <w:szCs w:val="24"/>
          <w:lang w:eastAsia="en-US"/>
        </w:rPr>
      </w:pPr>
      <w:r w:rsidRPr="006D168E">
        <w:rPr>
          <w:rFonts w:eastAsiaTheme="minorHAnsi"/>
          <w:szCs w:val="24"/>
          <w:lang w:eastAsia="en-US"/>
        </w:rPr>
        <w:t xml:space="preserve">A su vez, el Jefe de la Oficina de Estadísticas de la Provincia, Cayetano Ripoll enfatizaba el avance de las colonias tomando como indicadores </w:t>
      </w:r>
      <w:r w:rsidRPr="006D168E">
        <w:rPr>
          <w:rFonts w:eastAsiaTheme="minorHAnsi"/>
          <w:i/>
          <w:szCs w:val="24"/>
          <w:lang w:eastAsia="en-US"/>
        </w:rPr>
        <w:t>áreas cultivadas</w:t>
      </w:r>
      <w:r w:rsidRPr="006D168E">
        <w:rPr>
          <w:rFonts w:eastAsiaTheme="minorHAnsi"/>
          <w:szCs w:val="24"/>
          <w:lang w:eastAsia="en-US"/>
        </w:rPr>
        <w:t xml:space="preserve"> y valor de la propiedad. Al tiempo que cuantificaba: hectáreas cultivadas, población, construcciones, animales, sementeras, pueblos en formación, industrias y negocios, de cada colonia</w:t>
      </w:r>
      <w:r w:rsidRPr="006D168E">
        <w:rPr>
          <w:rFonts w:eastAsiaTheme="minorHAnsi"/>
          <w:szCs w:val="24"/>
          <w:vertAlign w:val="superscript"/>
          <w:lang w:eastAsia="en-US"/>
        </w:rPr>
        <w:footnoteReference w:id="4"/>
      </w:r>
      <w:r w:rsidRPr="006D168E">
        <w:rPr>
          <w:rFonts w:eastAsiaTheme="minorHAnsi"/>
          <w:szCs w:val="24"/>
          <w:lang w:eastAsia="en-US"/>
        </w:rPr>
        <w:t xml:space="preserve">, detallaba que, en la Colonia Municipal </w:t>
      </w:r>
      <w:r w:rsidRPr="006D168E">
        <w:rPr>
          <w:rFonts w:eastAsiaTheme="minorHAnsi"/>
          <w:i/>
          <w:szCs w:val="24"/>
          <w:lang w:eastAsia="en-US"/>
        </w:rPr>
        <w:t xml:space="preserve">“La tierra que </w:t>
      </w:r>
      <w:proofErr w:type="spellStart"/>
      <w:r w:rsidRPr="006D168E">
        <w:rPr>
          <w:rFonts w:eastAsiaTheme="minorHAnsi"/>
          <w:i/>
          <w:szCs w:val="24"/>
          <w:lang w:eastAsia="en-US"/>
        </w:rPr>
        <w:t>á</w:t>
      </w:r>
      <w:proofErr w:type="spellEnd"/>
      <w:r w:rsidRPr="006D168E">
        <w:rPr>
          <w:rFonts w:eastAsiaTheme="minorHAnsi"/>
          <w:i/>
          <w:szCs w:val="24"/>
          <w:lang w:eastAsia="en-US"/>
        </w:rPr>
        <w:t xml:space="preserve"> los colonos les costó tan solo 20 pesos por cuadra, hoy no las dan por menos de 150, lo que pone de manifiesto el estado de prosperidad alcanzado (sic)”</w:t>
      </w:r>
      <w:r w:rsidRPr="006D168E">
        <w:rPr>
          <w:rFonts w:eastAsiaTheme="minorHAnsi"/>
          <w:szCs w:val="24"/>
          <w:lang w:eastAsia="en-US"/>
        </w:rPr>
        <w:t>. (1888:268)</w:t>
      </w:r>
    </w:p>
    <w:p w:rsidR="00BA7A50" w:rsidRPr="006D168E" w:rsidRDefault="00BA7A50" w:rsidP="008469CF">
      <w:pPr>
        <w:spacing w:after="240" w:line="360" w:lineRule="auto"/>
        <w:jc w:val="both"/>
        <w:rPr>
          <w:rFonts w:eastAsiaTheme="minorHAnsi"/>
          <w:szCs w:val="24"/>
          <w:lang w:eastAsia="en-US"/>
        </w:rPr>
      </w:pPr>
      <w:r w:rsidRPr="006D168E">
        <w:rPr>
          <w:rFonts w:eastAsiaTheme="minorHAnsi"/>
          <w:szCs w:val="24"/>
          <w:lang w:eastAsia="en-US"/>
        </w:rPr>
        <w:t xml:space="preserve">También los Comisarios de las Colonias medían el </w:t>
      </w:r>
      <w:r w:rsidRPr="006D168E">
        <w:rPr>
          <w:rFonts w:eastAsiaTheme="minorHAnsi"/>
          <w:i/>
          <w:szCs w:val="24"/>
          <w:lang w:eastAsia="en-US"/>
        </w:rPr>
        <w:t>estado floreciente</w:t>
      </w:r>
      <w:r w:rsidRPr="006D168E">
        <w:rPr>
          <w:rFonts w:eastAsiaTheme="minorHAnsi"/>
          <w:szCs w:val="24"/>
          <w:lang w:eastAsia="en-US"/>
        </w:rPr>
        <w:t xml:space="preserve"> de la ciudad enfatizando el avance de la colonización. Sin formación estadística, realizaban censos y </w:t>
      </w:r>
      <w:r w:rsidRPr="006D168E">
        <w:rPr>
          <w:rFonts w:eastAsiaTheme="minorHAnsi"/>
          <w:i/>
          <w:szCs w:val="24"/>
          <w:lang w:eastAsia="en-US"/>
        </w:rPr>
        <w:t>proyecciones</w:t>
      </w:r>
      <w:r w:rsidRPr="006D168E">
        <w:rPr>
          <w:rFonts w:eastAsiaTheme="minorHAnsi"/>
          <w:szCs w:val="24"/>
          <w:lang w:eastAsia="en-US"/>
        </w:rPr>
        <w:t xml:space="preserve"> sobre la cantidad de inmigrantes que ingresarían y el aumento de la producción agrícola.</w:t>
      </w:r>
    </w:p>
    <w:p w:rsidR="00BA7A50" w:rsidRPr="006D168E" w:rsidRDefault="00BA7A50" w:rsidP="008469CF">
      <w:pPr>
        <w:spacing w:after="240" w:line="360" w:lineRule="auto"/>
        <w:jc w:val="both"/>
        <w:rPr>
          <w:rFonts w:eastAsiaTheme="minorHAnsi"/>
          <w:szCs w:val="24"/>
          <w:lang w:eastAsia="en-US"/>
        </w:rPr>
      </w:pPr>
      <w:r w:rsidRPr="006D168E">
        <w:rPr>
          <w:rFonts w:eastAsiaTheme="minorHAnsi"/>
          <w:szCs w:val="24"/>
          <w:lang w:eastAsia="en-US"/>
        </w:rPr>
        <w:lastRenderedPageBreak/>
        <w:t xml:space="preserve">Así, la idea de colonización contigua a los centros de población existentes, de la cual Paraná se decía </w:t>
      </w:r>
      <w:r w:rsidRPr="006D168E">
        <w:rPr>
          <w:rFonts w:eastAsiaTheme="minorHAnsi"/>
          <w:i/>
          <w:szCs w:val="24"/>
          <w:lang w:eastAsia="en-US"/>
        </w:rPr>
        <w:t>iniciadora</w:t>
      </w:r>
      <w:r w:rsidRPr="006D168E">
        <w:rPr>
          <w:rFonts w:eastAsiaTheme="minorHAnsi"/>
          <w:szCs w:val="24"/>
          <w:lang w:eastAsia="en-US"/>
        </w:rPr>
        <w:t xml:space="preserve">, dejaba traslucir otro modo de construir la relación campo/ciudad. El </w:t>
      </w:r>
      <w:r w:rsidRPr="006D168E">
        <w:rPr>
          <w:rFonts w:eastAsiaTheme="minorHAnsi"/>
          <w:i/>
          <w:szCs w:val="24"/>
          <w:lang w:eastAsia="en-US"/>
        </w:rPr>
        <w:t>estado floreciente</w:t>
      </w:r>
      <w:r w:rsidRPr="006D168E">
        <w:rPr>
          <w:rFonts w:eastAsiaTheme="minorHAnsi"/>
          <w:szCs w:val="24"/>
          <w:lang w:eastAsia="en-US"/>
        </w:rPr>
        <w:t xml:space="preserve"> de las colonias en general y de la Colonia Municipal en particular, </w:t>
      </w:r>
      <w:r w:rsidRPr="006D168E">
        <w:rPr>
          <w:rFonts w:eastAsiaTheme="minorHAnsi"/>
          <w:i/>
          <w:szCs w:val="24"/>
          <w:lang w:eastAsia="en-US"/>
        </w:rPr>
        <w:t>honraba</w:t>
      </w:r>
      <w:r w:rsidRPr="006D168E">
        <w:rPr>
          <w:rFonts w:eastAsiaTheme="minorHAnsi"/>
          <w:szCs w:val="24"/>
          <w:lang w:eastAsia="en-US"/>
        </w:rPr>
        <w:t xml:space="preserve"> a una ciudad moderna que se mostraba desde el campo, que medía su prosperidad en concesiones ejidales pobladas y sembradas. Ante los ojos del visitante, quintas y chacras eran su vidriera.</w:t>
      </w:r>
    </w:p>
    <w:p w:rsidR="00BA7A50" w:rsidRPr="006D168E" w:rsidRDefault="00BA7A50" w:rsidP="008469CF">
      <w:pPr>
        <w:spacing w:line="360" w:lineRule="auto"/>
        <w:jc w:val="both"/>
        <w:rPr>
          <w:rFonts w:eastAsiaTheme="minorHAnsi"/>
          <w:szCs w:val="24"/>
          <w:lang w:eastAsia="en-US"/>
        </w:rPr>
      </w:pPr>
      <w:r w:rsidRPr="006D168E">
        <w:rPr>
          <w:rFonts w:eastAsiaTheme="minorHAnsi"/>
          <w:szCs w:val="24"/>
          <w:lang w:eastAsia="en-US"/>
        </w:rPr>
        <w:t xml:space="preserve">Sin embargo, más allá de los esfuerzos por </w:t>
      </w:r>
      <w:r w:rsidRPr="006D168E">
        <w:rPr>
          <w:rFonts w:eastAsiaTheme="minorHAnsi"/>
          <w:i/>
          <w:szCs w:val="24"/>
          <w:lang w:eastAsia="en-US"/>
        </w:rPr>
        <w:t>exhibir virtudes</w:t>
      </w:r>
      <w:r w:rsidRPr="006D168E">
        <w:rPr>
          <w:rFonts w:eastAsiaTheme="minorHAnsi"/>
          <w:szCs w:val="24"/>
          <w:lang w:eastAsia="en-US"/>
        </w:rPr>
        <w:t xml:space="preserve">, en enfatizar: </w:t>
      </w:r>
      <w:r w:rsidRPr="006D168E">
        <w:rPr>
          <w:rFonts w:eastAsiaTheme="minorHAnsi"/>
          <w:i/>
          <w:szCs w:val="24"/>
          <w:lang w:eastAsia="en-US"/>
        </w:rPr>
        <w:t>bondades climáticas y geográficas</w:t>
      </w:r>
      <w:r w:rsidRPr="006D168E">
        <w:rPr>
          <w:rFonts w:eastAsiaTheme="minorHAnsi"/>
          <w:szCs w:val="24"/>
          <w:lang w:eastAsia="en-US"/>
        </w:rPr>
        <w:t xml:space="preserve">, </w:t>
      </w:r>
      <w:r w:rsidRPr="006D168E">
        <w:rPr>
          <w:rFonts w:eastAsiaTheme="minorHAnsi"/>
          <w:i/>
          <w:szCs w:val="24"/>
          <w:lang w:eastAsia="en-US"/>
        </w:rPr>
        <w:t>ventajas comparativas</w:t>
      </w:r>
      <w:r w:rsidRPr="006D168E">
        <w:rPr>
          <w:rFonts w:eastAsiaTheme="minorHAnsi"/>
          <w:szCs w:val="24"/>
          <w:lang w:eastAsia="en-US"/>
        </w:rPr>
        <w:t xml:space="preserve">, </w:t>
      </w:r>
      <w:r w:rsidRPr="006D168E">
        <w:rPr>
          <w:rFonts w:eastAsiaTheme="minorHAnsi"/>
          <w:i/>
          <w:szCs w:val="24"/>
          <w:lang w:eastAsia="en-US"/>
        </w:rPr>
        <w:t>disponibilidad y acceso fácil a la propiedad de la tierra</w:t>
      </w:r>
      <w:r w:rsidRPr="006D168E">
        <w:rPr>
          <w:rFonts w:eastAsiaTheme="minorHAnsi"/>
          <w:szCs w:val="24"/>
          <w:lang w:eastAsia="en-US"/>
        </w:rPr>
        <w:t xml:space="preserve">, </w:t>
      </w:r>
      <w:r w:rsidRPr="006D168E">
        <w:rPr>
          <w:rFonts w:eastAsiaTheme="minorHAnsi"/>
          <w:i/>
          <w:szCs w:val="24"/>
          <w:lang w:eastAsia="en-US"/>
        </w:rPr>
        <w:t>vigencia de leyes liberales</w:t>
      </w:r>
      <w:r w:rsidRPr="006D168E">
        <w:rPr>
          <w:rFonts w:eastAsiaTheme="minorHAnsi"/>
          <w:szCs w:val="24"/>
          <w:lang w:eastAsia="en-US"/>
        </w:rPr>
        <w:t xml:space="preserve">, </w:t>
      </w:r>
      <w:r w:rsidRPr="006D168E">
        <w:rPr>
          <w:rFonts w:eastAsiaTheme="minorHAnsi"/>
          <w:i/>
          <w:szCs w:val="24"/>
          <w:lang w:eastAsia="en-US"/>
        </w:rPr>
        <w:t xml:space="preserve">infraestructura de comunicaciones </w:t>
      </w:r>
      <w:r w:rsidRPr="006D168E">
        <w:rPr>
          <w:rFonts w:eastAsiaTheme="minorHAnsi"/>
          <w:szCs w:val="24"/>
          <w:lang w:eastAsia="en-US"/>
        </w:rPr>
        <w:t xml:space="preserve">(Ripoll, 1888; 1890); Paraná, la </w:t>
      </w:r>
      <w:r w:rsidRPr="006D168E">
        <w:rPr>
          <w:rFonts w:eastAsiaTheme="minorHAnsi"/>
          <w:i/>
          <w:szCs w:val="24"/>
          <w:lang w:eastAsia="en-US"/>
        </w:rPr>
        <w:t>tierra de promisión</w:t>
      </w:r>
      <w:r w:rsidRPr="006D168E">
        <w:rPr>
          <w:rFonts w:eastAsiaTheme="minorHAnsi"/>
          <w:szCs w:val="24"/>
          <w:lang w:eastAsia="en-US"/>
        </w:rPr>
        <w:t xml:space="preserve">, también fue escenario de otras </w:t>
      </w:r>
      <w:r w:rsidRPr="006D168E">
        <w:rPr>
          <w:rFonts w:eastAsiaTheme="minorHAnsi"/>
          <w:i/>
          <w:szCs w:val="24"/>
          <w:lang w:eastAsia="en-US"/>
        </w:rPr>
        <w:t>estampas</w:t>
      </w:r>
      <w:r w:rsidRPr="006D168E">
        <w:rPr>
          <w:rFonts w:eastAsiaTheme="minorHAnsi"/>
          <w:szCs w:val="24"/>
          <w:lang w:eastAsia="en-US"/>
        </w:rPr>
        <w:t>:</w:t>
      </w:r>
    </w:p>
    <w:p w:rsidR="00BA7A50" w:rsidRPr="006D168E" w:rsidRDefault="00BA7A50" w:rsidP="008469CF">
      <w:pPr>
        <w:spacing w:before="240" w:after="160" w:line="360" w:lineRule="auto"/>
        <w:jc w:val="both"/>
        <w:rPr>
          <w:rFonts w:eastAsiaTheme="minorHAnsi"/>
          <w:szCs w:val="24"/>
          <w:lang w:eastAsia="en-US"/>
        </w:rPr>
      </w:pPr>
      <w:r w:rsidRPr="006D168E">
        <w:rPr>
          <w:rFonts w:eastAsiaTheme="minorHAnsi"/>
          <w:b/>
          <w:i/>
          <w:szCs w:val="24"/>
          <w:lang w:eastAsia="en-US"/>
        </w:rPr>
        <w:t>-A la espera… en el lugar de llegada</w:t>
      </w:r>
      <w:r w:rsidRPr="006D168E">
        <w:rPr>
          <w:rFonts w:eastAsiaTheme="minorHAnsi"/>
          <w:i/>
          <w:szCs w:val="24"/>
          <w:lang w:eastAsia="en-US"/>
        </w:rPr>
        <w:t xml:space="preserve">: </w:t>
      </w:r>
      <w:r w:rsidRPr="006D168E">
        <w:rPr>
          <w:rFonts w:eastAsiaTheme="minorHAnsi"/>
          <w:szCs w:val="24"/>
          <w:lang w:eastAsia="en-US"/>
        </w:rPr>
        <w:t>Transcurría el año 1878, Don Antonio Crespo, vecino distinguido de Paraná, solicitaba al Municipio la división de un terreno que poseía al sur de la ciudad. Ajustándose a la ley, cedió la mitad de la propiedad a la Municipalidad. Allí se situaron las tres familias del Véneto que dieron nacimiento a la Colonia Municipal. Estas “…</w:t>
      </w:r>
      <w:r w:rsidRPr="006D168E">
        <w:rPr>
          <w:rFonts w:eastAsiaTheme="minorHAnsi"/>
          <w:i/>
          <w:szCs w:val="24"/>
          <w:lang w:eastAsia="en-US"/>
        </w:rPr>
        <w:t>familias trabajadoras</w:t>
      </w:r>
      <w:r w:rsidRPr="006D168E">
        <w:rPr>
          <w:rFonts w:eastAsiaTheme="minorHAnsi"/>
          <w:szCs w:val="24"/>
          <w:lang w:eastAsia="en-US"/>
        </w:rPr>
        <w:t xml:space="preserve">, de </w:t>
      </w:r>
      <w:r w:rsidRPr="006D168E">
        <w:rPr>
          <w:rFonts w:eastAsiaTheme="minorHAnsi"/>
          <w:i/>
          <w:szCs w:val="24"/>
          <w:lang w:eastAsia="en-US"/>
        </w:rPr>
        <w:t>buena moralidad</w:t>
      </w:r>
      <w:r w:rsidRPr="006D168E">
        <w:rPr>
          <w:rFonts w:eastAsiaTheme="minorHAnsi"/>
          <w:szCs w:val="24"/>
          <w:lang w:eastAsia="en-US"/>
        </w:rPr>
        <w:t xml:space="preserve">, que venían en </w:t>
      </w:r>
      <w:r w:rsidRPr="006D168E">
        <w:rPr>
          <w:rFonts w:eastAsiaTheme="minorHAnsi"/>
          <w:i/>
          <w:szCs w:val="24"/>
          <w:lang w:eastAsia="en-US"/>
        </w:rPr>
        <w:t>calidad de inmigrantes</w:t>
      </w:r>
      <w:r w:rsidRPr="006D168E">
        <w:rPr>
          <w:rFonts w:eastAsiaTheme="minorHAnsi"/>
          <w:szCs w:val="24"/>
          <w:lang w:eastAsia="en-US"/>
        </w:rPr>
        <w:t xml:space="preserve">, </w:t>
      </w:r>
      <w:r w:rsidRPr="006D168E">
        <w:rPr>
          <w:rFonts w:eastAsiaTheme="minorHAnsi"/>
          <w:i/>
          <w:szCs w:val="24"/>
          <w:lang w:eastAsia="en-US"/>
        </w:rPr>
        <w:t xml:space="preserve">desmotan y siembra, construyen sus casas y, en corto tiempo, recogen papas, batatas, maíz y trigo…” </w:t>
      </w:r>
      <w:r w:rsidRPr="006D168E">
        <w:rPr>
          <w:rFonts w:eastAsiaTheme="minorHAnsi"/>
          <w:szCs w:val="24"/>
          <w:lang w:eastAsia="en-US"/>
        </w:rPr>
        <w:t>(MMCP, 1878). Sin embargo, los  colonos rusos no corrieron la misma suerte. Quisieron agruparse en terrenos contiguos, pero la Municipalidad no puede brindárselos, el ejido aún se estaba mensurando.</w:t>
      </w:r>
    </w:p>
    <w:p w:rsidR="00BA7A50" w:rsidRPr="006D168E" w:rsidRDefault="00BA7A50" w:rsidP="008469CF">
      <w:pPr>
        <w:spacing w:before="240" w:after="160" w:line="360" w:lineRule="auto"/>
        <w:jc w:val="both"/>
        <w:rPr>
          <w:rFonts w:eastAsiaTheme="minorHAnsi"/>
          <w:szCs w:val="24"/>
          <w:lang w:eastAsia="en-US"/>
        </w:rPr>
      </w:pPr>
      <w:r w:rsidRPr="006D168E">
        <w:rPr>
          <w:rFonts w:eastAsiaTheme="minorHAnsi"/>
          <w:b/>
          <w:i/>
          <w:szCs w:val="24"/>
          <w:lang w:eastAsia="en-US"/>
        </w:rPr>
        <w:t>-Los arrojados en el Puerto de Paraná</w:t>
      </w:r>
      <w:r w:rsidRPr="006D168E">
        <w:rPr>
          <w:rFonts w:eastAsiaTheme="minorHAnsi"/>
          <w:i/>
          <w:szCs w:val="24"/>
          <w:lang w:eastAsia="en-US"/>
        </w:rPr>
        <w:t xml:space="preserve">: </w:t>
      </w:r>
      <w:r w:rsidRPr="006D168E">
        <w:rPr>
          <w:rFonts w:eastAsiaTheme="minorHAnsi"/>
          <w:szCs w:val="24"/>
          <w:lang w:eastAsia="en-US"/>
        </w:rPr>
        <w:t xml:space="preserve">Corría enero de 1879, la </w:t>
      </w:r>
      <w:r w:rsidRPr="006D168E">
        <w:rPr>
          <w:rFonts w:eastAsiaTheme="minorHAnsi"/>
          <w:i/>
          <w:szCs w:val="24"/>
          <w:lang w:eastAsia="en-US"/>
        </w:rPr>
        <w:t>langosta azotaba la ciudad de Paraná</w:t>
      </w:r>
      <w:r w:rsidRPr="006D168E">
        <w:rPr>
          <w:rFonts w:eastAsiaTheme="minorHAnsi"/>
          <w:szCs w:val="24"/>
          <w:lang w:eastAsia="en-US"/>
        </w:rPr>
        <w:t>. “</w:t>
      </w:r>
      <w:r w:rsidRPr="006D168E">
        <w:rPr>
          <w:rFonts w:eastAsiaTheme="minorHAnsi"/>
          <w:i/>
          <w:szCs w:val="24"/>
          <w:lang w:eastAsia="en-US"/>
        </w:rPr>
        <w:t>En el medio de estas fatigas</w:t>
      </w:r>
      <w:r w:rsidRPr="006D168E">
        <w:rPr>
          <w:rFonts w:eastAsiaTheme="minorHAnsi"/>
          <w:szCs w:val="24"/>
          <w:lang w:eastAsia="en-US"/>
        </w:rPr>
        <w:t xml:space="preserve">, </w:t>
      </w:r>
      <w:r w:rsidRPr="006D168E">
        <w:rPr>
          <w:rFonts w:eastAsiaTheme="minorHAnsi"/>
          <w:i/>
          <w:szCs w:val="24"/>
          <w:lang w:eastAsia="en-US"/>
        </w:rPr>
        <w:t>se preparaba el camino para que vengan a este suelo los colonos que debían servir de núcleo poderoso para la colonización del Ejido y la Municipalidad</w:t>
      </w:r>
      <w:r w:rsidRPr="006D168E">
        <w:rPr>
          <w:rFonts w:eastAsiaTheme="minorHAnsi"/>
          <w:szCs w:val="24"/>
          <w:lang w:eastAsia="en-US"/>
        </w:rPr>
        <w:t>.” (MMCP, 1879)</w:t>
      </w:r>
      <w:r w:rsidRPr="006D168E">
        <w:rPr>
          <w:rFonts w:eastAsiaTheme="minorHAnsi"/>
          <w:i/>
          <w:szCs w:val="24"/>
          <w:vertAlign w:val="superscript"/>
          <w:lang w:eastAsia="en-US"/>
        </w:rPr>
        <w:t xml:space="preserve">  </w:t>
      </w:r>
      <w:r w:rsidRPr="006D168E">
        <w:rPr>
          <w:rFonts w:eastAsiaTheme="minorHAnsi"/>
          <w:i/>
          <w:szCs w:val="24"/>
          <w:lang w:eastAsia="en-US"/>
        </w:rPr>
        <w:t>Treinta familias</w:t>
      </w:r>
      <w:r w:rsidRPr="006D168E">
        <w:rPr>
          <w:rFonts w:eastAsiaTheme="minorHAnsi"/>
          <w:szCs w:val="24"/>
          <w:lang w:eastAsia="en-US"/>
        </w:rPr>
        <w:t xml:space="preserve"> atraídas por la promesa de Don Eduardo Galles, fueron </w:t>
      </w:r>
      <w:r w:rsidRPr="006D168E">
        <w:rPr>
          <w:rFonts w:eastAsiaTheme="minorHAnsi"/>
          <w:i/>
          <w:szCs w:val="24"/>
          <w:lang w:eastAsia="en-US"/>
        </w:rPr>
        <w:t>arrojadas</w:t>
      </w:r>
      <w:r w:rsidRPr="006D168E">
        <w:rPr>
          <w:rFonts w:eastAsiaTheme="minorHAnsi"/>
          <w:szCs w:val="24"/>
          <w:lang w:eastAsia="en-US"/>
        </w:rPr>
        <w:t xml:space="preserve"> en el Puerto de Paraná. El empresario había olvidado mencionarles la </w:t>
      </w:r>
      <w:r w:rsidRPr="006D168E">
        <w:rPr>
          <w:rFonts w:eastAsiaTheme="minorHAnsi"/>
          <w:i/>
          <w:szCs w:val="24"/>
          <w:lang w:eastAsia="en-US"/>
        </w:rPr>
        <w:t>extenuación del tesoro municipal</w:t>
      </w:r>
      <w:r w:rsidRPr="006D168E">
        <w:rPr>
          <w:rFonts w:eastAsiaTheme="minorHAnsi"/>
          <w:szCs w:val="24"/>
          <w:lang w:eastAsia="en-US"/>
        </w:rPr>
        <w:t>. El exterminio de la langosta había insumido los últimos recursos y el compromiso del Intendente sólo contemplaba “</w:t>
      </w:r>
      <w:r w:rsidRPr="006D168E">
        <w:rPr>
          <w:rFonts w:eastAsiaTheme="minorHAnsi"/>
          <w:i/>
          <w:szCs w:val="24"/>
          <w:lang w:eastAsia="en-US"/>
        </w:rPr>
        <w:t>tierras a precio módico, alojamiento por el tiempo que sea necesario y manutención por dos días”</w:t>
      </w:r>
      <w:r w:rsidRPr="006D168E">
        <w:rPr>
          <w:rFonts w:eastAsiaTheme="minorHAnsi"/>
          <w:szCs w:val="24"/>
          <w:lang w:eastAsia="en-US"/>
        </w:rPr>
        <w:t xml:space="preserve"> (MMCP, 1979) Una “</w:t>
      </w:r>
      <w:r w:rsidRPr="006D168E">
        <w:rPr>
          <w:rFonts w:eastAsiaTheme="minorHAnsi"/>
          <w:i/>
          <w:szCs w:val="24"/>
          <w:lang w:eastAsia="en-US"/>
        </w:rPr>
        <w:t xml:space="preserve">inmensa porción </w:t>
      </w:r>
      <w:r w:rsidRPr="006D168E">
        <w:rPr>
          <w:rFonts w:eastAsiaTheme="minorHAnsi"/>
          <w:i/>
          <w:szCs w:val="24"/>
          <w:lang w:eastAsia="en-US"/>
        </w:rPr>
        <w:lastRenderedPageBreak/>
        <w:t>de inmigrantes, sin pan, sin asilo y sin dirección alguna (…) en una época en que las lluvias periódicas hacían más penosa su situación, provocaron la excitación pública”</w:t>
      </w:r>
      <w:r w:rsidRPr="006D168E">
        <w:rPr>
          <w:rFonts w:eastAsiaTheme="minorHAnsi"/>
          <w:szCs w:val="24"/>
          <w:lang w:eastAsia="en-US"/>
        </w:rPr>
        <w:t xml:space="preserve">. El Municipio en auxilio de estas </w:t>
      </w:r>
      <w:r w:rsidRPr="006D168E">
        <w:rPr>
          <w:rFonts w:eastAsiaTheme="minorHAnsi"/>
          <w:i/>
          <w:szCs w:val="24"/>
          <w:lang w:eastAsia="en-US"/>
        </w:rPr>
        <w:t>víctimas de un engaño</w:t>
      </w:r>
      <w:r w:rsidRPr="006D168E">
        <w:rPr>
          <w:rFonts w:eastAsiaTheme="minorHAnsi"/>
          <w:szCs w:val="24"/>
          <w:lang w:eastAsia="en-US"/>
        </w:rPr>
        <w:t xml:space="preserve">, junto a los vecinos, inició una suscripción para </w:t>
      </w:r>
      <w:r w:rsidRPr="006D168E">
        <w:rPr>
          <w:rFonts w:eastAsiaTheme="minorHAnsi"/>
          <w:i/>
          <w:szCs w:val="24"/>
          <w:lang w:eastAsia="en-US"/>
        </w:rPr>
        <w:t>darle asilo</w:t>
      </w:r>
      <w:r w:rsidRPr="006D168E">
        <w:rPr>
          <w:rFonts w:eastAsiaTheme="minorHAnsi"/>
          <w:szCs w:val="24"/>
          <w:lang w:eastAsia="en-US"/>
        </w:rPr>
        <w:t>.”(MMCP, 1979)</w:t>
      </w:r>
    </w:p>
    <w:p w:rsidR="00BA7A50" w:rsidRPr="006D168E" w:rsidRDefault="00BA7A50" w:rsidP="008469CF">
      <w:pPr>
        <w:spacing w:before="240" w:after="160" w:line="360" w:lineRule="auto"/>
        <w:jc w:val="both"/>
        <w:rPr>
          <w:rFonts w:eastAsiaTheme="minorHAnsi"/>
          <w:szCs w:val="24"/>
          <w:lang w:eastAsia="en-US"/>
        </w:rPr>
      </w:pPr>
      <w:r w:rsidRPr="006D168E">
        <w:rPr>
          <w:rFonts w:eastAsiaTheme="minorHAnsi"/>
          <w:szCs w:val="24"/>
          <w:lang w:eastAsia="en-US"/>
        </w:rPr>
        <w:t xml:space="preserve">Estas estampas muestran las fisuras de la imaginada </w:t>
      </w:r>
      <w:r w:rsidRPr="006D168E">
        <w:rPr>
          <w:rFonts w:eastAsiaTheme="minorHAnsi"/>
          <w:i/>
          <w:szCs w:val="24"/>
          <w:lang w:eastAsia="en-US"/>
        </w:rPr>
        <w:t>tierra de promisión</w:t>
      </w:r>
      <w:r w:rsidRPr="006D168E">
        <w:rPr>
          <w:rFonts w:eastAsiaTheme="minorHAnsi"/>
          <w:szCs w:val="24"/>
          <w:lang w:eastAsia="en-US"/>
        </w:rPr>
        <w:t xml:space="preserve">. La </w:t>
      </w:r>
      <w:r w:rsidRPr="006D168E">
        <w:rPr>
          <w:rFonts w:eastAsiaTheme="minorHAnsi"/>
          <w:i/>
          <w:szCs w:val="24"/>
          <w:lang w:eastAsia="en-US"/>
        </w:rPr>
        <w:t>aventura colonizadora</w:t>
      </w:r>
      <w:r w:rsidRPr="006D168E">
        <w:rPr>
          <w:rFonts w:eastAsiaTheme="minorHAnsi"/>
          <w:szCs w:val="24"/>
          <w:lang w:eastAsia="en-US"/>
        </w:rPr>
        <w:t xml:space="preserve"> no estuvo exentas de matices, destiempos y tensiones.</w:t>
      </w:r>
    </w:p>
    <w:p w:rsidR="00BA7A50" w:rsidRPr="006D168E" w:rsidRDefault="00BA7A50" w:rsidP="008469CF">
      <w:pPr>
        <w:spacing w:before="240" w:line="360" w:lineRule="auto"/>
        <w:jc w:val="both"/>
        <w:rPr>
          <w:rFonts w:eastAsiaTheme="minorHAnsi"/>
          <w:b/>
          <w:szCs w:val="24"/>
          <w:lang w:eastAsia="en-US"/>
        </w:rPr>
      </w:pPr>
      <w:r w:rsidRPr="006D168E">
        <w:rPr>
          <w:rFonts w:eastAsiaTheme="minorHAnsi"/>
          <w:b/>
          <w:szCs w:val="24"/>
          <w:lang w:eastAsia="en-US"/>
        </w:rPr>
        <w:t xml:space="preserve">Paraná </w:t>
      </w:r>
      <w:r w:rsidR="00C306B1" w:rsidRPr="006D168E">
        <w:rPr>
          <w:rFonts w:eastAsiaTheme="minorHAnsi"/>
          <w:b/>
          <w:i/>
          <w:szCs w:val="24"/>
          <w:lang w:eastAsia="en-US"/>
        </w:rPr>
        <w:t xml:space="preserve">hacedora de propietarios: </w:t>
      </w:r>
      <w:r w:rsidR="00C306B1" w:rsidRPr="006D168E">
        <w:rPr>
          <w:rFonts w:eastAsiaTheme="minorHAnsi"/>
          <w:b/>
          <w:szCs w:val="24"/>
          <w:lang w:eastAsia="en-US"/>
        </w:rPr>
        <w:t xml:space="preserve">el </w:t>
      </w:r>
      <w:r w:rsidR="00C306B1" w:rsidRPr="006D168E">
        <w:rPr>
          <w:rFonts w:eastAsiaTheme="minorHAnsi"/>
          <w:b/>
          <w:i/>
          <w:szCs w:val="24"/>
          <w:lang w:eastAsia="en-US"/>
        </w:rPr>
        <w:t>modelo formador del buen inmigrante</w:t>
      </w:r>
    </w:p>
    <w:p w:rsidR="00BA7A50" w:rsidRPr="006D168E" w:rsidRDefault="00BA7A50" w:rsidP="008469CF">
      <w:pPr>
        <w:spacing w:before="240" w:after="240" w:line="360" w:lineRule="auto"/>
        <w:jc w:val="both"/>
        <w:rPr>
          <w:rFonts w:eastAsiaTheme="minorHAnsi"/>
          <w:szCs w:val="24"/>
          <w:lang w:eastAsia="en-US"/>
        </w:rPr>
      </w:pPr>
      <w:r w:rsidRPr="006D168E">
        <w:rPr>
          <w:rFonts w:eastAsiaTheme="minorHAnsi"/>
          <w:szCs w:val="24"/>
          <w:lang w:eastAsia="en-US"/>
        </w:rPr>
        <w:t xml:space="preserve">Los dispositivos jurídicos, el pensamiento estadístico y la prensa oficialista contribuyeron a instituir la imagen de Paraná como </w:t>
      </w:r>
      <w:r w:rsidRPr="006D168E">
        <w:rPr>
          <w:rFonts w:eastAsiaTheme="minorHAnsi"/>
          <w:i/>
          <w:szCs w:val="24"/>
          <w:lang w:eastAsia="en-US"/>
        </w:rPr>
        <w:t>hacedora de propietarios</w:t>
      </w:r>
      <w:r w:rsidRPr="006D168E">
        <w:rPr>
          <w:rFonts w:eastAsiaTheme="minorHAnsi"/>
          <w:szCs w:val="24"/>
          <w:lang w:eastAsia="en-US"/>
        </w:rPr>
        <w:t xml:space="preserve">, valiéndose del </w:t>
      </w:r>
      <w:r w:rsidRPr="006D168E">
        <w:rPr>
          <w:rFonts w:eastAsiaTheme="minorHAnsi"/>
          <w:i/>
          <w:szCs w:val="24"/>
          <w:lang w:eastAsia="en-US"/>
        </w:rPr>
        <w:t xml:space="preserve">modelo formador </w:t>
      </w:r>
      <w:r w:rsidRPr="006D168E">
        <w:rPr>
          <w:rFonts w:eastAsiaTheme="minorHAnsi"/>
          <w:szCs w:val="24"/>
          <w:lang w:eastAsia="en-US"/>
        </w:rPr>
        <w:t xml:space="preserve">del </w:t>
      </w:r>
      <w:r w:rsidRPr="006D168E">
        <w:rPr>
          <w:rFonts w:eastAsiaTheme="minorHAnsi"/>
          <w:i/>
          <w:szCs w:val="24"/>
          <w:lang w:eastAsia="en-US"/>
        </w:rPr>
        <w:t xml:space="preserve">buen inmigrante </w:t>
      </w:r>
      <w:r w:rsidRPr="006D168E">
        <w:rPr>
          <w:rFonts w:eastAsiaTheme="minorHAnsi"/>
          <w:szCs w:val="24"/>
          <w:lang w:eastAsia="en-US"/>
        </w:rPr>
        <w:t>y la construcción de</w:t>
      </w:r>
      <w:r w:rsidRPr="006D168E">
        <w:rPr>
          <w:rFonts w:eastAsiaTheme="minorHAnsi"/>
          <w:i/>
          <w:szCs w:val="24"/>
          <w:lang w:eastAsia="en-US"/>
        </w:rPr>
        <w:t xml:space="preserve"> enemigos imaginarios.</w:t>
      </w:r>
    </w:p>
    <w:p w:rsidR="00BA7A50" w:rsidRPr="006D168E" w:rsidRDefault="00BA7A50" w:rsidP="008469CF">
      <w:pPr>
        <w:spacing w:after="160" w:line="360" w:lineRule="auto"/>
        <w:jc w:val="both"/>
        <w:rPr>
          <w:rFonts w:eastAsiaTheme="minorHAnsi"/>
          <w:szCs w:val="24"/>
          <w:lang w:eastAsia="en-US"/>
        </w:rPr>
      </w:pPr>
      <w:r w:rsidRPr="006D168E">
        <w:rPr>
          <w:rFonts w:eastAsiaTheme="minorHAnsi"/>
          <w:szCs w:val="24"/>
          <w:lang w:eastAsia="en-US"/>
        </w:rPr>
        <w:t xml:space="preserve">El modelo formador del </w:t>
      </w:r>
      <w:r w:rsidRPr="006D168E">
        <w:rPr>
          <w:rFonts w:eastAsiaTheme="minorHAnsi"/>
          <w:i/>
          <w:szCs w:val="24"/>
          <w:lang w:eastAsia="en-US"/>
        </w:rPr>
        <w:t xml:space="preserve">buen inmigrante </w:t>
      </w:r>
      <w:r w:rsidRPr="006D168E">
        <w:rPr>
          <w:rFonts w:eastAsiaTheme="minorHAnsi"/>
          <w:szCs w:val="24"/>
          <w:lang w:eastAsia="en-US"/>
        </w:rPr>
        <w:t xml:space="preserve">se configuró a través de </w:t>
      </w:r>
      <w:r w:rsidR="0011428D" w:rsidRPr="006D168E">
        <w:rPr>
          <w:rFonts w:eastAsiaTheme="minorHAnsi"/>
          <w:szCs w:val="24"/>
          <w:lang w:eastAsia="en-US"/>
        </w:rPr>
        <w:t xml:space="preserve">un nutrido repertorio representacional que, incurriendo en generalizaciones y </w:t>
      </w:r>
      <w:r w:rsidR="0011428D" w:rsidRPr="006D168E">
        <w:rPr>
          <w:rFonts w:eastAsiaTheme="minorHAnsi"/>
          <w:i/>
          <w:szCs w:val="24"/>
          <w:lang w:eastAsia="en-US"/>
        </w:rPr>
        <w:t>oposiciones binarias</w:t>
      </w:r>
      <w:r w:rsidRPr="006D168E">
        <w:rPr>
          <w:rFonts w:eastAsiaTheme="minorHAnsi"/>
          <w:szCs w:val="24"/>
          <w:lang w:eastAsia="en-US"/>
        </w:rPr>
        <w:t xml:space="preserve">, evocaba a: </w:t>
      </w:r>
    </w:p>
    <w:p w:rsidR="00BA7A50" w:rsidRPr="006D168E" w:rsidRDefault="00BA7A50" w:rsidP="008469CF">
      <w:pPr>
        <w:spacing w:before="240" w:after="160" w:line="360" w:lineRule="auto"/>
        <w:ind w:left="708"/>
        <w:jc w:val="both"/>
        <w:rPr>
          <w:rFonts w:eastAsiaTheme="minorHAnsi"/>
          <w:szCs w:val="24"/>
          <w:lang w:eastAsia="en-US"/>
        </w:rPr>
      </w:pPr>
      <w:r w:rsidRPr="006D168E">
        <w:rPr>
          <w:rFonts w:eastAsiaTheme="minorHAnsi"/>
          <w:szCs w:val="24"/>
          <w:lang w:eastAsia="en-US"/>
        </w:rPr>
        <w:t xml:space="preserve">Los que </w:t>
      </w:r>
      <w:r w:rsidRPr="006D168E">
        <w:rPr>
          <w:rFonts w:eastAsiaTheme="minorHAnsi"/>
          <w:i/>
          <w:szCs w:val="24"/>
          <w:lang w:eastAsia="en-US"/>
        </w:rPr>
        <w:t xml:space="preserve">pueden aspirar a adquirir la tierra y si se dedican con empeño a la explotación de su propiedad, el </w:t>
      </w:r>
      <w:r w:rsidRPr="006D168E">
        <w:rPr>
          <w:rFonts w:eastAsiaTheme="minorHAnsi"/>
          <w:szCs w:val="24"/>
          <w:lang w:eastAsia="en-US"/>
        </w:rPr>
        <w:t xml:space="preserve">Estado le </w:t>
      </w:r>
      <w:r w:rsidRPr="006D168E">
        <w:rPr>
          <w:rFonts w:eastAsiaTheme="minorHAnsi"/>
          <w:i/>
          <w:szCs w:val="24"/>
          <w:lang w:eastAsia="en-US"/>
        </w:rPr>
        <w:t>garantiza los derechos y su estabilidad</w:t>
      </w:r>
      <w:r w:rsidRPr="006D168E">
        <w:rPr>
          <w:rFonts w:eastAsiaTheme="minorHAnsi"/>
          <w:szCs w:val="24"/>
          <w:lang w:eastAsia="en-US"/>
        </w:rPr>
        <w:t xml:space="preserve">. Los que vienen a aportar la </w:t>
      </w:r>
      <w:r w:rsidRPr="006D168E">
        <w:rPr>
          <w:rFonts w:eastAsiaTheme="minorHAnsi"/>
          <w:i/>
          <w:szCs w:val="24"/>
          <w:lang w:eastAsia="en-US"/>
        </w:rPr>
        <w:t>energía moral y física, constancia en el trabajo, hábitos de economía, que no acompañan a la raza argentina.</w:t>
      </w:r>
      <w:r w:rsidRPr="006D168E">
        <w:rPr>
          <w:rFonts w:eastAsiaTheme="minorHAnsi"/>
          <w:szCs w:val="24"/>
          <w:lang w:eastAsia="en-US"/>
        </w:rPr>
        <w:t xml:space="preserve"> </w:t>
      </w:r>
      <w:r w:rsidRPr="006D168E">
        <w:rPr>
          <w:rFonts w:eastAsiaTheme="minorHAnsi"/>
          <w:i/>
          <w:szCs w:val="24"/>
          <w:lang w:eastAsia="en-US"/>
        </w:rPr>
        <w:t>Hijos de la provincia</w:t>
      </w:r>
      <w:r w:rsidRPr="006D168E">
        <w:rPr>
          <w:rFonts w:eastAsiaTheme="minorHAnsi"/>
          <w:szCs w:val="24"/>
          <w:lang w:eastAsia="en-US"/>
        </w:rPr>
        <w:t xml:space="preserve">, que </w:t>
      </w:r>
      <w:r w:rsidRPr="006D168E">
        <w:rPr>
          <w:rFonts w:eastAsiaTheme="minorHAnsi"/>
          <w:i/>
          <w:szCs w:val="24"/>
          <w:lang w:eastAsia="en-US"/>
        </w:rPr>
        <w:t>sin la ávida fiebre de los buscadores de oro y diamantes</w:t>
      </w:r>
      <w:r w:rsidRPr="006D168E">
        <w:rPr>
          <w:rFonts w:eastAsiaTheme="minorHAnsi"/>
          <w:szCs w:val="24"/>
          <w:lang w:eastAsia="en-US"/>
        </w:rPr>
        <w:t xml:space="preserve">, </w:t>
      </w:r>
      <w:r w:rsidRPr="006D168E">
        <w:rPr>
          <w:rFonts w:eastAsiaTheme="minorHAnsi"/>
          <w:i/>
          <w:szCs w:val="24"/>
          <w:lang w:eastAsia="en-US"/>
        </w:rPr>
        <w:t xml:space="preserve">se labraron una posición honorable. </w:t>
      </w:r>
      <w:r w:rsidRPr="006D168E">
        <w:rPr>
          <w:rFonts w:eastAsiaTheme="minorHAnsi"/>
          <w:szCs w:val="24"/>
          <w:lang w:eastAsia="en-US"/>
        </w:rPr>
        <w:t xml:space="preserve">(Ripoll, 1888). </w:t>
      </w:r>
      <w:r w:rsidRPr="006D168E">
        <w:rPr>
          <w:rFonts w:eastAsiaTheme="minorHAnsi"/>
          <w:i/>
          <w:szCs w:val="24"/>
          <w:lang w:eastAsia="en-US"/>
        </w:rPr>
        <w:t>Huéspedes en este país</w:t>
      </w:r>
      <w:r w:rsidRPr="006D168E">
        <w:rPr>
          <w:rFonts w:eastAsiaTheme="minorHAnsi"/>
          <w:szCs w:val="24"/>
          <w:lang w:eastAsia="en-US"/>
        </w:rPr>
        <w:t xml:space="preserve">, </w:t>
      </w:r>
      <w:r w:rsidRPr="006D168E">
        <w:rPr>
          <w:rFonts w:eastAsiaTheme="minorHAnsi"/>
          <w:i/>
          <w:szCs w:val="24"/>
          <w:lang w:eastAsia="en-US"/>
        </w:rPr>
        <w:t xml:space="preserve"> población trabajadora y productiva</w:t>
      </w:r>
      <w:r w:rsidRPr="006D168E">
        <w:rPr>
          <w:rFonts w:eastAsiaTheme="minorHAnsi"/>
          <w:szCs w:val="24"/>
          <w:lang w:eastAsia="en-US"/>
        </w:rPr>
        <w:t xml:space="preserve">  </w:t>
      </w:r>
      <w:r w:rsidRPr="006D168E">
        <w:rPr>
          <w:rFonts w:eastAsiaTheme="minorHAnsi"/>
          <w:i/>
          <w:szCs w:val="24"/>
          <w:lang w:eastAsia="en-US"/>
        </w:rPr>
        <w:t>para el engrandecimiento y el progreso material de esta república. Fuerzas vivas</w:t>
      </w:r>
      <w:r w:rsidRPr="006D168E">
        <w:rPr>
          <w:rFonts w:eastAsiaTheme="minorHAnsi"/>
          <w:szCs w:val="24"/>
          <w:lang w:eastAsia="en-US"/>
        </w:rPr>
        <w:t xml:space="preserve"> que </w:t>
      </w:r>
      <w:r w:rsidRPr="006D168E">
        <w:rPr>
          <w:rFonts w:eastAsiaTheme="minorHAnsi"/>
          <w:i/>
          <w:szCs w:val="24"/>
          <w:lang w:eastAsia="en-US"/>
        </w:rPr>
        <w:t>faltan</w:t>
      </w:r>
      <w:r w:rsidRPr="006D168E">
        <w:rPr>
          <w:rFonts w:eastAsiaTheme="minorHAnsi"/>
          <w:szCs w:val="24"/>
          <w:lang w:eastAsia="en-US"/>
        </w:rPr>
        <w:t xml:space="preserve"> para </w:t>
      </w:r>
      <w:r w:rsidRPr="006D168E">
        <w:rPr>
          <w:rFonts w:eastAsiaTheme="minorHAnsi"/>
          <w:i/>
          <w:szCs w:val="24"/>
          <w:lang w:eastAsia="en-US"/>
        </w:rPr>
        <w:t>arrancar a la tierra sus riquezas ocultas e inesperadas</w:t>
      </w:r>
      <w:r w:rsidRPr="006D168E">
        <w:rPr>
          <w:rFonts w:eastAsiaTheme="minorHAnsi"/>
          <w:szCs w:val="24"/>
          <w:vertAlign w:val="superscript"/>
          <w:lang w:eastAsia="en-US"/>
        </w:rPr>
        <w:footnoteReference w:id="5"/>
      </w:r>
      <w:r w:rsidRPr="006D168E">
        <w:rPr>
          <w:rFonts w:eastAsiaTheme="minorHAnsi"/>
          <w:szCs w:val="24"/>
          <w:lang w:eastAsia="en-US"/>
        </w:rPr>
        <w:t xml:space="preserve">. Son </w:t>
      </w:r>
      <w:r w:rsidRPr="006D168E">
        <w:rPr>
          <w:rFonts w:eastAsiaTheme="minorHAnsi"/>
          <w:i/>
          <w:szCs w:val="24"/>
          <w:lang w:eastAsia="en-US"/>
        </w:rPr>
        <w:t>jornaleros, artesanos, industriales, agricultores o profesores, menores de 60 años, que acreditan moralidad y aptitudes.</w:t>
      </w:r>
      <w:r w:rsidRPr="006D168E">
        <w:rPr>
          <w:rFonts w:eastAsiaTheme="minorHAnsi"/>
          <w:i/>
          <w:szCs w:val="24"/>
          <w:vertAlign w:val="superscript"/>
          <w:lang w:eastAsia="en-US"/>
        </w:rPr>
        <w:footnoteReference w:id="6"/>
      </w:r>
      <w:r w:rsidRPr="006D168E">
        <w:rPr>
          <w:rFonts w:eastAsiaTheme="minorHAnsi"/>
          <w:szCs w:val="24"/>
          <w:lang w:eastAsia="en-US"/>
        </w:rPr>
        <w:t xml:space="preserve"> Los </w:t>
      </w:r>
      <w:r w:rsidRPr="006D168E">
        <w:rPr>
          <w:rFonts w:eastAsiaTheme="minorHAnsi"/>
          <w:i/>
          <w:szCs w:val="24"/>
          <w:lang w:eastAsia="en-US"/>
        </w:rPr>
        <w:t xml:space="preserve">levantados del fango y la miseria, que alentados por el trabajo y la propiedad, llenos de porvenir, marchan en orden, economía y moralidad </w:t>
      </w:r>
      <w:r w:rsidRPr="006D168E">
        <w:rPr>
          <w:rFonts w:eastAsiaTheme="minorHAnsi"/>
          <w:szCs w:val="24"/>
          <w:lang w:eastAsia="en-US"/>
        </w:rPr>
        <w:lastRenderedPageBreak/>
        <w:t xml:space="preserve">(MMCP, 1880). Los </w:t>
      </w:r>
      <w:r w:rsidRPr="006D168E">
        <w:rPr>
          <w:rFonts w:eastAsiaTheme="minorHAnsi"/>
          <w:i/>
          <w:szCs w:val="24"/>
          <w:lang w:eastAsia="en-US"/>
        </w:rPr>
        <w:t>colonos que se han hecho propietarios de la tierra aptas para la agricultura</w:t>
      </w:r>
      <w:r w:rsidRPr="006D168E">
        <w:rPr>
          <w:rFonts w:eastAsiaTheme="minorHAnsi"/>
          <w:szCs w:val="24"/>
          <w:lang w:eastAsia="en-US"/>
        </w:rPr>
        <w:t xml:space="preserve">, </w:t>
      </w:r>
      <w:r w:rsidRPr="006D168E">
        <w:rPr>
          <w:rFonts w:eastAsiaTheme="minorHAnsi"/>
          <w:i/>
          <w:szCs w:val="24"/>
          <w:lang w:eastAsia="en-US"/>
        </w:rPr>
        <w:t>hortelanos inteligentes y activos,</w:t>
      </w:r>
      <w:r w:rsidRPr="006D168E">
        <w:rPr>
          <w:rFonts w:eastAsiaTheme="minorHAnsi"/>
          <w:szCs w:val="24"/>
          <w:lang w:eastAsia="en-US"/>
        </w:rPr>
        <w:t xml:space="preserve"> que demostraron la </w:t>
      </w:r>
      <w:r w:rsidRPr="006D168E">
        <w:rPr>
          <w:rFonts w:eastAsiaTheme="minorHAnsi"/>
          <w:i/>
          <w:szCs w:val="24"/>
          <w:lang w:eastAsia="en-US"/>
        </w:rPr>
        <w:t>verdad de un axioma</w:t>
      </w:r>
      <w:r w:rsidRPr="006D168E">
        <w:rPr>
          <w:rFonts w:eastAsiaTheme="minorHAnsi"/>
          <w:szCs w:val="24"/>
          <w:lang w:eastAsia="en-US"/>
        </w:rPr>
        <w:t xml:space="preserve">: </w:t>
      </w:r>
      <w:r w:rsidRPr="006D168E">
        <w:rPr>
          <w:rFonts w:eastAsiaTheme="minorHAnsi"/>
          <w:i/>
          <w:szCs w:val="24"/>
          <w:lang w:eastAsia="en-US"/>
        </w:rPr>
        <w:t>la agricultura para el colono.</w:t>
      </w:r>
      <w:r w:rsidRPr="006D168E">
        <w:rPr>
          <w:rFonts w:eastAsiaTheme="minorHAnsi"/>
          <w:i/>
          <w:szCs w:val="24"/>
          <w:vertAlign w:val="superscript"/>
          <w:lang w:eastAsia="en-US"/>
        </w:rPr>
        <w:footnoteReference w:id="7"/>
      </w:r>
      <w:r w:rsidRPr="006D168E">
        <w:rPr>
          <w:rFonts w:eastAsiaTheme="minorHAnsi"/>
          <w:szCs w:val="24"/>
          <w:lang w:eastAsia="en-US"/>
        </w:rPr>
        <w:t xml:space="preserve"> </w:t>
      </w:r>
      <w:r w:rsidRPr="006D168E">
        <w:rPr>
          <w:rFonts w:eastAsiaTheme="minorHAnsi"/>
          <w:i/>
          <w:szCs w:val="24"/>
          <w:lang w:eastAsia="en-US"/>
        </w:rPr>
        <w:t>Brazos robustos del trabajo, partícula de riqueza y de poder que conquista la gran nación.</w:t>
      </w:r>
      <w:r w:rsidRPr="006D168E">
        <w:rPr>
          <w:rFonts w:eastAsiaTheme="minorHAnsi"/>
          <w:szCs w:val="24"/>
          <w:vertAlign w:val="superscript"/>
          <w:lang w:eastAsia="en-US"/>
        </w:rPr>
        <w:footnoteReference w:id="8"/>
      </w:r>
    </w:p>
    <w:p w:rsidR="00BA7A50" w:rsidRPr="006D168E" w:rsidRDefault="00BA7A50" w:rsidP="008469CF">
      <w:pPr>
        <w:spacing w:before="240" w:after="240" w:line="360" w:lineRule="auto"/>
        <w:jc w:val="both"/>
        <w:rPr>
          <w:rFonts w:eastAsiaTheme="minorHAnsi"/>
          <w:szCs w:val="24"/>
          <w:lang w:eastAsia="en-US"/>
        </w:rPr>
      </w:pPr>
      <w:r w:rsidRPr="006D168E">
        <w:rPr>
          <w:rFonts w:eastAsiaTheme="minorHAnsi"/>
          <w:szCs w:val="24"/>
          <w:lang w:eastAsia="en-US"/>
        </w:rPr>
        <w:t xml:space="preserve">Este modelo del </w:t>
      </w:r>
      <w:r w:rsidRPr="006D168E">
        <w:rPr>
          <w:rFonts w:eastAsiaTheme="minorHAnsi"/>
          <w:i/>
          <w:szCs w:val="24"/>
          <w:lang w:eastAsia="en-US"/>
        </w:rPr>
        <w:t>buen inmigrante</w:t>
      </w:r>
      <w:r w:rsidRPr="006D168E">
        <w:rPr>
          <w:rFonts w:eastAsiaTheme="minorHAnsi"/>
          <w:szCs w:val="24"/>
          <w:lang w:eastAsia="en-US"/>
        </w:rPr>
        <w:t xml:space="preserve"> se sustentó en una imaginada </w:t>
      </w:r>
      <w:r w:rsidRPr="006D168E">
        <w:rPr>
          <w:rFonts w:eastAsiaTheme="minorHAnsi"/>
          <w:i/>
          <w:szCs w:val="24"/>
          <w:lang w:eastAsia="en-US"/>
        </w:rPr>
        <w:t>sinonimia</w:t>
      </w:r>
      <w:r w:rsidRPr="006D168E">
        <w:rPr>
          <w:rFonts w:eastAsiaTheme="minorHAnsi"/>
          <w:szCs w:val="24"/>
          <w:lang w:eastAsia="en-US"/>
        </w:rPr>
        <w:t xml:space="preserve"> entre: </w:t>
      </w:r>
      <w:r w:rsidRPr="006D168E">
        <w:rPr>
          <w:rFonts w:eastAsiaTheme="minorHAnsi"/>
          <w:b/>
          <w:i/>
          <w:szCs w:val="24"/>
          <w:lang w:eastAsia="en-US"/>
        </w:rPr>
        <w:t>inmigrante-colono-propietario-patriota</w:t>
      </w:r>
      <w:r w:rsidRPr="006D168E">
        <w:rPr>
          <w:rFonts w:eastAsiaTheme="minorHAnsi"/>
          <w:szCs w:val="24"/>
          <w:lang w:eastAsia="en-US"/>
        </w:rPr>
        <w:t>. Una especie de encadenamiento automático construido desde la Ley Nacional de Inmigración y Colonización (1876) al fomentar la ubicación de los inmigrantes en colonias, el desarrollo de la agricultura y el fácil acceso a la propiedad.</w:t>
      </w:r>
    </w:p>
    <w:p w:rsidR="00BA7A50" w:rsidRPr="006D168E" w:rsidRDefault="00BA7A50" w:rsidP="008469CF">
      <w:pPr>
        <w:spacing w:after="240" w:line="360" w:lineRule="auto"/>
        <w:jc w:val="both"/>
        <w:rPr>
          <w:rFonts w:eastAsiaTheme="minorHAnsi"/>
          <w:szCs w:val="24"/>
          <w:lang w:eastAsia="en-US"/>
        </w:rPr>
      </w:pPr>
      <w:r w:rsidRPr="006D168E">
        <w:rPr>
          <w:rFonts w:eastAsiaTheme="minorHAnsi"/>
          <w:szCs w:val="24"/>
          <w:lang w:eastAsia="en-US"/>
        </w:rPr>
        <w:t xml:space="preserve">La prensa local también abonó este encadenamiento señalando el fácil acceso a la propiedad de la tierra. En 1902, en una entrevista que realizó el </w:t>
      </w:r>
      <w:r w:rsidRPr="006D168E">
        <w:rPr>
          <w:rFonts w:eastAsiaTheme="minorHAnsi"/>
          <w:i/>
          <w:szCs w:val="24"/>
          <w:lang w:eastAsia="en-US"/>
        </w:rPr>
        <w:t xml:space="preserve">diario </w:t>
      </w:r>
      <w:proofErr w:type="spellStart"/>
      <w:r w:rsidRPr="006D168E">
        <w:rPr>
          <w:rFonts w:eastAsiaTheme="minorHAnsi"/>
          <w:i/>
          <w:szCs w:val="24"/>
          <w:lang w:eastAsia="en-US"/>
        </w:rPr>
        <w:t>L´Alba</w:t>
      </w:r>
      <w:proofErr w:type="spellEnd"/>
      <w:r w:rsidRPr="006D168E">
        <w:rPr>
          <w:rFonts w:eastAsiaTheme="minorHAnsi"/>
          <w:i/>
          <w:szCs w:val="24"/>
          <w:lang w:eastAsia="en-US"/>
        </w:rPr>
        <w:t xml:space="preserve"> </w:t>
      </w:r>
      <w:r w:rsidRPr="006D168E">
        <w:rPr>
          <w:rFonts w:eastAsiaTheme="minorHAnsi"/>
          <w:szCs w:val="24"/>
          <w:lang w:eastAsia="en-US"/>
        </w:rPr>
        <w:t>de Milán al Director de Estadística de la Argentina, Alberto B. Martínez</w:t>
      </w:r>
      <w:r w:rsidRPr="006D168E">
        <w:rPr>
          <w:rFonts w:eastAsiaTheme="minorHAnsi"/>
          <w:szCs w:val="24"/>
          <w:vertAlign w:val="superscript"/>
          <w:lang w:eastAsia="en-US"/>
        </w:rPr>
        <w:footnoteReference w:id="9"/>
      </w:r>
      <w:r w:rsidRPr="006D168E">
        <w:rPr>
          <w:rFonts w:eastAsiaTheme="minorHAnsi"/>
          <w:szCs w:val="24"/>
          <w:lang w:eastAsia="en-US"/>
        </w:rPr>
        <w:t>, reproducida por el periódico local, el funcionario medía el estado de los inmigrantes italianos en la Argentina tomando como indicador las propiedades adquiridas. Destacaba que se trataba de “</w:t>
      </w:r>
      <w:r w:rsidRPr="006D168E">
        <w:rPr>
          <w:rFonts w:eastAsiaTheme="minorHAnsi"/>
          <w:i/>
          <w:szCs w:val="24"/>
          <w:lang w:eastAsia="en-US"/>
        </w:rPr>
        <w:t xml:space="preserve">terrenos fertilísimos y productivos cedidos </w:t>
      </w:r>
      <w:proofErr w:type="spellStart"/>
      <w:r w:rsidRPr="006D168E">
        <w:rPr>
          <w:rFonts w:eastAsiaTheme="minorHAnsi"/>
          <w:i/>
          <w:szCs w:val="24"/>
          <w:lang w:eastAsia="en-US"/>
        </w:rPr>
        <w:t>á</w:t>
      </w:r>
      <w:proofErr w:type="spellEnd"/>
      <w:r w:rsidRPr="006D168E">
        <w:rPr>
          <w:rFonts w:eastAsiaTheme="minorHAnsi"/>
          <w:i/>
          <w:szCs w:val="24"/>
          <w:lang w:eastAsia="en-US"/>
        </w:rPr>
        <w:t xml:space="preserve"> pequeños agricultores y á modestos colonos”</w:t>
      </w:r>
      <w:r w:rsidRPr="006D168E">
        <w:rPr>
          <w:rFonts w:eastAsiaTheme="minorHAnsi"/>
          <w:szCs w:val="24"/>
          <w:lang w:eastAsia="en-US"/>
        </w:rPr>
        <w:t>. Por tanto, explicaba: “…</w:t>
      </w:r>
      <w:r w:rsidRPr="006D168E">
        <w:rPr>
          <w:rFonts w:eastAsiaTheme="minorHAnsi"/>
          <w:i/>
          <w:szCs w:val="24"/>
          <w:lang w:eastAsia="en-US"/>
        </w:rPr>
        <w:t xml:space="preserve"> la población fluctuante de italianos que se encuentran más mal que bien, (…) son, en su mayor parte, obreros </w:t>
      </w:r>
      <w:proofErr w:type="spellStart"/>
      <w:r w:rsidRPr="006D168E">
        <w:rPr>
          <w:rFonts w:eastAsiaTheme="minorHAnsi"/>
          <w:i/>
          <w:szCs w:val="24"/>
          <w:lang w:eastAsia="en-US"/>
        </w:rPr>
        <w:t>ó</w:t>
      </w:r>
      <w:proofErr w:type="spellEnd"/>
      <w:r w:rsidRPr="006D168E">
        <w:rPr>
          <w:rFonts w:eastAsiaTheme="minorHAnsi"/>
          <w:i/>
          <w:szCs w:val="24"/>
          <w:lang w:eastAsia="en-US"/>
        </w:rPr>
        <w:t xml:space="preserve"> profesionales, </w:t>
      </w:r>
      <w:proofErr w:type="spellStart"/>
      <w:r w:rsidRPr="006D168E">
        <w:rPr>
          <w:rFonts w:eastAsiaTheme="minorHAnsi"/>
          <w:i/>
          <w:szCs w:val="24"/>
          <w:lang w:eastAsia="en-US"/>
        </w:rPr>
        <w:t>ó</w:t>
      </w:r>
      <w:proofErr w:type="spellEnd"/>
      <w:r w:rsidRPr="006D168E">
        <w:rPr>
          <w:rFonts w:eastAsiaTheme="minorHAnsi"/>
          <w:i/>
          <w:szCs w:val="24"/>
          <w:lang w:eastAsia="en-US"/>
        </w:rPr>
        <w:t xml:space="preserve"> inútiles; pero los colonos, (…) están bien y encuentran y encontrarán siempre trabajo.”</w:t>
      </w:r>
      <w:r w:rsidRPr="006D168E">
        <w:rPr>
          <w:rFonts w:eastAsiaTheme="minorHAnsi"/>
          <w:szCs w:val="24"/>
          <w:vertAlign w:val="superscript"/>
          <w:lang w:eastAsia="en-US"/>
        </w:rPr>
        <w:t xml:space="preserve"> </w:t>
      </w:r>
      <w:r w:rsidRPr="006D168E">
        <w:rPr>
          <w:rFonts w:eastAsiaTheme="minorHAnsi"/>
          <w:szCs w:val="24"/>
          <w:vertAlign w:val="superscript"/>
          <w:lang w:eastAsia="en-US"/>
        </w:rPr>
        <w:footnoteReference w:id="10"/>
      </w:r>
      <w:r w:rsidRPr="006D168E">
        <w:rPr>
          <w:rFonts w:eastAsiaTheme="minorHAnsi"/>
          <w:szCs w:val="24"/>
          <w:lang w:eastAsia="en-US"/>
        </w:rPr>
        <w:t xml:space="preserve"> </w:t>
      </w:r>
    </w:p>
    <w:p w:rsidR="00BA7A50" w:rsidRPr="006D168E" w:rsidRDefault="00BA7A50" w:rsidP="008469CF">
      <w:pPr>
        <w:spacing w:line="360" w:lineRule="auto"/>
        <w:jc w:val="both"/>
        <w:rPr>
          <w:rFonts w:eastAsiaTheme="minorHAnsi"/>
          <w:szCs w:val="24"/>
          <w:lang w:eastAsia="en-US"/>
        </w:rPr>
      </w:pPr>
      <w:r w:rsidRPr="006D168E">
        <w:rPr>
          <w:rFonts w:eastAsiaTheme="minorHAnsi"/>
          <w:szCs w:val="24"/>
          <w:lang w:eastAsia="en-US"/>
        </w:rPr>
        <w:t xml:space="preserve">Esta sinonimia, con el agregado del término </w:t>
      </w:r>
      <w:r w:rsidRPr="006D168E">
        <w:rPr>
          <w:rFonts w:eastAsiaTheme="minorHAnsi"/>
          <w:i/>
          <w:szCs w:val="24"/>
          <w:lang w:eastAsia="en-US"/>
        </w:rPr>
        <w:t>patriota</w:t>
      </w:r>
      <w:r w:rsidRPr="006D168E">
        <w:rPr>
          <w:rFonts w:eastAsiaTheme="minorHAnsi"/>
          <w:szCs w:val="24"/>
          <w:lang w:eastAsia="en-US"/>
        </w:rPr>
        <w:t>, se reiteraba en el discurso estadístico. Ripoll caracterizaba la población de Entre Ríos, citando las palabras del colega Gabriel Carrasco</w:t>
      </w:r>
      <w:r w:rsidRPr="006D168E">
        <w:rPr>
          <w:rFonts w:eastAsiaTheme="minorHAnsi"/>
          <w:szCs w:val="24"/>
          <w:vertAlign w:val="superscript"/>
          <w:lang w:eastAsia="en-US"/>
        </w:rPr>
        <w:footnoteReference w:id="11"/>
      </w:r>
      <w:r w:rsidRPr="006D168E">
        <w:rPr>
          <w:rFonts w:eastAsiaTheme="minorHAnsi"/>
          <w:szCs w:val="24"/>
          <w:lang w:eastAsia="en-US"/>
        </w:rPr>
        <w:t>:</w:t>
      </w:r>
      <w:r w:rsidRPr="006D168E">
        <w:rPr>
          <w:rFonts w:eastAsiaTheme="minorHAnsi"/>
          <w:b/>
          <w:szCs w:val="24"/>
          <w:lang w:eastAsia="en-US"/>
        </w:rPr>
        <w:t xml:space="preserve"> </w:t>
      </w:r>
      <w:r w:rsidRPr="006D168E">
        <w:rPr>
          <w:rFonts w:eastAsiaTheme="minorHAnsi"/>
          <w:i/>
          <w:szCs w:val="24"/>
          <w:lang w:eastAsia="en-US"/>
        </w:rPr>
        <w:t xml:space="preserve">“El matrimonio viene a pronunciar la unión y el nacimiento de los hijos </w:t>
      </w:r>
      <w:proofErr w:type="spellStart"/>
      <w:r w:rsidRPr="006D168E">
        <w:rPr>
          <w:rFonts w:eastAsiaTheme="minorHAnsi"/>
          <w:i/>
          <w:szCs w:val="24"/>
          <w:lang w:eastAsia="en-US"/>
        </w:rPr>
        <w:t>á</w:t>
      </w:r>
      <w:proofErr w:type="spellEnd"/>
      <w:r w:rsidRPr="006D168E">
        <w:rPr>
          <w:rFonts w:eastAsiaTheme="minorHAnsi"/>
          <w:i/>
          <w:szCs w:val="24"/>
          <w:lang w:eastAsia="en-US"/>
        </w:rPr>
        <w:t xml:space="preserve"> completarla, transformando en argentinos los hijos de </w:t>
      </w:r>
      <w:proofErr w:type="spellStart"/>
      <w:r w:rsidRPr="006D168E">
        <w:rPr>
          <w:rFonts w:eastAsiaTheme="minorHAnsi"/>
          <w:i/>
          <w:szCs w:val="24"/>
          <w:lang w:eastAsia="en-US"/>
        </w:rPr>
        <w:lastRenderedPageBreak/>
        <w:t>estrangeros</w:t>
      </w:r>
      <w:proofErr w:type="spellEnd"/>
      <w:r w:rsidRPr="006D168E">
        <w:rPr>
          <w:rFonts w:eastAsiaTheme="minorHAnsi"/>
          <w:i/>
          <w:szCs w:val="24"/>
          <w:lang w:eastAsia="en-US"/>
        </w:rPr>
        <w:t xml:space="preserve">, y aun </w:t>
      </w:r>
      <w:proofErr w:type="spellStart"/>
      <w:r w:rsidRPr="006D168E">
        <w:rPr>
          <w:rFonts w:eastAsiaTheme="minorHAnsi"/>
          <w:i/>
          <w:szCs w:val="24"/>
          <w:lang w:eastAsia="en-US"/>
        </w:rPr>
        <w:t>á</w:t>
      </w:r>
      <w:proofErr w:type="spellEnd"/>
      <w:r w:rsidRPr="006D168E">
        <w:rPr>
          <w:rFonts w:eastAsiaTheme="minorHAnsi"/>
          <w:i/>
          <w:szCs w:val="24"/>
          <w:lang w:eastAsia="en-US"/>
        </w:rPr>
        <w:t xml:space="preserve"> estos mismos, sin necesidad de naturalización ni de pasos legales siempre embarazosos. (</w:t>
      </w:r>
      <w:proofErr w:type="gramStart"/>
      <w:r w:rsidRPr="006D168E">
        <w:rPr>
          <w:rFonts w:eastAsiaTheme="minorHAnsi"/>
          <w:i/>
          <w:szCs w:val="24"/>
          <w:lang w:eastAsia="en-US"/>
        </w:rPr>
        <w:t>sic</w:t>
      </w:r>
      <w:proofErr w:type="gramEnd"/>
      <w:r w:rsidRPr="006D168E">
        <w:rPr>
          <w:rFonts w:eastAsiaTheme="minorHAnsi"/>
          <w:i/>
          <w:szCs w:val="24"/>
          <w:lang w:eastAsia="en-US"/>
        </w:rPr>
        <w:t xml:space="preserve">)” </w:t>
      </w:r>
      <w:r w:rsidRPr="006D168E">
        <w:rPr>
          <w:rFonts w:eastAsiaTheme="minorHAnsi"/>
          <w:szCs w:val="24"/>
          <w:lang w:eastAsia="en-US"/>
        </w:rPr>
        <w:t>(1888:213)</w:t>
      </w:r>
    </w:p>
    <w:p w:rsidR="00BA7A50" w:rsidRPr="006D168E" w:rsidRDefault="00BA7A50" w:rsidP="008469CF">
      <w:pPr>
        <w:spacing w:line="360" w:lineRule="auto"/>
        <w:jc w:val="both"/>
        <w:rPr>
          <w:rFonts w:eastAsiaTheme="minorHAnsi"/>
          <w:szCs w:val="24"/>
          <w:lang w:eastAsia="en-US"/>
        </w:rPr>
      </w:pPr>
      <w:r w:rsidRPr="006D168E">
        <w:rPr>
          <w:rFonts w:eastAsiaTheme="minorHAnsi"/>
          <w:szCs w:val="24"/>
          <w:lang w:eastAsia="en-US"/>
        </w:rPr>
        <w:t xml:space="preserve">Este devenir automático en </w:t>
      </w:r>
      <w:r w:rsidRPr="006D168E">
        <w:rPr>
          <w:rFonts w:eastAsiaTheme="minorHAnsi"/>
          <w:i/>
          <w:szCs w:val="24"/>
          <w:lang w:eastAsia="en-US"/>
        </w:rPr>
        <w:t>patriota/argentino</w:t>
      </w:r>
      <w:r w:rsidRPr="006D168E">
        <w:rPr>
          <w:rFonts w:eastAsiaTheme="minorHAnsi"/>
          <w:szCs w:val="24"/>
          <w:lang w:eastAsia="en-US"/>
        </w:rPr>
        <w:t xml:space="preserve">, también fue sostenido por la legislación nacional que adoptó el </w:t>
      </w:r>
      <w:proofErr w:type="spellStart"/>
      <w:r w:rsidRPr="006D168E">
        <w:rPr>
          <w:rFonts w:eastAsiaTheme="minorHAnsi"/>
          <w:i/>
          <w:szCs w:val="24"/>
          <w:lang w:eastAsia="en-US"/>
        </w:rPr>
        <w:t>jus</w:t>
      </w:r>
      <w:proofErr w:type="spellEnd"/>
      <w:r w:rsidRPr="006D168E">
        <w:rPr>
          <w:rFonts w:eastAsiaTheme="minorHAnsi"/>
          <w:i/>
          <w:szCs w:val="24"/>
          <w:lang w:eastAsia="en-US"/>
        </w:rPr>
        <w:t xml:space="preserve"> </w:t>
      </w:r>
      <w:proofErr w:type="spellStart"/>
      <w:r w:rsidRPr="006D168E">
        <w:rPr>
          <w:rFonts w:eastAsiaTheme="minorHAnsi"/>
          <w:i/>
          <w:szCs w:val="24"/>
          <w:lang w:eastAsia="en-US"/>
        </w:rPr>
        <w:t>solis</w:t>
      </w:r>
      <w:proofErr w:type="spellEnd"/>
      <w:r w:rsidRPr="006D168E">
        <w:rPr>
          <w:rFonts w:eastAsiaTheme="minorHAnsi"/>
          <w:szCs w:val="24"/>
          <w:lang w:eastAsia="en-US"/>
        </w:rPr>
        <w:t>, determinando que la nacionalidad de los individuos es la del territorio en el que nacen y no la transmitida por sus progenitores (</w:t>
      </w:r>
      <w:proofErr w:type="spellStart"/>
      <w:r w:rsidRPr="006D168E">
        <w:rPr>
          <w:rFonts w:eastAsiaTheme="minorHAnsi"/>
          <w:i/>
          <w:szCs w:val="24"/>
          <w:lang w:eastAsia="en-US"/>
        </w:rPr>
        <w:t>jus</w:t>
      </w:r>
      <w:proofErr w:type="spellEnd"/>
      <w:r w:rsidRPr="006D168E">
        <w:rPr>
          <w:rFonts w:eastAsiaTheme="minorHAnsi"/>
          <w:i/>
          <w:szCs w:val="24"/>
          <w:lang w:eastAsia="en-US"/>
        </w:rPr>
        <w:t xml:space="preserve"> </w:t>
      </w:r>
      <w:proofErr w:type="spellStart"/>
      <w:r w:rsidRPr="006D168E">
        <w:rPr>
          <w:rFonts w:eastAsiaTheme="minorHAnsi"/>
          <w:i/>
          <w:szCs w:val="24"/>
          <w:lang w:eastAsia="en-US"/>
        </w:rPr>
        <w:t>sanguinis</w:t>
      </w:r>
      <w:proofErr w:type="spellEnd"/>
      <w:r w:rsidRPr="006D168E">
        <w:rPr>
          <w:rFonts w:eastAsiaTheme="minorHAnsi"/>
          <w:szCs w:val="24"/>
          <w:lang w:eastAsia="en-US"/>
        </w:rPr>
        <w:t>). (Otero, 2006: 374)</w:t>
      </w:r>
    </w:p>
    <w:p w:rsidR="002C1BF9" w:rsidRDefault="002C1BF9" w:rsidP="008469CF">
      <w:pPr>
        <w:spacing w:after="160" w:line="360" w:lineRule="auto"/>
        <w:jc w:val="both"/>
        <w:rPr>
          <w:rFonts w:eastAsiaTheme="minorHAnsi"/>
          <w:b/>
          <w:szCs w:val="24"/>
          <w:lang w:eastAsia="en-US"/>
        </w:rPr>
      </w:pPr>
    </w:p>
    <w:p w:rsidR="00C306B1" w:rsidRPr="006D168E" w:rsidRDefault="00C306B1" w:rsidP="008469CF">
      <w:pPr>
        <w:spacing w:after="160" w:line="360" w:lineRule="auto"/>
        <w:jc w:val="both"/>
        <w:rPr>
          <w:rFonts w:eastAsiaTheme="minorHAnsi"/>
          <w:b/>
          <w:szCs w:val="24"/>
          <w:lang w:eastAsia="en-US"/>
        </w:rPr>
      </w:pPr>
      <w:r w:rsidRPr="006D168E">
        <w:rPr>
          <w:rFonts w:eastAsiaTheme="minorHAnsi"/>
          <w:b/>
          <w:szCs w:val="24"/>
          <w:lang w:eastAsia="en-US"/>
        </w:rPr>
        <w:t>Jerarquías violentas: los que no encajan en el modelo</w:t>
      </w:r>
    </w:p>
    <w:p w:rsidR="00BA7A50" w:rsidRPr="006D168E" w:rsidRDefault="00BA7A50" w:rsidP="008469CF">
      <w:pPr>
        <w:spacing w:after="240" w:line="360" w:lineRule="auto"/>
        <w:jc w:val="both"/>
        <w:rPr>
          <w:rFonts w:eastAsiaTheme="minorHAnsi"/>
          <w:szCs w:val="24"/>
          <w:lang w:eastAsia="en-US"/>
        </w:rPr>
      </w:pPr>
      <w:r w:rsidRPr="006D168E">
        <w:rPr>
          <w:rFonts w:eastAsiaTheme="minorHAnsi"/>
          <w:szCs w:val="24"/>
          <w:lang w:eastAsia="en-US"/>
        </w:rPr>
        <w:t xml:space="preserve">Ahora bien, en el marco de estas </w:t>
      </w:r>
      <w:r w:rsidRPr="006D168E">
        <w:rPr>
          <w:rFonts w:eastAsiaTheme="minorHAnsi"/>
          <w:i/>
          <w:szCs w:val="24"/>
          <w:lang w:eastAsia="en-US"/>
        </w:rPr>
        <w:t>sinonimias</w:t>
      </w:r>
      <w:r w:rsidRPr="006D168E">
        <w:rPr>
          <w:rFonts w:eastAsiaTheme="minorHAnsi"/>
          <w:szCs w:val="24"/>
          <w:lang w:eastAsia="en-US"/>
        </w:rPr>
        <w:t xml:space="preserve"> también se trazaron </w:t>
      </w:r>
      <w:r w:rsidR="0075423B">
        <w:rPr>
          <w:rFonts w:eastAsiaTheme="minorHAnsi"/>
          <w:i/>
          <w:szCs w:val="24"/>
          <w:lang w:eastAsia="en-US"/>
        </w:rPr>
        <w:t>oposiciones binarias</w:t>
      </w:r>
      <w:r w:rsidRPr="006D168E">
        <w:rPr>
          <w:rFonts w:eastAsiaTheme="minorHAnsi"/>
          <w:szCs w:val="24"/>
          <w:lang w:eastAsia="en-US"/>
        </w:rPr>
        <w:t xml:space="preserve">, </w:t>
      </w:r>
      <w:r w:rsidRPr="006D168E">
        <w:rPr>
          <w:rFonts w:eastAsiaTheme="minorHAnsi"/>
          <w:i/>
          <w:szCs w:val="24"/>
          <w:lang w:eastAsia="en-US"/>
        </w:rPr>
        <w:t xml:space="preserve">jerarquías violentas </w:t>
      </w:r>
      <w:r w:rsidRPr="006D168E">
        <w:rPr>
          <w:rFonts w:eastAsiaTheme="minorHAnsi"/>
          <w:szCs w:val="24"/>
          <w:lang w:eastAsia="en-US"/>
        </w:rPr>
        <w:t>(Hall, 2003) entre</w:t>
      </w:r>
      <w:r w:rsidR="0075423B">
        <w:rPr>
          <w:rFonts w:eastAsiaTheme="minorHAnsi"/>
          <w:szCs w:val="24"/>
          <w:lang w:eastAsia="en-US"/>
        </w:rPr>
        <w:t xml:space="preserve"> los dos polos resultantes:</w:t>
      </w:r>
      <w:r w:rsidR="0011428D" w:rsidRPr="006D168E">
        <w:rPr>
          <w:rFonts w:eastAsiaTheme="minorHAnsi"/>
          <w:szCs w:val="24"/>
          <w:lang w:eastAsia="en-US"/>
        </w:rPr>
        <w:t xml:space="preserve"> </w:t>
      </w:r>
      <w:r w:rsidRPr="006D168E">
        <w:rPr>
          <w:rFonts w:eastAsiaTheme="minorHAnsi"/>
          <w:szCs w:val="24"/>
          <w:lang w:eastAsia="en-US"/>
        </w:rPr>
        <w:t xml:space="preserve">el </w:t>
      </w:r>
      <w:r w:rsidRPr="006D168E">
        <w:rPr>
          <w:rFonts w:eastAsiaTheme="minorHAnsi"/>
          <w:i/>
          <w:szCs w:val="24"/>
          <w:lang w:eastAsia="en-US"/>
        </w:rPr>
        <w:t>inmigrante colono</w:t>
      </w:r>
      <w:r w:rsidR="0011428D" w:rsidRPr="006D168E">
        <w:rPr>
          <w:rFonts w:eastAsiaTheme="minorHAnsi"/>
          <w:szCs w:val="24"/>
          <w:lang w:eastAsia="en-US"/>
        </w:rPr>
        <w:t xml:space="preserve">, por un lado, </w:t>
      </w:r>
      <w:r w:rsidRPr="006D168E">
        <w:rPr>
          <w:rFonts w:eastAsiaTheme="minorHAnsi"/>
          <w:szCs w:val="24"/>
          <w:lang w:eastAsia="en-US"/>
        </w:rPr>
        <w:t>y</w:t>
      </w:r>
      <w:r w:rsidR="0011428D" w:rsidRPr="006D168E">
        <w:rPr>
          <w:rFonts w:eastAsiaTheme="minorHAnsi"/>
          <w:szCs w:val="24"/>
          <w:lang w:eastAsia="en-US"/>
        </w:rPr>
        <w:t xml:space="preserve"> </w:t>
      </w:r>
      <w:r w:rsidRPr="006D168E">
        <w:rPr>
          <w:rFonts w:eastAsiaTheme="minorHAnsi"/>
          <w:szCs w:val="24"/>
          <w:lang w:eastAsia="en-US"/>
        </w:rPr>
        <w:t xml:space="preserve">el </w:t>
      </w:r>
      <w:r w:rsidRPr="006D168E">
        <w:rPr>
          <w:rFonts w:eastAsiaTheme="minorHAnsi"/>
          <w:i/>
          <w:szCs w:val="24"/>
          <w:lang w:eastAsia="en-US"/>
        </w:rPr>
        <w:t>inmigrante inútil</w:t>
      </w:r>
      <w:r w:rsidRPr="006D168E">
        <w:rPr>
          <w:rFonts w:eastAsiaTheme="minorHAnsi"/>
          <w:szCs w:val="24"/>
          <w:lang w:eastAsia="en-US"/>
        </w:rPr>
        <w:t xml:space="preserve">, el </w:t>
      </w:r>
      <w:r w:rsidRPr="006D168E">
        <w:rPr>
          <w:rFonts w:eastAsiaTheme="minorHAnsi"/>
          <w:i/>
          <w:szCs w:val="24"/>
          <w:lang w:eastAsia="en-US"/>
        </w:rPr>
        <w:t>inmigrante buscador de oro</w:t>
      </w:r>
      <w:r w:rsidRPr="006D168E">
        <w:rPr>
          <w:rFonts w:eastAsiaTheme="minorHAnsi"/>
          <w:szCs w:val="24"/>
          <w:lang w:eastAsia="en-US"/>
        </w:rPr>
        <w:t xml:space="preserve"> </w:t>
      </w:r>
      <w:r w:rsidRPr="006D168E">
        <w:rPr>
          <w:rFonts w:eastAsiaTheme="minorHAnsi"/>
          <w:i/>
          <w:szCs w:val="24"/>
          <w:lang w:eastAsia="en-US"/>
        </w:rPr>
        <w:t>y diamantes</w:t>
      </w:r>
      <w:r w:rsidR="0011428D" w:rsidRPr="006D168E">
        <w:rPr>
          <w:rFonts w:eastAsiaTheme="minorHAnsi"/>
          <w:i/>
          <w:szCs w:val="24"/>
          <w:lang w:eastAsia="en-US"/>
        </w:rPr>
        <w:t>,</w:t>
      </w:r>
      <w:r w:rsidRPr="006D168E">
        <w:rPr>
          <w:rFonts w:eastAsiaTheme="minorHAnsi"/>
          <w:szCs w:val="24"/>
          <w:lang w:eastAsia="en-US"/>
        </w:rPr>
        <w:t xml:space="preserve"> el </w:t>
      </w:r>
      <w:r w:rsidRPr="006D168E">
        <w:rPr>
          <w:rFonts w:eastAsiaTheme="minorHAnsi"/>
          <w:i/>
          <w:szCs w:val="24"/>
          <w:lang w:eastAsia="en-US"/>
        </w:rPr>
        <w:t>inmigrante muñido de recomendación</w:t>
      </w:r>
      <w:r w:rsidR="0011428D" w:rsidRPr="006D168E">
        <w:rPr>
          <w:rFonts w:eastAsiaTheme="minorHAnsi"/>
          <w:szCs w:val="24"/>
          <w:lang w:eastAsia="en-US"/>
        </w:rPr>
        <w:t>, por el otro.</w:t>
      </w:r>
    </w:p>
    <w:p w:rsidR="0002540F" w:rsidRPr="006D168E" w:rsidRDefault="0002540F" w:rsidP="008469CF">
      <w:pPr>
        <w:spacing w:after="240" w:line="360" w:lineRule="auto"/>
        <w:jc w:val="both"/>
        <w:rPr>
          <w:rFonts w:eastAsiaTheme="minorHAnsi"/>
          <w:szCs w:val="24"/>
          <w:lang w:eastAsia="en-US"/>
        </w:rPr>
      </w:pPr>
      <w:r w:rsidRPr="006D168E">
        <w:rPr>
          <w:rFonts w:eastAsiaTheme="minorHAnsi"/>
          <w:szCs w:val="24"/>
          <w:lang w:eastAsia="en-US"/>
        </w:rPr>
        <w:t xml:space="preserve">Y aquí es preciso recordar que </w:t>
      </w:r>
      <w:r w:rsidRPr="006D168E">
        <w:rPr>
          <w:rFonts w:eastAsiaTheme="minorHAnsi"/>
          <w:i/>
          <w:szCs w:val="24"/>
          <w:lang w:eastAsia="en-US"/>
        </w:rPr>
        <w:t>“Aunque las oposiciones binarias (…) tienen el gran valor de capturar la diversidad del mundo dentro de sus extremos este/aquel, también son una manera cruda y reduccionista de establecer significado.”</w:t>
      </w:r>
      <w:r w:rsidRPr="006D168E">
        <w:rPr>
          <w:rFonts w:eastAsiaTheme="minorHAnsi"/>
          <w:szCs w:val="24"/>
          <w:lang w:eastAsia="en-US"/>
        </w:rPr>
        <w:t xml:space="preserve"> (Hall, 2010) Reduccionistas y simplificadoras, las </w:t>
      </w:r>
      <w:r w:rsidRPr="0075423B">
        <w:rPr>
          <w:rFonts w:eastAsiaTheme="minorHAnsi"/>
          <w:i/>
          <w:szCs w:val="24"/>
          <w:lang w:eastAsia="en-US"/>
        </w:rPr>
        <w:t>oposiciones binarias</w:t>
      </w:r>
      <w:r w:rsidRPr="006D168E">
        <w:rPr>
          <w:rFonts w:eastAsiaTheme="minorHAnsi"/>
          <w:szCs w:val="24"/>
          <w:lang w:eastAsia="en-US"/>
        </w:rPr>
        <w:t xml:space="preserve"> no suelen ser neutrales, uno de los polos suele ser el dominante (</w:t>
      </w:r>
      <w:proofErr w:type="spellStart"/>
      <w:r w:rsidRPr="006D168E">
        <w:rPr>
          <w:rFonts w:eastAsiaTheme="minorHAnsi"/>
          <w:szCs w:val="24"/>
          <w:lang w:eastAsia="en-US"/>
        </w:rPr>
        <w:t>Derrida</w:t>
      </w:r>
      <w:proofErr w:type="spellEnd"/>
      <w:r w:rsidRPr="006D168E">
        <w:rPr>
          <w:rFonts w:eastAsiaTheme="minorHAnsi"/>
          <w:szCs w:val="24"/>
          <w:lang w:eastAsia="en-US"/>
        </w:rPr>
        <w:t>, 1972).</w:t>
      </w:r>
    </w:p>
    <w:p w:rsidR="0075423B" w:rsidRDefault="0002540F" w:rsidP="008469CF">
      <w:pPr>
        <w:spacing w:after="240" w:line="360" w:lineRule="auto"/>
        <w:jc w:val="both"/>
        <w:rPr>
          <w:rFonts w:eastAsiaTheme="minorHAnsi"/>
          <w:szCs w:val="24"/>
          <w:lang w:eastAsia="en-US"/>
        </w:rPr>
      </w:pPr>
      <w:r w:rsidRPr="006D168E">
        <w:rPr>
          <w:rFonts w:eastAsiaTheme="minorHAnsi"/>
          <w:szCs w:val="24"/>
          <w:lang w:eastAsia="en-US"/>
        </w:rPr>
        <w:t>Uno de los muchos ejemplos de cómo opera la dimensión del poder en el discurso</w:t>
      </w:r>
      <w:r w:rsidR="0075423B">
        <w:rPr>
          <w:rFonts w:eastAsiaTheme="minorHAnsi"/>
          <w:szCs w:val="24"/>
          <w:lang w:eastAsia="en-US"/>
        </w:rPr>
        <w:t>, a través de oposiciones binarias y jerarquías violentas,</w:t>
      </w:r>
      <w:r w:rsidRPr="006D168E">
        <w:rPr>
          <w:rFonts w:eastAsiaTheme="minorHAnsi"/>
          <w:szCs w:val="24"/>
          <w:lang w:eastAsia="en-US"/>
        </w:rPr>
        <w:t xml:space="preserve"> lo vemos e</w:t>
      </w:r>
      <w:r w:rsidR="00BA7A50" w:rsidRPr="006D168E">
        <w:rPr>
          <w:rFonts w:eastAsiaTheme="minorHAnsi"/>
          <w:szCs w:val="24"/>
          <w:lang w:eastAsia="en-US"/>
        </w:rPr>
        <w:t>n la Ley Avellaneda</w:t>
      </w:r>
      <w:r w:rsidRPr="006D168E">
        <w:rPr>
          <w:rFonts w:eastAsiaTheme="minorHAnsi"/>
          <w:szCs w:val="24"/>
          <w:lang w:eastAsia="en-US"/>
        </w:rPr>
        <w:t>, cuando</w:t>
      </w:r>
      <w:r w:rsidR="00BA7A50" w:rsidRPr="006D168E">
        <w:rPr>
          <w:rFonts w:eastAsiaTheme="minorHAnsi"/>
          <w:szCs w:val="24"/>
          <w:lang w:eastAsia="en-US"/>
        </w:rPr>
        <w:t xml:space="preserve"> determina: </w:t>
      </w:r>
      <w:r w:rsidR="00BA7A50" w:rsidRPr="006D168E">
        <w:rPr>
          <w:rFonts w:eastAsiaTheme="minorHAnsi"/>
          <w:i/>
          <w:szCs w:val="24"/>
          <w:lang w:eastAsia="en-US"/>
        </w:rPr>
        <w:t xml:space="preserve">“Proteger la inmigración que fuese honorable y laboriosa, (…) contener la corriente que fuese viciosa </w:t>
      </w:r>
      <w:proofErr w:type="spellStart"/>
      <w:r w:rsidR="00BA7A50" w:rsidRPr="006D168E">
        <w:rPr>
          <w:rFonts w:eastAsiaTheme="minorHAnsi"/>
          <w:i/>
          <w:szCs w:val="24"/>
          <w:lang w:eastAsia="en-US"/>
        </w:rPr>
        <w:t>ó</w:t>
      </w:r>
      <w:proofErr w:type="spellEnd"/>
      <w:r w:rsidR="00BA7A50" w:rsidRPr="006D168E">
        <w:rPr>
          <w:rFonts w:eastAsiaTheme="minorHAnsi"/>
          <w:i/>
          <w:szCs w:val="24"/>
          <w:lang w:eastAsia="en-US"/>
        </w:rPr>
        <w:t xml:space="preserve"> inútil…” </w:t>
      </w:r>
      <w:r w:rsidR="00BA7A50" w:rsidRPr="006D168E">
        <w:rPr>
          <w:rFonts w:eastAsiaTheme="minorHAnsi"/>
          <w:szCs w:val="24"/>
          <w:lang w:eastAsia="en-US"/>
        </w:rPr>
        <w:t>y restringir la categoría de inmigrantes, “</w:t>
      </w:r>
      <w:r w:rsidR="00BA7A50" w:rsidRPr="006D168E">
        <w:rPr>
          <w:rFonts w:eastAsiaTheme="minorHAnsi"/>
          <w:i/>
          <w:szCs w:val="24"/>
          <w:lang w:eastAsia="en-US"/>
        </w:rPr>
        <w:t>a los menores de sesenta años</w:t>
      </w:r>
      <w:r w:rsidR="00BA7A50" w:rsidRPr="006D168E">
        <w:rPr>
          <w:rFonts w:eastAsiaTheme="minorHAnsi"/>
          <w:szCs w:val="24"/>
          <w:lang w:eastAsia="en-US"/>
        </w:rPr>
        <w:t xml:space="preserve">, </w:t>
      </w:r>
      <w:r w:rsidR="00BA7A50" w:rsidRPr="006D168E">
        <w:rPr>
          <w:rFonts w:eastAsiaTheme="minorHAnsi"/>
          <w:i/>
          <w:szCs w:val="24"/>
          <w:lang w:eastAsia="en-US"/>
        </w:rPr>
        <w:t>que acreditasen moralidad y aptitudes”</w:t>
      </w:r>
      <w:r w:rsidR="00BA7A50" w:rsidRPr="006D168E">
        <w:rPr>
          <w:rFonts w:eastAsiaTheme="minorHAnsi"/>
          <w:szCs w:val="24"/>
          <w:lang w:eastAsia="en-US"/>
        </w:rPr>
        <w:t xml:space="preserve">. </w:t>
      </w:r>
    </w:p>
    <w:p w:rsidR="00AA421B" w:rsidRPr="006D168E" w:rsidRDefault="00BA7A50" w:rsidP="008469CF">
      <w:pPr>
        <w:spacing w:after="240" w:line="360" w:lineRule="auto"/>
        <w:jc w:val="both"/>
        <w:rPr>
          <w:rFonts w:eastAsiaTheme="minorHAnsi"/>
          <w:szCs w:val="24"/>
          <w:lang w:eastAsia="en-US"/>
        </w:rPr>
      </w:pPr>
      <w:r w:rsidRPr="006D168E">
        <w:rPr>
          <w:rFonts w:eastAsiaTheme="minorHAnsi"/>
          <w:szCs w:val="24"/>
          <w:lang w:eastAsia="en-US"/>
        </w:rPr>
        <w:t>En consonancia, Ripoll describía la población de Entre Ríos, señalando: “</w:t>
      </w:r>
      <w:r w:rsidRPr="006D168E">
        <w:rPr>
          <w:rFonts w:eastAsiaTheme="minorHAnsi"/>
          <w:i/>
          <w:szCs w:val="24"/>
          <w:lang w:eastAsia="en-US"/>
        </w:rPr>
        <w:t xml:space="preserve">(…) la riqueza convida en esta provincia </w:t>
      </w:r>
      <w:proofErr w:type="spellStart"/>
      <w:r w:rsidRPr="006D168E">
        <w:rPr>
          <w:rFonts w:eastAsiaTheme="minorHAnsi"/>
          <w:i/>
          <w:szCs w:val="24"/>
          <w:lang w:eastAsia="en-US"/>
        </w:rPr>
        <w:t>á</w:t>
      </w:r>
      <w:proofErr w:type="spellEnd"/>
      <w:r w:rsidRPr="006D168E">
        <w:rPr>
          <w:rFonts w:eastAsiaTheme="minorHAnsi"/>
          <w:i/>
          <w:szCs w:val="24"/>
          <w:lang w:eastAsia="en-US"/>
        </w:rPr>
        <w:t xml:space="preserve"> los hombres amantes del trabajo, no basándose en la ávida fiebre de los buscadores de oro y diamantes, sino en la tranquila labor de las explotaciones rurales (…).</w:t>
      </w:r>
      <w:r w:rsidRPr="006D168E">
        <w:rPr>
          <w:rFonts w:eastAsiaTheme="minorHAnsi"/>
          <w:szCs w:val="24"/>
          <w:lang w:eastAsia="en-US"/>
        </w:rPr>
        <w:t xml:space="preserve"> (1888: 201)</w:t>
      </w:r>
    </w:p>
    <w:p w:rsidR="00AA421B" w:rsidRPr="006D168E" w:rsidRDefault="00BA7A50" w:rsidP="008469CF">
      <w:pPr>
        <w:spacing w:after="240" w:line="360" w:lineRule="auto"/>
        <w:jc w:val="both"/>
        <w:rPr>
          <w:rFonts w:eastAsiaTheme="minorHAnsi"/>
          <w:szCs w:val="24"/>
          <w:lang w:eastAsia="en-US"/>
        </w:rPr>
      </w:pPr>
      <w:r w:rsidRPr="006D168E">
        <w:rPr>
          <w:rFonts w:eastAsiaTheme="minorHAnsi"/>
          <w:szCs w:val="24"/>
          <w:lang w:eastAsia="en-US"/>
        </w:rPr>
        <w:lastRenderedPageBreak/>
        <w:t xml:space="preserve">Estas dicotomías alcanzaron su máxima expresión en la </w:t>
      </w:r>
      <w:r w:rsidRPr="006D168E">
        <w:rPr>
          <w:rFonts w:eastAsiaTheme="minorHAnsi"/>
          <w:i/>
          <w:szCs w:val="24"/>
          <w:lang w:eastAsia="en-US"/>
        </w:rPr>
        <w:t>metonimia del inmigrante como</w:t>
      </w:r>
      <w:r w:rsidRPr="006D168E">
        <w:rPr>
          <w:rFonts w:eastAsiaTheme="minorHAnsi"/>
          <w:szCs w:val="24"/>
          <w:lang w:eastAsia="en-US"/>
        </w:rPr>
        <w:t xml:space="preserve"> </w:t>
      </w:r>
      <w:r w:rsidRPr="006D168E">
        <w:rPr>
          <w:rFonts w:eastAsiaTheme="minorHAnsi"/>
          <w:i/>
          <w:szCs w:val="24"/>
          <w:lang w:eastAsia="en-US"/>
        </w:rPr>
        <w:t>brazos</w:t>
      </w:r>
      <w:r w:rsidRPr="006D168E">
        <w:rPr>
          <w:rFonts w:eastAsiaTheme="minorHAnsi"/>
          <w:szCs w:val="24"/>
          <w:lang w:eastAsia="en-US"/>
        </w:rPr>
        <w:t xml:space="preserve">. Los </w:t>
      </w:r>
      <w:r w:rsidRPr="006D168E">
        <w:rPr>
          <w:rFonts w:eastAsiaTheme="minorHAnsi"/>
          <w:i/>
          <w:szCs w:val="24"/>
          <w:lang w:eastAsia="en-US"/>
        </w:rPr>
        <w:t>inmigrantes-colonos-propietarios-patriotas</w:t>
      </w:r>
      <w:r w:rsidRPr="006D168E">
        <w:rPr>
          <w:rFonts w:eastAsiaTheme="minorHAnsi"/>
          <w:szCs w:val="24"/>
          <w:lang w:eastAsia="en-US"/>
        </w:rPr>
        <w:t xml:space="preserve"> eran nombrados como </w:t>
      </w:r>
      <w:r w:rsidRPr="006D168E">
        <w:rPr>
          <w:rFonts w:eastAsiaTheme="minorHAnsi"/>
          <w:i/>
          <w:szCs w:val="24"/>
          <w:lang w:eastAsia="en-US"/>
        </w:rPr>
        <w:t>brazos</w:t>
      </w:r>
      <w:r w:rsidRPr="006D168E">
        <w:rPr>
          <w:rFonts w:eastAsiaTheme="minorHAnsi"/>
          <w:szCs w:val="24"/>
          <w:lang w:eastAsia="en-US"/>
        </w:rPr>
        <w:t xml:space="preserve"> que llegaban, se necesitaban, se iban y contribuían al engrandecimiento de la Nación. </w:t>
      </w:r>
    </w:p>
    <w:p w:rsidR="0002540F" w:rsidRPr="006D168E" w:rsidRDefault="00BA7A50" w:rsidP="008469CF">
      <w:pPr>
        <w:spacing w:line="360" w:lineRule="auto"/>
        <w:jc w:val="both"/>
        <w:rPr>
          <w:rFonts w:eastAsiaTheme="minorHAnsi"/>
          <w:szCs w:val="24"/>
          <w:lang w:eastAsia="en-US"/>
        </w:rPr>
      </w:pPr>
      <w:r w:rsidRPr="006D168E">
        <w:rPr>
          <w:rFonts w:eastAsiaTheme="minorHAnsi"/>
          <w:szCs w:val="24"/>
          <w:lang w:eastAsia="en-US"/>
        </w:rPr>
        <w:t xml:space="preserve">Junto a estas operaciones, se construyeron </w:t>
      </w:r>
      <w:r w:rsidRPr="006D168E">
        <w:rPr>
          <w:rFonts w:eastAsiaTheme="minorHAnsi"/>
          <w:i/>
          <w:szCs w:val="24"/>
          <w:lang w:eastAsia="en-US"/>
        </w:rPr>
        <w:t>enemigos</w:t>
      </w:r>
      <w:r w:rsidRPr="006D168E">
        <w:rPr>
          <w:rFonts w:eastAsiaTheme="minorHAnsi"/>
          <w:szCs w:val="24"/>
          <w:lang w:eastAsia="en-US"/>
        </w:rPr>
        <w:t xml:space="preserve"> imaginados: </w:t>
      </w:r>
      <w:r w:rsidRPr="006D168E">
        <w:rPr>
          <w:rFonts w:eastAsiaTheme="minorHAnsi"/>
          <w:i/>
          <w:szCs w:val="24"/>
          <w:lang w:eastAsia="en-US"/>
        </w:rPr>
        <w:t>peligrosos</w:t>
      </w:r>
      <w:r w:rsidRPr="006D168E">
        <w:rPr>
          <w:rFonts w:eastAsiaTheme="minorHAnsi"/>
          <w:szCs w:val="24"/>
          <w:lang w:eastAsia="en-US"/>
        </w:rPr>
        <w:t xml:space="preserve">, </w:t>
      </w:r>
      <w:r w:rsidRPr="006D168E">
        <w:rPr>
          <w:rFonts w:eastAsiaTheme="minorHAnsi"/>
          <w:i/>
          <w:szCs w:val="24"/>
          <w:lang w:eastAsia="en-US"/>
        </w:rPr>
        <w:t>vagos</w:t>
      </w:r>
      <w:r w:rsidRPr="006D168E">
        <w:rPr>
          <w:rFonts w:eastAsiaTheme="minorHAnsi"/>
          <w:szCs w:val="24"/>
          <w:lang w:eastAsia="en-US"/>
        </w:rPr>
        <w:t xml:space="preserve">, </w:t>
      </w:r>
      <w:r w:rsidRPr="006D168E">
        <w:rPr>
          <w:rFonts w:eastAsiaTheme="minorHAnsi"/>
          <w:i/>
          <w:szCs w:val="24"/>
          <w:lang w:eastAsia="en-US"/>
        </w:rPr>
        <w:t>conspiradores</w:t>
      </w:r>
      <w:r w:rsidRPr="006D168E">
        <w:rPr>
          <w:rFonts w:eastAsiaTheme="minorHAnsi"/>
          <w:szCs w:val="24"/>
          <w:lang w:eastAsia="en-US"/>
        </w:rPr>
        <w:t xml:space="preserve">, </w:t>
      </w:r>
      <w:r w:rsidRPr="006D168E">
        <w:rPr>
          <w:rFonts w:eastAsiaTheme="minorHAnsi"/>
          <w:i/>
          <w:szCs w:val="24"/>
          <w:lang w:eastAsia="en-US"/>
        </w:rPr>
        <w:t>comunistas</w:t>
      </w:r>
      <w:r w:rsidRPr="006D168E">
        <w:rPr>
          <w:rFonts w:eastAsiaTheme="minorHAnsi"/>
          <w:szCs w:val="24"/>
          <w:lang w:eastAsia="en-US"/>
        </w:rPr>
        <w:t xml:space="preserve">, </w:t>
      </w:r>
      <w:r w:rsidRPr="006D168E">
        <w:rPr>
          <w:rFonts w:eastAsiaTheme="minorHAnsi"/>
          <w:i/>
          <w:szCs w:val="24"/>
          <w:lang w:eastAsia="en-US"/>
        </w:rPr>
        <w:t>nocivos</w:t>
      </w:r>
      <w:r w:rsidRPr="006D168E">
        <w:rPr>
          <w:rFonts w:eastAsiaTheme="minorHAnsi"/>
          <w:szCs w:val="24"/>
          <w:lang w:eastAsia="en-US"/>
        </w:rPr>
        <w:t xml:space="preserve">, </w:t>
      </w:r>
      <w:r w:rsidRPr="006D168E">
        <w:rPr>
          <w:rFonts w:eastAsiaTheme="minorHAnsi"/>
          <w:i/>
          <w:szCs w:val="24"/>
          <w:lang w:eastAsia="en-US"/>
        </w:rPr>
        <w:t xml:space="preserve">insalubres </w:t>
      </w:r>
      <w:r w:rsidRPr="006D168E">
        <w:rPr>
          <w:rFonts w:eastAsiaTheme="minorHAnsi"/>
          <w:szCs w:val="24"/>
          <w:lang w:eastAsia="en-US"/>
        </w:rPr>
        <w:t xml:space="preserve">y </w:t>
      </w:r>
      <w:r w:rsidRPr="006D168E">
        <w:rPr>
          <w:rFonts w:eastAsiaTheme="minorHAnsi"/>
          <w:i/>
          <w:szCs w:val="24"/>
          <w:lang w:eastAsia="en-US"/>
        </w:rPr>
        <w:t>ladrones</w:t>
      </w:r>
      <w:r w:rsidRPr="006D168E">
        <w:rPr>
          <w:rFonts w:eastAsiaTheme="minorHAnsi"/>
          <w:szCs w:val="24"/>
          <w:lang w:eastAsia="en-US"/>
        </w:rPr>
        <w:t xml:space="preserve">. </w:t>
      </w:r>
      <w:r w:rsidR="0002540F" w:rsidRPr="006D168E">
        <w:rPr>
          <w:rFonts w:eastAsiaTheme="minorHAnsi"/>
          <w:szCs w:val="24"/>
          <w:lang w:eastAsia="en-US"/>
        </w:rPr>
        <w:t xml:space="preserve">La irrupción de extranjeros que no encajaban en el </w:t>
      </w:r>
      <w:r w:rsidR="0002540F" w:rsidRPr="006D168E">
        <w:rPr>
          <w:rFonts w:eastAsiaTheme="minorHAnsi"/>
          <w:i/>
          <w:szCs w:val="24"/>
          <w:lang w:eastAsia="en-US"/>
        </w:rPr>
        <w:t>“modelo formador del buen inmigrante”</w:t>
      </w:r>
      <w:r w:rsidR="0002540F" w:rsidRPr="006D168E">
        <w:rPr>
          <w:rFonts w:eastAsiaTheme="minorHAnsi"/>
          <w:szCs w:val="24"/>
          <w:lang w:eastAsia="en-US"/>
        </w:rPr>
        <w:t xml:space="preserve"> perturbaba el orden y, al mismo tiempo, </w:t>
      </w:r>
      <w:r w:rsidR="009968BB" w:rsidRPr="006D168E">
        <w:rPr>
          <w:rFonts w:eastAsiaTheme="minorHAnsi"/>
          <w:szCs w:val="24"/>
          <w:lang w:eastAsia="en-US"/>
        </w:rPr>
        <w:t xml:space="preserve">suscitaba prácticas de </w:t>
      </w:r>
      <w:r w:rsidR="009968BB" w:rsidRPr="006D168E">
        <w:rPr>
          <w:rFonts w:eastAsiaTheme="minorHAnsi"/>
          <w:i/>
          <w:szCs w:val="24"/>
          <w:lang w:eastAsia="en-US"/>
        </w:rPr>
        <w:t>“cerramiento”</w:t>
      </w:r>
      <w:r w:rsidR="009968BB" w:rsidRPr="006D168E">
        <w:rPr>
          <w:rFonts w:eastAsiaTheme="minorHAnsi"/>
          <w:szCs w:val="24"/>
          <w:lang w:eastAsia="en-US"/>
        </w:rPr>
        <w:t xml:space="preserve"> y </w:t>
      </w:r>
      <w:r w:rsidR="009968BB" w:rsidRPr="006D168E">
        <w:rPr>
          <w:rFonts w:eastAsiaTheme="minorHAnsi"/>
          <w:i/>
          <w:szCs w:val="24"/>
          <w:lang w:eastAsia="en-US"/>
        </w:rPr>
        <w:t>“exclusión”</w:t>
      </w:r>
      <w:r w:rsidR="009968BB" w:rsidRPr="006D168E">
        <w:rPr>
          <w:rFonts w:eastAsiaTheme="minorHAnsi"/>
          <w:szCs w:val="24"/>
          <w:lang w:eastAsia="en-US"/>
        </w:rPr>
        <w:t xml:space="preserve"> contra estos </w:t>
      </w:r>
      <w:r w:rsidR="009968BB" w:rsidRPr="00CA0EF0">
        <w:rPr>
          <w:rFonts w:eastAsiaTheme="minorHAnsi"/>
          <w:i/>
          <w:szCs w:val="24"/>
          <w:lang w:eastAsia="en-US"/>
        </w:rPr>
        <w:t>“otros”</w:t>
      </w:r>
      <w:r w:rsidR="009968BB" w:rsidRPr="006D168E">
        <w:rPr>
          <w:rFonts w:eastAsiaTheme="minorHAnsi"/>
          <w:szCs w:val="24"/>
          <w:lang w:eastAsia="en-US"/>
        </w:rPr>
        <w:t xml:space="preserve">. </w:t>
      </w:r>
      <w:r w:rsidR="00CA0EF0">
        <w:rPr>
          <w:rFonts w:eastAsiaTheme="minorHAnsi"/>
          <w:szCs w:val="24"/>
          <w:lang w:eastAsia="en-US"/>
        </w:rPr>
        <w:t>Estas p</w:t>
      </w:r>
      <w:r w:rsidR="009968BB" w:rsidRPr="006D168E">
        <w:rPr>
          <w:rFonts w:eastAsiaTheme="minorHAnsi"/>
          <w:szCs w:val="24"/>
          <w:lang w:eastAsia="en-US"/>
        </w:rPr>
        <w:t xml:space="preserve">rácticas de </w:t>
      </w:r>
      <w:r w:rsidR="009968BB" w:rsidRPr="006D168E">
        <w:rPr>
          <w:rFonts w:eastAsiaTheme="minorHAnsi"/>
          <w:i/>
          <w:szCs w:val="24"/>
          <w:lang w:eastAsia="en-US"/>
        </w:rPr>
        <w:t>“purificación”</w:t>
      </w:r>
      <w:r w:rsidR="009968BB" w:rsidRPr="006D168E">
        <w:rPr>
          <w:rFonts w:eastAsiaTheme="minorHAnsi"/>
          <w:szCs w:val="24"/>
          <w:lang w:eastAsia="en-US"/>
        </w:rPr>
        <w:t xml:space="preserve"> (</w:t>
      </w:r>
      <w:proofErr w:type="spellStart"/>
      <w:r w:rsidR="009968BB" w:rsidRPr="006D168E">
        <w:rPr>
          <w:rFonts w:eastAsiaTheme="minorHAnsi"/>
          <w:szCs w:val="24"/>
          <w:lang w:eastAsia="en-US"/>
        </w:rPr>
        <w:t>Kristeva</w:t>
      </w:r>
      <w:proofErr w:type="spellEnd"/>
      <w:r w:rsidR="009968BB" w:rsidRPr="006D168E">
        <w:rPr>
          <w:rFonts w:eastAsiaTheme="minorHAnsi"/>
          <w:szCs w:val="24"/>
          <w:lang w:eastAsia="en-US"/>
        </w:rPr>
        <w:t>, 1982) también formaron parte de los procesos de modernización.</w:t>
      </w:r>
    </w:p>
    <w:p w:rsidR="00BA7A50" w:rsidRPr="006D168E" w:rsidRDefault="00BA7A50" w:rsidP="008469CF">
      <w:pPr>
        <w:spacing w:before="240" w:after="160" w:line="360" w:lineRule="auto"/>
        <w:jc w:val="both"/>
        <w:rPr>
          <w:rFonts w:eastAsiaTheme="minorHAnsi"/>
          <w:szCs w:val="24"/>
          <w:lang w:eastAsia="en-US"/>
        </w:rPr>
      </w:pPr>
      <w:r w:rsidRPr="006D168E">
        <w:rPr>
          <w:rFonts w:eastAsiaTheme="minorHAnsi"/>
          <w:szCs w:val="24"/>
          <w:lang w:eastAsia="en-US"/>
        </w:rPr>
        <w:t>En la prensa local encontramos dos ejemplos paradigmáticos:</w:t>
      </w:r>
    </w:p>
    <w:p w:rsidR="00BA7A50" w:rsidRPr="006D168E" w:rsidRDefault="00BA7A50" w:rsidP="008469CF">
      <w:pPr>
        <w:spacing w:after="160" w:line="360" w:lineRule="auto"/>
        <w:jc w:val="both"/>
        <w:rPr>
          <w:rFonts w:eastAsiaTheme="minorHAnsi"/>
          <w:szCs w:val="24"/>
          <w:vertAlign w:val="superscript"/>
          <w:lang w:eastAsia="en-US"/>
        </w:rPr>
      </w:pPr>
      <w:r w:rsidRPr="006D168E">
        <w:rPr>
          <w:rFonts w:eastAsiaTheme="minorHAnsi"/>
          <w:szCs w:val="24"/>
          <w:lang w:eastAsia="en-US"/>
        </w:rPr>
        <w:t xml:space="preserve">-En 1887, </w:t>
      </w:r>
      <w:r w:rsidRPr="006D168E">
        <w:rPr>
          <w:rFonts w:eastAsiaTheme="minorHAnsi"/>
          <w:i/>
          <w:szCs w:val="24"/>
          <w:lang w:eastAsia="en-US"/>
        </w:rPr>
        <w:t>La Opinión</w:t>
      </w:r>
      <w:r w:rsidRPr="006D168E">
        <w:rPr>
          <w:rFonts w:eastAsiaTheme="minorHAnsi"/>
          <w:szCs w:val="24"/>
          <w:lang w:eastAsia="en-US"/>
        </w:rPr>
        <w:t xml:space="preserve"> señalaba que </w:t>
      </w:r>
      <w:r w:rsidRPr="006D168E">
        <w:rPr>
          <w:rFonts w:eastAsiaTheme="minorHAnsi"/>
          <w:i/>
          <w:szCs w:val="24"/>
          <w:lang w:eastAsia="en-US"/>
        </w:rPr>
        <w:t xml:space="preserve">“el inmigrante de más difícil colocación” </w:t>
      </w:r>
      <w:r w:rsidRPr="006D168E">
        <w:rPr>
          <w:rFonts w:eastAsiaTheme="minorHAnsi"/>
          <w:szCs w:val="24"/>
          <w:lang w:eastAsia="en-US"/>
        </w:rPr>
        <w:t xml:space="preserve">eran los </w:t>
      </w:r>
      <w:r w:rsidRPr="006D168E">
        <w:rPr>
          <w:rFonts w:eastAsiaTheme="minorHAnsi"/>
          <w:i/>
          <w:szCs w:val="24"/>
          <w:lang w:eastAsia="en-US"/>
        </w:rPr>
        <w:t xml:space="preserve">“munidos de recomendación, (…) «de buena familia», sin profesión, en busca de una posición social”. </w:t>
      </w:r>
      <w:r w:rsidRPr="006D168E">
        <w:rPr>
          <w:rFonts w:eastAsiaTheme="minorHAnsi"/>
          <w:szCs w:val="24"/>
          <w:lang w:eastAsia="en-US"/>
        </w:rPr>
        <w:t>Los cualificaba como</w:t>
      </w:r>
      <w:r w:rsidRPr="006D168E">
        <w:rPr>
          <w:rFonts w:eastAsiaTheme="minorHAnsi"/>
          <w:i/>
          <w:szCs w:val="24"/>
          <w:lang w:eastAsia="en-US"/>
        </w:rPr>
        <w:t xml:space="preserve"> “perjudiciales”, “ineptos”, “inmigrantes de última hora con tintes de leguleyos, que se presentan exigiendo colocación inmediata”, “la burocracia del atorrantismo.” </w:t>
      </w:r>
      <w:r w:rsidRPr="006D168E">
        <w:rPr>
          <w:rFonts w:eastAsiaTheme="minorHAnsi"/>
          <w:szCs w:val="24"/>
          <w:lang w:eastAsia="en-US"/>
        </w:rPr>
        <w:t xml:space="preserve">Y, en nombre de esta cualificación estigmatizadora, advertía acerca de los peligros de un inmigrante </w:t>
      </w:r>
      <w:r w:rsidRPr="006D168E">
        <w:rPr>
          <w:rFonts w:eastAsiaTheme="minorHAnsi"/>
          <w:i/>
          <w:szCs w:val="24"/>
          <w:lang w:eastAsia="en-US"/>
        </w:rPr>
        <w:t>“…</w:t>
      </w:r>
      <w:proofErr w:type="spellStart"/>
      <w:r w:rsidRPr="006D168E">
        <w:rPr>
          <w:rFonts w:eastAsiaTheme="minorHAnsi"/>
          <w:i/>
          <w:szCs w:val="24"/>
          <w:lang w:eastAsia="en-US"/>
        </w:rPr>
        <w:t>empleómano</w:t>
      </w:r>
      <w:proofErr w:type="spellEnd"/>
      <w:r w:rsidRPr="006D168E">
        <w:rPr>
          <w:rFonts w:eastAsiaTheme="minorHAnsi"/>
          <w:i/>
          <w:szCs w:val="24"/>
          <w:lang w:eastAsia="en-US"/>
        </w:rPr>
        <w:t xml:space="preserve">, </w:t>
      </w:r>
      <w:r w:rsidRPr="006D168E">
        <w:rPr>
          <w:rFonts w:eastAsiaTheme="minorHAnsi"/>
          <w:szCs w:val="24"/>
          <w:lang w:eastAsia="en-US"/>
        </w:rPr>
        <w:t>[que]</w:t>
      </w:r>
      <w:r w:rsidRPr="006D168E">
        <w:rPr>
          <w:rFonts w:eastAsiaTheme="minorHAnsi"/>
          <w:i/>
          <w:szCs w:val="24"/>
          <w:lang w:eastAsia="en-US"/>
        </w:rPr>
        <w:t xml:space="preserve"> antes de decidirse a tomar la pala </w:t>
      </w:r>
      <w:proofErr w:type="spellStart"/>
      <w:r w:rsidRPr="006D168E">
        <w:rPr>
          <w:rFonts w:eastAsiaTheme="minorHAnsi"/>
          <w:i/>
          <w:szCs w:val="24"/>
          <w:lang w:eastAsia="en-US"/>
        </w:rPr>
        <w:t>ó</w:t>
      </w:r>
      <w:proofErr w:type="spellEnd"/>
      <w:r w:rsidRPr="006D168E">
        <w:rPr>
          <w:rFonts w:eastAsiaTheme="minorHAnsi"/>
          <w:i/>
          <w:szCs w:val="24"/>
          <w:lang w:eastAsia="en-US"/>
        </w:rPr>
        <w:t xml:space="preserve"> manejar el arado, se hará conspirador, comunista </w:t>
      </w:r>
      <w:proofErr w:type="spellStart"/>
      <w:r w:rsidRPr="006D168E">
        <w:rPr>
          <w:rFonts w:eastAsiaTheme="minorHAnsi"/>
          <w:i/>
          <w:szCs w:val="24"/>
          <w:lang w:eastAsia="en-US"/>
        </w:rPr>
        <w:t>ó</w:t>
      </w:r>
      <w:proofErr w:type="spellEnd"/>
      <w:r w:rsidRPr="006D168E">
        <w:rPr>
          <w:rFonts w:eastAsiaTheme="minorHAnsi"/>
          <w:i/>
          <w:szCs w:val="24"/>
          <w:lang w:eastAsia="en-US"/>
        </w:rPr>
        <w:t xml:space="preserve"> simplemente ladrón.”</w:t>
      </w:r>
      <w:r w:rsidRPr="006D168E">
        <w:rPr>
          <w:rFonts w:eastAsiaTheme="minorHAnsi"/>
          <w:szCs w:val="24"/>
          <w:vertAlign w:val="superscript"/>
          <w:lang w:eastAsia="en-US"/>
        </w:rPr>
        <w:t xml:space="preserve"> </w:t>
      </w:r>
      <w:r w:rsidRPr="006D168E">
        <w:rPr>
          <w:rFonts w:eastAsiaTheme="minorHAnsi"/>
          <w:szCs w:val="24"/>
          <w:vertAlign w:val="superscript"/>
          <w:lang w:eastAsia="en-US"/>
        </w:rPr>
        <w:footnoteReference w:id="12"/>
      </w:r>
    </w:p>
    <w:p w:rsidR="00BA7A50" w:rsidRDefault="00BA7A50" w:rsidP="008469CF">
      <w:pPr>
        <w:spacing w:after="160" w:line="360" w:lineRule="auto"/>
        <w:jc w:val="both"/>
        <w:rPr>
          <w:rFonts w:eastAsiaTheme="minorHAnsi"/>
          <w:szCs w:val="24"/>
          <w:vertAlign w:val="superscript"/>
          <w:lang w:eastAsia="en-US"/>
        </w:rPr>
      </w:pPr>
      <w:r w:rsidRPr="006D168E">
        <w:rPr>
          <w:rFonts w:eastAsiaTheme="minorHAnsi"/>
          <w:szCs w:val="24"/>
          <w:lang w:eastAsia="en-US"/>
        </w:rPr>
        <w:t xml:space="preserve">-En 1903, </w:t>
      </w:r>
      <w:r w:rsidRPr="006D168E">
        <w:rPr>
          <w:rFonts w:eastAsiaTheme="minorHAnsi"/>
          <w:i/>
          <w:szCs w:val="24"/>
          <w:lang w:eastAsia="en-US"/>
        </w:rPr>
        <w:t>El Entre-Ríos</w:t>
      </w:r>
      <w:r w:rsidRPr="006D168E">
        <w:rPr>
          <w:rFonts w:eastAsiaTheme="minorHAnsi"/>
          <w:szCs w:val="24"/>
          <w:lang w:eastAsia="en-US"/>
        </w:rPr>
        <w:t xml:space="preserve"> estigmatizaba a los</w:t>
      </w:r>
      <w:r w:rsidRPr="006D168E">
        <w:rPr>
          <w:rFonts w:eastAsiaTheme="minorHAnsi"/>
          <w:i/>
          <w:szCs w:val="24"/>
          <w:lang w:eastAsia="en-US"/>
        </w:rPr>
        <w:t xml:space="preserve"> </w:t>
      </w:r>
      <w:r w:rsidRPr="006D168E">
        <w:rPr>
          <w:rFonts w:eastAsiaTheme="minorHAnsi"/>
          <w:szCs w:val="24"/>
          <w:lang w:eastAsia="en-US"/>
        </w:rPr>
        <w:t xml:space="preserve">gitanos como </w:t>
      </w:r>
      <w:r w:rsidRPr="006D168E">
        <w:rPr>
          <w:rFonts w:eastAsiaTheme="minorHAnsi"/>
          <w:i/>
          <w:szCs w:val="24"/>
          <w:lang w:eastAsia="en-US"/>
        </w:rPr>
        <w:t>inmigración peligrosa:</w:t>
      </w:r>
      <w:r w:rsidR="00CA0EF0">
        <w:rPr>
          <w:rFonts w:eastAsiaTheme="minorHAnsi"/>
          <w:szCs w:val="24"/>
          <w:lang w:eastAsia="en-US"/>
        </w:rPr>
        <w:t xml:space="preserve"> </w:t>
      </w:r>
      <w:r w:rsidRPr="00CA0EF0">
        <w:rPr>
          <w:rFonts w:eastAsiaTheme="minorHAnsi"/>
          <w:i/>
          <w:szCs w:val="24"/>
          <w:lang w:eastAsia="en-US"/>
        </w:rPr>
        <w:t>(…) bandadas que recorren el país en continua vagancia, provocando alarmas en los vecindarios, sembrando (…) hábitos de inmoralidad (…) gente haragana; elementos exóticos y vagabundos (…)</w:t>
      </w:r>
      <w:r w:rsidR="00CA0EF0">
        <w:rPr>
          <w:rFonts w:eastAsiaTheme="minorHAnsi"/>
          <w:i/>
          <w:szCs w:val="24"/>
          <w:lang w:eastAsia="en-US"/>
        </w:rPr>
        <w:t>,</w:t>
      </w:r>
      <w:r w:rsidRPr="00CA0EF0">
        <w:rPr>
          <w:rFonts w:eastAsiaTheme="minorHAnsi"/>
          <w:i/>
          <w:szCs w:val="24"/>
          <w:lang w:eastAsia="en-US"/>
        </w:rPr>
        <w:t xml:space="preserve"> un peligro que la república no tiene por qué tolerar, factores de desorden económico y social.</w:t>
      </w:r>
      <w:r w:rsidRPr="006D168E">
        <w:rPr>
          <w:rFonts w:eastAsiaTheme="minorHAnsi"/>
          <w:szCs w:val="24"/>
          <w:vertAlign w:val="superscript"/>
          <w:lang w:eastAsia="en-US"/>
        </w:rPr>
        <w:t xml:space="preserve"> </w:t>
      </w:r>
      <w:r w:rsidRPr="006D168E">
        <w:rPr>
          <w:rFonts w:eastAsiaTheme="minorHAnsi"/>
          <w:szCs w:val="24"/>
          <w:vertAlign w:val="superscript"/>
          <w:lang w:eastAsia="en-US"/>
        </w:rPr>
        <w:footnoteReference w:id="13"/>
      </w:r>
    </w:p>
    <w:p w:rsidR="0073194E" w:rsidRDefault="0073194E" w:rsidP="008469CF">
      <w:pPr>
        <w:spacing w:before="240" w:after="160" w:line="360" w:lineRule="auto"/>
        <w:jc w:val="both"/>
        <w:rPr>
          <w:rFonts w:eastAsiaTheme="minorHAnsi"/>
          <w:b/>
          <w:szCs w:val="24"/>
          <w:lang w:eastAsia="en-US"/>
        </w:rPr>
      </w:pPr>
    </w:p>
    <w:p w:rsidR="00C306B1" w:rsidRPr="006D168E" w:rsidRDefault="00C306B1" w:rsidP="008469CF">
      <w:pPr>
        <w:spacing w:before="240" w:after="160" w:line="360" w:lineRule="auto"/>
        <w:jc w:val="both"/>
        <w:rPr>
          <w:rFonts w:eastAsiaTheme="minorHAnsi"/>
          <w:b/>
          <w:szCs w:val="24"/>
          <w:lang w:eastAsia="en-US"/>
        </w:rPr>
      </w:pPr>
      <w:r w:rsidRPr="006D168E">
        <w:rPr>
          <w:rFonts w:eastAsiaTheme="minorHAnsi"/>
          <w:b/>
          <w:szCs w:val="24"/>
          <w:lang w:eastAsia="en-US"/>
        </w:rPr>
        <w:lastRenderedPageBreak/>
        <w:t>La marcación de fronteras:</w:t>
      </w:r>
      <w:r w:rsidR="009754FA" w:rsidRPr="006D168E">
        <w:rPr>
          <w:rFonts w:eastAsiaTheme="minorHAnsi"/>
          <w:b/>
          <w:szCs w:val="24"/>
          <w:lang w:eastAsia="en-US"/>
        </w:rPr>
        <w:t xml:space="preserve"> el </w:t>
      </w:r>
      <w:r w:rsidR="009754FA" w:rsidRPr="006D168E">
        <w:rPr>
          <w:rFonts w:eastAsiaTheme="minorHAnsi"/>
          <w:b/>
          <w:i/>
          <w:szCs w:val="24"/>
          <w:lang w:eastAsia="en-US"/>
        </w:rPr>
        <w:t>afuera constitutivo</w:t>
      </w:r>
    </w:p>
    <w:p w:rsidR="00CA0EF0" w:rsidRDefault="00BA7A50" w:rsidP="008469CF">
      <w:pPr>
        <w:spacing w:after="240" w:line="360" w:lineRule="auto"/>
        <w:jc w:val="both"/>
        <w:rPr>
          <w:rFonts w:eastAsiaTheme="minorHAnsi"/>
          <w:szCs w:val="24"/>
          <w:lang w:eastAsia="en-US"/>
        </w:rPr>
      </w:pPr>
      <w:r w:rsidRPr="006D168E">
        <w:rPr>
          <w:rFonts w:eastAsiaTheme="minorHAnsi"/>
          <w:szCs w:val="24"/>
          <w:lang w:eastAsia="en-US"/>
        </w:rPr>
        <w:t xml:space="preserve">Mediante este repertorio de estrategias discursivas se construyó el </w:t>
      </w:r>
      <w:r w:rsidRPr="006D168E">
        <w:rPr>
          <w:rFonts w:eastAsiaTheme="minorHAnsi"/>
          <w:i/>
          <w:szCs w:val="24"/>
          <w:lang w:eastAsia="en-US"/>
        </w:rPr>
        <w:t>afuera constitutivo</w:t>
      </w:r>
      <w:r w:rsidRPr="006D168E">
        <w:rPr>
          <w:rFonts w:eastAsiaTheme="minorHAnsi"/>
          <w:szCs w:val="24"/>
          <w:lang w:eastAsia="en-US"/>
        </w:rPr>
        <w:t xml:space="preserve"> (Hall, 2003) del imaginado </w:t>
      </w:r>
      <w:r w:rsidRPr="006D168E">
        <w:rPr>
          <w:rFonts w:eastAsiaTheme="minorHAnsi"/>
          <w:i/>
          <w:szCs w:val="24"/>
          <w:lang w:eastAsia="en-US"/>
        </w:rPr>
        <w:t>país de propietarios</w:t>
      </w:r>
      <w:r w:rsidRPr="006D168E">
        <w:rPr>
          <w:rFonts w:eastAsiaTheme="minorHAnsi"/>
          <w:szCs w:val="24"/>
          <w:lang w:eastAsia="en-US"/>
        </w:rPr>
        <w:t xml:space="preserve">. La </w:t>
      </w:r>
      <w:r w:rsidRPr="006D168E">
        <w:rPr>
          <w:rFonts w:eastAsiaTheme="minorHAnsi"/>
          <w:i/>
          <w:szCs w:val="24"/>
          <w:lang w:eastAsia="en-US"/>
        </w:rPr>
        <w:t>marcación de límites simbólicos</w:t>
      </w:r>
      <w:r w:rsidRPr="006D168E">
        <w:rPr>
          <w:rFonts w:eastAsiaTheme="minorHAnsi"/>
          <w:szCs w:val="24"/>
          <w:lang w:eastAsia="en-US"/>
        </w:rPr>
        <w:t xml:space="preserve"> -los efectos de frontera construidos por el encadenamiento, las dicotomías</w:t>
      </w:r>
      <w:r w:rsidR="009968BB" w:rsidRPr="006D168E">
        <w:rPr>
          <w:rFonts w:eastAsiaTheme="minorHAnsi"/>
          <w:szCs w:val="24"/>
          <w:lang w:eastAsia="en-US"/>
        </w:rPr>
        <w:t xml:space="preserve"> u oposiciones binarias</w:t>
      </w:r>
      <w:r w:rsidRPr="006D168E">
        <w:rPr>
          <w:rFonts w:eastAsiaTheme="minorHAnsi"/>
          <w:szCs w:val="24"/>
          <w:lang w:eastAsia="en-US"/>
        </w:rPr>
        <w:t xml:space="preserve">, la metonimia y los enemigos imaginados- buscó homogeneizar a una heterogénea población de inmigrantes. Las </w:t>
      </w:r>
      <w:r w:rsidRPr="006D168E">
        <w:rPr>
          <w:rFonts w:eastAsiaTheme="minorHAnsi"/>
          <w:i/>
          <w:szCs w:val="24"/>
          <w:lang w:eastAsia="en-US"/>
        </w:rPr>
        <w:t>jerarquías violentas</w:t>
      </w:r>
      <w:r w:rsidRPr="006D168E">
        <w:rPr>
          <w:rFonts w:eastAsiaTheme="minorHAnsi"/>
          <w:szCs w:val="24"/>
          <w:lang w:eastAsia="en-US"/>
        </w:rPr>
        <w:t xml:space="preserve"> pretendieron dejar </w:t>
      </w:r>
      <w:r w:rsidRPr="006D168E">
        <w:rPr>
          <w:rFonts w:eastAsiaTheme="minorHAnsi"/>
          <w:i/>
          <w:szCs w:val="24"/>
          <w:lang w:eastAsia="en-US"/>
        </w:rPr>
        <w:t>afuera</w:t>
      </w:r>
      <w:r w:rsidRPr="006D168E">
        <w:rPr>
          <w:rFonts w:eastAsiaTheme="minorHAnsi"/>
          <w:szCs w:val="24"/>
          <w:lang w:eastAsia="en-US"/>
        </w:rPr>
        <w:t xml:space="preserve"> a quienes no eran funcionales al proyecto colonizador, evidenciando su carácter oligárquico. </w:t>
      </w:r>
    </w:p>
    <w:p w:rsidR="00AA421B" w:rsidRPr="006D168E" w:rsidRDefault="00BA7A50" w:rsidP="008469CF">
      <w:pPr>
        <w:spacing w:after="240" w:line="360" w:lineRule="auto"/>
        <w:jc w:val="both"/>
        <w:rPr>
          <w:rFonts w:eastAsiaTheme="minorHAnsi"/>
          <w:szCs w:val="24"/>
          <w:lang w:eastAsia="en-US"/>
        </w:rPr>
      </w:pPr>
      <w:r w:rsidRPr="006D168E">
        <w:rPr>
          <w:rFonts w:eastAsiaTheme="minorHAnsi"/>
          <w:szCs w:val="24"/>
          <w:lang w:eastAsia="en-US"/>
        </w:rPr>
        <w:t xml:space="preserve">En suma, si bien la Ley Nacional de Inmigración y Colonización reglamentó la celebración de contratos para introducir familias agrícolas explicitando la cesión gratuita, o a bajo precio, de tierras, útiles y animales y sancionó leyes protectoras, el imaginado </w:t>
      </w:r>
      <w:r w:rsidRPr="006D168E">
        <w:rPr>
          <w:rFonts w:eastAsiaTheme="minorHAnsi"/>
          <w:i/>
          <w:szCs w:val="24"/>
          <w:lang w:eastAsia="en-US"/>
        </w:rPr>
        <w:t>país de propietarios</w:t>
      </w:r>
      <w:r w:rsidRPr="006D168E">
        <w:rPr>
          <w:rFonts w:eastAsiaTheme="minorHAnsi"/>
          <w:szCs w:val="24"/>
          <w:lang w:eastAsia="en-US"/>
        </w:rPr>
        <w:t xml:space="preserve"> tuvo sus fisuras. </w:t>
      </w:r>
      <w:r w:rsidR="009968BB" w:rsidRPr="006D168E">
        <w:rPr>
          <w:rFonts w:eastAsiaTheme="minorHAnsi"/>
          <w:szCs w:val="24"/>
          <w:lang w:eastAsia="en-US"/>
        </w:rPr>
        <w:t xml:space="preserve">Y en estas </w:t>
      </w:r>
      <w:r w:rsidR="009968BB" w:rsidRPr="00CA0EF0">
        <w:rPr>
          <w:rFonts w:eastAsiaTheme="minorHAnsi"/>
          <w:i/>
          <w:szCs w:val="24"/>
          <w:lang w:eastAsia="en-US"/>
        </w:rPr>
        <w:t>“fisuras”</w:t>
      </w:r>
      <w:r w:rsidR="009968BB" w:rsidRPr="006D168E">
        <w:rPr>
          <w:rFonts w:eastAsiaTheme="minorHAnsi"/>
          <w:szCs w:val="24"/>
          <w:lang w:eastAsia="en-US"/>
        </w:rPr>
        <w:t xml:space="preserve"> late la diferencia marcada como </w:t>
      </w:r>
      <w:r w:rsidR="009968BB" w:rsidRPr="006D168E">
        <w:rPr>
          <w:rFonts w:eastAsiaTheme="minorHAnsi"/>
          <w:i/>
          <w:szCs w:val="24"/>
          <w:lang w:eastAsia="en-US"/>
        </w:rPr>
        <w:t>otredad</w:t>
      </w:r>
      <w:r w:rsidR="009968BB" w:rsidRPr="006D168E">
        <w:rPr>
          <w:rFonts w:eastAsiaTheme="minorHAnsi"/>
          <w:szCs w:val="24"/>
          <w:lang w:eastAsia="en-US"/>
        </w:rPr>
        <w:t>.</w:t>
      </w:r>
    </w:p>
    <w:p w:rsidR="00CA0EF0" w:rsidRDefault="00BA7A50" w:rsidP="008469CF">
      <w:pPr>
        <w:spacing w:after="240" w:line="360" w:lineRule="auto"/>
        <w:jc w:val="both"/>
        <w:rPr>
          <w:rFonts w:eastAsiaTheme="minorHAnsi"/>
          <w:szCs w:val="24"/>
          <w:lang w:eastAsia="en-US"/>
        </w:rPr>
      </w:pPr>
      <w:r w:rsidRPr="006D168E">
        <w:rPr>
          <w:rFonts w:eastAsiaTheme="minorHAnsi"/>
          <w:szCs w:val="24"/>
          <w:lang w:eastAsia="en-US"/>
        </w:rPr>
        <w:t xml:space="preserve">Aunque la propaganda oficial enfatizó la facilidad para adquirir, poseer y fraccionar la tierra, al analizar los </w:t>
      </w:r>
      <w:r w:rsidRPr="006D168E">
        <w:rPr>
          <w:rFonts w:eastAsiaTheme="minorHAnsi"/>
          <w:i/>
          <w:szCs w:val="24"/>
          <w:lang w:eastAsia="en-US"/>
        </w:rPr>
        <w:t>sistemas de colonización</w:t>
      </w:r>
      <w:r w:rsidRPr="006D168E">
        <w:rPr>
          <w:rFonts w:eastAsiaTheme="minorHAnsi"/>
          <w:szCs w:val="24"/>
          <w:lang w:eastAsia="en-US"/>
        </w:rPr>
        <w:t xml:space="preserve"> implementados en el Departamento Paraná, constatamos que el </w:t>
      </w:r>
      <w:r w:rsidRPr="006D168E">
        <w:rPr>
          <w:rFonts w:eastAsiaTheme="minorHAnsi"/>
          <w:i/>
          <w:szCs w:val="24"/>
          <w:lang w:eastAsia="en-US"/>
        </w:rPr>
        <w:t>sistema</w:t>
      </w:r>
      <w:r w:rsidRPr="006D168E">
        <w:rPr>
          <w:rFonts w:eastAsiaTheme="minorHAnsi"/>
          <w:szCs w:val="24"/>
          <w:lang w:eastAsia="en-US"/>
        </w:rPr>
        <w:t xml:space="preserve"> </w:t>
      </w:r>
      <w:r w:rsidRPr="006D168E">
        <w:rPr>
          <w:rFonts w:eastAsiaTheme="minorHAnsi"/>
          <w:i/>
          <w:szCs w:val="24"/>
          <w:lang w:eastAsia="en-US"/>
        </w:rPr>
        <w:t>oficial</w:t>
      </w:r>
      <w:r w:rsidRPr="006D168E">
        <w:rPr>
          <w:rFonts w:eastAsiaTheme="minorHAnsi"/>
          <w:szCs w:val="24"/>
          <w:lang w:eastAsia="en-US"/>
        </w:rPr>
        <w:t xml:space="preserve"> fue una </w:t>
      </w:r>
      <w:r w:rsidRPr="006D168E">
        <w:rPr>
          <w:rFonts w:eastAsiaTheme="minorHAnsi"/>
          <w:i/>
          <w:szCs w:val="24"/>
          <w:lang w:eastAsia="en-US"/>
        </w:rPr>
        <w:t>honra</w:t>
      </w:r>
      <w:r w:rsidRPr="006D168E">
        <w:rPr>
          <w:rFonts w:eastAsiaTheme="minorHAnsi"/>
          <w:szCs w:val="24"/>
          <w:lang w:eastAsia="en-US"/>
        </w:rPr>
        <w:t xml:space="preserve"> rápidamente abandonada.</w:t>
      </w:r>
      <w:r w:rsidRPr="006D168E">
        <w:rPr>
          <w:rFonts w:eastAsiaTheme="minorHAnsi"/>
          <w:szCs w:val="24"/>
          <w:vertAlign w:val="superscript"/>
          <w:lang w:eastAsia="en-US"/>
        </w:rPr>
        <w:footnoteReference w:id="14"/>
      </w:r>
      <w:r w:rsidRPr="006D168E">
        <w:rPr>
          <w:rFonts w:eastAsiaTheme="minorHAnsi"/>
          <w:szCs w:val="24"/>
          <w:lang w:eastAsia="en-US"/>
        </w:rPr>
        <w:t xml:space="preserve"> La colonización de tierras fiscales cedidas gratuitamente o a bajo costo era benéfico para los inmigrantes, pero el establecimiento y la dirección de la colonia por parte del Estado provocaban grandes erogaciones. </w:t>
      </w:r>
    </w:p>
    <w:p w:rsidR="00CA0EF0" w:rsidRDefault="00BA7A50" w:rsidP="008469CF">
      <w:pPr>
        <w:spacing w:after="240" w:line="360" w:lineRule="auto"/>
        <w:jc w:val="both"/>
        <w:rPr>
          <w:rFonts w:eastAsiaTheme="minorHAnsi"/>
          <w:szCs w:val="24"/>
          <w:lang w:eastAsia="en-US"/>
        </w:rPr>
      </w:pPr>
      <w:r w:rsidRPr="006D168E">
        <w:rPr>
          <w:rFonts w:eastAsiaTheme="minorHAnsi"/>
          <w:szCs w:val="24"/>
          <w:lang w:eastAsia="en-US"/>
        </w:rPr>
        <w:t xml:space="preserve">La Colonia Municipal enorgullecía a las autoridades locales, pero fue el mismo gobierno el que terminó promoviendo el desarrollo del </w:t>
      </w:r>
      <w:r w:rsidRPr="006D168E">
        <w:rPr>
          <w:rFonts w:eastAsiaTheme="minorHAnsi"/>
          <w:i/>
          <w:szCs w:val="24"/>
          <w:lang w:eastAsia="en-US"/>
        </w:rPr>
        <w:t>sistema mixto</w:t>
      </w:r>
      <w:r w:rsidRPr="006D168E">
        <w:rPr>
          <w:rFonts w:eastAsiaTheme="minorHAnsi"/>
          <w:szCs w:val="24"/>
          <w:lang w:eastAsia="en-US"/>
        </w:rPr>
        <w:t>. Cedió tierras fiscales a empresarios colonizadores que debían establecer la Colonia e ir devolviendo los módicos costos de la tierra con lentas amortizaciones.</w:t>
      </w:r>
      <w:r w:rsidRPr="006D168E">
        <w:rPr>
          <w:rFonts w:eastAsiaTheme="minorHAnsi"/>
          <w:szCs w:val="24"/>
          <w:vertAlign w:val="superscript"/>
          <w:lang w:eastAsia="en-US"/>
        </w:rPr>
        <w:footnoteReference w:id="15"/>
      </w:r>
      <w:r w:rsidRPr="006D168E">
        <w:rPr>
          <w:rFonts w:eastAsiaTheme="minorHAnsi"/>
          <w:szCs w:val="24"/>
          <w:lang w:eastAsia="en-US"/>
        </w:rPr>
        <w:t xml:space="preserve"> </w:t>
      </w:r>
    </w:p>
    <w:p w:rsidR="00BA7A50" w:rsidRPr="006D168E" w:rsidRDefault="00BA7A50" w:rsidP="008469CF">
      <w:pPr>
        <w:spacing w:after="240" w:line="360" w:lineRule="auto"/>
        <w:jc w:val="both"/>
        <w:rPr>
          <w:rFonts w:eastAsiaTheme="minorHAnsi"/>
          <w:szCs w:val="24"/>
          <w:lang w:eastAsia="en-US"/>
        </w:rPr>
      </w:pPr>
      <w:r w:rsidRPr="006D168E">
        <w:rPr>
          <w:rFonts w:eastAsiaTheme="minorHAnsi"/>
          <w:szCs w:val="24"/>
          <w:lang w:eastAsia="en-US"/>
        </w:rPr>
        <w:lastRenderedPageBreak/>
        <w:t xml:space="preserve">También existió el </w:t>
      </w:r>
      <w:r w:rsidRPr="006D168E">
        <w:rPr>
          <w:rFonts w:eastAsiaTheme="minorHAnsi"/>
          <w:i/>
          <w:szCs w:val="24"/>
          <w:lang w:eastAsia="en-US"/>
        </w:rPr>
        <w:t>sistema privado</w:t>
      </w:r>
      <w:r w:rsidRPr="006D168E">
        <w:rPr>
          <w:rFonts w:eastAsiaTheme="minorHAnsi"/>
          <w:szCs w:val="24"/>
          <w:lang w:eastAsia="en-US"/>
        </w:rPr>
        <w:t xml:space="preserve">, donde las tierras colonizadas eran de propiedad particular y  su dueño debía establecer la Colonia. Un sistema para familias de inmigrantes que tenían </w:t>
      </w:r>
      <w:r w:rsidRPr="006D168E">
        <w:rPr>
          <w:rFonts w:eastAsiaTheme="minorHAnsi"/>
          <w:i/>
          <w:szCs w:val="24"/>
          <w:lang w:eastAsia="en-US"/>
        </w:rPr>
        <w:t xml:space="preserve">“…un capital suficiente para satisfacer las primeras cuotas de la compra, emprender los primeros trabajos hasta que se obtenga un fruto.” </w:t>
      </w:r>
      <w:r w:rsidRPr="006D168E">
        <w:rPr>
          <w:rFonts w:eastAsiaTheme="minorHAnsi"/>
          <w:szCs w:val="24"/>
          <w:lang w:eastAsia="en-US"/>
        </w:rPr>
        <w:t>(Ripoll, 1888: 240)</w:t>
      </w:r>
    </w:p>
    <w:p w:rsidR="00BA7A50" w:rsidRPr="006D168E" w:rsidRDefault="00BA7A50" w:rsidP="008469CF">
      <w:pPr>
        <w:spacing w:after="240" w:line="360" w:lineRule="auto"/>
        <w:jc w:val="both"/>
        <w:rPr>
          <w:rFonts w:eastAsiaTheme="minorHAnsi"/>
          <w:szCs w:val="24"/>
          <w:lang w:eastAsia="en-US"/>
        </w:rPr>
      </w:pPr>
      <w:r w:rsidRPr="006D168E">
        <w:rPr>
          <w:rFonts w:eastAsiaTheme="minorHAnsi"/>
          <w:szCs w:val="24"/>
          <w:lang w:eastAsia="en-US"/>
        </w:rPr>
        <w:t xml:space="preserve">Es más, si bien la explotación agrícola en la Provincia inició con una modalidad benéfica: la de </w:t>
      </w:r>
      <w:r w:rsidRPr="006D168E">
        <w:rPr>
          <w:rFonts w:eastAsiaTheme="minorHAnsi"/>
          <w:i/>
          <w:szCs w:val="24"/>
          <w:lang w:eastAsia="en-US"/>
        </w:rPr>
        <w:t>pequeños propietarios con sus familias</w:t>
      </w:r>
      <w:r w:rsidRPr="006D168E">
        <w:rPr>
          <w:rFonts w:eastAsiaTheme="minorHAnsi"/>
          <w:szCs w:val="24"/>
          <w:lang w:eastAsia="en-US"/>
        </w:rPr>
        <w:t xml:space="preserve">, agotadas las tierras fiscales (1885), esta modalidad fue abandonada y cobró impulso la de  </w:t>
      </w:r>
      <w:r w:rsidRPr="006D168E">
        <w:rPr>
          <w:rFonts w:eastAsiaTheme="minorHAnsi"/>
          <w:i/>
          <w:szCs w:val="24"/>
          <w:lang w:eastAsia="en-US"/>
        </w:rPr>
        <w:t>grandes propietarios con peones</w:t>
      </w:r>
      <w:r w:rsidRPr="006D168E">
        <w:rPr>
          <w:rFonts w:eastAsiaTheme="minorHAnsi"/>
          <w:szCs w:val="24"/>
          <w:lang w:eastAsia="en-US"/>
        </w:rPr>
        <w:t xml:space="preserve">.  Y, a esta segunda modalidad, le siguió la de </w:t>
      </w:r>
      <w:r w:rsidRPr="006D168E">
        <w:rPr>
          <w:rFonts w:eastAsiaTheme="minorHAnsi"/>
          <w:i/>
          <w:szCs w:val="24"/>
          <w:lang w:eastAsia="en-US"/>
        </w:rPr>
        <w:t xml:space="preserve">arrendatarios y medieros, en campos de grandes propietarios; </w:t>
      </w:r>
      <w:r w:rsidRPr="006D168E">
        <w:rPr>
          <w:rFonts w:eastAsiaTheme="minorHAnsi"/>
          <w:szCs w:val="24"/>
          <w:lang w:eastAsia="en-US"/>
        </w:rPr>
        <w:t xml:space="preserve">omitida por Ripoll cuando estudia el </w:t>
      </w:r>
      <w:r w:rsidRPr="006D168E">
        <w:rPr>
          <w:rFonts w:eastAsiaTheme="minorHAnsi"/>
          <w:i/>
          <w:szCs w:val="24"/>
          <w:lang w:eastAsia="en-US"/>
        </w:rPr>
        <w:t>espíritu colonizador de Entre Ríos</w:t>
      </w:r>
      <w:r w:rsidRPr="006D168E">
        <w:rPr>
          <w:rFonts w:eastAsiaTheme="minorHAnsi"/>
          <w:szCs w:val="24"/>
          <w:lang w:eastAsia="en-US"/>
        </w:rPr>
        <w:t>.</w:t>
      </w:r>
    </w:p>
    <w:p w:rsidR="00BA7A50" w:rsidRPr="006D168E" w:rsidRDefault="00BA7A50" w:rsidP="008469CF">
      <w:pPr>
        <w:spacing w:after="240" w:line="360" w:lineRule="auto"/>
        <w:jc w:val="both"/>
        <w:rPr>
          <w:rFonts w:eastAsiaTheme="minorHAnsi"/>
          <w:szCs w:val="24"/>
          <w:lang w:eastAsia="en-US"/>
        </w:rPr>
      </w:pPr>
      <w:r w:rsidRPr="006D168E">
        <w:rPr>
          <w:rFonts w:eastAsiaTheme="minorHAnsi"/>
          <w:szCs w:val="24"/>
          <w:lang w:eastAsia="en-US"/>
        </w:rPr>
        <w:t xml:space="preserve">La Guía Comercial de 1907 denunciaba que mientras la modalidad de los </w:t>
      </w:r>
      <w:r w:rsidRPr="006D168E">
        <w:rPr>
          <w:rFonts w:eastAsiaTheme="minorHAnsi"/>
          <w:i/>
          <w:szCs w:val="24"/>
          <w:lang w:eastAsia="en-US"/>
        </w:rPr>
        <w:t>pequeños propietarios con sus familias</w:t>
      </w:r>
      <w:r w:rsidRPr="006D168E">
        <w:rPr>
          <w:rFonts w:eastAsiaTheme="minorHAnsi"/>
          <w:szCs w:val="24"/>
          <w:lang w:eastAsia="en-US"/>
        </w:rPr>
        <w:t xml:space="preserve"> había logrado </w:t>
      </w:r>
      <w:r w:rsidRPr="006D168E">
        <w:rPr>
          <w:rFonts w:eastAsiaTheme="minorHAnsi"/>
          <w:i/>
          <w:szCs w:val="24"/>
          <w:lang w:eastAsia="en-US"/>
        </w:rPr>
        <w:t xml:space="preserve">“hacer dueños de la tierra a los colonos (…) despertando el amor a la tierra, estimulando el ahorro, haciendo al labrador partícipe de la valoración de la propiedad…”, </w:t>
      </w:r>
      <w:r w:rsidRPr="006D168E">
        <w:rPr>
          <w:rFonts w:eastAsiaTheme="minorHAnsi"/>
          <w:szCs w:val="24"/>
          <w:lang w:eastAsia="en-US"/>
        </w:rPr>
        <w:t>la modalidad de</w:t>
      </w:r>
      <w:r w:rsidRPr="006D168E">
        <w:rPr>
          <w:rFonts w:eastAsiaTheme="minorHAnsi"/>
          <w:i/>
          <w:szCs w:val="24"/>
          <w:lang w:eastAsia="en-US"/>
        </w:rPr>
        <w:t xml:space="preserve"> “…arrendatarios y medieros en campos de grandes propietarios explotaba la pobreza del colono, desterrando hábitos de perfeccionamiento en el trabajo rural, haciendo una explotación avara de la tierra…”</w:t>
      </w:r>
      <w:r w:rsidRPr="006D168E">
        <w:rPr>
          <w:rFonts w:eastAsiaTheme="minorHAnsi"/>
          <w:i/>
          <w:szCs w:val="24"/>
          <w:vertAlign w:val="superscript"/>
          <w:lang w:eastAsia="en-US"/>
        </w:rPr>
        <w:footnoteReference w:id="16"/>
      </w:r>
      <w:r w:rsidRPr="006D168E">
        <w:rPr>
          <w:rFonts w:eastAsiaTheme="minorHAnsi"/>
          <w:i/>
          <w:szCs w:val="24"/>
          <w:lang w:eastAsia="en-US"/>
        </w:rPr>
        <w:t xml:space="preserve"> </w:t>
      </w:r>
    </w:p>
    <w:p w:rsidR="00BA7A50" w:rsidRPr="006D168E" w:rsidRDefault="00BA7A50" w:rsidP="008469CF">
      <w:pPr>
        <w:spacing w:after="240" w:line="360" w:lineRule="auto"/>
        <w:jc w:val="both"/>
        <w:rPr>
          <w:rFonts w:eastAsiaTheme="minorHAnsi"/>
          <w:szCs w:val="24"/>
          <w:lang w:eastAsia="en-US"/>
        </w:rPr>
      </w:pPr>
      <w:r w:rsidRPr="006D168E">
        <w:rPr>
          <w:rFonts w:eastAsiaTheme="minorHAnsi"/>
          <w:szCs w:val="24"/>
          <w:lang w:eastAsia="en-US"/>
        </w:rPr>
        <w:t xml:space="preserve">En suma, más allá del imaginado </w:t>
      </w:r>
      <w:r w:rsidRPr="006D168E">
        <w:rPr>
          <w:rFonts w:eastAsiaTheme="minorHAnsi"/>
          <w:i/>
          <w:szCs w:val="24"/>
          <w:lang w:eastAsia="en-US"/>
        </w:rPr>
        <w:t>país de propietarios</w:t>
      </w:r>
      <w:r w:rsidRPr="006D168E">
        <w:rPr>
          <w:rFonts w:eastAsiaTheme="minorHAnsi"/>
          <w:szCs w:val="24"/>
          <w:lang w:eastAsia="en-US"/>
        </w:rPr>
        <w:t xml:space="preserve">, la tendencia hegemónica no fue la de los </w:t>
      </w:r>
      <w:r w:rsidRPr="006D168E">
        <w:rPr>
          <w:rFonts w:eastAsiaTheme="minorHAnsi"/>
          <w:i/>
          <w:szCs w:val="24"/>
          <w:lang w:eastAsia="en-US"/>
        </w:rPr>
        <w:t>pequeños propietarios con sus familias</w:t>
      </w:r>
      <w:r w:rsidRPr="006D168E">
        <w:rPr>
          <w:rFonts w:eastAsiaTheme="minorHAnsi"/>
          <w:szCs w:val="24"/>
          <w:lang w:eastAsia="en-US"/>
        </w:rPr>
        <w:t>. Igualmente, la ciudad de Paraná ya no era la misma, sus transformaciones espaciales eran innegables. En su ejido, ya mensurado, la Colonia Municipal ocupaba la mayor parte de las zonas de quintas y de chacras. A los diez años de su creación, la población era de 3.170 habitantes, aunque sólo 485 eran propietarios. La extensión de campo colonizado llegaba a 10.800 hectáreas y 7.350 se encontraban cultivadas.</w:t>
      </w:r>
      <w:r w:rsidRPr="006D168E">
        <w:rPr>
          <w:rFonts w:eastAsiaTheme="minorHAnsi"/>
          <w:szCs w:val="24"/>
          <w:vertAlign w:val="superscript"/>
          <w:lang w:eastAsia="en-US"/>
        </w:rPr>
        <w:footnoteReference w:id="17"/>
      </w:r>
      <w:r w:rsidRPr="006D168E">
        <w:rPr>
          <w:rFonts w:eastAsiaTheme="minorHAnsi"/>
          <w:szCs w:val="24"/>
          <w:lang w:eastAsia="en-US"/>
        </w:rPr>
        <w:t xml:space="preserve"> </w:t>
      </w:r>
    </w:p>
    <w:p w:rsidR="00BA7A50" w:rsidRPr="006D168E" w:rsidRDefault="00BA7A50" w:rsidP="008469CF">
      <w:pPr>
        <w:spacing w:after="160" w:line="360" w:lineRule="auto"/>
        <w:jc w:val="both"/>
        <w:rPr>
          <w:rFonts w:eastAsiaTheme="minorHAnsi"/>
          <w:szCs w:val="24"/>
          <w:lang w:eastAsia="en-US"/>
        </w:rPr>
      </w:pPr>
      <w:r w:rsidRPr="006D168E">
        <w:rPr>
          <w:rFonts w:eastAsiaTheme="minorHAnsi"/>
          <w:szCs w:val="24"/>
          <w:lang w:eastAsia="en-US"/>
        </w:rPr>
        <w:lastRenderedPageBreak/>
        <w:t xml:space="preserve">Paraná fue significada como: </w:t>
      </w:r>
      <w:r w:rsidRPr="006D168E">
        <w:rPr>
          <w:rFonts w:eastAsiaTheme="minorHAnsi"/>
          <w:i/>
          <w:szCs w:val="24"/>
          <w:lang w:eastAsia="en-US"/>
        </w:rPr>
        <w:t>lugar de llegada</w:t>
      </w:r>
      <w:r w:rsidRPr="006D168E">
        <w:rPr>
          <w:rFonts w:eastAsiaTheme="minorHAnsi"/>
          <w:szCs w:val="24"/>
          <w:lang w:eastAsia="en-US"/>
        </w:rPr>
        <w:t xml:space="preserve">, </w:t>
      </w:r>
      <w:r w:rsidRPr="006D168E">
        <w:rPr>
          <w:rFonts w:eastAsiaTheme="minorHAnsi"/>
          <w:i/>
          <w:szCs w:val="24"/>
          <w:lang w:eastAsia="en-US"/>
        </w:rPr>
        <w:t>pionera</w:t>
      </w:r>
      <w:r w:rsidRPr="006D168E">
        <w:rPr>
          <w:rFonts w:eastAsiaTheme="minorHAnsi"/>
          <w:szCs w:val="24"/>
          <w:lang w:eastAsia="en-US"/>
        </w:rPr>
        <w:t xml:space="preserve"> </w:t>
      </w:r>
      <w:r w:rsidRPr="00CA0EF0">
        <w:rPr>
          <w:rFonts w:eastAsiaTheme="minorHAnsi"/>
          <w:i/>
          <w:szCs w:val="24"/>
          <w:lang w:eastAsia="en-US"/>
        </w:rPr>
        <w:t>en la tarea colonizadora</w:t>
      </w:r>
      <w:r w:rsidRPr="006D168E">
        <w:rPr>
          <w:rFonts w:eastAsiaTheme="minorHAnsi"/>
          <w:szCs w:val="24"/>
          <w:lang w:eastAsia="en-US"/>
        </w:rPr>
        <w:t xml:space="preserve"> y </w:t>
      </w:r>
      <w:r w:rsidRPr="006D168E">
        <w:rPr>
          <w:rFonts w:eastAsiaTheme="minorHAnsi"/>
          <w:i/>
          <w:szCs w:val="24"/>
          <w:lang w:eastAsia="en-US"/>
        </w:rPr>
        <w:t>hacedora de propietarios</w:t>
      </w:r>
      <w:r w:rsidRPr="006D168E">
        <w:rPr>
          <w:rFonts w:eastAsiaTheme="minorHAnsi"/>
          <w:szCs w:val="24"/>
          <w:lang w:eastAsia="en-US"/>
        </w:rPr>
        <w:t xml:space="preserve">. Procesos de apropiación simbólica de la ciudad que -sin olvidar el carácter no representacional de los imaginarios- pusieron en juego la capacidad de evocar, de hacer presente situaciones ausentes. Situaciones que, en  todo caso, cobraron existencia en nombre de las desmedidas proyecciones y esperanzas. Este </w:t>
      </w:r>
      <w:r w:rsidRPr="006D168E">
        <w:rPr>
          <w:rFonts w:eastAsiaTheme="minorHAnsi"/>
          <w:i/>
          <w:szCs w:val="24"/>
          <w:lang w:eastAsia="en-US"/>
        </w:rPr>
        <w:t>horizonte de expectativas,</w:t>
      </w:r>
      <w:r w:rsidRPr="006D168E">
        <w:rPr>
          <w:rFonts w:eastAsiaTheme="minorHAnsi"/>
          <w:szCs w:val="24"/>
          <w:lang w:eastAsia="en-US"/>
        </w:rPr>
        <w:t xml:space="preserve"> propio de un país que se miraba en el espejo de un futuro promisorio, incidió en el modo de percibir y construir esta ciudad que comenzaba a pensarse </w:t>
      </w:r>
      <w:r w:rsidRPr="006D168E">
        <w:rPr>
          <w:rFonts w:eastAsiaTheme="minorHAnsi"/>
          <w:i/>
          <w:szCs w:val="24"/>
          <w:lang w:eastAsia="en-US"/>
        </w:rPr>
        <w:t>moderna</w:t>
      </w:r>
      <w:r w:rsidR="009968BB" w:rsidRPr="006D168E">
        <w:rPr>
          <w:rFonts w:eastAsiaTheme="minorHAnsi"/>
          <w:szCs w:val="24"/>
          <w:lang w:eastAsia="en-US"/>
        </w:rPr>
        <w:t xml:space="preserve"> y de significar y representar a la diferencia. </w:t>
      </w:r>
    </w:p>
    <w:p w:rsidR="00BA7A50" w:rsidRPr="006D168E" w:rsidRDefault="00BA7A50" w:rsidP="008469CF">
      <w:pPr>
        <w:spacing w:line="360" w:lineRule="auto"/>
        <w:jc w:val="both"/>
        <w:rPr>
          <w:rFonts w:eastAsiaTheme="minorHAnsi"/>
          <w:szCs w:val="24"/>
          <w:lang w:eastAsia="en-US"/>
        </w:rPr>
      </w:pPr>
    </w:p>
    <w:p w:rsidR="00BA7A50" w:rsidRPr="006D168E" w:rsidRDefault="00BA7A50" w:rsidP="008469CF">
      <w:pPr>
        <w:spacing w:line="360" w:lineRule="auto"/>
        <w:jc w:val="both"/>
        <w:rPr>
          <w:rFonts w:eastAsiaTheme="minorHAnsi"/>
          <w:szCs w:val="24"/>
          <w:lang w:eastAsia="en-US"/>
        </w:rPr>
      </w:pPr>
      <w:r w:rsidRPr="006D168E">
        <w:rPr>
          <w:rFonts w:eastAsiaTheme="minorHAnsi"/>
          <w:b/>
          <w:szCs w:val="24"/>
          <w:lang w:eastAsia="en-US"/>
        </w:rPr>
        <w:t>Consideraciones finales</w:t>
      </w:r>
    </w:p>
    <w:p w:rsidR="009968BB" w:rsidRPr="006D168E" w:rsidRDefault="00BA7A50" w:rsidP="008469CF">
      <w:pPr>
        <w:spacing w:after="240" w:line="360" w:lineRule="auto"/>
        <w:jc w:val="both"/>
        <w:rPr>
          <w:rFonts w:eastAsiaTheme="minorHAnsi"/>
          <w:szCs w:val="24"/>
          <w:lang w:eastAsia="en-US"/>
        </w:rPr>
      </w:pPr>
      <w:r w:rsidRPr="006D168E">
        <w:rPr>
          <w:rFonts w:eastAsiaTheme="minorHAnsi"/>
          <w:szCs w:val="24"/>
          <w:lang w:eastAsia="en-US"/>
        </w:rPr>
        <w:t>Las consideraciones finales nos convocan a revisitar el punto de partida</w:t>
      </w:r>
      <w:r w:rsidR="009968BB" w:rsidRPr="006D168E">
        <w:rPr>
          <w:rFonts w:eastAsiaTheme="minorHAnsi"/>
          <w:szCs w:val="24"/>
          <w:lang w:eastAsia="en-US"/>
        </w:rPr>
        <w:t xml:space="preserve"> de este proyecto</w:t>
      </w:r>
      <w:r w:rsidRPr="006D168E">
        <w:rPr>
          <w:rFonts w:eastAsiaTheme="minorHAnsi"/>
          <w:szCs w:val="24"/>
          <w:lang w:eastAsia="en-US"/>
        </w:rPr>
        <w:t xml:space="preserve">: las </w:t>
      </w:r>
      <w:r w:rsidR="009968BB" w:rsidRPr="006D168E">
        <w:rPr>
          <w:rFonts w:eastAsiaTheme="minorHAnsi"/>
          <w:i/>
          <w:szCs w:val="24"/>
          <w:lang w:eastAsia="en-US"/>
        </w:rPr>
        <w:t>otredades</w:t>
      </w:r>
      <w:r w:rsidRPr="006D168E">
        <w:rPr>
          <w:rFonts w:eastAsiaTheme="minorHAnsi"/>
          <w:i/>
          <w:szCs w:val="24"/>
          <w:lang w:eastAsia="en-US"/>
        </w:rPr>
        <w:t xml:space="preserve"> </w:t>
      </w:r>
      <w:r w:rsidRPr="006D168E">
        <w:rPr>
          <w:rFonts w:eastAsiaTheme="minorHAnsi"/>
          <w:szCs w:val="24"/>
          <w:lang w:eastAsia="en-US"/>
        </w:rPr>
        <w:t>inexploradas de una ciudad que, tras su calma provinciana, construyó un modo particular de estar en la modernidad.</w:t>
      </w:r>
      <w:r w:rsidR="009968BB" w:rsidRPr="006D168E">
        <w:rPr>
          <w:rFonts w:eastAsiaTheme="minorHAnsi"/>
          <w:szCs w:val="24"/>
          <w:lang w:eastAsia="en-US"/>
        </w:rPr>
        <w:t xml:space="preserve"> </w:t>
      </w:r>
    </w:p>
    <w:p w:rsidR="008A2311" w:rsidRPr="006D168E" w:rsidRDefault="00BA7A50" w:rsidP="008469CF">
      <w:pPr>
        <w:spacing w:after="240" w:line="360" w:lineRule="auto"/>
        <w:jc w:val="both"/>
        <w:rPr>
          <w:rFonts w:eastAsiaTheme="minorHAnsi"/>
          <w:i/>
          <w:szCs w:val="24"/>
          <w:lang w:eastAsia="en-US"/>
        </w:rPr>
      </w:pPr>
      <w:r w:rsidRPr="006D168E">
        <w:rPr>
          <w:rFonts w:eastAsiaTheme="minorHAnsi"/>
          <w:szCs w:val="24"/>
          <w:lang w:eastAsia="en-US"/>
        </w:rPr>
        <w:t xml:space="preserve">Con la mirada puesta en los indicios de realidades más profundas, </w:t>
      </w:r>
      <w:proofErr w:type="spellStart"/>
      <w:r w:rsidRPr="006D168E">
        <w:rPr>
          <w:rFonts w:eastAsiaTheme="minorHAnsi"/>
          <w:szCs w:val="24"/>
          <w:lang w:eastAsia="en-US"/>
        </w:rPr>
        <w:t>inaferrables</w:t>
      </w:r>
      <w:proofErr w:type="spellEnd"/>
      <w:r w:rsidRPr="006D168E">
        <w:rPr>
          <w:rFonts w:eastAsiaTheme="minorHAnsi"/>
          <w:szCs w:val="24"/>
          <w:lang w:eastAsia="en-US"/>
        </w:rPr>
        <w:t xml:space="preserve"> de modo directo, hemos reconstruido </w:t>
      </w:r>
      <w:r w:rsidR="009968BB" w:rsidRPr="006D168E">
        <w:rPr>
          <w:rFonts w:eastAsiaTheme="minorHAnsi"/>
          <w:i/>
          <w:szCs w:val="24"/>
          <w:lang w:eastAsia="en-US"/>
        </w:rPr>
        <w:t>repertorios y prácticas de representación</w:t>
      </w:r>
      <w:r w:rsidRPr="006D168E">
        <w:rPr>
          <w:rFonts w:eastAsiaTheme="minorHAnsi"/>
          <w:szCs w:val="24"/>
          <w:lang w:eastAsia="en-US"/>
        </w:rPr>
        <w:t xml:space="preserve"> que hicieron de la </w:t>
      </w:r>
      <w:r w:rsidRPr="006D168E">
        <w:rPr>
          <w:rFonts w:eastAsiaTheme="minorHAnsi"/>
          <w:i/>
          <w:szCs w:val="24"/>
          <w:lang w:eastAsia="en-US"/>
        </w:rPr>
        <w:t>Paraná Moderna</w:t>
      </w:r>
      <w:r w:rsidRPr="006D168E">
        <w:rPr>
          <w:rFonts w:eastAsiaTheme="minorHAnsi"/>
          <w:szCs w:val="24"/>
          <w:lang w:eastAsia="en-US"/>
        </w:rPr>
        <w:t xml:space="preserve"> un imaginario de época.</w:t>
      </w:r>
      <w:r w:rsidR="009968BB" w:rsidRPr="006D168E">
        <w:rPr>
          <w:rFonts w:eastAsiaTheme="minorHAnsi"/>
          <w:szCs w:val="24"/>
          <w:lang w:eastAsia="en-US"/>
        </w:rPr>
        <w:t xml:space="preserve"> Un imaginario que proyectó la diferencia, significada en términos de </w:t>
      </w:r>
      <w:r w:rsidR="009968BB" w:rsidRPr="006D168E">
        <w:rPr>
          <w:rFonts w:eastAsiaTheme="minorHAnsi"/>
          <w:i/>
          <w:szCs w:val="24"/>
          <w:lang w:eastAsia="en-US"/>
        </w:rPr>
        <w:t>otredad</w:t>
      </w:r>
      <w:r w:rsidR="009968BB" w:rsidRPr="006D168E">
        <w:rPr>
          <w:rFonts w:eastAsiaTheme="minorHAnsi"/>
          <w:szCs w:val="24"/>
          <w:lang w:eastAsia="en-US"/>
        </w:rPr>
        <w:t xml:space="preserve">, en los </w:t>
      </w:r>
      <w:r w:rsidR="009968BB" w:rsidRPr="006D168E">
        <w:rPr>
          <w:rFonts w:eastAsiaTheme="minorHAnsi"/>
          <w:i/>
          <w:szCs w:val="24"/>
          <w:lang w:eastAsia="en-US"/>
        </w:rPr>
        <w:t>“inmigrantes indeseados</w:t>
      </w:r>
      <w:r w:rsidR="00F433F8" w:rsidRPr="006D168E">
        <w:rPr>
          <w:rFonts w:eastAsiaTheme="minorHAnsi"/>
          <w:i/>
          <w:szCs w:val="24"/>
          <w:lang w:eastAsia="en-US"/>
        </w:rPr>
        <w:t>”.</w:t>
      </w:r>
    </w:p>
    <w:p w:rsidR="00BA7A50" w:rsidRPr="006D168E" w:rsidRDefault="00BA7A50" w:rsidP="008469CF">
      <w:pPr>
        <w:spacing w:after="240" w:line="360" w:lineRule="auto"/>
        <w:jc w:val="both"/>
        <w:rPr>
          <w:rFonts w:eastAsiaTheme="minorHAnsi"/>
          <w:szCs w:val="24"/>
          <w:lang w:eastAsia="en-US"/>
        </w:rPr>
      </w:pPr>
      <w:r w:rsidRPr="006D168E">
        <w:rPr>
          <w:rFonts w:eastAsiaTheme="minorHAnsi"/>
          <w:szCs w:val="24"/>
          <w:lang w:eastAsia="en-US"/>
        </w:rPr>
        <w:t xml:space="preserve">Paraná fue significada como </w:t>
      </w:r>
      <w:r w:rsidRPr="006D168E">
        <w:rPr>
          <w:rFonts w:eastAsiaTheme="minorHAnsi"/>
          <w:i/>
          <w:szCs w:val="24"/>
          <w:lang w:eastAsia="en-US"/>
        </w:rPr>
        <w:t>lugar de llegada</w:t>
      </w:r>
      <w:r w:rsidRPr="006D168E">
        <w:rPr>
          <w:rFonts w:eastAsiaTheme="minorHAnsi"/>
          <w:szCs w:val="24"/>
          <w:lang w:eastAsia="en-US"/>
        </w:rPr>
        <w:t xml:space="preserve">, como </w:t>
      </w:r>
      <w:r w:rsidRPr="006D168E">
        <w:rPr>
          <w:rFonts w:eastAsiaTheme="minorHAnsi"/>
          <w:i/>
          <w:szCs w:val="24"/>
          <w:lang w:eastAsia="en-US"/>
        </w:rPr>
        <w:t>pionera</w:t>
      </w:r>
      <w:r w:rsidRPr="006D168E">
        <w:rPr>
          <w:rFonts w:eastAsiaTheme="minorHAnsi"/>
          <w:szCs w:val="24"/>
          <w:lang w:eastAsia="en-US"/>
        </w:rPr>
        <w:t xml:space="preserve"> en la tarea colonizadora y como </w:t>
      </w:r>
      <w:r w:rsidRPr="006D168E">
        <w:rPr>
          <w:rFonts w:eastAsiaTheme="minorHAnsi"/>
          <w:i/>
          <w:szCs w:val="24"/>
          <w:lang w:eastAsia="en-US"/>
        </w:rPr>
        <w:t>hacedora de propietarios</w:t>
      </w:r>
      <w:r w:rsidRPr="006D168E">
        <w:rPr>
          <w:rFonts w:eastAsiaTheme="minorHAnsi"/>
          <w:szCs w:val="24"/>
          <w:lang w:eastAsia="en-US"/>
        </w:rPr>
        <w:t xml:space="preserve">. La propaganda oficial legitimó el imaginado </w:t>
      </w:r>
      <w:r w:rsidRPr="006D168E">
        <w:rPr>
          <w:rFonts w:eastAsiaTheme="minorHAnsi"/>
          <w:i/>
          <w:szCs w:val="24"/>
          <w:lang w:eastAsia="en-US"/>
        </w:rPr>
        <w:t>país de propietarios</w:t>
      </w:r>
      <w:r w:rsidRPr="006D168E">
        <w:rPr>
          <w:rFonts w:eastAsiaTheme="minorHAnsi"/>
          <w:szCs w:val="24"/>
          <w:lang w:eastAsia="en-US"/>
        </w:rPr>
        <w:t xml:space="preserve"> a través del modelo formador del </w:t>
      </w:r>
      <w:r w:rsidRPr="006D168E">
        <w:rPr>
          <w:rFonts w:eastAsiaTheme="minorHAnsi"/>
          <w:i/>
          <w:szCs w:val="24"/>
          <w:lang w:eastAsia="en-US"/>
        </w:rPr>
        <w:t>buen inmigrante</w:t>
      </w:r>
      <w:r w:rsidRPr="006D168E">
        <w:rPr>
          <w:rFonts w:eastAsiaTheme="minorHAnsi"/>
          <w:szCs w:val="24"/>
          <w:lang w:eastAsia="en-US"/>
        </w:rPr>
        <w:t xml:space="preserve">. </w:t>
      </w:r>
      <w:r w:rsidR="00CA0EF0">
        <w:rPr>
          <w:rFonts w:eastAsiaTheme="minorHAnsi"/>
          <w:szCs w:val="24"/>
          <w:lang w:eastAsia="en-US"/>
        </w:rPr>
        <w:t>Pero este m</w:t>
      </w:r>
      <w:r w:rsidRPr="006D168E">
        <w:rPr>
          <w:rFonts w:eastAsiaTheme="minorHAnsi"/>
          <w:szCs w:val="24"/>
          <w:lang w:eastAsia="en-US"/>
        </w:rPr>
        <w:t xml:space="preserve">odelo que nombró y construyó un amplio abanico de </w:t>
      </w:r>
      <w:r w:rsidRPr="006D168E">
        <w:rPr>
          <w:rFonts w:eastAsiaTheme="minorHAnsi"/>
          <w:i/>
          <w:szCs w:val="24"/>
          <w:lang w:eastAsia="en-US"/>
        </w:rPr>
        <w:t>enemigos</w:t>
      </w:r>
      <w:r w:rsidRPr="006D168E">
        <w:rPr>
          <w:rFonts w:eastAsiaTheme="minorHAnsi"/>
          <w:szCs w:val="24"/>
          <w:lang w:eastAsia="en-US"/>
        </w:rPr>
        <w:t xml:space="preserve">: desde los </w:t>
      </w:r>
      <w:r w:rsidRPr="006D168E">
        <w:rPr>
          <w:rFonts w:eastAsiaTheme="minorHAnsi"/>
          <w:i/>
          <w:szCs w:val="24"/>
          <w:lang w:eastAsia="en-US"/>
        </w:rPr>
        <w:t>gitanos nómades y vagos</w:t>
      </w:r>
      <w:r w:rsidRPr="006D168E">
        <w:rPr>
          <w:rFonts w:eastAsiaTheme="minorHAnsi"/>
          <w:szCs w:val="24"/>
          <w:lang w:eastAsia="en-US"/>
        </w:rPr>
        <w:t xml:space="preserve">, hasta los </w:t>
      </w:r>
      <w:r w:rsidRPr="006D168E">
        <w:rPr>
          <w:rFonts w:eastAsiaTheme="minorHAnsi"/>
          <w:i/>
          <w:szCs w:val="24"/>
          <w:lang w:eastAsia="en-US"/>
        </w:rPr>
        <w:t>peligrosos anarquistas</w:t>
      </w:r>
      <w:r w:rsidRPr="006D168E">
        <w:rPr>
          <w:rFonts w:eastAsiaTheme="minorHAnsi"/>
          <w:szCs w:val="24"/>
          <w:lang w:eastAsia="en-US"/>
        </w:rPr>
        <w:t xml:space="preserve">. </w:t>
      </w:r>
    </w:p>
    <w:p w:rsidR="00F433F8" w:rsidRPr="006D168E" w:rsidRDefault="00BA7A50" w:rsidP="008469CF">
      <w:pPr>
        <w:spacing w:after="240" w:line="360" w:lineRule="auto"/>
        <w:jc w:val="both"/>
        <w:rPr>
          <w:rFonts w:eastAsiaTheme="minorHAnsi"/>
          <w:szCs w:val="24"/>
          <w:lang w:eastAsia="en-US"/>
        </w:rPr>
      </w:pPr>
      <w:r w:rsidRPr="006D168E">
        <w:rPr>
          <w:rFonts w:eastAsiaTheme="minorHAnsi"/>
          <w:szCs w:val="24"/>
          <w:lang w:eastAsia="en-US"/>
        </w:rPr>
        <w:t xml:space="preserve">Atentos a las fisuras de este imaginario, problematizamos el </w:t>
      </w:r>
      <w:r w:rsidRPr="006D168E">
        <w:rPr>
          <w:rFonts w:eastAsiaTheme="minorHAnsi"/>
          <w:i/>
          <w:szCs w:val="24"/>
          <w:lang w:eastAsia="en-US"/>
        </w:rPr>
        <w:t xml:space="preserve">fácil acceso a la propiedad de la tierra. </w:t>
      </w:r>
      <w:r w:rsidRPr="006D168E">
        <w:rPr>
          <w:rFonts w:eastAsiaTheme="minorHAnsi"/>
          <w:szCs w:val="24"/>
          <w:lang w:eastAsia="en-US"/>
        </w:rPr>
        <w:t>En Paraná, la tendencia hegemónica no fue la de los pequeños propietarios con sus familias, la que hacía a los colonos dueños de la tierra, sino la de</w:t>
      </w:r>
      <w:r w:rsidRPr="006D168E">
        <w:rPr>
          <w:rFonts w:eastAsiaTheme="minorHAnsi"/>
          <w:i/>
          <w:szCs w:val="24"/>
          <w:lang w:eastAsia="en-US"/>
        </w:rPr>
        <w:t xml:space="preserve"> </w:t>
      </w:r>
      <w:r w:rsidRPr="006D168E">
        <w:rPr>
          <w:rFonts w:eastAsiaTheme="minorHAnsi"/>
          <w:szCs w:val="24"/>
          <w:lang w:eastAsia="en-US"/>
        </w:rPr>
        <w:t xml:space="preserve">arrendatarios y medieros en campos de grandes propietarios. Un sistema de colonización basado en la explotación del colono, ese </w:t>
      </w:r>
      <w:r w:rsidRPr="006D168E">
        <w:rPr>
          <w:rFonts w:eastAsiaTheme="minorHAnsi"/>
          <w:i/>
          <w:szCs w:val="24"/>
          <w:lang w:eastAsia="en-US"/>
        </w:rPr>
        <w:t>buen inmigrante</w:t>
      </w:r>
      <w:r w:rsidRPr="006D168E">
        <w:rPr>
          <w:rFonts w:eastAsiaTheme="minorHAnsi"/>
          <w:szCs w:val="24"/>
          <w:lang w:eastAsia="en-US"/>
        </w:rPr>
        <w:t xml:space="preserve"> </w:t>
      </w:r>
      <w:r w:rsidRPr="006D168E">
        <w:rPr>
          <w:rFonts w:eastAsiaTheme="minorHAnsi"/>
          <w:i/>
          <w:szCs w:val="24"/>
          <w:lang w:eastAsia="en-US"/>
        </w:rPr>
        <w:t>honorable, laborioso y austero</w:t>
      </w:r>
      <w:r w:rsidRPr="006D168E">
        <w:rPr>
          <w:rFonts w:eastAsiaTheme="minorHAnsi"/>
          <w:szCs w:val="24"/>
          <w:lang w:eastAsia="en-US"/>
        </w:rPr>
        <w:t xml:space="preserve">, cuyos brazos estaban destinados a </w:t>
      </w:r>
      <w:r w:rsidRPr="006D168E">
        <w:rPr>
          <w:rFonts w:eastAsiaTheme="minorHAnsi"/>
          <w:i/>
          <w:szCs w:val="24"/>
          <w:lang w:eastAsia="en-US"/>
        </w:rPr>
        <w:t>arrancar a la tierra sus riquezas ocultas e inesperadas</w:t>
      </w:r>
      <w:r w:rsidRPr="006D168E">
        <w:rPr>
          <w:rFonts w:eastAsiaTheme="minorHAnsi"/>
          <w:szCs w:val="24"/>
          <w:lang w:eastAsia="en-US"/>
        </w:rPr>
        <w:t>.</w:t>
      </w:r>
    </w:p>
    <w:p w:rsidR="00F433F8" w:rsidRDefault="008A2311" w:rsidP="008469CF">
      <w:pPr>
        <w:spacing w:after="160" w:line="360" w:lineRule="auto"/>
        <w:jc w:val="both"/>
        <w:rPr>
          <w:rFonts w:eastAsiaTheme="minorHAnsi"/>
          <w:szCs w:val="24"/>
          <w:lang w:eastAsia="en-US"/>
        </w:rPr>
      </w:pPr>
      <w:r w:rsidRPr="006D168E">
        <w:rPr>
          <w:rFonts w:eastAsiaTheme="minorHAnsi"/>
          <w:szCs w:val="24"/>
          <w:lang w:eastAsia="en-US"/>
        </w:rPr>
        <w:lastRenderedPageBreak/>
        <w:t>E</w:t>
      </w:r>
      <w:r w:rsidR="00F433F8" w:rsidRPr="006D168E">
        <w:rPr>
          <w:rFonts w:eastAsiaTheme="minorHAnsi"/>
          <w:szCs w:val="24"/>
          <w:lang w:eastAsia="en-US"/>
        </w:rPr>
        <w:t>l discurso de la ciudad moderna, desde sus comienzos, fue</w:t>
      </w:r>
      <w:r w:rsidRPr="006D168E">
        <w:rPr>
          <w:rFonts w:eastAsiaTheme="minorHAnsi"/>
          <w:szCs w:val="24"/>
          <w:lang w:eastAsia="en-US"/>
        </w:rPr>
        <w:t xml:space="preserve"> estructurándose por medio de un c</w:t>
      </w:r>
      <w:r w:rsidR="00F433F8" w:rsidRPr="006D168E">
        <w:rPr>
          <w:rFonts w:eastAsiaTheme="minorHAnsi"/>
          <w:szCs w:val="24"/>
          <w:lang w:eastAsia="en-US"/>
        </w:rPr>
        <w:t xml:space="preserve">onjunto de </w:t>
      </w:r>
      <w:r w:rsidR="00F433F8" w:rsidRPr="006D168E">
        <w:rPr>
          <w:rFonts w:eastAsiaTheme="minorHAnsi"/>
          <w:i/>
          <w:szCs w:val="24"/>
          <w:lang w:eastAsia="en-US"/>
        </w:rPr>
        <w:t>oposiciones binarias</w:t>
      </w:r>
      <w:r w:rsidR="00F433F8" w:rsidRPr="006D168E">
        <w:rPr>
          <w:rFonts w:eastAsiaTheme="minorHAnsi"/>
          <w:szCs w:val="24"/>
          <w:lang w:eastAsia="en-US"/>
        </w:rPr>
        <w:t xml:space="preserve"> que construyeron los </w:t>
      </w:r>
      <w:r w:rsidR="00F433F8" w:rsidRPr="006D168E">
        <w:rPr>
          <w:rFonts w:eastAsiaTheme="minorHAnsi"/>
          <w:i/>
          <w:szCs w:val="24"/>
          <w:lang w:eastAsia="en-US"/>
        </w:rPr>
        <w:t>estereotipos</w:t>
      </w:r>
      <w:r w:rsidR="00F433F8" w:rsidRPr="006D168E">
        <w:rPr>
          <w:rFonts w:eastAsiaTheme="minorHAnsi"/>
          <w:szCs w:val="24"/>
          <w:lang w:eastAsia="en-US"/>
        </w:rPr>
        <w:t xml:space="preserve"> de inmigrantes </w:t>
      </w:r>
      <w:r w:rsidR="00F433F8" w:rsidRPr="006D168E">
        <w:rPr>
          <w:rFonts w:eastAsiaTheme="minorHAnsi"/>
          <w:i/>
          <w:szCs w:val="24"/>
          <w:lang w:eastAsia="en-US"/>
        </w:rPr>
        <w:t>abyectos</w:t>
      </w:r>
      <w:r w:rsidR="00F433F8" w:rsidRPr="006D168E">
        <w:rPr>
          <w:rFonts w:eastAsiaTheme="minorHAnsi"/>
          <w:szCs w:val="24"/>
          <w:lang w:eastAsia="en-US"/>
        </w:rPr>
        <w:t xml:space="preserve">, </w:t>
      </w:r>
      <w:r w:rsidR="00F433F8" w:rsidRPr="006D168E">
        <w:rPr>
          <w:rFonts w:eastAsiaTheme="minorHAnsi"/>
          <w:i/>
          <w:szCs w:val="24"/>
          <w:lang w:eastAsia="en-US"/>
        </w:rPr>
        <w:t>enemigos imaginados</w:t>
      </w:r>
      <w:r w:rsidR="00F433F8" w:rsidRPr="006D168E">
        <w:rPr>
          <w:rFonts w:eastAsiaTheme="minorHAnsi"/>
          <w:szCs w:val="24"/>
          <w:lang w:eastAsia="en-US"/>
        </w:rPr>
        <w:t xml:space="preserve">: </w:t>
      </w:r>
      <w:r w:rsidR="00F433F8" w:rsidRPr="006D168E">
        <w:rPr>
          <w:rFonts w:eastAsiaTheme="minorHAnsi"/>
          <w:i/>
          <w:szCs w:val="24"/>
          <w:lang w:eastAsia="en-US"/>
        </w:rPr>
        <w:t>peligrosos</w:t>
      </w:r>
      <w:r w:rsidR="00F433F8" w:rsidRPr="006D168E">
        <w:rPr>
          <w:rFonts w:eastAsiaTheme="minorHAnsi"/>
          <w:szCs w:val="24"/>
          <w:lang w:eastAsia="en-US"/>
        </w:rPr>
        <w:t xml:space="preserve">, </w:t>
      </w:r>
      <w:r w:rsidR="00F433F8" w:rsidRPr="006D168E">
        <w:rPr>
          <w:rFonts w:eastAsiaTheme="minorHAnsi"/>
          <w:i/>
          <w:szCs w:val="24"/>
          <w:lang w:eastAsia="en-US"/>
        </w:rPr>
        <w:t>vagos</w:t>
      </w:r>
      <w:r w:rsidR="00F433F8" w:rsidRPr="006D168E">
        <w:rPr>
          <w:rFonts w:eastAsiaTheme="minorHAnsi"/>
          <w:szCs w:val="24"/>
          <w:lang w:eastAsia="en-US"/>
        </w:rPr>
        <w:t xml:space="preserve">, </w:t>
      </w:r>
      <w:r w:rsidR="00F433F8" w:rsidRPr="006D168E">
        <w:rPr>
          <w:rFonts w:eastAsiaTheme="minorHAnsi"/>
          <w:i/>
          <w:szCs w:val="24"/>
          <w:lang w:eastAsia="en-US"/>
        </w:rPr>
        <w:t>conspiradores</w:t>
      </w:r>
      <w:r w:rsidR="00F433F8" w:rsidRPr="006D168E">
        <w:rPr>
          <w:rFonts w:eastAsiaTheme="minorHAnsi"/>
          <w:szCs w:val="24"/>
          <w:lang w:eastAsia="en-US"/>
        </w:rPr>
        <w:t xml:space="preserve">, </w:t>
      </w:r>
      <w:r w:rsidR="00F433F8" w:rsidRPr="006D168E">
        <w:rPr>
          <w:rFonts w:eastAsiaTheme="minorHAnsi"/>
          <w:i/>
          <w:szCs w:val="24"/>
          <w:lang w:eastAsia="en-US"/>
        </w:rPr>
        <w:t>comunistas</w:t>
      </w:r>
      <w:r w:rsidR="00F433F8" w:rsidRPr="006D168E">
        <w:rPr>
          <w:rFonts w:eastAsiaTheme="minorHAnsi"/>
          <w:szCs w:val="24"/>
          <w:lang w:eastAsia="en-US"/>
        </w:rPr>
        <w:t xml:space="preserve">, </w:t>
      </w:r>
      <w:r w:rsidR="00F433F8" w:rsidRPr="006D168E">
        <w:rPr>
          <w:rFonts w:eastAsiaTheme="minorHAnsi"/>
          <w:i/>
          <w:szCs w:val="24"/>
          <w:lang w:eastAsia="en-US"/>
        </w:rPr>
        <w:t>nocivos</w:t>
      </w:r>
      <w:r w:rsidR="00F433F8" w:rsidRPr="006D168E">
        <w:rPr>
          <w:rFonts w:eastAsiaTheme="minorHAnsi"/>
          <w:szCs w:val="24"/>
          <w:lang w:eastAsia="en-US"/>
        </w:rPr>
        <w:t xml:space="preserve">, </w:t>
      </w:r>
      <w:r w:rsidR="00F433F8" w:rsidRPr="006D168E">
        <w:rPr>
          <w:rFonts w:eastAsiaTheme="minorHAnsi"/>
          <w:i/>
          <w:szCs w:val="24"/>
          <w:lang w:eastAsia="en-US"/>
        </w:rPr>
        <w:t xml:space="preserve">insalubres </w:t>
      </w:r>
      <w:r w:rsidR="00F433F8" w:rsidRPr="006D168E">
        <w:rPr>
          <w:rFonts w:eastAsiaTheme="minorHAnsi"/>
          <w:szCs w:val="24"/>
          <w:lang w:eastAsia="en-US"/>
        </w:rPr>
        <w:t xml:space="preserve">y </w:t>
      </w:r>
      <w:r w:rsidR="00F433F8" w:rsidRPr="006D168E">
        <w:rPr>
          <w:rFonts w:eastAsiaTheme="minorHAnsi"/>
          <w:i/>
          <w:szCs w:val="24"/>
          <w:lang w:eastAsia="en-US"/>
        </w:rPr>
        <w:t>ladrones</w:t>
      </w:r>
      <w:r w:rsidR="00F433F8" w:rsidRPr="006D168E">
        <w:rPr>
          <w:rFonts w:eastAsiaTheme="minorHAnsi"/>
          <w:szCs w:val="24"/>
          <w:lang w:eastAsia="en-US"/>
        </w:rPr>
        <w:t xml:space="preserve">. Estas prácticas representacionales de </w:t>
      </w:r>
      <w:r w:rsidR="00F433F8" w:rsidRPr="006D168E">
        <w:rPr>
          <w:rFonts w:eastAsiaTheme="minorHAnsi"/>
          <w:i/>
          <w:szCs w:val="24"/>
          <w:lang w:eastAsia="en-US"/>
        </w:rPr>
        <w:t>“purificación”</w:t>
      </w:r>
      <w:r w:rsidR="00F433F8" w:rsidRPr="006D168E">
        <w:rPr>
          <w:rFonts w:eastAsiaTheme="minorHAnsi"/>
          <w:szCs w:val="24"/>
          <w:lang w:eastAsia="en-US"/>
        </w:rPr>
        <w:t xml:space="preserve"> (</w:t>
      </w:r>
      <w:proofErr w:type="spellStart"/>
      <w:r w:rsidR="00F433F8" w:rsidRPr="006D168E">
        <w:rPr>
          <w:rFonts w:eastAsiaTheme="minorHAnsi"/>
          <w:szCs w:val="24"/>
          <w:lang w:eastAsia="en-US"/>
        </w:rPr>
        <w:t>Kristeva</w:t>
      </w:r>
      <w:proofErr w:type="spellEnd"/>
      <w:r w:rsidR="00F433F8" w:rsidRPr="006D168E">
        <w:rPr>
          <w:rFonts w:eastAsiaTheme="minorHAnsi"/>
          <w:szCs w:val="24"/>
          <w:lang w:eastAsia="en-US"/>
        </w:rPr>
        <w:t>, 1982) también formaron parte de los procesos de modernización.</w:t>
      </w:r>
    </w:p>
    <w:p w:rsidR="0018570F" w:rsidRDefault="0018570F" w:rsidP="008469CF">
      <w:pPr>
        <w:spacing w:after="240" w:line="360" w:lineRule="auto"/>
        <w:jc w:val="both"/>
        <w:rPr>
          <w:szCs w:val="24"/>
        </w:rPr>
      </w:pPr>
      <w:r>
        <w:rPr>
          <w:rFonts w:eastAsiaTheme="minorHAnsi"/>
          <w:szCs w:val="24"/>
          <w:lang w:eastAsia="en-US"/>
        </w:rPr>
        <w:t xml:space="preserve">Trazar genealogías que permitan comprender cómo se fueron dando estos procesos de representación y clasificación del otro desde el momento en que Paraná comenzó a pensarse bajo los parámetros de una ciudad moderna, tiene un objetivo político: suscitar </w:t>
      </w:r>
      <w:r w:rsidRPr="006D168E">
        <w:rPr>
          <w:szCs w:val="24"/>
        </w:rPr>
        <w:t xml:space="preserve">la insurrección de imaginarios y de identidades soterradas que posibilitan poner en perspectiva los modos hegemónicos de imaginar la ciudad contemporánea. </w:t>
      </w:r>
    </w:p>
    <w:p w:rsidR="00CA0EF0" w:rsidRPr="006D168E" w:rsidRDefault="0018570F" w:rsidP="008469CF">
      <w:pPr>
        <w:spacing w:after="160" w:line="360" w:lineRule="auto"/>
        <w:jc w:val="both"/>
        <w:rPr>
          <w:rFonts w:eastAsiaTheme="minorHAnsi"/>
          <w:szCs w:val="24"/>
          <w:lang w:eastAsia="en-US"/>
        </w:rPr>
      </w:pPr>
      <w:r>
        <w:rPr>
          <w:szCs w:val="24"/>
        </w:rPr>
        <w:t>P</w:t>
      </w:r>
      <w:r>
        <w:rPr>
          <w:rFonts w:eastAsiaTheme="minorHAnsi"/>
          <w:szCs w:val="24"/>
          <w:lang w:eastAsia="en-US"/>
        </w:rPr>
        <w:t>rácticas representacionales similares a las que analizamos -</w:t>
      </w:r>
      <w:r w:rsidR="00CA0EF0">
        <w:rPr>
          <w:rFonts w:eastAsiaTheme="minorHAnsi"/>
          <w:szCs w:val="24"/>
          <w:lang w:eastAsia="en-US"/>
        </w:rPr>
        <w:t xml:space="preserve">al menos </w:t>
      </w:r>
      <w:r>
        <w:rPr>
          <w:rFonts w:eastAsiaTheme="minorHAnsi"/>
          <w:szCs w:val="24"/>
          <w:lang w:eastAsia="en-US"/>
        </w:rPr>
        <w:t xml:space="preserve">en </w:t>
      </w:r>
      <w:r w:rsidR="00CA0EF0">
        <w:rPr>
          <w:rFonts w:eastAsiaTheme="minorHAnsi"/>
          <w:szCs w:val="24"/>
          <w:lang w:eastAsia="en-US"/>
        </w:rPr>
        <w:t>sus matrices operacionales</w:t>
      </w:r>
      <w:r>
        <w:rPr>
          <w:rFonts w:eastAsiaTheme="minorHAnsi"/>
          <w:szCs w:val="24"/>
          <w:lang w:eastAsia="en-US"/>
        </w:rPr>
        <w:t xml:space="preserve">- </w:t>
      </w:r>
      <w:r w:rsidR="00CA0EF0">
        <w:rPr>
          <w:rFonts w:eastAsiaTheme="minorHAnsi"/>
          <w:szCs w:val="24"/>
          <w:lang w:eastAsia="en-US"/>
        </w:rPr>
        <w:t>hoy se reeditan cuando, en el marco de esta misma ciudad, se nombra a ciertos flujos migrat</w:t>
      </w:r>
      <w:r>
        <w:rPr>
          <w:rFonts w:eastAsiaTheme="minorHAnsi"/>
          <w:szCs w:val="24"/>
          <w:lang w:eastAsia="en-US"/>
        </w:rPr>
        <w:t>orios. En un mundo global, signado por el agotamiento de un proyecto</w:t>
      </w:r>
      <w:r w:rsidR="008469CF">
        <w:rPr>
          <w:rFonts w:eastAsiaTheme="minorHAnsi"/>
          <w:szCs w:val="24"/>
          <w:lang w:eastAsia="en-US"/>
        </w:rPr>
        <w:t xml:space="preserve"> -</w:t>
      </w:r>
      <w:r>
        <w:rPr>
          <w:rFonts w:eastAsiaTheme="minorHAnsi"/>
          <w:szCs w:val="24"/>
          <w:lang w:eastAsia="en-US"/>
        </w:rPr>
        <w:t>el proyecto de la modernidad</w:t>
      </w:r>
      <w:r w:rsidR="008469CF">
        <w:rPr>
          <w:rFonts w:eastAsiaTheme="minorHAnsi"/>
          <w:szCs w:val="24"/>
          <w:lang w:eastAsia="en-US"/>
        </w:rPr>
        <w:t>-</w:t>
      </w:r>
      <w:r>
        <w:rPr>
          <w:rFonts w:eastAsiaTheme="minorHAnsi"/>
          <w:szCs w:val="24"/>
          <w:lang w:eastAsia="en-US"/>
        </w:rPr>
        <w:t xml:space="preserve"> incapaz de incorporar la diferencia, la pregunta por </w:t>
      </w:r>
      <w:r w:rsidR="008469CF">
        <w:rPr>
          <w:rFonts w:eastAsiaTheme="minorHAnsi"/>
          <w:szCs w:val="24"/>
          <w:lang w:eastAsia="en-US"/>
        </w:rPr>
        <w:t>el otro cobra renovada vigencia (Reguillo Cruz, 2002)</w:t>
      </w:r>
    </w:p>
    <w:p w:rsidR="00CA0EF0" w:rsidRDefault="00CA0EF0" w:rsidP="008469CF">
      <w:pPr>
        <w:spacing w:line="360" w:lineRule="auto"/>
        <w:jc w:val="both"/>
        <w:rPr>
          <w:rFonts w:eastAsiaTheme="minorHAnsi"/>
          <w:b/>
          <w:szCs w:val="24"/>
          <w:lang w:eastAsia="en-US"/>
        </w:rPr>
      </w:pPr>
    </w:p>
    <w:p w:rsidR="004528B5" w:rsidRPr="006D168E" w:rsidRDefault="009754FA" w:rsidP="008469CF">
      <w:pPr>
        <w:spacing w:line="360" w:lineRule="auto"/>
        <w:jc w:val="both"/>
        <w:rPr>
          <w:rFonts w:eastAsiaTheme="minorHAnsi"/>
          <w:szCs w:val="24"/>
          <w:lang w:eastAsia="en-US"/>
        </w:rPr>
      </w:pPr>
      <w:r w:rsidRPr="006D168E">
        <w:rPr>
          <w:rFonts w:eastAsiaTheme="minorHAnsi"/>
          <w:b/>
          <w:szCs w:val="24"/>
          <w:lang w:eastAsia="en-US"/>
        </w:rPr>
        <w:t>Bibliografía</w:t>
      </w:r>
    </w:p>
    <w:p w:rsidR="009754FA" w:rsidRPr="009754FA" w:rsidRDefault="009754FA" w:rsidP="008469CF">
      <w:pPr>
        <w:widowControl w:val="0"/>
        <w:autoSpaceDE w:val="0"/>
        <w:autoSpaceDN w:val="0"/>
        <w:adjustRightInd w:val="0"/>
        <w:spacing w:line="360" w:lineRule="auto"/>
        <w:jc w:val="both"/>
        <w:rPr>
          <w:szCs w:val="24"/>
          <w:lang w:val="es-ES_tradnl"/>
        </w:rPr>
      </w:pPr>
      <w:r w:rsidRPr="009754FA">
        <w:rPr>
          <w:szCs w:val="24"/>
          <w:lang w:val="es-ES_tradnl"/>
        </w:rPr>
        <w:t xml:space="preserve">Baczko, </w:t>
      </w:r>
      <w:proofErr w:type="spellStart"/>
      <w:r w:rsidRPr="009754FA">
        <w:rPr>
          <w:szCs w:val="24"/>
          <w:lang w:val="es-ES_tradnl"/>
        </w:rPr>
        <w:t>Bronislaw</w:t>
      </w:r>
      <w:proofErr w:type="spellEnd"/>
      <w:r w:rsidRPr="009754FA">
        <w:rPr>
          <w:szCs w:val="24"/>
          <w:lang w:val="es-ES_tradnl"/>
        </w:rPr>
        <w:t xml:space="preserve"> [1984]. </w:t>
      </w:r>
      <w:r w:rsidRPr="009754FA">
        <w:rPr>
          <w:i/>
          <w:szCs w:val="24"/>
          <w:lang w:val="es-ES_tradnl"/>
        </w:rPr>
        <w:t>Los imaginarios sociales. Memorias y esperanzas colectivas</w:t>
      </w:r>
      <w:r w:rsidRPr="009754FA">
        <w:rPr>
          <w:szCs w:val="24"/>
          <w:lang w:val="es-ES_tradnl"/>
        </w:rPr>
        <w:t>, Nueva Visión, Buenos Aires, 1991.</w:t>
      </w:r>
    </w:p>
    <w:p w:rsidR="009754FA" w:rsidRPr="009754FA" w:rsidRDefault="009754FA" w:rsidP="008469CF">
      <w:pPr>
        <w:widowControl w:val="0"/>
        <w:autoSpaceDE w:val="0"/>
        <w:autoSpaceDN w:val="0"/>
        <w:adjustRightInd w:val="0"/>
        <w:spacing w:line="360" w:lineRule="auto"/>
        <w:jc w:val="both"/>
        <w:rPr>
          <w:szCs w:val="24"/>
          <w:lang w:val="es-ES_tradnl"/>
        </w:rPr>
      </w:pPr>
      <w:r w:rsidRPr="009754FA">
        <w:rPr>
          <w:szCs w:val="24"/>
          <w:lang w:val="es-ES_tradnl"/>
        </w:rPr>
        <w:t>Berman, Marshall [1982]</w:t>
      </w:r>
      <w:r w:rsidRPr="009754FA">
        <w:rPr>
          <w:i/>
          <w:szCs w:val="24"/>
          <w:lang w:val="es-ES_tradnl"/>
        </w:rPr>
        <w:t>. Todo lo sólido se desvanece en el aire. La experiencia de la modernidad</w:t>
      </w:r>
      <w:r w:rsidRPr="009754FA">
        <w:rPr>
          <w:szCs w:val="24"/>
          <w:lang w:val="es-ES_tradnl"/>
        </w:rPr>
        <w:t>, Madrid, Siglo XXI, 1988.</w:t>
      </w:r>
    </w:p>
    <w:p w:rsidR="009754FA" w:rsidRPr="009754FA" w:rsidRDefault="009754FA" w:rsidP="008469CF">
      <w:pPr>
        <w:widowControl w:val="0"/>
        <w:autoSpaceDE w:val="0"/>
        <w:autoSpaceDN w:val="0"/>
        <w:adjustRightInd w:val="0"/>
        <w:spacing w:line="360" w:lineRule="auto"/>
        <w:jc w:val="both"/>
        <w:rPr>
          <w:szCs w:val="24"/>
          <w:lang w:val="es-ES_tradnl"/>
        </w:rPr>
      </w:pPr>
      <w:proofErr w:type="spellStart"/>
      <w:r w:rsidRPr="009754FA">
        <w:rPr>
          <w:szCs w:val="24"/>
          <w:lang w:val="es-ES_tradnl"/>
        </w:rPr>
        <w:t>Burucúa</w:t>
      </w:r>
      <w:proofErr w:type="spellEnd"/>
      <w:r w:rsidRPr="009754FA">
        <w:rPr>
          <w:szCs w:val="24"/>
          <w:lang w:val="es-ES_tradnl"/>
        </w:rPr>
        <w:t xml:space="preserve">, José Emilio. </w:t>
      </w:r>
      <w:r w:rsidRPr="009754FA">
        <w:rPr>
          <w:i/>
          <w:szCs w:val="24"/>
          <w:lang w:val="es-ES_tradnl"/>
        </w:rPr>
        <w:t xml:space="preserve">Historia, Arte, Cultura. De </w:t>
      </w:r>
      <w:proofErr w:type="spellStart"/>
      <w:r w:rsidRPr="009754FA">
        <w:rPr>
          <w:i/>
          <w:szCs w:val="24"/>
          <w:lang w:val="es-ES_tradnl"/>
        </w:rPr>
        <w:t>Aby</w:t>
      </w:r>
      <w:proofErr w:type="spellEnd"/>
      <w:r w:rsidRPr="009754FA">
        <w:rPr>
          <w:i/>
          <w:szCs w:val="24"/>
          <w:lang w:val="es-ES_tradnl"/>
        </w:rPr>
        <w:t xml:space="preserve"> </w:t>
      </w:r>
      <w:proofErr w:type="spellStart"/>
      <w:r w:rsidRPr="009754FA">
        <w:rPr>
          <w:i/>
          <w:szCs w:val="24"/>
          <w:lang w:val="es-ES_tradnl"/>
        </w:rPr>
        <w:t>Warburg</w:t>
      </w:r>
      <w:proofErr w:type="spellEnd"/>
      <w:r w:rsidRPr="009754FA">
        <w:rPr>
          <w:i/>
          <w:szCs w:val="24"/>
          <w:lang w:val="es-ES_tradnl"/>
        </w:rPr>
        <w:t xml:space="preserve"> a Carlo Ginzburg</w:t>
      </w:r>
      <w:r w:rsidRPr="009754FA">
        <w:rPr>
          <w:szCs w:val="24"/>
          <w:lang w:val="es-ES_tradnl"/>
        </w:rPr>
        <w:t>, FCE, Buenos Aires, 2002.</w:t>
      </w:r>
    </w:p>
    <w:p w:rsidR="009754FA" w:rsidRPr="009754FA" w:rsidRDefault="009754FA" w:rsidP="008469CF">
      <w:pPr>
        <w:widowControl w:val="0"/>
        <w:autoSpaceDE w:val="0"/>
        <w:autoSpaceDN w:val="0"/>
        <w:adjustRightInd w:val="0"/>
        <w:spacing w:line="360" w:lineRule="auto"/>
        <w:jc w:val="both"/>
        <w:rPr>
          <w:szCs w:val="24"/>
          <w:lang w:val="es-ES_tradnl"/>
        </w:rPr>
      </w:pPr>
      <w:r w:rsidRPr="009754FA">
        <w:rPr>
          <w:szCs w:val="24"/>
          <w:lang w:val="es-ES_tradnl"/>
        </w:rPr>
        <w:t xml:space="preserve">Castoriadis, Cornelius [1975]. </w:t>
      </w:r>
      <w:r w:rsidRPr="009754FA">
        <w:rPr>
          <w:i/>
          <w:szCs w:val="24"/>
          <w:lang w:val="es-ES_tradnl"/>
        </w:rPr>
        <w:t>La institución imaginaria de la sociedad</w:t>
      </w:r>
      <w:r w:rsidRPr="009754FA">
        <w:rPr>
          <w:szCs w:val="24"/>
          <w:lang w:val="es-ES_tradnl"/>
        </w:rPr>
        <w:t xml:space="preserve">. Volumen I, </w:t>
      </w:r>
      <w:proofErr w:type="spellStart"/>
      <w:r w:rsidRPr="009754FA">
        <w:rPr>
          <w:szCs w:val="24"/>
          <w:lang w:val="es-ES_tradnl"/>
        </w:rPr>
        <w:t>Tusquets</w:t>
      </w:r>
      <w:proofErr w:type="spellEnd"/>
      <w:r w:rsidRPr="009754FA">
        <w:rPr>
          <w:szCs w:val="24"/>
          <w:lang w:val="es-ES_tradnl"/>
        </w:rPr>
        <w:t>, Buenos Aires, 2013.</w:t>
      </w:r>
    </w:p>
    <w:p w:rsidR="009754FA" w:rsidRPr="009754FA" w:rsidRDefault="009754FA" w:rsidP="008469CF">
      <w:pPr>
        <w:widowControl w:val="0"/>
        <w:autoSpaceDE w:val="0"/>
        <w:autoSpaceDN w:val="0"/>
        <w:adjustRightInd w:val="0"/>
        <w:spacing w:line="360" w:lineRule="auto"/>
        <w:jc w:val="both"/>
        <w:rPr>
          <w:szCs w:val="24"/>
          <w:lang w:val="es-ES_tradnl"/>
        </w:rPr>
      </w:pPr>
      <w:proofErr w:type="spellStart"/>
      <w:r w:rsidRPr="009754FA">
        <w:rPr>
          <w:szCs w:val="24"/>
          <w:lang w:val="es-ES_tradnl"/>
        </w:rPr>
        <w:t>Darnton</w:t>
      </w:r>
      <w:proofErr w:type="spellEnd"/>
      <w:r w:rsidRPr="009754FA">
        <w:rPr>
          <w:szCs w:val="24"/>
          <w:lang w:val="es-ES_tradnl"/>
        </w:rPr>
        <w:t xml:space="preserve">, Robert [1984]. </w:t>
      </w:r>
      <w:r w:rsidRPr="009754FA">
        <w:rPr>
          <w:i/>
          <w:szCs w:val="24"/>
          <w:lang w:val="es-ES_tradnl"/>
        </w:rPr>
        <w:t>La gran matanza de gatos y otros y otros episodios en la historia de la cultura francesa</w:t>
      </w:r>
      <w:r w:rsidRPr="009754FA">
        <w:rPr>
          <w:szCs w:val="24"/>
          <w:lang w:val="es-ES_tradnl"/>
        </w:rPr>
        <w:t>, FCE, México, 1987.</w:t>
      </w:r>
    </w:p>
    <w:p w:rsidR="009754FA" w:rsidRPr="009754FA" w:rsidRDefault="009754FA" w:rsidP="008469CF">
      <w:pPr>
        <w:widowControl w:val="0"/>
        <w:autoSpaceDE w:val="0"/>
        <w:autoSpaceDN w:val="0"/>
        <w:adjustRightInd w:val="0"/>
        <w:spacing w:line="360" w:lineRule="auto"/>
        <w:jc w:val="both"/>
        <w:rPr>
          <w:szCs w:val="24"/>
          <w:lang w:val="es-ES_tradnl"/>
        </w:rPr>
      </w:pPr>
      <w:r w:rsidRPr="009754FA">
        <w:rPr>
          <w:rFonts w:eastAsiaTheme="minorHAnsi"/>
          <w:i/>
          <w:szCs w:val="24"/>
          <w:lang w:eastAsia="en-US"/>
        </w:rPr>
        <w:t xml:space="preserve">Enciclopedia de Entre Ríos </w:t>
      </w:r>
      <w:r w:rsidRPr="009754FA">
        <w:rPr>
          <w:rFonts w:eastAsiaTheme="minorHAnsi"/>
          <w:szCs w:val="24"/>
          <w:lang w:eastAsia="en-US"/>
        </w:rPr>
        <w:t xml:space="preserve">-Historia, Tomo I, II y III. Paraná, </w:t>
      </w:r>
      <w:proofErr w:type="spellStart"/>
      <w:r w:rsidRPr="009754FA">
        <w:rPr>
          <w:rFonts w:eastAsiaTheme="minorHAnsi"/>
          <w:szCs w:val="24"/>
          <w:lang w:eastAsia="en-US"/>
        </w:rPr>
        <w:t>Arozena</w:t>
      </w:r>
      <w:proofErr w:type="spellEnd"/>
      <w:r w:rsidRPr="009754FA">
        <w:rPr>
          <w:rFonts w:eastAsiaTheme="minorHAnsi"/>
          <w:szCs w:val="24"/>
          <w:lang w:eastAsia="en-US"/>
        </w:rPr>
        <w:t xml:space="preserve"> Editores,</w:t>
      </w:r>
      <w:r w:rsidRPr="006D168E">
        <w:rPr>
          <w:rFonts w:eastAsiaTheme="minorHAnsi"/>
          <w:szCs w:val="24"/>
          <w:lang w:eastAsia="en-US"/>
        </w:rPr>
        <w:t xml:space="preserve"> </w:t>
      </w:r>
      <w:r w:rsidRPr="009754FA">
        <w:rPr>
          <w:rFonts w:eastAsiaTheme="minorHAnsi"/>
          <w:szCs w:val="24"/>
          <w:lang w:eastAsia="en-US"/>
        </w:rPr>
        <w:lastRenderedPageBreak/>
        <w:t>1978.</w:t>
      </w:r>
    </w:p>
    <w:p w:rsidR="009754FA" w:rsidRPr="009754FA" w:rsidRDefault="009754FA" w:rsidP="008469CF">
      <w:pPr>
        <w:widowControl w:val="0"/>
        <w:autoSpaceDE w:val="0"/>
        <w:autoSpaceDN w:val="0"/>
        <w:adjustRightInd w:val="0"/>
        <w:spacing w:line="360" w:lineRule="auto"/>
        <w:jc w:val="both"/>
        <w:rPr>
          <w:szCs w:val="24"/>
          <w:lang w:val="es-ES_tradnl"/>
        </w:rPr>
      </w:pPr>
      <w:r w:rsidRPr="009754FA">
        <w:rPr>
          <w:szCs w:val="24"/>
          <w:lang w:val="es-ES_tradnl"/>
        </w:rPr>
        <w:t xml:space="preserve">Ginzburg, Carlo [1986]. </w:t>
      </w:r>
      <w:r w:rsidRPr="009754FA">
        <w:rPr>
          <w:i/>
          <w:szCs w:val="24"/>
          <w:lang w:val="es-ES_tradnl"/>
        </w:rPr>
        <w:t>Mitos, emblemas, indicios. Morfología e historia</w:t>
      </w:r>
      <w:r w:rsidRPr="009754FA">
        <w:rPr>
          <w:szCs w:val="24"/>
          <w:lang w:val="es-ES_tradnl"/>
        </w:rPr>
        <w:t xml:space="preserve">, </w:t>
      </w:r>
      <w:proofErr w:type="spellStart"/>
      <w:r w:rsidRPr="009754FA">
        <w:rPr>
          <w:szCs w:val="24"/>
          <w:lang w:val="es-ES_tradnl"/>
        </w:rPr>
        <w:t>Gedisa</w:t>
      </w:r>
      <w:proofErr w:type="spellEnd"/>
      <w:r w:rsidRPr="009754FA">
        <w:rPr>
          <w:szCs w:val="24"/>
          <w:lang w:val="es-ES_tradnl"/>
        </w:rPr>
        <w:t>, Barcelona, 1995.</w:t>
      </w:r>
    </w:p>
    <w:p w:rsidR="009754FA" w:rsidRPr="009754FA" w:rsidRDefault="009754FA" w:rsidP="008469CF">
      <w:pPr>
        <w:widowControl w:val="0"/>
        <w:autoSpaceDE w:val="0"/>
        <w:autoSpaceDN w:val="0"/>
        <w:adjustRightInd w:val="0"/>
        <w:spacing w:line="360" w:lineRule="auto"/>
        <w:jc w:val="both"/>
        <w:rPr>
          <w:szCs w:val="24"/>
          <w:lang w:val="es-ES_tradnl"/>
        </w:rPr>
      </w:pPr>
      <w:proofErr w:type="spellStart"/>
      <w:r w:rsidRPr="009754FA">
        <w:rPr>
          <w:szCs w:val="24"/>
          <w:lang w:val="es-ES_tradnl"/>
        </w:rPr>
        <w:t>Giunta</w:t>
      </w:r>
      <w:proofErr w:type="spellEnd"/>
      <w:r w:rsidRPr="009754FA">
        <w:rPr>
          <w:szCs w:val="24"/>
          <w:lang w:val="es-ES_tradnl"/>
        </w:rPr>
        <w:t xml:space="preserve">, Rodolfo. </w:t>
      </w:r>
      <w:r w:rsidRPr="009754FA">
        <w:rPr>
          <w:i/>
          <w:szCs w:val="24"/>
          <w:lang w:val="es-ES_tradnl"/>
        </w:rPr>
        <w:t>La gran aldea y la revolución industrial</w:t>
      </w:r>
      <w:r w:rsidRPr="009754FA">
        <w:rPr>
          <w:szCs w:val="24"/>
          <w:lang w:val="es-ES_tradnl"/>
        </w:rPr>
        <w:t>. Buenos Aires 1860-1870,  Buenos Aires, el autor, 2006.</w:t>
      </w:r>
    </w:p>
    <w:p w:rsidR="009754FA" w:rsidRPr="009754FA" w:rsidRDefault="009754FA" w:rsidP="008469CF">
      <w:pPr>
        <w:widowControl w:val="0"/>
        <w:autoSpaceDE w:val="0"/>
        <w:autoSpaceDN w:val="0"/>
        <w:adjustRightInd w:val="0"/>
        <w:spacing w:line="360" w:lineRule="auto"/>
        <w:jc w:val="both"/>
        <w:rPr>
          <w:szCs w:val="24"/>
          <w:lang w:val="es-ES_tradnl"/>
        </w:rPr>
      </w:pPr>
      <w:r w:rsidRPr="009754FA">
        <w:rPr>
          <w:szCs w:val="24"/>
          <w:lang w:val="es-ES_tradnl"/>
        </w:rPr>
        <w:t xml:space="preserve">Gorelik, Adrián. </w:t>
      </w:r>
      <w:r w:rsidRPr="009754FA">
        <w:rPr>
          <w:i/>
          <w:szCs w:val="24"/>
          <w:lang w:val="es-ES_tradnl"/>
        </w:rPr>
        <w:t>La grilla y el parque. Espacio público y cultura urbana en Buenos Aires, 1887-1936</w:t>
      </w:r>
      <w:r w:rsidRPr="009754FA">
        <w:rPr>
          <w:szCs w:val="24"/>
          <w:lang w:val="es-ES_tradnl"/>
        </w:rPr>
        <w:t>, Universidad Nacional de Quilmes, Buenos Aires, 1998.</w:t>
      </w:r>
    </w:p>
    <w:p w:rsidR="009754FA" w:rsidRPr="009754FA" w:rsidRDefault="009754FA" w:rsidP="008469CF">
      <w:pPr>
        <w:widowControl w:val="0"/>
        <w:autoSpaceDE w:val="0"/>
        <w:autoSpaceDN w:val="0"/>
        <w:adjustRightInd w:val="0"/>
        <w:spacing w:line="360" w:lineRule="auto"/>
        <w:jc w:val="both"/>
        <w:rPr>
          <w:szCs w:val="24"/>
          <w:lang w:val="es-ES_tradnl"/>
        </w:rPr>
      </w:pPr>
      <w:r w:rsidRPr="009754FA">
        <w:rPr>
          <w:szCs w:val="24"/>
          <w:lang w:val="es-ES_tradnl"/>
        </w:rPr>
        <w:t xml:space="preserve">_____ </w:t>
      </w:r>
      <w:r w:rsidRPr="009754FA">
        <w:rPr>
          <w:i/>
          <w:szCs w:val="24"/>
          <w:lang w:val="es-ES_tradnl"/>
        </w:rPr>
        <w:t>Miradas sobre Buenos Aires. Historia Cultural y Crítica Urbana</w:t>
      </w:r>
      <w:r w:rsidRPr="009754FA">
        <w:rPr>
          <w:szCs w:val="24"/>
          <w:lang w:val="es-ES_tradnl"/>
        </w:rPr>
        <w:t>, Ed. S XXI, Argentina, 2004.</w:t>
      </w:r>
    </w:p>
    <w:p w:rsidR="009754FA" w:rsidRPr="009754FA" w:rsidRDefault="009754FA" w:rsidP="008469CF">
      <w:pPr>
        <w:widowControl w:val="0"/>
        <w:autoSpaceDE w:val="0"/>
        <w:autoSpaceDN w:val="0"/>
        <w:adjustRightInd w:val="0"/>
        <w:spacing w:line="360" w:lineRule="auto"/>
        <w:jc w:val="both"/>
        <w:rPr>
          <w:szCs w:val="24"/>
          <w:lang w:val="es-ES_tradnl"/>
        </w:rPr>
      </w:pPr>
      <w:proofErr w:type="spellStart"/>
      <w:r w:rsidRPr="009754FA">
        <w:rPr>
          <w:szCs w:val="24"/>
          <w:lang w:val="es-ES_tradnl"/>
        </w:rPr>
        <w:t>Halperin</w:t>
      </w:r>
      <w:proofErr w:type="spellEnd"/>
      <w:r w:rsidRPr="009754FA">
        <w:rPr>
          <w:szCs w:val="24"/>
          <w:lang w:val="es-ES_tradnl"/>
        </w:rPr>
        <w:t xml:space="preserve"> </w:t>
      </w:r>
      <w:proofErr w:type="spellStart"/>
      <w:r w:rsidRPr="009754FA">
        <w:rPr>
          <w:szCs w:val="24"/>
          <w:lang w:val="es-ES_tradnl"/>
        </w:rPr>
        <w:t>Donghi</w:t>
      </w:r>
      <w:proofErr w:type="spellEnd"/>
      <w:r w:rsidRPr="009754FA">
        <w:rPr>
          <w:szCs w:val="24"/>
          <w:lang w:val="es-ES_tradnl"/>
        </w:rPr>
        <w:t xml:space="preserve">, Tulio. </w:t>
      </w:r>
      <w:r w:rsidRPr="009754FA">
        <w:rPr>
          <w:i/>
          <w:szCs w:val="24"/>
          <w:lang w:val="es-ES_tradnl"/>
        </w:rPr>
        <w:t>Una Nación para el Desierto Argentino</w:t>
      </w:r>
      <w:r w:rsidRPr="009754FA">
        <w:rPr>
          <w:szCs w:val="24"/>
          <w:lang w:val="es-ES_tradnl"/>
        </w:rPr>
        <w:t>, Prometeo, Buenos Aires, 2005.</w:t>
      </w:r>
    </w:p>
    <w:p w:rsidR="009754FA" w:rsidRPr="006D168E" w:rsidRDefault="009754FA" w:rsidP="008469CF">
      <w:pPr>
        <w:widowControl w:val="0"/>
        <w:autoSpaceDE w:val="0"/>
        <w:autoSpaceDN w:val="0"/>
        <w:adjustRightInd w:val="0"/>
        <w:spacing w:line="360" w:lineRule="auto"/>
        <w:jc w:val="both"/>
        <w:rPr>
          <w:szCs w:val="24"/>
          <w:lang w:val="es-ES"/>
        </w:rPr>
      </w:pPr>
      <w:r w:rsidRPr="009754FA">
        <w:rPr>
          <w:szCs w:val="24"/>
          <w:lang w:val="es-ES"/>
        </w:rPr>
        <w:t>Hall, Stuart. "Introducción. ¿Quién necesita identidad</w:t>
      </w:r>
      <w:r w:rsidRPr="006D168E">
        <w:rPr>
          <w:szCs w:val="24"/>
          <w:lang w:val="es-ES"/>
        </w:rPr>
        <w:t>?</w:t>
      </w:r>
      <w:r w:rsidRPr="009754FA">
        <w:rPr>
          <w:szCs w:val="24"/>
          <w:lang w:val="es-ES"/>
        </w:rPr>
        <w:t>”</w:t>
      </w:r>
      <w:r w:rsidRPr="009754FA">
        <w:rPr>
          <w:i/>
          <w:szCs w:val="24"/>
          <w:lang w:val="es-ES"/>
        </w:rPr>
        <w:t xml:space="preserve">, </w:t>
      </w:r>
      <w:r w:rsidRPr="009754FA">
        <w:rPr>
          <w:szCs w:val="24"/>
          <w:lang w:val="es-ES"/>
        </w:rPr>
        <w:t>en S. Hall y P. Du Gay [</w:t>
      </w:r>
      <w:proofErr w:type="spellStart"/>
      <w:r w:rsidRPr="009754FA">
        <w:rPr>
          <w:szCs w:val="24"/>
          <w:lang w:val="es-ES"/>
        </w:rPr>
        <w:t>comps</w:t>
      </w:r>
      <w:proofErr w:type="spellEnd"/>
      <w:r w:rsidRPr="009754FA">
        <w:rPr>
          <w:szCs w:val="24"/>
          <w:lang w:val="es-ES"/>
        </w:rPr>
        <w:t>.],</w:t>
      </w:r>
      <w:r w:rsidRPr="009754FA">
        <w:rPr>
          <w:i/>
          <w:szCs w:val="24"/>
          <w:lang w:val="es-ES"/>
        </w:rPr>
        <w:t xml:space="preserve"> Cuestiones de Identidad Cultural</w:t>
      </w:r>
      <w:r w:rsidRPr="009754FA">
        <w:rPr>
          <w:szCs w:val="24"/>
          <w:lang w:val="es-ES"/>
        </w:rPr>
        <w:t xml:space="preserve">, </w:t>
      </w:r>
      <w:proofErr w:type="spellStart"/>
      <w:r w:rsidRPr="009754FA">
        <w:rPr>
          <w:szCs w:val="24"/>
          <w:lang w:val="es-ES"/>
        </w:rPr>
        <w:t>Amorrortu</w:t>
      </w:r>
      <w:proofErr w:type="spellEnd"/>
      <w:r w:rsidRPr="009754FA">
        <w:rPr>
          <w:szCs w:val="24"/>
          <w:lang w:val="es-ES"/>
        </w:rPr>
        <w:t>, Buenos Aires, 2003.</w:t>
      </w:r>
    </w:p>
    <w:p w:rsidR="009754FA" w:rsidRPr="009754FA" w:rsidRDefault="008469CF" w:rsidP="008469CF">
      <w:pPr>
        <w:spacing w:line="360" w:lineRule="auto"/>
        <w:jc w:val="both"/>
        <w:rPr>
          <w:szCs w:val="24"/>
          <w:lang w:val="es-ES"/>
        </w:rPr>
      </w:pPr>
      <w:r>
        <w:rPr>
          <w:color w:val="000000"/>
          <w:szCs w:val="24"/>
          <w:shd w:val="clear" w:color="auto" w:fill="FFFFFF"/>
        </w:rPr>
        <w:t xml:space="preserve">Hall, Stuart </w:t>
      </w:r>
      <w:r w:rsidR="009754FA" w:rsidRPr="006D168E">
        <w:rPr>
          <w:color w:val="000000"/>
          <w:szCs w:val="24"/>
          <w:shd w:val="clear" w:color="auto" w:fill="FFFFFF"/>
        </w:rPr>
        <w:t>(2010) </w:t>
      </w:r>
      <w:r w:rsidR="009754FA" w:rsidRPr="006D168E">
        <w:rPr>
          <w:i/>
          <w:iCs/>
          <w:color w:val="000000"/>
          <w:szCs w:val="24"/>
          <w:shd w:val="clear" w:color="auto" w:fill="FFFFFF"/>
        </w:rPr>
        <w:t>El espectáculo del ‘otro’</w:t>
      </w:r>
      <w:r w:rsidR="009754FA" w:rsidRPr="006D168E">
        <w:rPr>
          <w:color w:val="000000"/>
          <w:szCs w:val="24"/>
          <w:shd w:val="clear" w:color="auto" w:fill="FFFFFF"/>
        </w:rPr>
        <w:t xml:space="preserve">, en Francisco Cruces y Beatriz Pérez Galán, </w:t>
      </w:r>
      <w:proofErr w:type="spellStart"/>
      <w:r w:rsidR="009754FA" w:rsidRPr="006D168E">
        <w:rPr>
          <w:color w:val="000000"/>
          <w:szCs w:val="24"/>
          <w:shd w:val="clear" w:color="auto" w:fill="FFFFFF"/>
        </w:rPr>
        <w:t>comps</w:t>
      </w:r>
      <w:proofErr w:type="spellEnd"/>
      <w:r w:rsidR="009754FA" w:rsidRPr="006D168E">
        <w:rPr>
          <w:color w:val="000000"/>
          <w:szCs w:val="24"/>
          <w:shd w:val="clear" w:color="auto" w:fill="FFFFFF"/>
        </w:rPr>
        <w:t>., Textos de antropología contemporánea, 75-94. UNED, Madrid.</w:t>
      </w:r>
    </w:p>
    <w:p w:rsidR="009754FA" w:rsidRPr="009754FA" w:rsidRDefault="009754FA" w:rsidP="008469CF">
      <w:pPr>
        <w:widowControl w:val="0"/>
        <w:autoSpaceDE w:val="0"/>
        <w:autoSpaceDN w:val="0"/>
        <w:adjustRightInd w:val="0"/>
        <w:spacing w:line="360" w:lineRule="auto"/>
        <w:jc w:val="both"/>
        <w:rPr>
          <w:szCs w:val="24"/>
          <w:lang w:val="es-ES_tradnl"/>
        </w:rPr>
      </w:pPr>
      <w:r w:rsidRPr="009754FA">
        <w:rPr>
          <w:szCs w:val="24"/>
          <w:lang w:val="es-ES_tradnl"/>
        </w:rPr>
        <w:t xml:space="preserve">Liernur, Jorge Francisco. </w:t>
      </w:r>
      <w:r w:rsidRPr="009754FA">
        <w:rPr>
          <w:i/>
          <w:szCs w:val="24"/>
          <w:lang w:val="es-ES_tradnl"/>
        </w:rPr>
        <w:t>Arquitectura Moderna en la Argentina</w:t>
      </w:r>
      <w:r w:rsidRPr="009754FA">
        <w:rPr>
          <w:szCs w:val="24"/>
          <w:lang w:val="es-ES_tradnl"/>
        </w:rPr>
        <w:t>, Fondo Nacional de las Artes, Buenos Aires, 2001.</w:t>
      </w:r>
    </w:p>
    <w:p w:rsidR="009754FA" w:rsidRPr="009754FA" w:rsidRDefault="009754FA" w:rsidP="008469CF">
      <w:pPr>
        <w:widowControl w:val="0"/>
        <w:autoSpaceDE w:val="0"/>
        <w:autoSpaceDN w:val="0"/>
        <w:adjustRightInd w:val="0"/>
        <w:spacing w:line="360" w:lineRule="auto"/>
        <w:jc w:val="both"/>
        <w:rPr>
          <w:rFonts w:eastAsiaTheme="minorHAnsi"/>
          <w:szCs w:val="24"/>
          <w:lang w:eastAsia="en-US"/>
        </w:rPr>
      </w:pPr>
      <w:r w:rsidRPr="009754FA">
        <w:rPr>
          <w:rFonts w:eastAsiaTheme="minorHAnsi"/>
          <w:szCs w:val="24"/>
          <w:lang w:eastAsia="en-US"/>
        </w:rPr>
        <w:t xml:space="preserve">Marcó </w:t>
      </w:r>
      <w:proofErr w:type="spellStart"/>
      <w:r w:rsidRPr="009754FA">
        <w:rPr>
          <w:rFonts w:eastAsiaTheme="minorHAnsi"/>
          <w:szCs w:val="24"/>
          <w:lang w:eastAsia="en-US"/>
        </w:rPr>
        <w:t>Muñoa</w:t>
      </w:r>
      <w:proofErr w:type="spellEnd"/>
      <w:r w:rsidRPr="009754FA">
        <w:rPr>
          <w:rFonts w:eastAsiaTheme="minorHAnsi"/>
          <w:szCs w:val="24"/>
          <w:lang w:eastAsia="en-US"/>
        </w:rPr>
        <w:t xml:space="preserve">, Ricardo. </w:t>
      </w:r>
      <w:r w:rsidRPr="009754FA">
        <w:rPr>
          <w:szCs w:val="24"/>
          <w:lang w:val="es-ES"/>
        </w:rPr>
        <w:t>“</w:t>
      </w:r>
      <w:r w:rsidRPr="009754FA">
        <w:rPr>
          <w:bCs/>
          <w:szCs w:val="24"/>
          <w:lang w:val="es-ES"/>
        </w:rPr>
        <w:t>Desde el Bicentenario.</w:t>
      </w:r>
      <w:r w:rsidRPr="009754FA">
        <w:rPr>
          <w:b/>
          <w:bCs/>
          <w:szCs w:val="24"/>
          <w:lang w:val="es-ES"/>
        </w:rPr>
        <w:t xml:space="preserve"> </w:t>
      </w:r>
      <w:r w:rsidRPr="009754FA">
        <w:rPr>
          <w:bCs/>
          <w:szCs w:val="24"/>
          <w:lang w:val="es-ES"/>
        </w:rPr>
        <w:t>Una mirada a los</w:t>
      </w:r>
      <w:r w:rsidRPr="009754FA">
        <w:rPr>
          <w:b/>
          <w:bCs/>
          <w:szCs w:val="24"/>
          <w:lang w:val="es-ES"/>
        </w:rPr>
        <w:t xml:space="preserve"> </w:t>
      </w:r>
      <w:r w:rsidRPr="009754FA">
        <w:rPr>
          <w:bCs/>
          <w:szCs w:val="24"/>
          <w:lang w:val="es-ES"/>
        </w:rPr>
        <w:t>edificios escolares entrerrianos en el Centenario”</w:t>
      </w:r>
      <w:r w:rsidRPr="009754FA">
        <w:rPr>
          <w:bCs/>
          <w:i/>
          <w:szCs w:val="24"/>
          <w:lang w:val="es-ES"/>
        </w:rPr>
        <w:t xml:space="preserve"> </w:t>
      </w:r>
      <w:r w:rsidRPr="009754FA">
        <w:rPr>
          <w:bCs/>
          <w:szCs w:val="24"/>
          <w:lang w:val="es-ES"/>
        </w:rPr>
        <w:t>(2010)</w:t>
      </w:r>
      <w:r w:rsidRPr="009754FA">
        <w:rPr>
          <w:szCs w:val="24"/>
          <w:lang w:val="es-ES"/>
        </w:rPr>
        <w:t xml:space="preserve">. En: </w:t>
      </w:r>
      <w:r w:rsidRPr="009754FA">
        <w:rPr>
          <w:i/>
          <w:szCs w:val="24"/>
          <w:lang w:val="es-ES"/>
        </w:rPr>
        <w:t>Congreso "Argentina: 200 años de historia"</w:t>
      </w:r>
      <w:r w:rsidRPr="009754FA">
        <w:rPr>
          <w:szCs w:val="24"/>
          <w:lang w:val="es-ES"/>
        </w:rPr>
        <w:t>, Academia Argentina de Historia, mayo de 2010.</w:t>
      </w:r>
    </w:p>
    <w:p w:rsidR="009754FA" w:rsidRPr="009754FA" w:rsidRDefault="009754FA" w:rsidP="008469CF">
      <w:pPr>
        <w:widowControl w:val="0"/>
        <w:autoSpaceDE w:val="0"/>
        <w:autoSpaceDN w:val="0"/>
        <w:adjustRightInd w:val="0"/>
        <w:spacing w:line="360" w:lineRule="auto"/>
        <w:jc w:val="both"/>
        <w:rPr>
          <w:szCs w:val="24"/>
          <w:lang w:val="es-ES_tradnl"/>
        </w:rPr>
      </w:pPr>
      <w:proofErr w:type="spellStart"/>
      <w:r w:rsidRPr="009754FA">
        <w:rPr>
          <w:szCs w:val="24"/>
          <w:lang w:val="en-US"/>
        </w:rPr>
        <w:t>Musich</w:t>
      </w:r>
      <w:proofErr w:type="spellEnd"/>
      <w:r w:rsidRPr="009754FA">
        <w:rPr>
          <w:szCs w:val="24"/>
          <w:lang w:val="en-US"/>
        </w:rPr>
        <w:t xml:space="preserve">, Walter, </w:t>
      </w:r>
      <w:proofErr w:type="spellStart"/>
      <w:r w:rsidRPr="009754FA">
        <w:rPr>
          <w:szCs w:val="24"/>
          <w:lang w:val="en-US"/>
        </w:rPr>
        <w:t>Melhem</w:t>
      </w:r>
      <w:proofErr w:type="spellEnd"/>
      <w:r w:rsidRPr="009754FA">
        <w:rPr>
          <w:szCs w:val="24"/>
          <w:lang w:val="en-US"/>
        </w:rPr>
        <w:t xml:space="preserve">, Mariana, </w:t>
      </w:r>
      <w:proofErr w:type="spellStart"/>
      <w:r w:rsidRPr="009754FA">
        <w:rPr>
          <w:szCs w:val="24"/>
          <w:lang w:val="en-US"/>
        </w:rPr>
        <w:t>Soijet</w:t>
      </w:r>
      <w:proofErr w:type="spellEnd"/>
      <w:r w:rsidRPr="009754FA">
        <w:rPr>
          <w:szCs w:val="24"/>
          <w:lang w:val="en-US"/>
        </w:rPr>
        <w:t xml:space="preserve">, </w:t>
      </w:r>
      <w:proofErr w:type="spellStart"/>
      <w:r w:rsidRPr="009754FA">
        <w:rPr>
          <w:szCs w:val="24"/>
          <w:lang w:val="en-US"/>
        </w:rPr>
        <w:t>Mirta</w:t>
      </w:r>
      <w:proofErr w:type="spellEnd"/>
      <w:r w:rsidRPr="009754FA">
        <w:rPr>
          <w:szCs w:val="24"/>
          <w:lang w:val="en-US"/>
        </w:rPr>
        <w:t xml:space="preserve"> y Santiago, Lilia. </w:t>
      </w:r>
      <w:r w:rsidRPr="009754FA">
        <w:rPr>
          <w:i/>
          <w:szCs w:val="24"/>
          <w:lang w:val="es-ES_tradnl"/>
        </w:rPr>
        <w:t>Patrimonio Arquitectónico de Entre Ríos</w:t>
      </w:r>
      <w:r w:rsidRPr="009754FA">
        <w:rPr>
          <w:szCs w:val="24"/>
          <w:lang w:val="es-ES_tradnl"/>
        </w:rPr>
        <w:t>, El Diario, Paraná, 2005.</w:t>
      </w:r>
    </w:p>
    <w:p w:rsidR="009754FA" w:rsidRPr="009754FA" w:rsidRDefault="009754FA" w:rsidP="008469CF">
      <w:pPr>
        <w:widowControl w:val="0"/>
        <w:autoSpaceDE w:val="0"/>
        <w:autoSpaceDN w:val="0"/>
        <w:adjustRightInd w:val="0"/>
        <w:spacing w:line="360" w:lineRule="auto"/>
        <w:jc w:val="both"/>
        <w:rPr>
          <w:szCs w:val="24"/>
          <w:lang w:val="es-ES_tradnl"/>
        </w:rPr>
      </w:pPr>
      <w:proofErr w:type="spellStart"/>
      <w:r w:rsidRPr="009754FA">
        <w:rPr>
          <w:szCs w:val="24"/>
          <w:lang w:val="es-ES_tradnl"/>
        </w:rPr>
        <w:t>Novick</w:t>
      </w:r>
      <w:proofErr w:type="spellEnd"/>
      <w:r w:rsidRPr="009754FA">
        <w:rPr>
          <w:szCs w:val="24"/>
          <w:lang w:val="es-ES_tradnl"/>
        </w:rPr>
        <w:t xml:space="preserve">, Alicia. “Historia del urbanismo / historia de la ciudad. Una revisión de la bibliografía”, en: </w:t>
      </w:r>
      <w:r w:rsidRPr="009754FA">
        <w:rPr>
          <w:i/>
          <w:szCs w:val="24"/>
          <w:lang w:val="es-ES_tradnl"/>
        </w:rPr>
        <w:t>Seminario de Crítica</w:t>
      </w:r>
      <w:r w:rsidRPr="009754FA">
        <w:rPr>
          <w:szCs w:val="24"/>
          <w:lang w:val="es-ES_tradnl"/>
        </w:rPr>
        <w:t xml:space="preserve">, Nº 137, Año 2004, Instituto de Artes Americano e Investigaciones Estéticas “Mario José </w:t>
      </w:r>
      <w:proofErr w:type="spellStart"/>
      <w:r w:rsidRPr="009754FA">
        <w:rPr>
          <w:szCs w:val="24"/>
          <w:lang w:val="es-ES_tradnl"/>
        </w:rPr>
        <w:t>Buschiazzo</w:t>
      </w:r>
      <w:proofErr w:type="spellEnd"/>
      <w:r w:rsidRPr="009754FA">
        <w:rPr>
          <w:szCs w:val="24"/>
          <w:lang w:val="es-ES_tradnl"/>
        </w:rPr>
        <w:t>.”, Facultad de Arquitectura, Diseño y Urbanismo, UBA.</w:t>
      </w:r>
    </w:p>
    <w:p w:rsidR="009754FA" w:rsidRPr="009754FA" w:rsidRDefault="009754FA" w:rsidP="008469CF">
      <w:pPr>
        <w:widowControl w:val="0"/>
        <w:autoSpaceDE w:val="0"/>
        <w:autoSpaceDN w:val="0"/>
        <w:adjustRightInd w:val="0"/>
        <w:spacing w:line="360" w:lineRule="auto"/>
        <w:jc w:val="both"/>
        <w:rPr>
          <w:szCs w:val="24"/>
          <w:lang w:val="es-ES_tradnl"/>
        </w:rPr>
      </w:pPr>
      <w:r w:rsidRPr="009754FA">
        <w:rPr>
          <w:szCs w:val="24"/>
          <w:lang w:val="es-ES_tradnl"/>
        </w:rPr>
        <w:t xml:space="preserve">Otero, Hernán. </w:t>
      </w:r>
      <w:r w:rsidRPr="009754FA">
        <w:rPr>
          <w:i/>
          <w:szCs w:val="24"/>
          <w:lang w:val="es-ES_tradnl"/>
        </w:rPr>
        <w:t>Estadística y Nación. Una historia conceptual del pensamiento censal de la Argentina Moderna 1869-1914</w:t>
      </w:r>
      <w:r w:rsidRPr="009754FA">
        <w:rPr>
          <w:szCs w:val="24"/>
          <w:lang w:val="es-ES_tradnl"/>
        </w:rPr>
        <w:t>, Prometeo, Buenos Aires, 2006.</w:t>
      </w:r>
    </w:p>
    <w:p w:rsidR="009754FA" w:rsidRPr="009754FA" w:rsidRDefault="009754FA" w:rsidP="008469CF">
      <w:pPr>
        <w:widowControl w:val="0"/>
        <w:autoSpaceDE w:val="0"/>
        <w:autoSpaceDN w:val="0"/>
        <w:adjustRightInd w:val="0"/>
        <w:spacing w:line="360" w:lineRule="auto"/>
        <w:jc w:val="both"/>
        <w:rPr>
          <w:szCs w:val="24"/>
          <w:lang w:val="es-ES_tradnl"/>
        </w:rPr>
      </w:pPr>
      <w:r w:rsidRPr="009754FA">
        <w:rPr>
          <w:szCs w:val="24"/>
          <w:lang w:val="es-ES"/>
        </w:rPr>
        <w:t xml:space="preserve">Pérez Colman. </w:t>
      </w:r>
      <w:r w:rsidRPr="009754FA">
        <w:rPr>
          <w:i/>
          <w:szCs w:val="24"/>
          <w:lang w:val="es-ES"/>
        </w:rPr>
        <w:t>La</w:t>
      </w:r>
      <w:r w:rsidRPr="009754FA">
        <w:rPr>
          <w:i/>
          <w:szCs w:val="24"/>
          <w:lang w:eastAsia="es-AR"/>
        </w:rPr>
        <w:t xml:space="preserve"> parroquia y la ciudad de Paraná en su segundo centenario 1730-1930,</w:t>
      </w:r>
      <w:r w:rsidRPr="009754FA">
        <w:rPr>
          <w:szCs w:val="24"/>
          <w:lang w:eastAsia="es-AR"/>
        </w:rPr>
        <w:t xml:space="preserve"> La Acción,</w:t>
      </w:r>
      <w:r w:rsidRPr="009754FA">
        <w:rPr>
          <w:i/>
          <w:szCs w:val="24"/>
          <w:lang w:eastAsia="es-AR"/>
        </w:rPr>
        <w:t xml:space="preserve"> </w:t>
      </w:r>
      <w:r w:rsidRPr="009754FA">
        <w:rPr>
          <w:szCs w:val="24"/>
          <w:lang w:val="es-ES"/>
        </w:rPr>
        <w:t>1930.</w:t>
      </w:r>
    </w:p>
    <w:p w:rsidR="009754FA" w:rsidRPr="009754FA" w:rsidRDefault="009754FA" w:rsidP="008469CF">
      <w:pPr>
        <w:widowControl w:val="0"/>
        <w:autoSpaceDE w:val="0"/>
        <w:autoSpaceDN w:val="0"/>
        <w:adjustRightInd w:val="0"/>
        <w:spacing w:line="360" w:lineRule="auto"/>
        <w:jc w:val="both"/>
        <w:rPr>
          <w:szCs w:val="24"/>
          <w:lang w:val="es-ES_tradnl"/>
        </w:rPr>
      </w:pPr>
      <w:r w:rsidRPr="009754FA">
        <w:rPr>
          <w:szCs w:val="24"/>
          <w:lang w:val="es-ES_tradnl"/>
        </w:rPr>
        <w:t xml:space="preserve">Ponte, Ricardo. </w:t>
      </w:r>
      <w:r w:rsidRPr="009754FA">
        <w:rPr>
          <w:i/>
          <w:szCs w:val="24"/>
          <w:lang w:val="es-ES_tradnl"/>
        </w:rPr>
        <w:t>La fragilidad de la memoria</w:t>
      </w:r>
      <w:r w:rsidRPr="009754FA">
        <w:rPr>
          <w:szCs w:val="24"/>
          <w:lang w:val="es-ES_tradnl"/>
        </w:rPr>
        <w:t xml:space="preserve">. </w:t>
      </w:r>
      <w:r w:rsidRPr="009754FA">
        <w:rPr>
          <w:i/>
          <w:szCs w:val="24"/>
          <w:lang w:val="es-ES_tradnl"/>
        </w:rPr>
        <w:t xml:space="preserve">Representaciones, prensa y poder de </w:t>
      </w:r>
      <w:r w:rsidRPr="009754FA">
        <w:rPr>
          <w:i/>
          <w:szCs w:val="24"/>
          <w:lang w:val="es-ES_tradnl"/>
        </w:rPr>
        <w:lastRenderedPageBreak/>
        <w:t>una ciudad latinoamericana en tiempos del modernismo. Mendoza, 1885-1910</w:t>
      </w:r>
      <w:r w:rsidRPr="009754FA">
        <w:rPr>
          <w:szCs w:val="24"/>
          <w:lang w:val="es-ES_tradnl"/>
        </w:rPr>
        <w:t xml:space="preserve">, Fundación </w:t>
      </w:r>
      <w:proofErr w:type="spellStart"/>
      <w:r w:rsidRPr="009754FA">
        <w:rPr>
          <w:szCs w:val="24"/>
          <w:lang w:val="es-ES_tradnl"/>
        </w:rPr>
        <w:t>Cricyt</w:t>
      </w:r>
      <w:proofErr w:type="spellEnd"/>
      <w:r w:rsidRPr="009754FA">
        <w:rPr>
          <w:szCs w:val="24"/>
          <w:lang w:val="es-ES_tradnl"/>
        </w:rPr>
        <w:t>, Mendoza, 1999.</w:t>
      </w:r>
    </w:p>
    <w:p w:rsidR="009754FA" w:rsidRPr="009754FA" w:rsidRDefault="009754FA" w:rsidP="008469CF">
      <w:pPr>
        <w:widowControl w:val="0"/>
        <w:autoSpaceDE w:val="0"/>
        <w:autoSpaceDN w:val="0"/>
        <w:adjustRightInd w:val="0"/>
        <w:spacing w:line="360" w:lineRule="auto"/>
        <w:jc w:val="both"/>
        <w:rPr>
          <w:szCs w:val="24"/>
          <w:lang w:val="es-ES_tradnl"/>
        </w:rPr>
      </w:pPr>
      <w:r w:rsidRPr="009754FA">
        <w:rPr>
          <w:szCs w:val="24"/>
          <w:lang w:val="es-ES_tradnl"/>
        </w:rPr>
        <w:t xml:space="preserve">Rama, Ángel. </w:t>
      </w:r>
      <w:r w:rsidRPr="009754FA">
        <w:rPr>
          <w:i/>
          <w:szCs w:val="24"/>
          <w:lang w:val="es-ES_tradnl"/>
        </w:rPr>
        <w:t>La ciudad letrada</w:t>
      </w:r>
      <w:r w:rsidRPr="009754FA">
        <w:rPr>
          <w:szCs w:val="24"/>
          <w:lang w:val="es-ES_tradnl"/>
        </w:rPr>
        <w:t>, Ediciones del Norte, Hanover, 1984.</w:t>
      </w:r>
    </w:p>
    <w:p w:rsidR="009754FA" w:rsidRPr="00702961" w:rsidRDefault="009754FA" w:rsidP="008469CF">
      <w:pPr>
        <w:widowControl w:val="0"/>
        <w:autoSpaceDE w:val="0"/>
        <w:autoSpaceDN w:val="0"/>
        <w:adjustRightInd w:val="0"/>
        <w:spacing w:line="360" w:lineRule="auto"/>
        <w:jc w:val="both"/>
        <w:rPr>
          <w:szCs w:val="24"/>
          <w:lang w:val="es-ES_tradnl"/>
        </w:rPr>
      </w:pPr>
      <w:r w:rsidRPr="009754FA">
        <w:rPr>
          <w:szCs w:val="24"/>
          <w:lang w:val="es-ES_tradnl"/>
        </w:rPr>
        <w:t xml:space="preserve">Reguillo Cruz, Rossana. “Ciudad y comunicación. Densidad, ejes y niveles”. En: </w:t>
      </w:r>
      <w:r w:rsidRPr="009754FA">
        <w:rPr>
          <w:i/>
          <w:szCs w:val="24"/>
          <w:lang w:val="es-ES_tradnl"/>
        </w:rPr>
        <w:t>Diálogos de la Comunicación</w:t>
      </w:r>
      <w:r w:rsidRPr="009754FA">
        <w:rPr>
          <w:szCs w:val="24"/>
          <w:lang w:val="es-ES_tradnl"/>
        </w:rPr>
        <w:t xml:space="preserve">, Nº 47, Departamento de la Comunicación del ITESO, </w:t>
      </w:r>
      <w:r w:rsidRPr="00702961">
        <w:rPr>
          <w:szCs w:val="24"/>
          <w:lang w:val="es-ES_tradnl"/>
        </w:rPr>
        <w:t>Jalisco, México, 1997.</w:t>
      </w:r>
    </w:p>
    <w:p w:rsidR="00702961" w:rsidRPr="00702961" w:rsidRDefault="008469CF" w:rsidP="00702961">
      <w:pPr>
        <w:widowControl w:val="0"/>
        <w:autoSpaceDE w:val="0"/>
        <w:autoSpaceDN w:val="0"/>
        <w:adjustRightInd w:val="0"/>
        <w:spacing w:line="360" w:lineRule="auto"/>
        <w:jc w:val="both"/>
        <w:rPr>
          <w:color w:val="000000"/>
          <w:szCs w:val="24"/>
          <w:lang w:eastAsia="es-AR"/>
        </w:rPr>
      </w:pPr>
      <w:r w:rsidRPr="00702961">
        <w:rPr>
          <w:szCs w:val="24"/>
          <w:lang w:val="es-ES_tradnl"/>
        </w:rPr>
        <w:t>Reguillo Cruz, Rossana</w:t>
      </w:r>
      <w:r w:rsidRPr="00702961">
        <w:rPr>
          <w:szCs w:val="24"/>
          <w:lang w:val="es-ES_tradnl"/>
        </w:rPr>
        <w:t xml:space="preserve"> “El otro antropológico. Poder y representación en una contemporaneidad sobresaltada”, </w:t>
      </w:r>
      <w:proofErr w:type="spellStart"/>
      <w:r w:rsidR="00702961" w:rsidRPr="00702961">
        <w:rPr>
          <w:color w:val="000000"/>
          <w:szCs w:val="24"/>
          <w:bdr w:val="none" w:sz="0" w:space="0" w:color="auto" w:frame="1"/>
          <w:lang w:eastAsia="es-AR"/>
        </w:rPr>
        <w:t>Anàlisi</w:t>
      </w:r>
      <w:proofErr w:type="spellEnd"/>
      <w:r w:rsidR="00702961" w:rsidRPr="00702961">
        <w:rPr>
          <w:color w:val="000000"/>
          <w:szCs w:val="24"/>
          <w:bdr w:val="none" w:sz="0" w:space="0" w:color="auto" w:frame="1"/>
          <w:lang w:eastAsia="es-AR"/>
        </w:rPr>
        <w:t xml:space="preserve"> </w:t>
      </w:r>
      <w:proofErr w:type="spellStart"/>
      <w:r w:rsidR="00702961" w:rsidRPr="00702961">
        <w:rPr>
          <w:color w:val="000000"/>
          <w:szCs w:val="24"/>
          <w:bdr w:val="none" w:sz="0" w:space="0" w:color="auto" w:frame="1"/>
          <w:lang w:eastAsia="es-AR"/>
        </w:rPr>
        <w:t>Quaderns</w:t>
      </w:r>
      <w:proofErr w:type="spellEnd"/>
      <w:r w:rsidR="00702961" w:rsidRPr="00702961">
        <w:rPr>
          <w:color w:val="000000"/>
          <w:szCs w:val="24"/>
          <w:bdr w:val="none" w:sz="0" w:space="0" w:color="auto" w:frame="1"/>
          <w:lang w:eastAsia="es-AR"/>
        </w:rPr>
        <w:t xml:space="preserve"> de </w:t>
      </w:r>
      <w:proofErr w:type="spellStart"/>
      <w:r w:rsidR="00702961" w:rsidRPr="00702961">
        <w:rPr>
          <w:color w:val="000000"/>
          <w:szCs w:val="24"/>
          <w:bdr w:val="none" w:sz="0" w:space="0" w:color="auto" w:frame="1"/>
          <w:lang w:eastAsia="es-AR"/>
        </w:rPr>
        <w:t>comunicació</w:t>
      </w:r>
      <w:proofErr w:type="spellEnd"/>
      <w:r w:rsidR="00702961" w:rsidRPr="00702961">
        <w:rPr>
          <w:color w:val="000000"/>
          <w:szCs w:val="24"/>
          <w:bdr w:val="none" w:sz="0" w:space="0" w:color="auto" w:frame="1"/>
          <w:lang w:eastAsia="es-AR"/>
        </w:rPr>
        <w:t xml:space="preserve"> i cultura</w:t>
      </w:r>
      <w:r w:rsidR="00702961" w:rsidRPr="00702961">
        <w:rPr>
          <w:color w:val="000000"/>
          <w:szCs w:val="24"/>
          <w:bdr w:val="none" w:sz="0" w:space="0" w:color="auto" w:frame="1"/>
          <w:lang w:eastAsia="es-AR"/>
        </w:rPr>
        <w:t xml:space="preserve">, </w:t>
      </w:r>
      <w:r w:rsidR="00702961" w:rsidRPr="00702961">
        <w:rPr>
          <w:color w:val="000000"/>
          <w:szCs w:val="24"/>
          <w:bdr w:val="none" w:sz="0" w:space="0" w:color="auto" w:frame="1"/>
        </w:rPr>
        <w:t>ISSN</w:t>
      </w:r>
      <w:r w:rsidR="00702961" w:rsidRPr="00702961">
        <w:rPr>
          <w:color w:val="000000"/>
          <w:szCs w:val="24"/>
        </w:rPr>
        <w:t> 0211-2175,</w:t>
      </w:r>
      <w:r w:rsidR="00702961">
        <w:rPr>
          <w:color w:val="000000"/>
          <w:szCs w:val="24"/>
        </w:rPr>
        <w:t xml:space="preserve"> Nº 29, España, 2002,</w:t>
      </w:r>
      <w:r w:rsidR="00702961" w:rsidRPr="00702961">
        <w:rPr>
          <w:color w:val="000000"/>
          <w:szCs w:val="24"/>
        </w:rPr>
        <w:t> </w:t>
      </w:r>
      <w:r w:rsidR="00702961" w:rsidRPr="00702961">
        <w:rPr>
          <w:szCs w:val="24"/>
        </w:rPr>
        <w:t>págs.</w:t>
      </w:r>
      <w:r w:rsidR="00702961" w:rsidRPr="00702961">
        <w:rPr>
          <w:color w:val="000000"/>
          <w:szCs w:val="24"/>
        </w:rPr>
        <w:t> 63-79</w:t>
      </w:r>
      <w:r w:rsidR="00702961">
        <w:rPr>
          <w:color w:val="000000"/>
          <w:szCs w:val="24"/>
        </w:rPr>
        <w:t>.</w:t>
      </w:r>
    </w:p>
    <w:p w:rsidR="009754FA" w:rsidRPr="009754FA" w:rsidRDefault="009754FA" w:rsidP="008469CF">
      <w:pPr>
        <w:widowControl w:val="0"/>
        <w:autoSpaceDE w:val="0"/>
        <w:autoSpaceDN w:val="0"/>
        <w:adjustRightInd w:val="0"/>
        <w:spacing w:line="360" w:lineRule="auto"/>
        <w:jc w:val="both"/>
        <w:rPr>
          <w:szCs w:val="24"/>
          <w:lang w:val="es-ES_tradnl"/>
        </w:rPr>
      </w:pPr>
      <w:r w:rsidRPr="009754FA">
        <w:rPr>
          <w:szCs w:val="24"/>
          <w:lang w:val="es-ES_tradnl"/>
        </w:rPr>
        <w:t xml:space="preserve">Romero, José Luis [1976]. </w:t>
      </w:r>
      <w:r w:rsidRPr="009754FA">
        <w:rPr>
          <w:i/>
          <w:szCs w:val="24"/>
          <w:lang w:val="es-ES_tradnl"/>
        </w:rPr>
        <w:t>Latinoamérica, las ciudades y las ideas</w:t>
      </w:r>
      <w:r w:rsidRPr="009754FA">
        <w:rPr>
          <w:szCs w:val="24"/>
          <w:lang w:val="es-ES_tradnl"/>
        </w:rPr>
        <w:t>, Siglo XXI, Buenos Aires, 2007.</w:t>
      </w:r>
    </w:p>
    <w:p w:rsidR="009754FA" w:rsidRPr="009754FA" w:rsidRDefault="009754FA" w:rsidP="008469CF">
      <w:pPr>
        <w:widowControl w:val="0"/>
        <w:autoSpaceDE w:val="0"/>
        <w:autoSpaceDN w:val="0"/>
        <w:adjustRightInd w:val="0"/>
        <w:spacing w:line="360" w:lineRule="auto"/>
        <w:jc w:val="both"/>
        <w:rPr>
          <w:szCs w:val="24"/>
          <w:lang w:val="es-ES_tradnl"/>
        </w:rPr>
      </w:pPr>
      <w:proofErr w:type="spellStart"/>
      <w:r w:rsidRPr="009754FA">
        <w:rPr>
          <w:iCs/>
          <w:szCs w:val="24"/>
          <w:lang w:val="es-419" w:eastAsia="es-AR"/>
        </w:rPr>
        <w:t>Sors</w:t>
      </w:r>
      <w:proofErr w:type="spellEnd"/>
      <w:r w:rsidRPr="009754FA">
        <w:rPr>
          <w:iCs/>
          <w:szCs w:val="24"/>
          <w:lang w:val="es-419" w:eastAsia="es-AR"/>
        </w:rPr>
        <w:t xml:space="preserve">, Ofelia. </w:t>
      </w:r>
      <w:r w:rsidRPr="009754FA">
        <w:rPr>
          <w:i/>
          <w:iCs/>
          <w:szCs w:val="24"/>
          <w:lang w:val="es-419" w:eastAsia="es-AR"/>
        </w:rPr>
        <w:t>Paraná dos siglos y cuarto de su evolución urbana 1730-1955</w:t>
      </w:r>
      <w:r w:rsidRPr="009754FA">
        <w:rPr>
          <w:iCs/>
          <w:szCs w:val="24"/>
          <w:lang w:val="es-419" w:eastAsia="es-AR"/>
        </w:rPr>
        <w:t xml:space="preserve">, Talleres Gráficos de Librería y editorial </w:t>
      </w:r>
      <w:proofErr w:type="spellStart"/>
      <w:r w:rsidRPr="009754FA">
        <w:rPr>
          <w:iCs/>
          <w:szCs w:val="24"/>
          <w:lang w:val="es-419" w:eastAsia="es-AR"/>
        </w:rPr>
        <w:t>Colmegna</w:t>
      </w:r>
      <w:proofErr w:type="spellEnd"/>
      <w:r w:rsidRPr="009754FA">
        <w:rPr>
          <w:iCs/>
          <w:szCs w:val="24"/>
          <w:lang w:val="es-419" w:eastAsia="es-AR"/>
        </w:rPr>
        <w:t>, Argentina, 1981.</w:t>
      </w:r>
    </w:p>
    <w:p w:rsidR="004528B5" w:rsidRPr="006D168E" w:rsidRDefault="004528B5" w:rsidP="008469CF">
      <w:pPr>
        <w:spacing w:line="360" w:lineRule="auto"/>
        <w:jc w:val="both"/>
        <w:rPr>
          <w:rFonts w:eastAsiaTheme="minorHAnsi"/>
          <w:szCs w:val="24"/>
          <w:lang w:eastAsia="en-US"/>
        </w:rPr>
      </w:pPr>
    </w:p>
    <w:sectPr w:rsidR="004528B5" w:rsidRPr="006D168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546" w:rsidRDefault="00F05546" w:rsidP="00BA7A50">
      <w:r>
        <w:separator/>
      </w:r>
    </w:p>
  </w:endnote>
  <w:endnote w:type="continuationSeparator" w:id="0">
    <w:p w:rsidR="00F05546" w:rsidRDefault="00F05546" w:rsidP="00BA7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546" w:rsidRDefault="00F05546" w:rsidP="00BA7A50">
      <w:r>
        <w:separator/>
      </w:r>
    </w:p>
  </w:footnote>
  <w:footnote w:type="continuationSeparator" w:id="0">
    <w:p w:rsidR="00F05546" w:rsidRDefault="00F05546" w:rsidP="00BA7A50">
      <w:r>
        <w:continuationSeparator/>
      </w:r>
    </w:p>
  </w:footnote>
  <w:footnote w:id="1">
    <w:p w:rsidR="00304A79" w:rsidRPr="00304A79" w:rsidRDefault="00304A79" w:rsidP="00304A79">
      <w:pPr>
        <w:jc w:val="both"/>
        <w:rPr>
          <w:sz w:val="18"/>
          <w:szCs w:val="18"/>
        </w:rPr>
      </w:pPr>
      <w:r w:rsidRPr="00304A79">
        <w:rPr>
          <w:rStyle w:val="Refdenotaalpie"/>
          <w:sz w:val="18"/>
          <w:szCs w:val="18"/>
        </w:rPr>
        <w:footnoteRef/>
      </w:r>
      <w:r w:rsidRPr="00304A79">
        <w:rPr>
          <w:sz w:val="18"/>
          <w:szCs w:val="18"/>
        </w:rPr>
        <w:t xml:space="preserve"> </w:t>
      </w:r>
      <w:r>
        <w:rPr>
          <w:sz w:val="18"/>
          <w:szCs w:val="18"/>
        </w:rPr>
        <w:t xml:space="preserve">Licenciada en Comunicación Social (FCEDU-UNER), Magíster en Comunicación e Imagen Institucional (Fundación Walter </w:t>
      </w:r>
      <w:proofErr w:type="spellStart"/>
      <w:r>
        <w:rPr>
          <w:sz w:val="18"/>
          <w:szCs w:val="18"/>
        </w:rPr>
        <w:t>Benjamin</w:t>
      </w:r>
      <w:proofErr w:type="spellEnd"/>
      <w:r>
        <w:rPr>
          <w:sz w:val="18"/>
          <w:szCs w:val="18"/>
        </w:rPr>
        <w:t xml:space="preserve">-UCAECE). </w:t>
      </w:r>
      <w:r w:rsidRPr="00304A79">
        <w:rPr>
          <w:rFonts w:eastAsiaTheme="minorHAnsi"/>
          <w:sz w:val="18"/>
          <w:szCs w:val="18"/>
          <w:lang w:eastAsia="en-US"/>
        </w:rPr>
        <w:t>Profesora adjunta de la Licenciatura en Comunicación Social y de la Tecnicatura en Gestión Cultural, Facultad de Ciencias de la Educación, Universidad Nacional de Entre Ríos. Email: alonsoanalaura77@yahoo.com.ar</w:t>
      </w:r>
    </w:p>
  </w:footnote>
  <w:footnote w:id="2">
    <w:p w:rsidR="00C40D84" w:rsidRPr="00C40D84" w:rsidRDefault="00134AA1" w:rsidP="00C40D84">
      <w:pPr>
        <w:jc w:val="both"/>
        <w:rPr>
          <w:rFonts w:eastAsiaTheme="minorHAnsi"/>
          <w:sz w:val="18"/>
          <w:szCs w:val="18"/>
          <w:lang w:eastAsia="en-US"/>
        </w:rPr>
      </w:pPr>
      <w:r w:rsidRPr="00C40D84">
        <w:rPr>
          <w:rStyle w:val="Refdenotaalpie"/>
          <w:sz w:val="18"/>
          <w:szCs w:val="18"/>
        </w:rPr>
        <w:footnoteRef/>
      </w:r>
      <w:r w:rsidRPr="00C40D84">
        <w:rPr>
          <w:sz w:val="18"/>
          <w:szCs w:val="18"/>
        </w:rPr>
        <w:t xml:space="preserve"> </w:t>
      </w:r>
      <w:r w:rsidR="00C40D84" w:rsidRPr="00C40D84">
        <w:rPr>
          <w:rFonts w:eastAsiaTheme="minorHAnsi"/>
          <w:sz w:val="18"/>
          <w:szCs w:val="18"/>
          <w:lang w:eastAsia="en-US"/>
        </w:rPr>
        <w:t xml:space="preserve">Proyecto de Investigación de Director Novel con Asesor, titulado </w:t>
      </w:r>
      <w:r w:rsidR="00C40D84" w:rsidRPr="00C40D84">
        <w:rPr>
          <w:rFonts w:eastAsiaTheme="minorHAnsi"/>
          <w:b/>
          <w:i/>
          <w:sz w:val="18"/>
          <w:szCs w:val="18"/>
          <w:lang w:eastAsia="en-US"/>
        </w:rPr>
        <w:t>“Comunicación y cultura urbana. La construcción social de la otredad en la Paraná Moderna: otros sujetos, prácticas y espacios (finales del siglo XIX-principios del XX)”</w:t>
      </w:r>
      <w:r w:rsidR="00C40D84" w:rsidRPr="00C40D84">
        <w:rPr>
          <w:rFonts w:eastAsiaTheme="minorHAnsi"/>
          <w:sz w:val="18"/>
          <w:szCs w:val="18"/>
          <w:lang w:eastAsia="en-US"/>
        </w:rPr>
        <w:t xml:space="preserve">, período de ejecución 08/08/2018-08/11/2019. Facultad de Ciencias de la Educación, Universidad Nacional de Entre Ríos. Equipo de investigación: Mg. Ana Laura Alonso (Directora) Dr. Víctor </w:t>
      </w:r>
      <w:proofErr w:type="spellStart"/>
      <w:r w:rsidR="00C40D84" w:rsidRPr="00C40D84">
        <w:rPr>
          <w:rFonts w:eastAsiaTheme="minorHAnsi"/>
          <w:sz w:val="18"/>
          <w:szCs w:val="18"/>
          <w:lang w:eastAsia="en-US"/>
        </w:rPr>
        <w:t>Lenarduzzi</w:t>
      </w:r>
      <w:proofErr w:type="spellEnd"/>
      <w:r w:rsidR="00C40D84" w:rsidRPr="00C40D84">
        <w:rPr>
          <w:rFonts w:eastAsiaTheme="minorHAnsi"/>
          <w:sz w:val="18"/>
          <w:szCs w:val="18"/>
          <w:lang w:eastAsia="en-US"/>
        </w:rPr>
        <w:t xml:space="preserve"> (Asesor), Lic. Rocío Fernández y Lic. Paula </w:t>
      </w:r>
      <w:proofErr w:type="spellStart"/>
      <w:r w:rsidR="00C40D84" w:rsidRPr="00C40D84">
        <w:rPr>
          <w:rFonts w:eastAsiaTheme="minorHAnsi"/>
          <w:sz w:val="18"/>
          <w:szCs w:val="18"/>
          <w:lang w:eastAsia="en-US"/>
        </w:rPr>
        <w:t>Kindsvater</w:t>
      </w:r>
      <w:proofErr w:type="spellEnd"/>
      <w:r w:rsidR="00C40D84" w:rsidRPr="00C40D84">
        <w:rPr>
          <w:rFonts w:eastAsiaTheme="minorHAnsi"/>
          <w:sz w:val="18"/>
          <w:szCs w:val="18"/>
          <w:lang w:eastAsia="en-US"/>
        </w:rPr>
        <w:t xml:space="preserve"> (integrantes docentes internos)</w:t>
      </w:r>
    </w:p>
    <w:p w:rsidR="00134AA1" w:rsidRPr="00C40D84" w:rsidRDefault="00134AA1">
      <w:pPr>
        <w:pStyle w:val="Textonotapie"/>
        <w:rPr>
          <w:sz w:val="18"/>
          <w:szCs w:val="18"/>
        </w:rPr>
      </w:pPr>
    </w:p>
  </w:footnote>
  <w:footnote w:id="3">
    <w:p w:rsidR="00DF6E2E" w:rsidRPr="0075423B" w:rsidRDefault="00DF6E2E" w:rsidP="00BA7A50">
      <w:pPr>
        <w:pStyle w:val="Textonotapie"/>
        <w:rPr>
          <w:rFonts w:ascii="Arial" w:hAnsi="Arial" w:cs="Arial"/>
          <w:sz w:val="18"/>
          <w:szCs w:val="18"/>
        </w:rPr>
      </w:pPr>
      <w:r w:rsidRPr="0075423B">
        <w:rPr>
          <w:rStyle w:val="Refdenotaalpie"/>
          <w:rFonts w:ascii="Arial" w:hAnsi="Arial" w:cs="Arial"/>
          <w:sz w:val="18"/>
          <w:szCs w:val="18"/>
        </w:rPr>
        <w:footnoteRef/>
      </w:r>
      <w:r w:rsidR="0075423B" w:rsidRPr="0075423B">
        <w:rPr>
          <w:rFonts w:ascii="Arial" w:hAnsi="Arial" w:cs="Arial"/>
          <w:sz w:val="18"/>
          <w:szCs w:val="18"/>
        </w:rPr>
        <w:t xml:space="preserve">Mientras </w:t>
      </w:r>
      <w:r w:rsidR="0075423B" w:rsidRPr="0075423B">
        <w:rPr>
          <w:rFonts w:ascii="Arial" w:hAnsi="Arial" w:cs="Arial"/>
          <w:i/>
          <w:sz w:val="18"/>
          <w:szCs w:val="18"/>
        </w:rPr>
        <w:t xml:space="preserve">“la zona de quintas tiene todavía un área considerable de terrenos incultos, </w:t>
      </w:r>
      <w:r w:rsidR="0075423B" w:rsidRPr="0075423B">
        <w:rPr>
          <w:rFonts w:ascii="Arial" w:hAnsi="Arial" w:cs="Arial"/>
          <w:sz w:val="18"/>
          <w:szCs w:val="18"/>
        </w:rPr>
        <w:t>[en]</w:t>
      </w:r>
      <w:r w:rsidR="0075423B" w:rsidRPr="0075423B">
        <w:rPr>
          <w:rFonts w:ascii="Arial" w:hAnsi="Arial" w:cs="Arial"/>
          <w:i/>
          <w:sz w:val="18"/>
          <w:szCs w:val="18"/>
        </w:rPr>
        <w:t xml:space="preserve"> la colonia municipal, la mayor parte de las casas son de material y blanqueadas y rodeadas de chacras muy verdes que prometen una abundante cosecha de trigo.”</w:t>
      </w:r>
      <w:r w:rsidR="0075423B" w:rsidRPr="0075423B">
        <w:rPr>
          <w:rFonts w:ascii="Arial" w:hAnsi="Arial" w:cs="Arial"/>
          <w:sz w:val="18"/>
          <w:szCs w:val="18"/>
          <w:vertAlign w:val="superscript"/>
        </w:rPr>
        <w:t xml:space="preserve"> </w:t>
      </w:r>
      <w:r w:rsidRPr="0075423B">
        <w:rPr>
          <w:rFonts w:ascii="Arial" w:hAnsi="Arial" w:cs="Arial"/>
          <w:sz w:val="18"/>
          <w:szCs w:val="18"/>
        </w:rPr>
        <w:t xml:space="preserve"> </w:t>
      </w:r>
      <w:r w:rsidRPr="0075423B">
        <w:rPr>
          <w:rFonts w:ascii="Arial" w:hAnsi="Arial" w:cs="Arial"/>
          <w:i/>
          <w:sz w:val="18"/>
          <w:szCs w:val="18"/>
        </w:rPr>
        <w:t>La Opinión</w:t>
      </w:r>
      <w:r w:rsidRPr="0075423B">
        <w:rPr>
          <w:rFonts w:ascii="Arial" w:hAnsi="Arial" w:cs="Arial"/>
          <w:sz w:val="18"/>
          <w:szCs w:val="18"/>
        </w:rPr>
        <w:t>, Paraná,  6-IX- 1888.</w:t>
      </w:r>
    </w:p>
  </w:footnote>
  <w:footnote w:id="4">
    <w:p w:rsidR="00DF6E2E" w:rsidRPr="0075423B" w:rsidRDefault="00DF6E2E" w:rsidP="00BA7A50">
      <w:pPr>
        <w:pStyle w:val="Textonotapie"/>
        <w:jc w:val="both"/>
        <w:rPr>
          <w:rFonts w:ascii="Arial" w:hAnsi="Arial" w:cs="Arial"/>
          <w:sz w:val="18"/>
          <w:szCs w:val="18"/>
        </w:rPr>
      </w:pPr>
      <w:r w:rsidRPr="0075423B">
        <w:rPr>
          <w:rStyle w:val="Refdenotaalpie"/>
          <w:rFonts w:ascii="Arial" w:hAnsi="Arial" w:cs="Arial"/>
          <w:sz w:val="18"/>
          <w:szCs w:val="18"/>
        </w:rPr>
        <w:footnoteRef/>
      </w:r>
      <w:r w:rsidRPr="0075423B">
        <w:rPr>
          <w:rFonts w:ascii="Arial" w:hAnsi="Arial" w:cs="Arial"/>
          <w:sz w:val="18"/>
          <w:szCs w:val="18"/>
        </w:rPr>
        <w:t xml:space="preserve"> Véase “Cuadro General Estadístico De los Colonias de la Provincia de Entre Ríos en el año 1888” (Ripoll, 1888: 401)</w:t>
      </w:r>
    </w:p>
  </w:footnote>
  <w:footnote w:id="5">
    <w:p w:rsidR="00DF6E2E" w:rsidRPr="002C1BF9" w:rsidRDefault="00DF6E2E" w:rsidP="00BA7A50">
      <w:pPr>
        <w:jc w:val="both"/>
        <w:rPr>
          <w:sz w:val="18"/>
          <w:szCs w:val="18"/>
        </w:rPr>
      </w:pPr>
      <w:r w:rsidRPr="002C1BF9">
        <w:rPr>
          <w:rStyle w:val="Refdenotaalpie"/>
          <w:sz w:val="18"/>
          <w:szCs w:val="18"/>
        </w:rPr>
        <w:footnoteRef/>
      </w:r>
      <w:r w:rsidRPr="002C1BF9">
        <w:rPr>
          <w:sz w:val="18"/>
          <w:szCs w:val="18"/>
        </w:rPr>
        <w:t xml:space="preserve"> “La buena remesa 26.000 INMIGRANTES”, </w:t>
      </w:r>
      <w:r w:rsidRPr="002C1BF9">
        <w:rPr>
          <w:i/>
          <w:sz w:val="18"/>
          <w:szCs w:val="18"/>
        </w:rPr>
        <w:t>El Entre Ríos</w:t>
      </w:r>
      <w:r w:rsidRPr="002C1BF9">
        <w:rPr>
          <w:sz w:val="18"/>
          <w:szCs w:val="18"/>
        </w:rPr>
        <w:t>, Paraná, 4-V-1901.</w:t>
      </w:r>
    </w:p>
  </w:footnote>
  <w:footnote w:id="6">
    <w:p w:rsidR="00DF6E2E" w:rsidRPr="002C1BF9" w:rsidRDefault="00DF6E2E" w:rsidP="00BA7A50">
      <w:pPr>
        <w:pStyle w:val="Textonotapie"/>
        <w:jc w:val="both"/>
        <w:rPr>
          <w:rFonts w:ascii="Arial" w:hAnsi="Arial" w:cs="Arial"/>
          <w:sz w:val="18"/>
          <w:szCs w:val="18"/>
        </w:rPr>
      </w:pPr>
      <w:r w:rsidRPr="002C1BF9">
        <w:rPr>
          <w:rStyle w:val="Refdenotaalpie"/>
          <w:rFonts w:ascii="Arial" w:hAnsi="Arial" w:cs="Arial"/>
          <w:sz w:val="18"/>
          <w:szCs w:val="18"/>
        </w:rPr>
        <w:footnoteRef/>
      </w:r>
      <w:r w:rsidRPr="002C1BF9">
        <w:rPr>
          <w:rFonts w:ascii="Arial" w:hAnsi="Arial" w:cs="Arial"/>
          <w:sz w:val="18"/>
          <w:szCs w:val="18"/>
        </w:rPr>
        <w:t xml:space="preserve"> Ley de Inmigración y Colonización N° 817, sancionada el 6 de octubre de 1876.</w:t>
      </w:r>
    </w:p>
  </w:footnote>
  <w:footnote w:id="7">
    <w:p w:rsidR="00DF6E2E" w:rsidRPr="002C1BF9" w:rsidRDefault="00DF6E2E" w:rsidP="00BA7A50">
      <w:pPr>
        <w:pStyle w:val="Textonotapie"/>
        <w:jc w:val="both"/>
        <w:rPr>
          <w:rFonts w:ascii="Arial" w:hAnsi="Arial" w:cs="Arial"/>
          <w:sz w:val="18"/>
          <w:szCs w:val="18"/>
        </w:rPr>
      </w:pPr>
      <w:r w:rsidRPr="002C1BF9">
        <w:rPr>
          <w:rStyle w:val="Refdenotaalpie"/>
          <w:rFonts w:ascii="Arial" w:hAnsi="Arial" w:cs="Arial"/>
          <w:sz w:val="18"/>
          <w:szCs w:val="18"/>
        </w:rPr>
        <w:footnoteRef/>
      </w:r>
      <w:r w:rsidRPr="002C1BF9">
        <w:rPr>
          <w:rFonts w:ascii="Arial" w:hAnsi="Arial" w:cs="Arial"/>
          <w:sz w:val="18"/>
          <w:szCs w:val="18"/>
        </w:rPr>
        <w:t xml:space="preserve"> </w:t>
      </w:r>
      <w:r w:rsidRPr="002C1BF9">
        <w:rPr>
          <w:rFonts w:ascii="Arial" w:hAnsi="Arial" w:cs="Arial"/>
          <w:i/>
          <w:sz w:val="18"/>
          <w:szCs w:val="18"/>
        </w:rPr>
        <w:t>Guía Administrativa, Profesional, Industrial, Comercial, Agrícola y Ganadera de Ente Ríos</w:t>
      </w:r>
      <w:r w:rsidRPr="002C1BF9">
        <w:rPr>
          <w:rFonts w:ascii="Arial" w:hAnsi="Arial" w:cs="Arial"/>
          <w:sz w:val="18"/>
          <w:szCs w:val="18"/>
        </w:rPr>
        <w:t xml:space="preserve">. Giménez y </w:t>
      </w:r>
      <w:proofErr w:type="spellStart"/>
      <w:r w:rsidRPr="002C1BF9">
        <w:rPr>
          <w:rFonts w:ascii="Arial" w:hAnsi="Arial" w:cs="Arial"/>
          <w:sz w:val="18"/>
          <w:szCs w:val="18"/>
        </w:rPr>
        <w:t>Ronchi</w:t>
      </w:r>
      <w:proofErr w:type="spellEnd"/>
      <w:r w:rsidRPr="002C1BF9">
        <w:rPr>
          <w:rFonts w:ascii="Arial" w:hAnsi="Arial" w:cs="Arial"/>
          <w:sz w:val="18"/>
          <w:szCs w:val="18"/>
        </w:rPr>
        <w:t>, Paraná, 1907, p. 32.</w:t>
      </w:r>
    </w:p>
  </w:footnote>
  <w:footnote w:id="8">
    <w:p w:rsidR="00DF6E2E" w:rsidRPr="002C1BF9" w:rsidRDefault="00DF6E2E" w:rsidP="00BA7A50">
      <w:pPr>
        <w:jc w:val="both"/>
        <w:rPr>
          <w:sz w:val="18"/>
          <w:szCs w:val="18"/>
        </w:rPr>
      </w:pPr>
      <w:r w:rsidRPr="002C1BF9">
        <w:rPr>
          <w:rStyle w:val="Refdenotaalpie"/>
          <w:sz w:val="18"/>
          <w:szCs w:val="18"/>
        </w:rPr>
        <w:footnoteRef/>
      </w:r>
      <w:r w:rsidRPr="002C1BF9">
        <w:rPr>
          <w:sz w:val="18"/>
          <w:szCs w:val="18"/>
        </w:rPr>
        <w:t xml:space="preserve"> “Desastrosos rumbos de la inmigración”, </w:t>
      </w:r>
      <w:r w:rsidRPr="002C1BF9">
        <w:rPr>
          <w:i/>
          <w:sz w:val="18"/>
          <w:szCs w:val="18"/>
        </w:rPr>
        <w:t>El Argentino</w:t>
      </w:r>
      <w:r w:rsidRPr="002C1BF9">
        <w:rPr>
          <w:sz w:val="18"/>
          <w:szCs w:val="18"/>
        </w:rPr>
        <w:t>, Paraná, 11-V-1903.</w:t>
      </w:r>
    </w:p>
  </w:footnote>
  <w:footnote w:id="9">
    <w:p w:rsidR="00DF6E2E" w:rsidRPr="002C1BF9" w:rsidRDefault="00DF6E2E" w:rsidP="00BA7A50">
      <w:pPr>
        <w:pStyle w:val="Textonotapie"/>
        <w:jc w:val="both"/>
        <w:rPr>
          <w:rFonts w:ascii="Arial" w:hAnsi="Arial" w:cs="Arial"/>
          <w:sz w:val="18"/>
          <w:szCs w:val="18"/>
        </w:rPr>
      </w:pPr>
      <w:r w:rsidRPr="002C1BF9">
        <w:rPr>
          <w:rStyle w:val="Refdenotaalpie"/>
          <w:rFonts w:ascii="Arial" w:hAnsi="Arial" w:cs="Arial"/>
          <w:sz w:val="18"/>
          <w:szCs w:val="18"/>
        </w:rPr>
        <w:footnoteRef/>
      </w:r>
      <w:r w:rsidRPr="002C1BF9">
        <w:rPr>
          <w:rFonts w:ascii="Arial" w:hAnsi="Arial" w:cs="Arial"/>
          <w:sz w:val="18"/>
          <w:szCs w:val="18"/>
        </w:rPr>
        <w:t xml:space="preserve"> Otero (2006) lo ubica entre los nombres más descollante de la historia estadística decimonónica.</w:t>
      </w:r>
    </w:p>
  </w:footnote>
  <w:footnote w:id="10">
    <w:p w:rsidR="00DF6E2E" w:rsidRPr="002C1BF9" w:rsidRDefault="00DF6E2E" w:rsidP="00BA7A50">
      <w:pPr>
        <w:jc w:val="both"/>
        <w:rPr>
          <w:sz w:val="18"/>
          <w:szCs w:val="18"/>
        </w:rPr>
      </w:pPr>
      <w:r w:rsidRPr="002C1BF9">
        <w:rPr>
          <w:rStyle w:val="Refdenotaalpie"/>
          <w:sz w:val="18"/>
          <w:szCs w:val="18"/>
        </w:rPr>
        <w:footnoteRef/>
      </w:r>
      <w:r w:rsidRPr="002C1BF9">
        <w:rPr>
          <w:sz w:val="18"/>
          <w:szCs w:val="18"/>
        </w:rPr>
        <w:t xml:space="preserve"> “Los italianos en América. Entrevista con un ex Ministro de la república Argentina”, </w:t>
      </w:r>
      <w:r w:rsidRPr="002C1BF9">
        <w:rPr>
          <w:i/>
          <w:sz w:val="18"/>
          <w:szCs w:val="18"/>
        </w:rPr>
        <w:t>El Entre Ríos</w:t>
      </w:r>
      <w:r w:rsidRPr="002C1BF9">
        <w:rPr>
          <w:sz w:val="18"/>
          <w:szCs w:val="18"/>
        </w:rPr>
        <w:t>, Paraná, 4-IV-1902.</w:t>
      </w:r>
    </w:p>
  </w:footnote>
  <w:footnote w:id="11">
    <w:p w:rsidR="00DF6E2E" w:rsidRPr="002C1BF9" w:rsidRDefault="00DF6E2E" w:rsidP="00BA7A50">
      <w:pPr>
        <w:pStyle w:val="Textonotapie"/>
        <w:jc w:val="both"/>
        <w:rPr>
          <w:rFonts w:ascii="Arial" w:hAnsi="Arial" w:cs="Arial"/>
        </w:rPr>
      </w:pPr>
      <w:r w:rsidRPr="002C1BF9">
        <w:rPr>
          <w:rStyle w:val="Refdenotaalpie"/>
          <w:rFonts w:ascii="Arial" w:hAnsi="Arial" w:cs="Arial"/>
          <w:sz w:val="18"/>
          <w:szCs w:val="18"/>
        </w:rPr>
        <w:footnoteRef/>
      </w:r>
      <w:r w:rsidRPr="002C1BF9">
        <w:rPr>
          <w:rFonts w:ascii="Arial" w:hAnsi="Arial" w:cs="Arial"/>
          <w:sz w:val="18"/>
          <w:szCs w:val="18"/>
        </w:rPr>
        <w:t xml:space="preserve"> Miembro de la Convención Constituyente de Santa Fe, Oficial Mayor del Ministerio del Interior, de activa participación en la organización de la Oficina Demográfica (1899-1907), Intendente de Rosario, Ministro de Instrucción Pública y Hacienda de Santa Fe, procurador fiscal de la provincia y vocal del Consejo Nacional de Educación. (Otero, 2006: 192-195)</w:t>
      </w:r>
    </w:p>
  </w:footnote>
  <w:footnote w:id="12">
    <w:p w:rsidR="00DF6E2E" w:rsidRPr="002C1BF9" w:rsidRDefault="00DF6E2E" w:rsidP="00BA7A50">
      <w:pPr>
        <w:pStyle w:val="Textonotapie"/>
        <w:jc w:val="both"/>
        <w:rPr>
          <w:rFonts w:ascii="Arial" w:hAnsi="Arial" w:cs="Arial"/>
          <w:sz w:val="18"/>
          <w:szCs w:val="18"/>
        </w:rPr>
      </w:pPr>
      <w:r w:rsidRPr="002C1BF9">
        <w:rPr>
          <w:rStyle w:val="Refdenotaalpie"/>
          <w:rFonts w:ascii="Arial" w:hAnsi="Arial" w:cs="Arial"/>
          <w:sz w:val="18"/>
          <w:szCs w:val="18"/>
        </w:rPr>
        <w:footnoteRef/>
      </w:r>
      <w:r w:rsidRPr="002C1BF9">
        <w:rPr>
          <w:rFonts w:ascii="Arial" w:hAnsi="Arial" w:cs="Arial"/>
          <w:sz w:val="18"/>
          <w:szCs w:val="18"/>
        </w:rPr>
        <w:t xml:space="preserve"> “Datos interesantes sobre inmigración. Curiosidades y Comentarios”,</w:t>
      </w:r>
      <w:r w:rsidRPr="002C1BF9">
        <w:rPr>
          <w:rFonts w:ascii="Arial" w:hAnsi="Arial" w:cs="Arial"/>
          <w:i/>
          <w:sz w:val="18"/>
          <w:szCs w:val="18"/>
        </w:rPr>
        <w:t xml:space="preserve"> La Opinión de Entre Ríos</w:t>
      </w:r>
      <w:r w:rsidRPr="002C1BF9">
        <w:rPr>
          <w:rFonts w:ascii="Arial" w:hAnsi="Arial" w:cs="Arial"/>
          <w:sz w:val="18"/>
          <w:szCs w:val="18"/>
        </w:rPr>
        <w:t>, Paraná, 19-X-1887.</w:t>
      </w:r>
    </w:p>
  </w:footnote>
  <w:footnote w:id="13">
    <w:p w:rsidR="00DF6E2E" w:rsidRPr="002C1BF9" w:rsidRDefault="00DF6E2E" w:rsidP="00BA7A50">
      <w:pPr>
        <w:jc w:val="both"/>
        <w:rPr>
          <w:sz w:val="18"/>
          <w:szCs w:val="18"/>
        </w:rPr>
      </w:pPr>
      <w:r w:rsidRPr="002C1BF9">
        <w:rPr>
          <w:rStyle w:val="Refdenotaalpie"/>
          <w:sz w:val="18"/>
          <w:szCs w:val="18"/>
        </w:rPr>
        <w:footnoteRef/>
      </w:r>
      <w:r w:rsidRPr="002C1BF9">
        <w:rPr>
          <w:sz w:val="18"/>
          <w:szCs w:val="18"/>
        </w:rPr>
        <w:t xml:space="preserve"> “Los gitanos. INMIGRACIÓN PELIGROSA. PLAUSIBLE INICIATIVA”, </w:t>
      </w:r>
      <w:r w:rsidRPr="002C1BF9">
        <w:rPr>
          <w:i/>
          <w:sz w:val="18"/>
          <w:szCs w:val="18"/>
        </w:rPr>
        <w:t>El Entre Ríos</w:t>
      </w:r>
      <w:r w:rsidRPr="002C1BF9">
        <w:rPr>
          <w:sz w:val="18"/>
          <w:szCs w:val="18"/>
        </w:rPr>
        <w:t xml:space="preserve">, Paraná, 4-VI-1903. </w:t>
      </w:r>
    </w:p>
  </w:footnote>
  <w:footnote w:id="14">
    <w:p w:rsidR="00DF6E2E" w:rsidRPr="002C1BF9" w:rsidRDefault="00DF6E2E" w:rsidP="00BA7A50">
      <w:pPr>
        <w:autoSpaceDE w:val="0"/>
        <w:autoSpaceDN w:val="0"/>
        <w:adjustRightInd w:val="0"/>
        <w:jc w:val="both"/>
        <w:rPr>
          <w:i/>
          <w:sz w:val="20"/>
        </w:rPr>
      </w:pPr>
      <w:r w:rsidRPr="002C1BF9">
        <w:rPr>
          <w:sz w:val="18"/>
          <w:szCs w:val="18"/>
        </w:rPr>
        <w:t xml:space="preserve"> </w:t>
      </w:r>
      <w:r w:rsidRPr="002C1BF9">
        <w:rPr>
          <w:rStyle w:val="Refdenotaalpie"/>
          <w:sz w:val="18"/>
          <w:szCs w:val="18"/>
        </w:rPr>
        <w:footnoteRef/>
      </w:r>
      <w:r w:rsidRPr="002C1BF9">
        <w:rPr>
          <w:sz w:val="18"/>
          <w:szCs w:val="18"/>
        </w:rPr>
        <w:t xml:space="preserve"> El Gobernador de la Provincia al abrir el vigésimo quinto periodo legislativo lo reconoce al analizar los diferentes sistemas de colonización implementados: </w:t>
      </w:r>
      <w:r w:rsidRPr="002C1BF9">
        <w:rPr>
          <w:i/>
          <w:sz w:val="18"/>
          <w:szCs w:val="18"/>
        </w:rPr>
        <w:t xml:space="preserve">“…las colonias </w:t>
      </w:r>
      <w:proofErr w:type="spellStart"/>
      <w:r w:rsidRPr="002C1BF9">
        <w:rPr>
          <w:i/>
          <w:sz w:val="18"/>
          <w:szCs w:val="18"/>
        </w:rPr>
        <w:t>dirijidas</w:t>
      </w:r>
      <w:proofErr w:type="spellEnd"/>
      <w:r w:rsidRPr="002C1BF9">
        <w:rPr>
          <w:i/>
          <w:sz w:val="18"/>
          <w:szCs w:val="18"/>
        </w:rPr>
        <w:t xml:space="preserve"> por el Gobierno más benéficas con respecto </w:t>
      </w:r>
      <w:proofErr w:type="spellStart"/>
      <w:r w:rsidRPr="002C1BF9">
        <w:rPr>
          <w:i/>
          <w:sz w:val="18"/>
          <w:szCs w:val="18"/>
        </w:rPr>
        <w:t>á</w:t>
      </w:r>
      <w:proofErr w:type="spellEnd"/>
      <w:r w:rsidRPr="002C1BF9">
        <w:rPr>
          <w:i/>
          <w:sz w:val="18"/>
          <w:szCs w:val="18"/>
        </w:rPr>
        <w:t xml:space="preserve"> los c</w:t>
      </w:r>
      <w:bookmarkStart w:id="0" w:name="_GoBack"/>
      <w:bookmarkEnd w:id="0"/>
      <w:r w:rsidRPr="002C1BF9">
        <w:rPr>
          <w:i/>
          <w:sz w:val="18"/>
          <w:szCs w:val="18"/>
        </w:rPr>
        <w:t xml:space="preserve">olonos por las condiciones en que estos pueden aspirar </w:t>
      </w:r>
      <w:proofErr w:type="spellStart"/>
      <w:r w:rsidRPr="002C1BF9">
        <w:rPr>
          <w:i/>
          <w:sz w:val="18"/>
          <w:szCs w:val="18"/>
        </w:rPr>
        <w:t>á</w:t>
      </w:r>
      <w:proofErr w:type="spellEnd"/>
      <w:r w:rsidRPr="002C1BF9">
        <w:rPr>
          <w:i/>
          <w:sz w:val="18"/>
          <w:szCs w:val="18"/>
        </w:rPr>
        <w:t xml:space="preserve"> adquirir la tierra, no llenan los fines de la colonización, por lo que se han dictado sabias leyes que concediendo (…), beneficios prudentes </w:t>
      </w:r>
      <w:proofErr w:type="spellStart"/>
      <w:r w:rsidRPr="002C1BF9">
        <w:rPr>
          <w:i/>
          <w:sz w:val="18"/>
          <w:szCs w:val="18"/>
        </w:rPr>
        <w:t>á</w:t>
      </w:r>
      <w:proofErr w:type="spellEnd"/>
      <w:r w:rsidRPr="002C1BF9">
        <w:rPr>
          <w:i/>
          <w:sz w:val="18"/>
          <w:szCs w:val="18"/>
        </w:rPr>
        <w:t xml:space="preserve"> los colonizadores particulares, faciliten y atraigan capitales para este plausible objeto (sic).” </w:t>
      </w:r>
      <w:r w:rsidRPr="002C1BF9">
        <w:rPr>
          <w:sz w:val="18"/>
          <w:szCs w:val="18"/>
        </w:rPr>
        <w:t>(Ripoll, 1888:240).</w:t>
      </w:r>
    </w:p>
  </w:footnote>
  <w:footnote w:id="15">
    <w:p w:rsidR="00DF6E2E" w:rsidRPr="002C1BF9" w:rsidRDefault="00DF6E2E" w:rsidP="00BA7A50">
      <w:pPr>
        <w:autoSpaceDE w:val="0"/>
        <w:autoSpaceDN w:val="0"/>
        <w:adjustRightInd w:val="0"/>
        <w:jc w:val="both"/>
        <w:rPr>
          <w:sz w:val="18"/>
          <w:szCs w:val="18"/>
        </w:rPr>
      </w:pPr>
      <w:r w:rsidRPr="002C1BF9">
        <w:rPr>
          <w:rStyle w:val="Refdenotaalpie"/>
          <w:sz w:val="18"/>
          <w:szCs w:val="18"/>
        </w:rPr>
        <w:footnoteRef/>
      </w:r>
      <w:r w:rsidRPr="002C1BF9">
        <w:rPr>
          <w:sz w:val="18"/>
          <w:szCs w:val="18"/>
        </w:rPr>
        <w:t xml:space="preserve"> Ripoll (1888) reconoce que las colonias establecidas en la provincia bajo el sistema mixto</w:t>
      </w:r>
      <w:r w:rsidRPr="002C1BF9">
        <w:rPr>
          <w:i/>
          <w:sz w:val="18"/>
          <w:szCs w:val="18"/>
        </w:rPr>
        <w:t xml:space="preserve">: “…no han dado (…) los resultados que debían esperarse, porque las empresas (…) aún sin cumplir con sus estipulaciones, contentándose con establecer en la colonia, unas cuantas familias, dedican el resto de los terrenos </w:t>
      </w:r>
      <w:proofErr w:type="spellStart"/>
      <w:r w:rsidRPr="002C1BF9">
        <w:rPr>
          <w:i/>
          <w:sz w:val="18"/>
          <w:szCs w:val="18"/>
        </w:rPr>
        <w:t>á</w:t>
      </w:r>
      <w:proofErr w:type="spellEnd"/>
      <w:r w:rsidRPr="002C1BF9">
        <w:rPr>
          <w:i/>
          <w:sz w:val="18"/>
          <w:szCs w:val="18"/>
        </w:rPr>
        <w:t xml:space="preserve"> la </w:t>
      </w:r>
      <w:proofErr w:type="spellStart"/>
      <w:r w:rsidRPr="002C1BF9">
        <w:rPr>
          <w:i/>
          <w:sz w:val="18"/>
          <w:szCs w:val="18"/>
        </w:rPr>
        <w:t>esplotacion</w:t>
      </w:r>
      <w:proofErr w:type="spellEnd"/>
      <w:r w:rsidRPr="002C1BF9">
        <w:rPr>
          <w:i/>
          <w:sz w:val="18"/>
          <w:szCs w:val="18"/>
        </w:rPr>
        <w:t xml:space="preserve"> de los montes y pastoreo de hacienda”. </w:t>
      </w:r>
      <w:r w:rsidRPr="002C1BF9">
        <w:rPr>
          <w:sz w:val="18"/>
          <w:szCs w:val="18"/>
        </w:rPr>
        <w:t>(:240)</w:t>
      </w:r>
    </w:p>
  </w:footnote>
  <w:footnote w:id="16">
    <w:p w:rsidR="00DF6E2E" w:rsidRPr="002C1BF9" w:rsidRDefault="00DF6E2E" w:rsidP="00BA7A50">
      <w:pPr>
        <w:pStyle w:val="Textonotapie"/>
        <w:jc w:val="both"/>
        <w:rPr>
          <w:rFonts w:ascii="Arial" w:hAnsi="Arial" w:cs="Arial"/>
          <w:sz w:val="18"/>
          <w:szCs w:val="18"/>
        </w:rPr>
      </w:pPr>
      <w:r w:rsidRPr="002C1BF9">
        <w:rPr>
          <w:rStyle w:val="Refdenotaalpie"/>
          <w:rFonts w:ascii="Arial" w:hAnsi="Arial" w:cs="Arial"/>
          <w:sz w:val="18"/>
          <w:szCs w:val="18"/>
        </w:rPr>
        <w:footnoteRef/>
      </w:r>
      <w:r w:rsidRPr="002C1BF9">
        <w:rPr>
          <w:rFonts w:ascii="Arial" w:hAnsi="Arial" w:cs="Arial"/>
          <w:sz w:val="18"/>
          <w:szCs w:val="18"/>
        </w:rPr>
        <w:t xml:space="preserve"> </w:t>
      </w:r>
      <w:r w:rsidRPr="002C1BF9">
        <w:rPr>
          <w:rFonts w:ascii="Arial" w:hAnsi="Arial" w:cs="Arial"/>
          <w:i/>
          <w:sz w:val="18"/>
          <w:szCs w:val="18"/>
        </w:rPr>
        <w:t>Guía Administrativa, Profesional, Industrial, Comercial, Agrícola y Ganadera de Ente Ríos</w:t>
      </w:r>
      <w:r w:rsidRPr="002C1BF9">
        <w:rPr>
          <w:rFonts w:ascii="Arial" w:hAnsi="Arial" w:cs="Arial"/>
          <w:sz w:val="18"/>
          <w:szCs w:val="18"/>
        </w:rPr>
        <w:t xml:space="preserve">. Giménez y </w:t>
      </w:r>
      <w:proofErr w:type="spellStart"/>
      <w:r w:rsidRPr="002C1BF9">
        <w:rPr>
          <w:rFonts w:ascii="Arial" w:hAnsi="Arial" w:cs="Arial"/>
          <w:sz w:val="18"/>
          <w:szCs w:val="18"/>
        </w:rPr>
        <w:t>Ronchi</w:t>
      </w:r>
      <w:proofErr w:type="spellEnd"/>
      <w:r w:rsidRPr="002C1BF9">
        <w:rPr>
          <w:rFonts w:ascii="Arial" w:hAnsi="Arial" w:cs="Arial"/>
          <w:sz w:val="18"/>
          <w:szCs w:val="18"/>
        </w:rPr>
        <w:t>, Paraná, 1907, p. 33-34.</w:t>
      </w:r>
    </w:p>
  </w:footnote>
  <w:footnote w:id="17">
    <w:p w:rsidR="00DF6E2E" w:rsidRPr="002C1BF9" w:rsidRDefault="00DF6E2E" w:rsidP="00BA7A50">
      <w:pPr>
        <w:pStyle w:val="Ttulo1"/>
        <w:shd w:val="clear" w:color="auto" w:fill="FFFFFF"/>
        <w:spacing w:before="0" w:line="240" w:lineRule="auto"/>
        <w:jc w:val="both"/>
        <w:rPr>
          <w:rFonts w:ascii="Arial" w:hAnsi="Arial" w:cs="Arial"/>
          <w:sz w:val="18"/>
          <w:szCs w:val="18"/>
          <w:lang w:eastAsia="es-AR"/>
        </w:rPr>
      </w:pPr>
      <w:r w:rsidRPr="002C1BF9">
        <w:rPr>
          <w:rStyle w:val="Refdenotaalpie"/>
          <w:rFonts w:ascii="Arial" w:hAnsi="Arial" w:cs="Arial"/>
          <w:color w:val="auto"/>
          <w:sz w:val="18"/>
          <w:szCs w:val="18"/>
        </w:rPr>
        <w:footnoteRef/>
      </w:r>
      <w:r w:rsidRPr="002C1BF9">
        <w:rPr>
          <w:rFonts w:ascii="Arial" w:hAnsi="Arial" w:cs="Arial"/>
          <w:color w:val="auto"/>
          <w:sz w:val="18"/>
          <w:szCs w:val="18"/>
        </w:rPr>
        <w:t xml:space="preserve"> </w:t>
      </w:r>
      <w:r w:rsidRPr="002C1BF9">
        <w:rPr>
          <w:rFonts w:ascii="Arial" w:eastAsia="Times New Roman" w:hAnsi="Arial" w:cs="Arial"/>
          <w:i/>
          <w:color w:val="auto"/>
          <w:kern w:val="36"/>
          <w:sz w:val="18"/>
          <w:szCs w:val="18"/>
          <w:lang w:eastAsia="es-AR"/>
        </w:rPr>
        <w:t>LA PROVINCIA DE ENTRE-RÍOS. OBRA DESCRIPTIVA escrita con motivo de la Exposición Universal de Chicago</w:t>
      </w:r>
      <w:r w:rsidRPr="002C1BF9">
        <w:rPr>
          <w:rFonts w:ascii="Arial" w:eastAsia="Times New Roman" w:hAnsi="Arial" w:cs="Arial"/>
          <w:color w:val="auto"/>
          <w:kern w:val="36"/>
          <w:sz w:val="18"/>
          <w:szCs w:val="18"/>
          <w:lang w:eastAsia="es-AR"/>
        </w:rPr>
        <w:t xml:space="preserve">, bajo dirección de la comisión nombrada por el Gobierno de la Provincia, Paraná, </w:t>
      </w:r>
      <w:hyperlink r:id="rId1" w:history="1">
        <w:r w:rsidRPr="002C1BF9">
          <w:rPr>
            <w:rFonts w:ascii="Arial" w:eastAsia="Times New Roman" w:hAnsi="Arial" w:cs="Arial"/>
            <w:color w:val="auto"/>
            <w:sz w:val="18"/>
            <w:szCs w:val="18"/>
            <w:lang w:eastAsia="es-AR"/>
          </w:rPr>
          <w:t>Entre Ríos, La Velocidad, 1893,</w:t>
        </w:r>
      </w:hyperlink>
      <w:r w:rsidRPr="002C1BF9">
        <w:rPr>
          <w:rFonts w:ascii="Arial" w:eastAsia="Times New Roman" w:hAnsi="Arial" w:cs="Arial"/>
          <w:color w:val="auto"/>
          <w:sz w:val="18"/>
          <w:szCs w:val="18"/>
          <w:lang w:eastAsia="es-AR"/>
        </w:rPr>
        <w:t xml:space="preserve"> pp. 379-380.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06F"/>
    <w:rsid w:val="0002540F"/>
    <w:rsid w:val="0004761F"/>
    <w:rsid w:val="000859EC"/>
    <w:rsid w:val="000C67A8"/>
    <w:rsid w:val="000C7EAF"/>
    <w:rsid w:val="000E5764"/>
    <w:rsid w:val="0011428D"/>
    <w:rsid w:val="00116A04"/>
    <w:rsid w:val="00134AA1"/>
    <w:rsid w:val="001557AB"/>
    <w:rsid w:val="0018570F"/>
    <w:rsid w:val="002253E9"/>
    <w:rsid w:val="00261B81"/>
    <w:rsid w:val="00262B7F"/>
    <w:rsid w:val="00270E57"/>
    <w:rsid w:val="00295EF0"/>
    <w:rsid w:val="002C1BF9"/>
    <w:rsid w:val="00304A79"/>
    <w:rsid w:val="003465C6"/>
    <w:rsid w:val="003565E6"/>
    <w:rsid w:val="00357B1D"/>
    <w:rsid w:val="003A31D4"/>
    <w:rsid w:val="004528B5"/>
    <w:rsid w:val="004855A3"/>
    <w:rsid w:val="004A36C9"/>
    <w:rsid w:val="004E5B1F"/>
    <w:rsid w:val="005A6B05"/>
    <w:rsid w:val="005A6D5A"/>
    <w:rsid w:val="005C3400"/>
    <w:rsid w:val="005D0791"/>
    <w:rsid w:val="005D3806"/>
    <w:rsid w:val="00605D10"/>
    <w:rsid w:val="00634A10"/>
    <w:rsid w:val="00660AA7"/>
    <w:rsid w:val="00671D47"/>
    <w:rsid w:val="006D168E"/>
    <w:rsid w:val="00702961"/>
    <w:rsid w:val="0073194E"/>
    <w:rsid w:val="00750D20"/>
    <w:rsid w:val="0075423B"/>
    <w:rsid w:val="0076391C"/>
    <w:rsid w:val="007D22AD"/>
    <w:rsid w:val="008405F7"/>
    <w:rsid w:val="008469CF"/>
    <w:rsid w:val="00847FCF"/>
    <w:rsid w:val="0085464A"/>
    <w:rsid w:val="008A2311"/>
    <w:rsid w:val="008A3528"/>
    <w:rsid w:val="008F023C"/>
    <w:rsid w:val="00916DEB"/>
    <w:rsid w:val="009754FA"/>
    <w:rsid w:val="009968BB"/>
    <w:rsid w:val="00A56A38"/>
    <w:rsid w:val="00AA421B"/>
    <w:rsid w:val="00AF1D11"/>
    <w:rsid w:val="00B2652B"/>
    <w:rsid w:val="00B475B6"/>
    <w:rsid w:val="00BA7A50"/>
    <w:rsid w:val="00BC1641"/>
    <w:rsid w:val="00C26D00"/>
    <w:rsid w:val="00C306B1"/>
    <w:rsid w:val="00C40D84"/>
    <w:rsid w:val="00C737A5"/>
    <w:rsid w:val="00C8776B"/>
    <w:rsid w:val="00CA0EF0"/>
    <w:rsid w:val="00CF4A05"/>
    <w:rsid w:val="00CF5EB0"/>
    <w:rsid w:val="00D01138"/>
    <w:rsid w:val="00D538EE"/>
    <w:rsid w:val="00D66F92"/>
    <w:rsid w:val="00DF6E2E"/>
    <w:rsid w:val="00E00350"/>
    <w:rsid w:val="00E039E7"/>
    <w:rsid w:val="00E12407"/>
    <w:rsid w:val="00E301EC"/>
    <w:rsid w:val="00E476A7"/>
    <w:rsid w:val="00E6306F"/>
    <w:rsid w:val="00E6796C"/>
    <w:rsid w:val="00EB5BFE"/>
    <w:rsid w:val="00F05546"/>
    <w:rsid w:val="00F433F8"/>
    <w:rsid w:val="00F66CB2"/>
    <w:rsid w:val="00FE478A"/>
    <w:rsid w:val="00FF748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B2DA4-5C0D-4B2B-97CF-0BCAFB11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06F"/>
    <w:pPr>
      <w:spacing w:after="0" w:line="240" w:lineRule="auto"/>
    </w:pPr>
    <w:rPr>
      <w:rFonts w:ascii="Arial" w:eastAsia="Times New Roman" w:hAnsi="Arial" w:cs="Arial"/>
      <w:sz w:val="24"/>
      <w:szCs w:val="20"/>
      <w:lang w:eastAsia="es-ES"/>
    </w:rPr>
  </w:style>
  <w:style w:type="paragraph" w:styleId="Ttulo1">
    <w:name w:val="heading 1"/>
    <w:basedOn w:val="Normal"/>
    <w:next w:val="Normal"/>
    <w:link w:val="Ttulo1Car"/>
    <w:uiPriority w:val="9"/>
    <w:qFormat/>
    <w:rsid w:val="00BA7A5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next w:val="Normal"/>
    <w:link w:val="Ttulo2Car"/>
    <w:uiPriority w:val="9"/>
    <w:semiHidden/>
    <w:unhideWhenUsed/>
    <w:qFormat/>
    <w:rsid w:val="0070296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E6306F"/>
    <w:rPr>
      <w:b/>
      <w:bCs/>
    </w:rPr>
  </w:style>
  <w:style w:type="character" w:customStyle="1" w:styleId="Ttulo1Car">
    <w:name w:val="Título 1 Car"/>
    <w:basedOn w:val="Fuentedeprrafopredeter"/>
    <w:link w:val="Ttulo1"/>
    <w:uiPriority w:val="9"/>
    <w:rsid w:val="00BA7A50"/>
    <w:rPr>
      <w:rFonts w:asciiTheme="majorHAnsi" w:eastAsiaTheme="majorEastAsia" w:hAnsiTheme="majorHAnsi" w:cstheme="majorBidi"/>
      <w:color w:val="2E74B5" w:themeColor="accent1" w:themeShade="BF"/>
      <w:sz w:val="32"/>
      <w:szCs w:val="32"/>
    </w:rPr>
  </w:style>
  <w:style w:type="paragraph" w:styleId="Textonotapie">
    <w:name w:val="footnote text"/>
    <w:basedOn w:val="Normal"/>
    <w:link w:val="TextonotapieCar"/>
    <w:uiPriority w:val="99"/>
    <w:unhideWhenUsed/>
    <w:rsid w:val="00BA7A50"/>
    <w:rPr>
      <w:rFonts w:asciiTheme="minorHAnsi" w:eastAsiaTheme="minorHAnsi" w:hAnsiTheme="minorHAnsi" w:cstheme="minorBidi"/>
      <w:sz w:val="20"/>
      <w:lang w:eastAsia="en-US"/>
    </w:rPr>
  </w:style>
  <w:style w:type="character" w:customStyle="1" w:styleId="TextonotapieCar">
    <w:name w:val="Texto nota pie Car"/>
    <w:basedOn w:val="Fuentedeprrafopredeter"/>
    <w:link w:val="Textonotapie"/>
    <w:uiPriority w:val="99"/>
    <w:rsid w:val="00BA7A50"/>
    <w:rPr>
      <w:sz w:val="20"/>
      <w:szCs w:val="20"/>
    </w:rPr>
  </w:style>
  <w:style w:type="character" w:styleId="Refdenotaalpie">
    <w:name w:val="footnote reference"/>
    <w:basedOn w:val="Fuentedeprrafopredeter"/>
    <w:uiPriority w:val="99"/>
    <w:semiHidden/>
    <w:unhideWhenUsed/>
    <w:rsid w:val="00BA7A50"/>
    <w:rPr>
      <w:vertAlign w:val="superscript"/>
    </w:rPr>
  </w:style>
  <w:style w:type="character" w:styleId="Hipervnculo">
    <w:name w:val="Hyperlink"/>
    <w:basedOn w:val="Fuentedeprrafopredeter"/>
    <w:uiPriority w:val="99"/>
    <w:unhideWhenUsed/>
    <w:rsid w:val="00BA7A50"/>
    <w:rPr>
      <w:color w:val="0563C1" w:themeColor="hyperlink"/>
      <w:u w:val="single"/>
    </w:rPr>
  </w:style>
  <w:style w:type="character" w:styleId="nfasis">
    <w:name w:val="Emphasis"/>
    <w:basedOn w:val="Fuentedeprrafopredeter"/>
    <w:uiPriority w:val="20"/>
    <w:qFormat/>
    <w:rsid w:val="008405F7"/>
    <w:rPr>
      <w:i/>
      <w:iCs/>
    </w:rPr>
  </w:style>
  <w:style w:type="paragraph" w:styleId="Encabezado">
    <w:name w:val="header"/>
    <w:basedOn w:val="Normal"/>
    <w:link w:val="EncabezadoCar"/>
    <w:uiPriority w:val="99"/>
    <w:unhideWhenUsed/>
    <w:rsid w:val="008405F7"/>
    <w:pPr>
      <w:tabs>
        <w:tab w:val="center" w:pos="4419"/>
        <w:tab w:val="right" w:pos="8838"/>
      </w:tabs>
    </w:pPr>
  </w:style>
  <w:style w:type="character" w:customStyle="1" w:styleId="EncabezadoCar">
    <w:name w:val="Encabezado Car"/>
    <w:basedOn w:val="Fuentedeprrafopredeter"/>
    <w:link w:val="Encabezado"/>
    <w:uiPriority w:val="99"/>
    <w:rsid w:val="008405F7"/>
    <w:rPr>
      <w:rFonts w:ascii="Arial" w:eastAsia="Times New Roman" w:hAnsi="Arial" w:cs="Arial"/>
      <w:sz w:val="24"/>
      <w:szCs w:val="20"/>
      <w:lang w:eastAsia="es-ES"/>
    </w:rPr>
  </w:style>
  <w:style w:type="paragraph" w:styleId="Piedepgina">
    <w:name w:val="footer"/>
    <w:basedOn w:val="Normal"/>
    <w:link w:val="PiedepginaCar"/>
    <w:uiPriority w:val="99"/>
    <w:unhideWhenUsed/>
    <w:rsid w:val="008405F7"/>
    <w:pPr>
      <w:tabs>
        <w:tab w:val="center" w:pos="4419"/>
        <w:tab w:val="right" w:pos="8838"/>
      </w:tabs>
    </w:pPr>
  </w:style>
  <w:style w:type="character" w:customStyle="1" w:styleId="PiedepginaCar">
    <w:name w:val="Pie de página Car"/>
    <w:basedOn w:val="Fuentedeprrafopredeter"/>
    <w:link w:val="Piedepgina"/>
    <w:uiPriority w:val="99"/>
    <w:rsid w:val="008405F7"/>
    <w:rPr>
      <w:rFonts w:ascii="Arial" w:eastAsia="Times New Roman" w:hAnsi="Arial" w:cs="Arial"/>
      <w:sz w:val="24"/>
      <w:szCs w:val="20"/>
      <w:lang w:eastAsia="es-ES"/>
    </w:rPr>
  </w:style>
  <w:style w:type="character" w:customStyle="1" w:styleId="Ttulo2Car">
    <w:name w:val="Título 2 Car"/>
    <w:basedOn w:val="Fuentedeprrafopredeter"/>
    <w:link w:val="Ttulo2"/>
    <w:uiPriority w:val="9"/>
    <w:semiHidden/>
    <w:rsid w:val="00702961"/>
    <w:rPr>
      <w:rFonts w:asciiTheme="majorHAnsi" w:eastAsiaTheme="majorEastAsia" w:hAnsiTheme="majorHAnsi" w:cstheme="majorBidi"/>
      <w:color w:val="2E74B5"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554189">
      <w:bodyDiv w:val="1"/>
      <w:marLeft w:val="0"/>
      <w:marRight w:val="0"/>
      <w:marTop w:val="0"/>
      <w:marBottom w:val="0"/>
      <w:divBdr>
        <w:top w:val="none" w:sz="0" w:space="0" w:color="auto"/>
        <w:left w:val="none" w:sz="0" w:space="0" w:color="auto"/>
        <w:bottom w:val="none" w:sz="0" w:space="0" w:color="auto"/>
        <w:right w:val="none" w:sz="0" w:space="0" w:color="auto"/>
      </w:divBdr>
    </w:div>
    <w:div w:id="675107909">
      <w:bodyDiv w:val="1"/>
      <w:marLeft w:val="0"/>
      <w:marRight w:val="0"/>
      <w:marTop w:val="0"/>
      <w:marBottom w:val="0"/>
      <w:divBdr>
        <w:top w:val="none" w:sz="0" w:space="0" w:color="auto"/>
        <w:left w:val="none" w:sz="0" w:space="0" w:color="auto"/>
        <w:bottom w:val="none" w:sz="0" w:space="0" w:color="auto"/>
        <w:right w:val="none" w:sz="0" w:space="0" w:color="auto"/>
      </w:divBdr>
    </w:div>
    <w:div w:id="871576442">
      <w:bodyDiv w:val="1"/>
      <w:marLeft w:val="0"/>
      <w:marRight w:val="0"/>
      <w:marTop w:val="0"/>
      <w:marBottom w:val="0"/>
      <w:divBdr>
        <w:top w:val="none" w:sz="0" w:space="0" w:color="auto"/>
        <w:left w:val="none" w:sz="0" w:space="0" w:color="auto"/>
        <w:bottom w:val="none" w:sz="0" w:space="0" w:color="auto"/>
        <w:right w:val="none" w:sz="0" w:space="0" w:color="auto"/>
      </w:divBdr>
    </w:div>
    <w:div w:id="920599025">
      <w:bodyDiv w:val="1"/>
      <w:marLeft w:val="0"/>
      <w:marRight w:val="0"/>
      <w:marTop w:val="0"/>
      <w:marBottom w:val="0"/>
      <w:divBdr>
        <w:top w:val="none" w:sz="0" w:space="0" w:color="auto"/>
        <w:left w:val="none" w:sz="0" w:space="0" w:color="auto"/>
        <w:bottom w:val="none" w:sz="0" w:space="0" w:color="auto"/>
        <w:right w:val="none" w:sz="0" w:space="0" w:color="auto"/>
      </w:divBdr>
    </w:div>
    <w:div w:id="109343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archive.org/search.php?query=creator%3A%22Entre+Rios+%28Argentina+%29.+Comisi%C3%B3n+%C3%A1+la+Exposici%C3%B3n+Universal+de+Chicago+%281893%29%2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9DCBB-CEA3-4AAA-A917-015EBC108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20</Pages>
  <Words>5915</Words>
  <Characters>32536</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16</cp:revision>
  <dcterms:created xsi:type="dcterms:W3CDTF">2019-08-11T18:55:00Z</dcterms:created>
  <dcterms:modified xsi:type="dcterms:W3CDTF">2019-09-13T19:47:00Z</dcterms:modified>
</cp:coreProperties>
</file>