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tbl>
      <w:tblPr>
        <w:tblStyle w:val="Tablaconcuadrcula"/>
        <w:tblW w:w="10024" w:type="dxa"/>
        <w:tblLook w:val="04A0" w:firstRow="1" w:lastRow="0" w:firstColumn="1" w:lastColumn="0" w:noHBand="0" w:noVBand="1"/>
      </w:tblPr>
      <w:tblGrid>
        <w:gridCol w:w="5012"/>
        <w:gridCol w:w="5012"/>
      </w:tblGrid>
      <w:tr w:rsidR="00770DBC" w:rsidRPr="00770DBC" w:rsidTr="005708F9">
        <w:trPr>
          <w:trHeight w:val="803"/>
        </w:trPr>
        <w:tc>
          <w:tcPr>
            <w:tcW w:w="10024" w:type="dxa"/>
            <w:gridSpan w:val="2"/>
            <w:shd w:val="clear" w:color="auto" w:fill="E5DFEC" w:themeFill="accent4" w:themeFillTint="33"/>
          </w:tcPr>
          <w:p w:rsidR="00770DBC" w:rsidRPr="00770DBC" w:rsidRDefault="00770DBC" w:rsidP="00824259">
            <w:pPr>
              <w:pStyle w:val="Default"/>
              <w:jc w:val="center"/>
              <w:rPr>
                <w:b/>
                <w:sz w:val="28"/>
                <w:szCs w:val="28"/>
              </w:rPr>
            </w:pPr>
            <w:r w:rsidRPr="00770DBC">
              <w:rPr>
                <w:b/>
                <w:sz w:val="28"/>
                <w:szCs w:val="28"/>
              </w:rPr>
              <w:t>SIMPOSIO:</w:t>
            </w:r>
            <w:r w:rsidR="00FB2113">
              <w:rPr>
                <w:b/>
                <w:sz w:val="28"/>
                <w:szCs w:val="28"/>
              </w:rPr>
              <w:t xml:space="preserve"> </w:t>
            </w:r>
            <w:r w:rsidR="00FB2113" w:rsidRPr="00FA4A35">
              <w:rPr>
                <w:rFonts w:ascii="Times New Roman" w:eastAsia="Times New Roman" w:hAnsi="Times New Roman" w:cs="Times New Roman"/>
              </w:rPr>
              <w:t>“</w:t>
            </w:r>
            <w:r w:rsidR="00FB2113" w:rsidRPr="00FA4A35">
              <w:rPr>
                <w:rFonts w:ascii="Times New Roman" w:hAnsi="Times New Roman" w:cs="Times New Roman"/>
                <w:i/>
                <w:iCs/>
              </w:rPr>
              <w:t>Políticas Públicas en Salud y Soberanía Sanitaria. Aportes de la Extensión, Investigación y Formación”</w:t>
            </w:r>
          </w:p>
        </w:tc>
      </w:tr>
      <w:tr w:rsidR="00770DBC" w:rsidRPr="00770DBC" w:rsidTr="00770DBC">
        <w:trPr>
          <w:trHeight w:val="763"/>
        </w:trPr>
        <w:tc>
          <w:tcPr>
            <w:tcW w:w="5012" w:type="dxa"/>
          </w:tcPr>
          <w:p w:rsidR="00770DBC" w:rsidRPr="00770DBC" w:rsidRDefault="00770DBC" w:rsidP="00013042">
            <w:pPr>
              <w:pStyle w:val="Default"/>
              <w:rPr>
                <w:sz w:val="28"/>
                <w:szCs w:val="28"/>
              </w:rPr>
            </w:pPr>
            <w:r w:rsidRPr="00770DBC">
              <w:rPr>
                <w:sz w:val="28"/>
                <w:szCs w:val="28"/>
              </w:rPr>
              <w:t>COORDINADOR/A</w:t>
            </w:r>
          </w:p>
        </w:tc>
        <w:tc>
          <w:tcPr>
            <w:tcW w:w="5012" w:type="dxa"/>
          </w:tcPr>
          <w:p w:rsidR="00770DBC" w:rsidRPr="00770DBC" w:rsidRDefault="00FB2113" w:rsidP="00013042">
            <w:pPr>
              <w:pStyle w:val="Default"/>
              <w:rPr>
                <w:sz w:val="28"/>
                <w:szCs w:val="28"/>
              </w:rPr>
            </w:pPr>
            <w:r>
              <w:rPr>
                <w:sz w:val="28"/>
                <w:szCs w:val="28"/>
              </w:rPr>
              <w:t xml:space="preserve">Dra. Agustina María Edna </w:t>
            </w:r>
            <w:proofErr w:type="spellStart"/>
            <w:r>
              <w:rPr>
                <w:sz w:val="28"/>
                <w:szCs w:val="28"/>
              </w:rPr>
              <w:t>D’Agostino</w:t>
            </w:r>
            <w:proofErr w:type="spellEnd"/>
          </w:p>
        </w:tc>
      </w:tr>
      <w:tr w:rsidR="00FB2113" w:rsidRPr="00770DBC" w:rsidTr="00770DBC">
        <w:trPr>
          <w:trHeight w:val="231"/>
        </w:trPr>
        <w:tc>
          <w:tcPr>
            <w:tcW w:w="5012" w:type="dxa"/>
            <w:vMerge w:val="restart"/>
          </w:tcPr>
          <w:p w:rsidR="00FB2113" w:rsidRPr="00770DBC" w:rsidRDefault="00FB2113" w:rsidP="00013042">
            <w:pPr>
              <w:pStyle w:val="Default"/>
              <w:rPr>
                <w:sz w:val="28"/>
                <w:szCs w:val="28"/>
              </w:rPr>
            </w:pPr>
            <w:r w:rsidRPr="00770DBC">
              <w:rPr>
                <w:sz w:val="28"/>
                <w:szCs w:val="28"/>
              </w:rPr>
              <w:t>EXPOSITORES/AS</w:t>
            </w:r>
          </w:p>
        </w:tc>
        <w:tc>
          <w:tcPr>
            <w:tcW w:w="5012" w:type="dxa"/>
          </w:tcPr>
          <w:p w:rsidR="00FB2113" w:rsidRPr="00770DBC" w:rsidRDefault="00FB2113" w:rsidP="00013042">
            <w:pPr>
              <w:pStyle w:val="Default"/>
              <w:rPr>
                <w:sz w:val="28"/>
                <w:szCs w:val="28"/>
              </w:rPr>
            </w:pPr>
            <w:r w:rsidRPr="00FA4A35">
              <w:rPr>
                <w:rFonts w:ascii="Times New Roman" w:hAnsi="Times New Roman" w:cs="Times New Roman"/>
              </w:rPr>
              <w:t xml:space="preserve">Leandro </w:t>
            </w:r>
            <w:proofErr w:type="spellStart"/>
            <w:r w:rsidRPr="00FA4A35">
              <w:rPr>
                <w:rFonts w:ascii="Times New Roman" w:hAnsi="Times New Roman" w:cs="Times New Roman"/>
              </w:rPr>
              <w:t>Luciani</w:t>
            </w:r>
            <w:proofErr w:type="spellEnd"/>
            <w:r w:rsidRPr="00FA4A35">
              <w:rPr>
                <w:rFonts w:ascii="Times New Roman" w:hAnsi="Times New Roman" w:cs="Times New Roman"/>
              </w:rPr>
              <w:t xml:space="preserve"> Conde</w:t>
            </w:r>
            <w:r>
              <w:rPr>
                <w:rFonts w:ascii="Times New Roman" w:hAnsi="Times New Roman" w:cs="Times New Roman"/>
              </w:rPr>
              <w:t xml:space="preserve"> (1)</w:t>
            </w:r>
          </w:p>
        </w:tc>
      </w:tr>
      <w:tr w:rsidR="00FB2113" w:rsidRPr="00770DBC" w:rsidTr="00FB2113">
        <w:trPr>
          <w:trHeight w:val="246"/>
        </w:trPr>
        <w:tc>
          <w:tcPr>
            <w:tcW w:w="5012" w:type="dxa"/>
            <w:vMerge/>
          </w:tcPr>
          <w:p w:rsidR="00FB2113" w:rsidRPr="00770DBC" w:rsidRDefault="00FB2113" w:rsidP="00013042">
            <w:pPr>
              <w:pStyle w:val="Default"/>
              <w:rPr>
                <w:sz w:val="28"/>
                <w:szCs w:val="28"/>
              </w:rPr>
            </w:pPr>
          </w:p>
        </w:tc>
        <w:tc>
          <w:tcPr>
            <w:tcW w:w="5012" w:type="dxa"/>
          </w:tcPr>
          <w:p w:rsidR="00FB2113" w:rsidRPr="00FB2113" w:rsidRDefault="00FB2113" w:rsidP="00FB2113">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Daniel Godoy</w:t>
            </w:r>
          </w:p>
        </w:tc>
      </w:tr>
      <w:tr w:rsidR="00FB2113" w:rsidRPr="00770DBC" w:rsidTr="00770DBC">
        <w:trPr>
          <w:trHeight w:val="229"/>
        </w:trPr>
        <w:tc>
          <w:tcPr>
            <w:tcW w:w="5012" w:type="dxa"/>
            <w:vMerge/>
          </w:tcPr>
          <w:p w:rsidR="00FB2113" w:rsidRPr="00770DBC" w:rsidRDefault="00FB2113" w:rsidP="00013042">
            <w:pPr>
              <w:pStyle w:val="Default"/>
              <w:rPr>
                <w:sz w:val="28"/>
                <w:szCs w:val="28"/>
              </w:rPr>
            </w:pPr>
          </w:p>
        </w:tc>
        <w:tc>
          <w:tcPr>
            <w:tcW w:w="5012" w:type="dxa"/>
          </w:tcPr>
          <w:p w:rsidR="00FB2113" w:rsidRPr="00770DBC" w:rsidRDefault="00FB2113" w:rsidP="00013042">
            <w:pPr>
              <w:pStyle w:val="Default"/>
              <w:rPr>
                <w:sz w:val="28"/>
                <w:szCs w:val="28"/>
              </w:rPr>
            </w:pPr>
            <w:r w:rsidRPr="00FA4A35">
              <w:rPr>
                <w:rFonts w:ascii="Times New Roman" w:hAnsi="Times New Roman" w:cs="Times New Roman"/>
              </w:rPr>
              <w:t xml:space="preserve">Adriana </w:t>
            </w:r>
            <w:proofErr w:type="spellStart"/>
            <w:r w:rsidRPr="00FA4A35">
              <w:rPr>
                <w:rFonts w:ascii="Times New Roman" w:hAnsi="Times New Roman" w:cs="Times New Roman"/>
              </w:rPr>
              <w:t>Villalba</w:t>
            </w:r>
            <w:proofErr w:type="spellEnd"/>
          </w:p>
        </w:tc>
      </w:tr>
      <w:tr w:rsidR="00FB2113" w:rsidRPr="00770DBC" w:rsidTr="00770DBC">
        <w:trPr>
          <w:trHeight w:val="229"/>
        </w:trPr>
        <w:tc>
          <w:tcPr>
            <w:tcW w:w="5012" w:type="dxa"/>
            <w:vMerge/>
          </w:tcPr>
          <w:p w:rsidR="00FB2113" w:rsidRPr="00770DBC" w:rsidRDefault="00FB2113" w:rsidP="00013042">
            <w:pPr>
              <w:pStyle w:val="Default"/>
              <w:rPr>
                <w:sz w:val="28"/>
                <w:szCs w:val="28"/>
              </w:rPr>
            </w:pPr>
          </w:p>
        </w:tc>
        <w:tc>
          <w:tcPr>
            <w:tcW w:w="5012" w:type="dxa"/>
          </w:tcPr>
          <w:p w:rsidR="00FB2113" w:rsidRPr="00770DBC" w:rsidRDefault="00FB2113" w:rsidP="00013042">
            <w:pPr>
              <w:pStyle w:val="Default"/>
              <w:rPr>
                <w:sz w:val="28"/>
                <w:szCs w:val="28"/>
              </w:rPr>
            </w:pPr>
            <w:r w:rsidRPr="00FA4A35">
              <w:rPr>
                <w:rFonts w:ascii="Times New Roman" w:hAnsi="Times New Roman" w:cs="Times New Roman"/>
              </w:rPr>
              <w:t xml:space="preserve">Natalia </w:t>
            </w:r>
            <w:proofErr w:type="spellStart"/>
            <w:r w:rsidRPr="00FA4A35">
              <w:rPr>
                <w:rFonts w:ascii="Times New Roman" w:hAnsi="Times New Roman" w:cs="Times New Roman"/>
              </w:rPr>
              <w:t>Lucesole</w:t>
            </w:r>
            <w:proofErr w:type="spellEnd"/>
          </w:p>
        </w:tc>
      </w:tr>
      <w:tr w:rsidR="00FB2113" w:rsidRPr="00770DBC" w:rsidTr="00770DBC">
        <w:trPr>
          <w:trHeight w:val="229"/>
        </w:trPr>
        <w:tc>
          <w:tcPr>
            <w:tcW w:w="5012" w:type="dxa"/>
            <w:vMerge/>
          </w:tcPr>
          <w:p w:rsidR="00FB2113" w:rsidRPr="00770DBC" w:rsidRDefault="00FB2113" w:rsidP="00013042">
            <w:pPr>
              <w:pStyle w:val="Default"/>
              <w:rPr>
                <w:sz w:val="28"/>
                <w:szCs w:val="28"/>
              </w:rPr>
            </w:pPr>
          </w:p>
        </w:tc>
        <w:tc>
          <w:tcPr>
            <w:tcW w:w="5012" w:type="dxa"/>
          </w:tcPr>
          <w:p w:rsidR="00FB2113" w:rsidRPr="00770DBC" w:rsidRDefault="00FB2113" w:rsidP="00013042">
            <w:pPr>
              <w:pStyle w:val="Default"/>
              <w:rPr>
                <w:sz w:val="28"/>
                <w:szCs w:val="28"/>
              </w:rPr>
            </w:pPr>
            <w:r w:rsidRPr="00FA4A35">
              <w:rPr>
                <w:rFonts w:ascii="Times New Roman" w:hAnsi="Times New Roman" w:cs="Times New Roman"/>
              </w:rPr>
              <w:t xml:space="preserve">Ana </w:t>
            </w:r>
            <w:proofErr w:type="spellStart"/>
            <w:r w:rsidRPr="00FA4A35">
              <w:rPr>
                <w:rFonts w:ascii="Times New Roman" w:hAnsi="Times New Roman" w:cs="Times New Roman"/>
              </w:rPr>
              <w:t>Piovani</w:t>
            </w:r>
            <w:proofErr w:type="spellEnd"/>
          </w:p>
        </w:tc>
      </w:tr>
      <w:tr w:rsidR="00FB2113" w:rsidRPr="00770DBC" w:rsidTr="00770DBC">
        <w:trPr>
          <w:trHeight w:val="229"/>
        </w:trPr>
        <w:tc>
          <w:tcPr>
            <w:tcW w:w="5012" w:type="dxa"/>
            <w:vMerge/>
          </w:tcPr>
          <w:p w:rsidR="00FB2113" w:rsidRPr="00770DBC" w:rsidRDefault="00FB2113" w:rsidP="00013042">
            <w:pPr>
              <w:pStyle w:val="Default"/>
              <w:rPr>
                <w:sz w:val="28"/>
                <w:szCs w:val="28"/>
              </w:rPr>
            </w:pPr>
          </w:p>
        </w:tc>
        <w:tc>
          <w:tcPr>
            <w:tcW w:w="5012" w:type="dxa"/>
          </w:tcPr>
          <w:p w:rsidR="00FB2113" w:rsidRPr="00770DBC" w:rsidRDefault="00FB2113" w:rsidP="00013042">
            <w:pPr>
              <w:pStyle w:val="Default"/>
              <w:rPr>
                <w:sz w:val="28"/>
                <w:szCs w:val="28"/>
              </w:rPr>
            </w:pPr>
          </w:p>
        </w:tc>
      </w:tr>
      <w:tr w:rsidR="009333FD" w:rsidRPr="00770DBC" w:rsidTr="009333FD">
        <w:trPr>
          <w:trHeight w:val="116"/>
        </w:trPr>
        <w:tc>
          <w:tcPr>
            <w:tcW w:w="5012" w:type="dxa"/>
            <w:vMerge w:val="restart"/>
          </w:tcPr>
          <w:p w:rsidR="009333FD" w:rsidRPr="00770DBC" w:rsidRDefault="009333FD" w:rsidP="00013042">
            <w:pPr>
              <w:pStyle w:val="Default"/>
              <w:rPr>
                <w:sz w:val="28"/>
                <w:szCs w:val="28"/>
              </w:rPr>
            </w:pPr>
            <w:r>
              <w:rPr>
                <w:sz w:val="28"/>
                <w:szCs w:val="28"/>
              </w:rPr>
              <w:t>TELEFONO Y MAIL DE EXPOSITORES/AS</w:t>
            </w:r>
          </w:p>
        </w:tc>
        <w:tc>
          <w:tcPr>
            <w:tcW w:w="5012" w:type="dxa"/>
          </w:tcPr>
          <w:p w:rsidR="009333FD" w:rsidRPr="00770DBC" w:rsidRDefault="009333FD" w:rsidP="00013042">
            <w:pPr>
              <w:pStyle w:val="Default"/>
              <w:rPr>
                <w:sz w:val="28"/>
                <w:szCs w:val="28"/>
              </w:rPr>
            </w:pPr>
          </w:p>
        </w:tc>
      </w:tr>
      <w:tr w:rsidR="009333FD" w:rsidRPr="00770DBC" w:rsidTr="00770DBC">
        <w:trPr>
          <w:trHeight w:val="114"/>
        </w:trPr>
        <w:tc>
          <w:tcPr>
            <w:tcW w:w="5012" w:type="dxa"/>
            <w:vMerge/>
          </w:tcPr>
          <w:p w:rsidR="009333FD" w:rsidRDefault="009333FD" w:rsidP="00013042">
            <w:pPr>
              <w:pStyle w:val="Default"/>
              <w:rPr>
                <w:sz w:val="28"/>
                <w:szCs w:val="28"/>
              </w:rPr>
            </w:pPr>
          </w:p>
        </w:tc>
        <w:tc>
          <w:tcPr>
            <w:tcW w:w="5012" w:type="dxa"/>
          </w:tcPr>
          <w:p w:rsidR="009333FD" w:rsidRPr="00770DBC" w:rsidRDefault="009333FD" w:rsidP="00013042">
            <w:pPr>
              <w:pStyle w:val="Default"/>
              <w:rPr>
                <w:sz w:val="28"/>
                <w:szCs w:val="28"/>
              </w:rPr>
            </w:pPr>
          </w:p>
        </w:tc>
      </w:tr>
      <w:tr w:rsidR="009333FD" w:rsidRPr="00770DBC" w:rsidTr="00770DBC">
        <w:trPr>
          <w:trHeight w:val="114"/>
        </w:trPr>
        <w:tc>
          <w:tcPr>
            <w:tcW w:w="5012" w:type="dxa"/>
            <w:vMerge/>
          </w:tcPr>
          <w:p w:rsidR="009333FD" w:rsidRDefault="009333FD" w:rsidP="00013042">
            <w:pPr>
              <w:pStyle w:val="Default"/>
              <w:rPr>
                <w:sz w:val="28"/>
                <w:szCs w:val="28"/>
              </w:rPr>
            </w:pPr>
          </w:p>
        </w:tc>
        <w:tc>
          <w:tcPr>
            <w:tcW w:w="5012" w:type="dxa"/>
          </w:tcPr>
          <w:p w:rsidR="009333FD" w:rsidRPr="00770DBC" w:rsidRDefault="009333FD" w:rsidP="00013042">
            <w:pPr>
              <w:pStyle w:val="Default"/>
              <w:rPr>
                <w:sz w:val="28"/>
                <w:szCs w:val="28"/>
              </w:rPr>
            </w:pPr>
          </w:p>
        </w:tc>
      </w:tr>
      <w:tr w:rsidR="009333FD" w:rsidRPr="00770DBC" w:rsidTr="00770DBC">
        <w:trPr>
          <w:trHeight w:val="114"/>
        </w:trPr>
        <w:tc>
          <w:tcPr>
            <w:tcW w:w="5012" w:type="dxa"/>
            <w:vMerge/>
          </w:tcPr>
          <w:p w:rsidR="009333FD" w:rsidRDefault="009333FD" w:rsidP="00013042">
            <w:pPr>
              <w:pStyle w:val="Default"/>
              <w:rPr>
                <w:sz w:val="28"/>
                <w:szCs w:val="28"/>
              </w:rPr>
            </w:pPr>
          </w:p>
        </w:tc>
        <w:tc>
          <w:tcPr>
            <w:tcW w:w="5012" w:type="dxa"/>
          </w:tcPr>
          <w:p w:rsidR="009333FD" w:rsidRPr="00770DBC" w:rsidRDefault="009333FD" w:rsidP="00013042">
            <w:pPr>
              <w:pStyle w:val="Default"/>
              <w:rPr>
                <w:sz w:val="28"/>
                <w:szCs w:val="28"/>
              </w:rPr>
            </w:pPr>
          </w:p>
        </w:tc>
      </w:tr>
      <w:tr w:rsidR="00A45112" w:rsidRPr="00770DBC" w:rsidTr="00A45112">
        <w:trPr>
          <w:trHeight w:val="274"/>
        </w:trPr>
        <w:tc>
          <w:tcPr>
            <w:tcW w:w="5012" w:type="dxa"/>
            <w:vMerge w:val="restart"/>
          </w:tcPr>
          <w:p w:rsidR="00A45112" w:rsidRPr="00770DBC" w:rsidRDefault="00A45112" w:rsidP="00013042">
            <w:pPr>
              <w:pStyle w:val="Default"/>
              <w:rPr>
                <w:sz w:val="28"/>
                <w:szCs w:val="28"/>
              </w:rPr>
            </w:pPr>
            <w:r>
              <w:rPr>
                <w:sz w:val="28"/>
                <w:szCs w:val="28"/>
              </w:rPr>
              <w:t>CV ABREVIADO (4 LÍNEAS)</w:t>
            </w:r>
          </w:p>
        </w:tc>
        <w:tc>
          <w:tcPr>
            <w:tcW w:w="5012" w:type="dxa"/>
          </w:tcPr>
          <w:p w:rsidR="00A45112" w:rsidRPr="00FB2113" w:rsidRDefault="00FB2113" w:rsidP="00FB2113">
            <w:pPr>
              <w:spacing w:line="480" w:lineRule="auto"/>
              <w:jc w:val="both"/>
              <w:rPr>
                <w:rFonts w:ascii="Times New Roman" w:hAnsi="Times New Roman" w:cs="Times New Roman"/>
                <w:color w:val="000000"/>
                <w:sz w:val="24"/>
                <w:szCs w:val="24"/>
              </w:rPr>
            </w:pPr>
            <w:r w:rsidRPr="00FA4A35">
              <w:rPr>
                <w:rFonts w:ascii="Times New Roman" w:hAnsi="Times New Roman" w:cs="Times New Roman"/>
                <w:color w:val="000000"/>
                <w:sz w:val="24"/>
                <w:szCs w:val="24"/>
              </w:rPr>
              <w:t>(</w:t>
            </w:r>
            <w:r>
              <w:rPr>
                <w:rFonts w:ascii="Times New Roman" w:hAnsi="Times New Roman" w:cs="Times New Roman"/>
                <w:color w:val="000000"/>
                <w:sz w:val="24"/>
                <w:szCs w:val="24"/>
              </w:rPr>
              <w:t>Prof. Adjunto Cátedra de Salud Pública. FPSI-</w:t>
            </w:r>
            <w:r>
              <w:rPr>
                <w:rFonts w:ascii="Times New Roman" w:hAnsi="Times New Roman" w:cs="Times New Roman"/>
                <w:color w:val="000000"/>
                <w:sz w:val="24"/>
                <w:szCs w:val="24"/>
              </w:rPr>
              <w:t>UBA)</w:t>
            </w:r>
            <w:bookmarkStart w:id="0" w:name="_GoBack"/>
            <w:bookmarkEnd w:id="0"/>
          </w:p>
        </w:tc>
      </w:tr>
      <w:tr w:rsidR="00A45112" w:rsidRPr="00770DBC" w:rsidTr="00770DBC">
        <w:trPr>
          <w:trHeight w:val="274"/>
        </w:trPr>
        <w:tc>
          <w:tcPr>
            <w:tcW w:w="5012" w:type="dxa"/>
            <w:vMerge/>
          </w:tcPr>
          <w:p w:rsidR="00A45112" w:rsidRDefault="00A45112" w:rsidP="00013042">
            <w:pPr>
              <w:pStyle w:val="Default"/>
              <w:rPr>
                <w:sz w:val="28"/>
                <w:szCs w:val="28"/>
              </w:rPr>
            </w:pPr>
          </w:p>
        </w:tc>
        <w:tc>
          <w:tcPr>
            <w:tcW w:w="5012" w:type="dxa"/>
          </w:tcPr>
          <w:p w:rsidR="00A45112" w:rsidRPr="00770DBC" w:rsidRDefault="00A45112" w:rsidP="00013042">
            <w:pPr>
              <w:pStyle w:val="Default"/>
              <w:rPr>
                <w:sz w:val="28"/>
                <w:szCs w:val="28"/>
              </w:rPr>
            </w:pPr>
          </w:p>
        </w:tc>
      </w:tr>
      <w:tr w:rsidR="00A45112" w:rsidRPr="00770DBC" w:rsidTr="00770DBC">
        <w:trPr>
          <w:trHeight w:val="274"/>
        </w:trPr>
        <w:tc>
          <w:tcPr>
            <w:tcW w:w="5012" w:type="dxa"/>
            <w:vMerge/>
          </w:tcPr>
          <w:p w:rsidR="00A45112" w:rsidRDefault="00A45112" w:rsidP="00013042">
            <w:pPr>
              <w:pStyle w:val="Default"/>
              <w:rPr>
                <w:sz w:val="28"/>
                <w:szCs w:val="28"/>
              </w:rPr>
            </w:pPr>
          </w:p>
        </w:tc>
        <w:tc>
          <w:tcPr>
            <w:tcW w:w="5012" w:type="dxa"/>
          </w:tcPr>
          <w:p w:rsidR="00A45112" w:rsidRPr="00770DBC" w:rsidRDefault="00A45112" w:rsidP="00013042">
            <w:pPr>
              <w:pStyle w:val="Default"/>
              <w:rPr>
                <w:sz w:val="28"/>
                <w:szCs w:val="28"/>
              </w:rPr>
            </w:pPr>
          </w:p>
        </w:tc>
      </w:tr>
      <w:tr w:rsidR="00A45112" w:rsidRPr="00770DBC" w:rsidTr="00770DBC">
        <w:trPr>
          <w:trHeight w:val="274"/>
        </w:trPr>
        <w:tc>
          <w:tcPr>
            <w:tcW w:w="5012" w:type="dxa"/>
            <w:vMerge/>
          </w:tcPr>
          <w:p w:rsidR="00A45112" w:rsidRDefault="00A45112" w:rsidP="00013042">
            <w:pPr>
              <w:pStyle w:val="Default"/>
              <w:rPr>
                <w:sz w:val="28"/>
                <w:szCs w:val="28"/>
              </w:rPr>
            </w:pPr>
          </w:p>
        </w:tc>
        <w:tc>
          <w:tcPr>
            <w:tcW w:w="5012" w:type="dxa"/>
          </w:tcPr>
          <w:p w:rsidR="00A45112" w:rsidRPr="00770DBC" w:rsidRDefault="00A45112" w:rsidP="00013042">
            <w:pPr>
              <w:pStyle w:val="Default"/>
              <w:rPr>
                <w:sz w:val="28"/>
                <w:szCs w:val="28"/>
              </w:rPr>
            </w:pPr>
          </w:p>
        </w:tc>
      </w:tr>
      <w:tr w:rsidR="00770DBC" w:rsidRPr="00770DBC" w:rsidTr="00770DBC">
        <w:trPr>
          <w:trHeight w:val="763"/>
        </w:trPr>
        <w:tc>
          <w:tcPr>
            <w:tcW w:w="5012" w:type="dxa"/>
          </w:tcPr>
          <w:p w:rsidR="00770DBC" w:rsidRPr="00770DBC" w:rsidRDefault="005708F9" w:rsidP="00013042">
            <w:pPr>
              <w:pStyle w:val="Default"/>
              <w:rPr>
                <w:sz w:val="28"/>
                <w:szCs w:val="28"/>
              </w:rPr>
            </w:pPr>
            <w:r>
              <w:rPr>
                <w:sz w:val="28"/>
                <w:szCs w:val="28"/>
              </w:rPr>
              <w:t>TÍ</w:t>
            </w:r>
            <w:r w:rsidR="00770DBC">
              <w:rPr>
                <w:sz w:val="28"/>
                <w:szCs w:val="28"/>
              </w:rPr>
              <w:t>TULO</w:t>
            </w:r>
            <w:r>
              <w:rPr>
                <w:sz w:val="28"/>
                <w:szCs w:val="28"/>
              </w:rPr>
              <w:t>/S</w:t>
            </w:r>
            <w:r w:rsidR="00770DBC">
              <w:rPr>
                <w:sz w:val="28"/>
                <w:szCs w:val="28"/>
              </w:rPr>
              <w:t xml:space="preserve"> DEL SIMPOSIO</w:t>
            </w:r>
            <w:r>
              <w:rPr>
                <w:sz w:val="28"/>
                <w:szCs w:val="28"/>
              </w:rPr>
              <w:t xml:space="preserve"> (NO MÁS DE 15 PALABRAS)</w:t>
            </w:r>
          </w:p>
        </w:tc>
        <w:tc>
          <w:tcPr>
            <w:tcW w:w="5012" w:type="dxa"/>
          </w:tcPr>
          <w:p w:rsidR="00770DBC" w:rsidRPr="00770DBC" w:rsidRDefault="00770DBC" w:rsidP="00013042">
            <w:pPr>
              <w:pStyle w:val="Default"/>
              <w:rPr>
                <w:sz w:val="28"/>
                <w:szCs w:val="28"/>
              </w:rPr>
            </w:pPr>
          </w:p>
        </w:tc>
      </w:tr>
      <w:tr w:rsidR="00770DBC" w:rsidRPr="00770DBC" w:rsidTr="00770DBC">
        <w:trPr>
          <w:trHeight w:val="763"/>
        </w:trPr>
        <w:tc>
          <w:tcPr>
            <w:tcW w:w="5012" w:type="dxa"/>
          </w:tcPr>
          <w:p w:rsidR="00770DBC" w:rsidRDefault="00770DBC" w:rsidP="00013042">
            <w:pPr>
              <w:pStyle w:val="Default"/>
              <w:rPr>
                <w:sz w:val="28"/>
                <w:szCs w:val="28"/>
              </w:rPr>
            </w:pPr>
            <w:r>
              <w:rPr>
                <w:sz w:val="28"/>
                <w:szCs w:val="28"/>
              </w:rPr>
              <w:t>RESÚMEN</w:t>
            </w:r>
          </w:p>
        </w:tc>
        <w:tc>
          <w:tcPr>
            <w:tcW w:w="5012" w:type="dxa"/>
          </w:tcPr>
          <w:p w:rsidR="00FB2113" w:rsidRPr="001A6626" w:rsidRDefault="00FB2113" w:rsidP="00FB2113">
            <w:pPr>
              <w:pStyle w:val="NormalWeb"/>
              <w:spacing w:before="0" w:beforeAutospacing="0" w:after="0" w:afterAutospacing="0" w:line="360" w:lineRule="auto"/>
              <w:rPr>
                <w:color w:val="000000"/>
              </w:rPr>
            </w:pPr>
            <w:r w:rsidRPr="001A6626">
              <w:rPr>
                <w:color w:val="000000"/>
              </w:rPr>
              <w:t>Con el presente simposio proponemos abrir un espacio de diálogo e intercambio entre las prácticas implementadas en el sector académico y aquellas implementadas en los diferentes niveles de las políticas públicas en salud.</w:t>
            </w:r>
          </w:p>
          <w:p w:rsidR="00FB2113" w:rsidRDefault="00FB2113" w:rsidP="00FB2113">
            <w:pPr>
              <w:spacing w:line="360" w:lineRule="auto"/>
              <w:jc w:val="both"/>
              <w:rPr>
                <w:rFonts w:ascii="Times New Roman" w:hAnsi="Times New Roman" w:cs="Times New Roman"/>
                <w:color w:val="000000"/>
                <w:sz w:val="24"/>
                <w:szCs w:val="24"/>
              </w:rPr>
            </w:pPr>
            <w:r w:rsidRPr="001A6626">
              <w:rPr>
                <w:rFonts w:ascii="Times New Roman" w:hAnsi="Times New Roman" w:cs="Times New Roman"/>
                <w:color w:val="000000"/>
                <w:sz w:val="24"/>
                <w:szCs w:val="24"/>
              </w:rPr>
              <w:t xml:space="preserve">Nos proponemos realizar un balance del impacto de las políticas públicas de corte neoliberal implementadas que impactan en la salud de toda la población. Señalar la diferencia entre un modelo de Estado cuyo gobierno limita y recorta </w:t>
            </w:r>
            <w:r w:rsidRPr="001A6626">
              <w:rPr>
                <w:rFonts w:ascii="Times New Roman" w:hAnsi="Times New Roman" w:cs="Times New Roman"/>
                <w:color w:val="000000"/>
                <w:sz w:val="24"/>
                <w:szCs w:val="24"/>
              </w:rPr>
              <w:lastRenderedPageBreak/>
              <w:t>la atención en salud, desfinanciando y focalizando la atención, y un modelo que proyecta políticas de salud concibiéndola como un Derecho Humano Fundamental, con el objetivo de alcanzar la soberanía sanitaria. ¿Cuál es el estado actual del sistema de salud?, ¿Qué acciones son necesarias para restituir el derecho a la salud?</w:t>
            </w:r>
            <w:r>
              <w:rPr>
                <w:rFonts w:ascii="Times New Roman" w:hAnsi="Times New Roman" w:cs="Times New Roman"/>
                <w:color w:val="000000"/>
                <w:sz w:val="24"/>
                <w:szCs w:val="24"/>
              </w:rPr>
              <w:t xml:space="preserve"> A su vez, pensar los aportes posibles de las prácticas que actualmente se realizan en salud desde el ámbito universitario al campo de la salud, y el modo en qué el campo de la salud, desde el sistema público, interroga la formación y los modos de intervenir y producir conocimiento local y situado. </w:t>
            </w:r>
          </w:p>
          <w:p w:rsidR="00FB2113" w:rsidRPr="001A6626" w:rsidRDefault="00FB2113" w:rsidP="00FB2113">
            <w:pPr>
              <w:spacing w:line="360" w:lineRule="auto"/>
              <w:jc w:val="both"/>
              <w:rPr>
                <w:rFonts w:ascii="Times New Roman" w:hAnsi="Times New Roman" w:cs="Times New Roman"/>
                <w:color w:val="000000"/>
                <w:sz w:val="24"/>
                <w:szCs w:val="24"/>
              </w:rPr>
            </w:pPr>
            <w:r w:rsidRPr="00FA4A35">
              <w:rPr>
                <w:rFonts w:ascii="Times New Roman" w:eastAsia="Times New Roman" w:hAnsi="Times New Roman" w:cs="Times New Roman"/>
                <w:color w:val="000000"/>
                <w:sz w:val="24"/>
                <w:szCs w:val="24"/>
              </w:rPr>
              <w:t>Entendemos que las prácticas profesionales integradas</w:t>
            </w:r>
            <w:r w:rsidRPr="001A6626">
              <w:rPr>
                <w:rFonts w:ascii="Times New Roman" w:eastAsia="Times New Roman" w:hAnsi="Times New Roman" w:cs="Times New Roman"/>
                <w:color w:val="000000"/>
                <w:sz w:val="24"/>
                <w:szCs w:val="24"/>
              </w:rPr>
              <w:t>, las prácticas en extensión y en investigación,</w:t>
            </w:r>
            <w:r w:rsidRPr="00FA4A35">
              <w:rPr>
                <w:rFonts w:ascii="Times New Roman" w:eastAsia="Times New Roman" w:hAnsi="Times New Roman" w:cs="Times New Roman"/>
                <w:color w:val="000000"/>
                <w:sz w:val="24"/>
                <w:szCs w:val="24"/>
              </w:rPr>
              <w:t xml:space="preserve"> en articulación con el sistema público de salud y con organizaciones</w:t>
            </w:r>
            <w:r w:rsidRPr="001A6626">
              <w:rPr>
                <w:rFonts w:ascii="Times New Roman" w:eastAsia="Times New Roman" w:hAnsi="Times New Roman" w:cs="Times New Roman"/>
                <w:color w:val="000000"/>
                <w:sz w:val="24"/>
                <w:szCs w:val="24"/>
              </w:rPr>
              <w:t xml:space="preserve"> sociales, de trabajadores y</w:t>
            </w:r>
            <w:r w:rsidRPr="00FA4A35">
              <w:rPr>
                <w:rFonts w:ascii="Times New Roman" w:eastAsia="Times New Roman" w:hAnsi="Times New Roman" w:cs="Times New Roman"/>
                <w:color w:val="000000"/>
                <w:sz w:val="24"/>
                <w:szCs w:val="24"/>
              </w:rPr>
              <w:t xml:space="preserve"> </w:t>
            </w:r>
            <w:r w:rsidRPr="001A6626">
              <w:rPr>
                <w:rFonts w:ascii="Times New Roman" w:eastAsia="Times New Roman" w:hAnsi="Times New Roman" w:cs="Times New Roman"/>
                <w:color w:val="000000"/>
                <w:sz w:val="24"/>
                <w:szCs w:val="24"/>
              </w:rPr>
              <w:t xml:space="preserve">comunitarias son fundamentales para </w:t>
            </w:r>
            <w:r w:rsidRPr="00FA4A35">
              <w:rPr>
                <w:rFonts w:ascii="Times New Roman" w:eastAsia="Times New Roman" w:hAnsi="Times New Roman" w:cs="Times New Roman"/>
                <w:color w:val="000000"/>
                <w:sz w:val="24"/>
                <w:szCs w:val="24"/>
              </w:rPr>
              <w:t xml:space="preserve">formar profesionales del campo de la salud con una perspectiva integral, comprometidos, involucrados </w:t>
            </w:r>
            <w:r w:rsidRPr="001A6626">
              <w:rPr>
                <w:rFonts w:ascii="Times New Roman" w:eastAsia="Times New Roman" w:hAnsi="Times New Roman" w:cs="Times New Roman"/>
                <w:color w:val="000000"/>
                <w:sz w:val="24"/>
                <w:szCs w:val="24"/>
              </w:rPr>
              <w:t>con la sociedad</w:t>
            </w:r>
            <w:r w:rsidRPr="00FA4A35">
              <w:rPr>
                <w:rFonts w:ascii="Times New Roman" w:eastAsia="Times New Roman" w:hAnsi="Times New Roman" w:cs="Times New Roman"/>
                <w:color w:val="000000"/>
                <w:sz w:val="24"/>
                <w:szCs w:val="24"/>
              </w:rPr>
              <w:t>, como actores sociales que pueden transformar la realidad</w:t>
            </w:r>
            <w:r w:rsidRPr="001A6626">
              <w:rPr>
                <w:rFonts w:ascii="Times New Roman" w:eastAsia="Times New Roman" w:hAnsi="Times New Roman" w:cs="Times New Roman"/>
                <w:color w:val="000000"/>
                <w:sz w:val="24"/>
                <w:szCs w:val="24"/>
              </w:rPr>
              <w:t xml:space="preserve">, y para producir conocimientos y prácticas en salud acordes a su integralidad y complejidad. </w:t>
            </w:r>
          </w:p>
          <w:p w:rsidR="00770DBC" w:rsidRPr="00770DBC" w:rsidRDefault="00770DBC" w:rsidP="00FB2113">
            <w:pPr>
              <w:spacing w:line="480" w:lineRule="auto"/>
              <w:rPr>
                <w:sz w:val="28"/>
                <w:szCs w:val="28"/>
              </w:rPr>
            </w:pPr>
          </w:p>
        </w:tc>
      </w:tr>
    </w:tbl>
    <w:p w:rsidR="00013042" w:rsidRPr="00770DBC" w:rsidRDefault="00013042" w:rsidP="00013042">
      <w:pPr>
        <w:pStyle w:val="Default"/>
        <w:rPr>
          <w:sz w:val="28"/>
          <w:szCs w:val="28"/>
        </w:rPr>
      </w:pPr>
    </w:p>
    <w:sectPr w:rsidR="00013042" w:rsidRPr="00770DBC" w:rsidSect="00B54667">
      <w:headerReference w:type="default" r:id="rId6"/>
      <w:footerReference w:type="default" r:id="rId7"/>
      <w:pgSz w:w="11906" w:h="16838" w:code="9"/>
      <w:pgMar w:top="2948"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0C4" w:rsidRDefault="00BF50C4" w:rsidP="00B54667">
      <w:pPr>
        <w:spacing w:after="0" w:line="240" w:lineRule="auto"/>
      </w:pPr>
      <w:r>
        <w:separator/>
      </w:r>
    </w:p>
  </w:endnote>
  <w:endnote w:type="continuationSeparator" w:id="0">
    <w:p w:rsidR="00BF50C4" w:rsidRDefault="00BF50C4" w:rsidP="00B5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67" w:rsidRDefault="00B54667">
    <w:pPr>
      <w:pStyle w:val="Piedepgina"/>
    </w:pPr>
    <w:r>
      <w:rPr>
        <w:rFonts w:cstheme="minorHAnsi"/>
        <w:noProof/>
        <w:sz w:val="52"/>
        <w:szCs w:val="52"/>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-460375</wp:posOffset>
          </wp:positionV>
          <wp:extent cx="7632000" cy="1090286"/>
          <wp:effectExtent l="0" t="0" r="0" b="0"/>
          <wp:wrapNone/>
          <wp:docPr id="11"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000" cy="109028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0C4" w:rsidRDefault="00BF50C4" w:rsidP="00B54667">
      <w:pPr>
        <w:spacing w:after="0" w:line="240" w:lineRule="auto"/>
      </w:pPr>
      <w:r>
        <w:separator/>
      </w:r>
    </w:p>
  </w:footnote>
  <w:footnote w:type="continuationSeparator" w:id="0">
    <w:p w:rsidR="00BF50C4" w:rsidRDefault="00BF50C4" w:rsidP="00B54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67" w:rsidRDefault="00B54667">
    <w:pPr>
      <w:pStyle w:val="Encabezado"/>
    </w:pPr>
    <w:r w:rsidRPr="00B54667">
      <w:rPr>
        <w:rFonts w:cstheme="minorHAnsi"/>
        <w:b/>
        <w:noProof/>
        <w:sz w:val="24"/>
        <w:szCs w:val="24"/>
      </w:rPr>
      <w:drawing>
        <wp:anchor distT="0" distB="0" distL="114300" distR="114300" simplePos="0" relativeHeight="251657216" behindDoc="0" locked="0" layoutInCell="1" allowOverlap="1">
          <wp:simplePos x="0" y="0"/>
          <wp:positionH relativeFrom="column">
            <wp:posOffset>-729615</wp:posOffset>
          </wp:positionH>
          <wp:positionV relativeFrom="paragraph">
            <wp:posOffset>-450215</wp:posOffset>
          </wp:positionV>
          <wp:extent cx="7632000" cy="1450080"/>
          <wp:effectExtent l="0" t="0" r="0" b="0"/>
          <wp:wrapNone/>
          <wp:docPr id="10"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000" cy="14500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1C0"/>
    <w:rsid w:val="00007730"/>
    <w:rsid w:val="00013042"/>
    <w:rsid w:val="00043D7F"/>
    <w:rsid w:val="000F540F"/>
    <w:rsid w:val="0014068A"/>
    <w:rsid w:val="001E7069"/>
    <w:rsid w:val="00257A29"/>
    <w:rsid w:val="002B4493"/>
    <w:rsid w:val="002B6019"/>
    <w:rsid w:val="003071CE"/>
    <w:rsid w:val="00353E39"/>
    <w:rsid w:val="00372518"/>
    <w:rsid w:val="004273B9"/>
    <w:rsid w:val="00474803"/>
    <w:rsid w:val="00500934"/>
    <w:rsid w:val="00536941"/>
    <w:rsid w:val="005708F9"/>
    <w:rsid w:val="0058575C"/>
    <w:rsid w:val="00623A32"/>
    <w:rsid w:val="006A2427"/>
    <w:rsid w:val="007203F1"/>
    <w:rsid w:val="00770DBC"/>
    <w:rsid w:val="007835D4"/>
    <w:rsid w:val="007A74EF"/>
    <w:rsid w:val="007C1AD3"/>
    <w:rsid w:val="00824259"/>
    <w:rsid w:val="008457AF"/>
    <w:rsid w:val="00851AD9"/>
    <w:rsid w:val="0088632B"/>
    <w:rsid w:val="008F641F"/>
    <w:rsid w:val="009333FD"/>
    <w:rsid w:val="00942B55"/>
    <w:rsid w:val="00A176FB"/>
    <w:rsid w:val="00A33638"/>
    <w:rsid w:val="00A369F0"/>
    <w:rsid w:val="00A45112"/>
    <w:rsid w:val="00A51B03"/>
    <w:rsid w:val="00AA3854"/>
    <w:rsid w:val="00AB0197"/>
    <w:rsid w:val="00AD67DB"/>
    <w:rsid w:val="00AE2DA1"/>
    <w:rsid w:val="00B531C0"/>
    <w:rsid w:val="00B54667"/>
    <w:rsid w:val="00B64046"/>
    <w:rsid w:val="00BF50C4"/>
    <w:rsid w:val="00C15155"/>
    <w:rsid w:val="00C456A9"/>
    <w:rsid w:val="00C5564A"/>
    <w:rsid w:val="00D33536"/>
    <w:rsid w:val="00D40BEC"/>
    <w:rsid w:val="00D47F5C"/>
    <w:rsid w:val="00DB4659"/>
    <w:rsid w:val="00E13FCD"/>
    <w:rsid w:val="00E36CE4"/>
    <w:rsid w:val="00E50332"/>
    <w:rsid w:val="00E65E5B"/>
    <w:rsid w:val="00E66549"/>
    <w:rsid w:val="00E825A1"/>
    <w:rsid w:val="00F40D76"/>
    <w:rsid w:val="00FA789C"/>
    <w:rsid w:val="00FB2113"/>
    <w:rsid w:val="00FD1BD8"/>
    <w:rsid w:val="00FD2C02"/>
    <w:rsid w:val="00FF66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362FFE-8051-4AA9-8EC0-A4854294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31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1C0"/>
    <w:rPr>
      <w:rFonts w:ascii="Tahoma" w:hAnsi="Tahoma" w:cs="Tahoma"/>
      <w:sz w:val="16"/>
      <w:szCs w:val="16"/>
    </w:rPr>
  </w:style>
  <w:style w:type="paragraph" w:styleId="Encabezado">
    <w:name w:val="header"/>
    <w:basedOn w:val="Normal"/>
    <w:link w:val="EncabezadoCar"/>
    <w:uiPriority w:val="99"/>
    <w:unhideWhenUsed/>
    <w:rsid w:val="00B546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667"/>
  </w:style>
  <w:style w:type="paragraph" w:styleId="Piedepgina">
    <w:name w:val="footer"/>
    <w:basedOn w:val="Normal"/>
    <w:link w:val="PiedepginaCar"/>
    <w:uiPriority w:val="99"/>
    <w:unhideWhenUsed/>
    <w:rsid w:val="00B546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667"/>
  </w:style>
  <w:style w:type="paragraph" w:customStyle="1" w:styleId="Default">
    <w:name w:val="Default"/>
    <w:rsid w:val="00013042"/>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unhideWhenUsed/>
    <w:rsid w:val="0077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A3854"/>
    <w:rPr>
      <w:color w:val="0000FF" w:themeColor="hyperlink"/>
      <w:u w:val="single"/>
    </w:rPr>
  </w:style>
  <w:style w:type="paragraph" w:styleId="NormalWeb">
    <w:name w:val="Normal (Web)"/>
    <w:basedOn w:val="Normal"/>
    <w:uiPriority w:val="99"/>
    <w:semiHidden/>
    <w:unhideWhenUsed/>
    <w:rsid w:val="00FB2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dc:creator>
  <cp:lastModifiedBy>Usuario de Windows</cp:lastModifiedBy>
  <cp:revision>7</cp:revision>
  <dcterms:created xsi:type="dcterms:W3CDTF">2019-09-09T15:26:00Z</dcterms:created>
  <dcterms:modified xsi:type="dcterms:W3CDTF">2019-11-27T11:13:00Z</dcterms:modified>
</cp:coreProperties>
</file>