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F04" w:rsidRPr="00794E9D" w:rsidRDefault="00794E9D" w:rsidP="00F23F03">
      <w:pPr>
        <w:jc w:val="center"/>
        <w:rPr>
          <w:rFonts w:ascii="Times New Roman" w:hAnsi="Times New Roman" w:cs="Times New Roman"/>
          <w:b/>
          <w:i/>
          <w:sz w:val="36"/>
          <w:szCs w:val="36"/>
        </w:rPr>
      </w:pPr>
      <w:r w:rsidRPr="00794E9D">
        <w:rPr>
          <w:rFonts w:ascii="Times New Roman" w:hAnsi="Times New Roman" w:cs="Times New Roman"/>
          <w:b/>
          <w:i/>
          <w:sz w:val="36"/>
          <w:szCs w:val="36"/>
        </w:rPr>
        <w:t xml:space="preserve">“Inseguridad, furia y violencia”: Una reflexión </w:t>
      </w:r>
      <w:r w:rsidR="00F23F03">
        <w:rPr>
          <w:rFonts w:ascii="Times New Roman" w:hAnsi="Times New Roman" w:cs="Times New Roman"/>
          <w:b/>
          <w:i/>
          <w:sz w:val="36"/>
          <w:szCs w:val="36"/>
        </w:rPr>
        <w:t>sobre la construcción mediática de</w:t>
      </w:r>
      <w:r w:rsidRPr="00794E9D">
        <w:rPr>
          <w:rFonts w:ascii="Times New Roman" w:hAnsi="Times New Roman" w:cs="Times New Roman"/>
          <w:b/>
          <w:i/>
          <w:sz w:val="36"/>
          <w:szCs w:val="36"/>
        </w:rPr>
        <w:t xml:space="preserve"> los linchamientos</w:t>
      </w:r>
      <w:r w:rsidR="00F23F03">
        <w:rPr>
          <w:rFonts w:ascii="Times New Roman" w:hAnsi="Times New Roman" w:cs="Times New Roman"/>
          <w:b/>
          <w:i/>
          <w:sz w:val="36"/>
          <w:szCs w:val="36"/>
        </w:rPr>
        <w:t>.</w:t>
      </w:r>
    </w:p>
    <w:p w:rsidR="00794E9D" w:rsidRPr="00EB62CF" w:rsidRDefault="00EB62CF" w:rsidP="00794E9D">
      <w:pPr>
        <w:spacing w:line="240" w:lineRule="auto"/>
        <w:jc w:val="center"/>
        <w:rPr>
          <w:rFonts w:ascii="Times New Roman" w:hAnsi="Times New Roman" w:cs="Times New Roman"/>
          <w:i/>
          <w:sz w:val="24"/>
          <w:szCs w:val="24"/>
        </w:rPr>
      </w:pPr>
      <w:r w:rsidRPr="00EB62CF">
        <w:rPr>
          <w:rFonts w:ascii="Times New Roman" w:hAnsi="Times New Roman" w:cs="Times New Roman"/>
          <w:i/>
          <w:sz w:val="24"/>
          <w:szCs w:val="24"/>
        </w:rPr>
        <w:t>Eje temático 12: Construcción del orden y violencia(s)</w:t>
      </w:r>
    </w:p>
    <w:p w:rsidR="00EB62CF" w:rsidRPr="00EB62CF" w:rsidRDefault="00EB62CF" w:rsidP="00794E9D">
      <w:pPr>
        <w:spacing w:line="240" w:lineRule="auto"/>
        <w:jc w:val="center"/>
        <w:rPr>
          <w:rFonts w:ascii="Times New Roman" w:hAnsi="Times New Roman" w:cs="Times New Roman"/>
          <w:sz w:val="24"/>
          <w:szCs w:val="24"/>
        </w:rPr>
      </w:pPr>
    </w:p>
    <w:p w:rsidR="00794E9D" w:rsidRDefault="00794E9D" w:rsidP="00794E9D">
      <w:pPr>
        <w:spacing w:line="240" w:lineRule="auto"/>
        <w:jc w:val="right"/>
        <w:rPr>
          <w:rFonts w:ascii="Times New Roman" w:hAnsi="Times New Roman" w:cs="Times New Roman"/>
          <w:sz w:val="24"/>
          <w:szCs w:val="24"/>
        </w:rPr>
      </w:pPr>
      <w:r w:rsidRPr="00794E9D">
        <w:rPr>
          <w:rFonts w:ascii="Times New Roman" w:hAnsi="Times New Roman" w:cs="Times New Roman"/>
          <w:sz w:val="24"/>
          <w:szCs w:val="24"/>
        </w:rPr>
        <w:t xml:space="preserve">Cirulli, Ailén </w:t>
      </w:r>
    </w:p>
    <w:p w:rsidR="00B25F04" w:rsidRPr="00794E9D" w:rsidRDefault="00794E9D" w:rsidP="00794E9D">
      <w:pPr>
        <w:spacing w:line="240" w:lineRule="auto"/>
        <w:jc w:val="right"/>
        <w:rPr>
          <w:rFonts w:ascii="Times New Roman" w:hAnsi="Times New Roman" w:cs="Times New Roman"/>
          <w:sz w:val="24"/>
          <w:szCs w:val="24"/>
        </w:rPr>
      </w:pPr>
      <w:r w:rsidRPr="00794E9D">
        <w:rPr>
          <w:rFonts w:ascii="Times New Roman" w:hAnsi="Times New Roman" w:cs="Times New Roman"/>
          <w:sz w:val="24"/>
          <w:szCs w:val="24"/>
        </w:rPr>
        <w:t xml:space="preserve"> Facultad de </w:t>
      </w:r>
      <w:proofErr w:type="spellStart"/>
      <w:r w:rsidRPr="00794E9D">
        <w:rPr>
          <w:rFonts w:ascii="Times New Roman" w:hAnsi="Times New Roman" w:cs="Times New Roman"/>
          <w:sz w:val="24"/>
          <w:szCs w:val="24"/>
        </w:rPr>
        <w:t>Cs.</w:t>
      </w:r>
      <w:proofErr w:type="spellEnd"/>
      <w:r w:rsidRPr="00794E9D">
        <w:rPr>
          <w:rFonts w:ascii="Times New Roman" w:hAnsi="Times New Roman" w:cs="Times New Roman"/>
          <w:sz w:val="24"/>
          <w:szCs w:val="24"/>
        </w:rPr>
        <w:t xml:space="preserve"> Sociales, UBA</w:t>
      </w:r>
    </w:p>
    <w:p w:rsidR="00D82584" w:rsidRDefault="00D82584" w:rsidP="00D82584">
      <w:pPr>
        <w:spacing w:after="0" w:line="360" w:lineRule="auto"/>
        <w:jc w:val="both"/>
        <w:rPr>
          <w:rFonts w:ascii="Times New Roman" w:hAnsi="Times New Roman" w:cs="Times New Roman"/>
          <w:sz w:val="24"/>
          <w:szCs w:val="24"/>
        </w:rPr>
      </w:pPr>
    </w:p>
    <w:p w:rsidR="007C2BB9" w:rsidRDefault="007C2BB9" w:rsidP="00D82584">
      <w:pPr>
        <w:spacing w:after="0" w:line="360" w:lineRule="auto"/>
        <w:jc w:val="both"/>
        <w:rPr>
          <w:rFonts w:ascii="Times New Roman" w:hAnsi="Times New Roman" w:cs="Times New Roman"/>
          <w:sz w:val="24"/>
          <w:szCs w:val="24"/>
        </w:rPr>
      </w:pPr>
    </w:p>
    <w:p w:rsidR="007C2BB9" w:rsidRDefault="007C2BB9" w:rsidP="00D82584">
      <w:pPr>
        <w:spacing w:after="0" w:line="360" w:lineRule="auto"/>
        <w:jc w:val="both"/>
        <w:rPr>
          <w:rFonts w:ascii="Times New Roman" w:hAnsi="Times New Roman" w:cs="Times New Roman"/>
          <w:sz w:val="24"/>
          <w:szCs w:val="24"/>
        </w:rPr>
      </w:pPr>
    </w:p>
    <w:p w:rsidR="00D82584" w:rsidRDefault="00D82584" w:rsidP="00D82584">
      <w:pPr>
        <w:spacing w:after="0" w:line="360" w:lineRule="auto"/>
        <w:jc w:val="both"/>
        <w:rPr>
          <w:rFonts w:ascii="Times New Roman" w:hAnsi="Times New Roman" w:cs="Times New Roman"/>
          <w:sz w:val="24"/>
          <w:szCs w:val="24"/>
        </w:rPr>
      </w:pPr>
    </w:p>
    <w:p w:rsidR="00D82584" w:rsidRPr="003E2F37" w:rsidRDefault="00D82584" w:rsidP="00D82584">
      <w:pPr>
        <w:spacing w:after="0" w:line="360" w:lineRule="auto"/>
        <w:jc w:val="both"/>
        <w:rPr>
          <w:rFonts w:ascii="Times New Roman" w:hAnsi="Times New Roman" w:cs="Times New Roman"/>
          <w:b/>
          <w:i/>
          <w:sz w:val="28"/>
          <w:szCs w:val="28"/>
        </w:rPr>
      </w:pPr>
      <w:r w:rsidRPr="003E2F37">
        <w:rPr>
          <w:rFonts w:ascii="Times New Roman" w:hAnsi="Times New Roman" w:cs="Times New Roman"/>
          <w:b/>
          <w:i/>
          <w:sz w:val="28"/>
          <w:szCs w:val="28"/>
        </w:rPr>
        <w:t>Introducción</w:t>
      </w:r>
    </w:p>
    <w:p w:rsidR="00D82584" w:rsidRDefault="00D82584" w:rsidP="00D82584">
      <w:pPr>
        <w:spacing w:after="0" w:line="360" w:lineRule="auto"/>
        <w:jc w:val="both"/>
        <w:rPr>
          <w:rFonts w:ascii="Times New Roman" w:hAnsi="Times New Roman" w:cs="Times New Roman"/>
          <w:b/>
          <w:i/>
          <w:sz w:val="24"/>
          <w:szCs w:val="24"/>
        </w:rPr>
      </w:pPr>
    </w:p>
    <w:p w:rsidR="00D82584" w:rsidRPr="00D82584" w:rsidRDefault="00D82584" w:rsidP="00D82584">
      <w:pPr>
        <w:spacing w:after="0" w:line="360" w:lineRule="auto"/>
        <w:jc w:val="both"/>
        <w:rPr>
          <w:rFonts w:ascii="Times New Roman" w:hAnsi="Times New Roman" w:cs="Times New Roman"/>
          <w:sz w:val="24"/>
          <w:szCs w:val="24"/>
        </w:rPr>
      </w:pPr>
      <w:r w:rsidRPr="00D82584">
        <w:rPr>
          <w:rFonts w:ascii="Times New Roman" w:hAnsi="Times New Roman" w:cs="Times New Roman"/>
          <w:sz w:val="24"/>
          <w:szCs w:val="24"/>
        </w:rPr>
        <w:t>En el marco en el que gran parte de la subjetividad colectiva comprende a los</w:t>
      </w:r>
      <w:r>
        <w:rPr>
          <w:rFonts w:ascii="Times New Roman" w:hAnsi="Times New Roman" w:cs="Times New Roman"/>
          <w:sz w:val="24"/>
          <w:szCs w:val="24"/>
        </w:rPr>
        <w:t xml:space="preserve"> </w:t>
      </w:r>
      <w:r w:rsidRPr="00D82584">
        <w:rPr>
          <w:rFonts w:ascii="Times New Roman" w:hAnsi="Times New Roman" w:cs="Times New Roman"/>
          <w:sz w:val="24"/>
          <w:szCs w:val="24"/>
        </w:rPr>
        <w:t>delitos, robos y asaltos como parte de la cotidianeidad en las calles, surgen nuevas</w:t>
      </w:r>
      <w:r>
        <w:rPr>
          <w:rFonts w:ascii="Times New Roman" w:hAnsi="Times New Roman" w:cs="Times New Roman"/>
          <w:sz w:val="24"/>
          <w:szCs w:val="24"/>
        </w:rPr>
        <w:t xml:space="preserve"> </w:t>
      </w:r>
      <w:r w:rsidRPr="00D82584">
        <w:rPr>
          <w:rFonts w:ascii="Times New Roman" w:hAnsi="Times New Roman" w:cs="Times New Roman"/>
          <w:sz w:val="24"/>
          <w:szCs w:val="24"/>
        </w:rPr>
        <w:t>modalidades  de reclamar por la seguridad propia y punición del otro dejando de lado el</w:t>
      </w:r>
      <w:r>
        <w:rPr>
          <w:rFonts w:ascii="Times New Roman" w:hAnsi="Times New Roman" w:cs="Times New Roman"/>
          <w:sz w:val="24"/>
          <w:szCs w:val="24"/>
        </w:rPr>
        <w:t xml:space="preserve"> </w:t>
      </w:r>
      <w:r w:rsidRPr="00D82584">
        <w:rPr>
          <w:rFonts w:ascii="Times New Roman" w:hAnsi="Times New Roman" w:cs="Times New Roman"/>
          <w:sz w:val="24"/>
          <w:szCs w:val="24"/>
        </w:rPr>
        <w:t>sistema judicial, penal y legal. En este tipo de acontecimientos, surgen conceptos como</w:t>
      </w:r>
      <w:r>
        <w:rPr>
          <w:rFonts w:ascii="Times New Roman" w:hAnsi="Times New Roman" w:cs="Times New Roman"/>
          <w:sz w:val="24"/>
          <w:szCs w:val="24"/>
        </w:rPr>
        <w:t xml:space="preserve"> </w:t>
      </w:r>
      <w:r w:rsidRPr="00D82584">
        <w:rPr>
          <w:rFonts w:ascii="Times New Roman" w:hAnsi="Times New Roman" w:cs="Times New Roman"/>
          <w:sz w:val="24"/>
          <w:szCs w:val="24"/>
        </w:rPr>
        <w:t>“</w:t>
      </w:r>
      <w:r w:rsidR="00971016">
        <w:rPr>
          <w:rFonts w:ascii="Times New Roman" w:hAnsi="Times New Roman" w:cs="Times New Roman"/>
          <w:sz w:val="24"/>
          <w:szCs w:val="24"/>
        </w:rPr>
        <w:t>L</w:t>
      </w:r>
      <w:r w:rsidRPr="00D82584">
        <w:rPr>
          <w:rFonts w:ascii="Times New Roman" w:hAnsi="Times New Roman" w:cs="Times New Roman"/>
          <w:sz w:val="24"/>
          <w:szCs w:val="24"/>
        </w:rPr>
        <w:t>inchamientos” o “Justicia por mano propia” que empiezan a ganar popularidad y</w:t>
      </w:r>
      <w:r>
        <w:rPr>
          <w:rFonts w:ascii="Times New Roman" w:hAnsi="Times New Roman" w:cs="Times New Roman"/>
          <w:sz w:val="24"/>
          <w:szCs w:val="24"/>
        </w:rPr>
        <w:t xml:space="preserve"> </w:t>
      </w:r>
      <w:r w:rsidRPr="00D82584">
        <w:rPr>
          <w:rFonts w:ascii="Times New Roman" w:hAnsi="Times New Roman" w:cs="Times New Roman"/>
          <w:sz w:val="24"/>
          <w:szCs w:val="24"/>
        </w:rPr>
        <w:t>relevancia. La configuración de fenómenos de violencia colectiva como representación d</w:t>
      </w:r>
      <w:r>
        <w:rPr>
          <w:rFonts w:ascii="Times New Roman" w:hAnsi="Times New Roman" w:cs="Times New Roman"/>
          <w:sz w:val="24"/>
          <w:szCs w:val="24"/>
        </w:rPr>
        <w:t xml:space="preserve">e </w:t>
      </w:r>
      <w:r w:rsidRPr="00D82584">
        <w:rPr>
          <w:rFonts w:ascii="Times New Roman" w:hAnsi="Times New Roman" w:cs="Times New Roman"/>
          <w:sz w:val="24"/>
          <w:szCs w:val="24"/>
        </w:rPr>
        <w:t>la “</w:t>
      </w:r>
      <w:r w:rsidR="00971016">
        <w:rPr>
          <w:rFonts w:ascii="Times New Roman" w:hAnsi="Times New Roman" w:cs="Times New Roman"/>
          <w:sz w:val="24"/>
          <w:szCs w:val="24"/>
        </w:rPr>
        <w:t>J</w:t>
      </w:r>
      <w:r w:rsidR="00971016" w:rsidRPr="00D82584">
        <w:rPr>
          <w:rFonts w:ascii="Times New Roman" w:hAnsi="Times New Roman" w:cs="Times New Roman"/>
          <w:sz w:val="24"/>
          <w:szCs w:val="24"/>
        </w:rPr>
        <w:t xml:space="preserve">usticia </w:t>
      </w:r>
      <w:r w:rsidRPr="00D82584">
        <w:rPr>
          <w:rFonts w:ascii="Times New Roman" w:hAnsi="Times New Roman" w:cs="Times New Roman"/>
          <w:sz w:val="24"/>
          <w:szCs w:val="24"/>
        </w:rPr>
        <w:t>por mano propia” ha aparecido en América Latina como un evento reiterado, tal</w:t>
      </w:r>
      <w:r>
        <w:rPr>
          <w:rFonts w:ascii="Times New Roman" w:hAnsi="Times New Roman" w:cs="Times New Roman"/>
          <w:sz w:val="24"/>
          <w:szCs w:val="24"/>
        </w:rPr>
        <w:t xml:space="preserve"> </w:t>
      </w:r>
      <w:r w:rsidRPr="00D82584">
        <w:rPr>
          <w:rFonts w:ascii="Times New Roman" w:hAnsi="Times New Roman" w:cs="Times New Roman"/>
          <w:sz w:val="24"/>
          <w:szCs w:val="24"/>
        </w:rPr>
        <w:t>como se registra tanto en los medios de comunicación como en las escrituras académicas e</w:t>
      </w:r>
      <w:r>
        <w:rPr>
          <w:rFonts w:ascii="Times New Roman" w:hAnsi="Times New Roman" w:cs="Times New Roman"/>
          <w:sz w:val="24"/>
          <w:szCs w:val="24"/>
        </w:rPr>
        <w:t xml:space="preserve"> </w:t>
      </w:r>
      <w:r w:rsidRPr="00D82584">
        <w:rPr>
          <w:rFonts w:ascii="Times New Roman" w:hAnsi="Times New Roman" w:cs="Times New Roman"/>
          <w:sz w:val="24"/>
          <w:szCs w:val="24"/>
        </w:rPr>
        <w:t>institucionales. (</w:t>
      </w:r>
      <w:proofErr w:type="spellStart"/>
      <w:r w:rsidRPr="00D82584">
        <w:rPr>
          <w:rFonts w:ascii="Times New Roman" w:hAnsi="Times New Roman" w:cs="Times New Roman"/>
          <w:sz w:val="24"/>
          <w:szCs w:val="24"/>
        </w:rPr>
        <w:t>Kaufman</w:t>
      </w:r>
      <w:proofErr w:type="spellEnd"/>
      <w:r w:rsidRPr="00D82584">
        <w:rPr>
          <w:rFonts w:ascii="Times New Roman" w:hAnsi="Times New Roman" w:cs="Times New Roman"/>
          <w:sz w:val="24"/>
          <w:szCs w:val="24"/>
        </w:rPr>
        <w:t>, 2006, Caravaca, 2014)</w:t>
      </w:r>
    </w:p>
    <w:p w:rsidR="00D82584" w:rsidRDefault="00D82584" w:rsidP="00D82584">
      <w:pPr>
        <w:spacing w:after="0" w:line="360" w:lineRule="auto"/>
        <w:jc w:val="both"/>
        <w:rPr>
          <w:rFonts w:ascii="Times New Roman" w:hAnsi="Times New Roman" w:cs="Times New Roman"/>
          <w:sz w:val="24"/>
          <w:szCs w:val="24"/>
        </w:rPr>
      </w:pPr>
      <w:r w:rsidRPr="00D82584">
        <w:rPr>
          <w:rFonts w:ascii="Times New Roman" w:hAnsi="Times New Roman" w:cs="Times New Roman"/>
          <w:sz w:val="24"/>
          <w:szCs w:val="24"/>
        </w:rPr>
        <w:t xml:space="preserve">En los últimos años el fenómeno de </w:t>
      </w:r>
      <w:r w:rsidR="00971016">
        <w:rPr>
          <w:rFonts w:ascii="Times New Roman" w:hAnsi="Times New Roman" w:cs="Times New Roman"/>
          <w:sz w:val="24"/>
          <w:szCs w:val="24"/>
        </w:rPr>
        <w:t>"L</w:t>
      </w:r>
      <w:r w:rsidRPr="00D82584">
        <w:rPr>
          <w:rFonts w:ascii="Times New Roman" w:hAnsi="Times New Roman" w:cs="Times New Roman"/>
          <w:sz w:val="24"/>
          <w:szCs w:val="24"/>
        </w:rPr>
        <w:t>inchamientos</w:t>
      </w:r>
      <w:r w:rsidR="00971016">
        <w:rPr>
          <w:rFonts w:ascii="Times New Roman" w:hAnsi="Times New Roman" w:cs="Times New Roman"/>
          <w:sz w:val="24"/>
          <w:szCs w:val="24"/>
        </w:rPr>
        <w:t xml:space="preserve">" </w:t>
      </w:r>
      <w:r w:rsidRPr="00D82584">
        <w:rPr>
          <w:rFonts w:ascii="Times New Roman" w:hAnsi="Times New Roman" w:cs="Times New Roman"/>
          <w:sz w:val="24"/>
          <w:szCs w:val="24"/>
        </w:rPr>
        <w:t>en Argentina, como una forma de</w:t>
      </w:r>
      <w:r>
        <w:rPr>
          <w:rFonts w:ascii="Times New Roman" w:hAnsi="Times New Roman" w:cs="Times New Roman"/>
          <w:sz w:val="24"/>
          <w:szCs w:val="24"/>
        </w:rPr>
        <w:t xml:space="preserve"> </w:t>
      </w:r>
      <w:r w:rsidRPr="00D82584">
        <w:rPr>
          <w:rFonts w:ascii="Times New Roman" w:hAnsi="Times New Roman" w:cs="Times New Roman"/>
          <w:sz w:val="24"/>
          <w:szCs w:val="24"/>
        </w:rPr>
        <w:t>“</w:t>
      </w:r>
      <w:r w:rsidR="00971016">
        <w:rPr>
          <w:rFonts w:ascii="Times New Roman" w:hAnsi="Times New Roman" w:cs="Times New Roman"/>
          <w:sz w:val="24"/>
          <w:szCs w:val="24"/>
        </w:rPr>
        <w:t>J</w:t>
      </w:r>
      <w:r w:rsidRPr="00D82584">
        <w:rPr>
          <w:rFonts w:ascii="Times New Roman" w:hAnsi="Times New Roman" w:cs="Times New Roman"/>
          <w:sz w:val="24"/>
          <w:szCs w:val="24"/>
        </w:rPr>
        <w:t xml:space="preserve">usticia por mano propia”, se mostró en las cadenas </w:t>
      </w:r>
      <w:proofErr w:type="spellStart"/>
      <w:r w:rsidRPr="00D82584">
        <w:rPr>
          <w:rFonts w:ascii="Times New Roman" w:hAnsi="Times New Roman" w:cs="Times New Roman"/>
          <w:sz w:val="24"/>
          <w:szCs w:val="24"/>
        </w:rPr>
        <w:t>massmediáticas</w:t>
      </w:r>
      <w:proofErr w:type="spellEnd"/>
      <w:r w:rsidRPr="00D82584">
        <w:rPr>
          <w:rFonts w:ascii="Times New Roman" w:hAnsi="Times New Roman" w:cs="Times New Roman"/>
          <w:sz w:val="24"/>
          <w:szCs w:val="24"/>
        </w:rPr>
        <w:t xml:space="preserve"> de forma</w:t>
      </w:r>
      <w:r>
        <w:rPr>
          <w:rFonts w:ascii="Times New Roman" w:hAnsi="Times New Roman" w:cs="Times New Roman"/>
          <w:sz w:val="24"/>
          <w:szCs w:val="24"/>
        </w:rPr>
        <w:t xml:space="preserve"> </w:t>
      </w:r>
      <w:proofErr w:type="spellStart"/>
      <w:r w:rsidRPr="00D82584">
        <w:rPr>
          <w:rFonts w:ascii="Times New Roman" w:hAnsi="Times New Roman" w:cs="Times New Roman"/>
          <w:sz w:val="24"/>
          <w:szCs w:val="24"/>
        </w:rPr>
        <w:t>espectacularizada</w:t>
      </w:r>
      <w:proofErr w:type="spellEnd"/>
      <w:r w:rsidRPr="00D82584">
        <w:rPr>
          <w:rFonts w:ascii="Times New Roman" w:hAnsi="Times New Roman" w:cs="Times New Roman"/>
          <w:sz w:val="24"/>
          <w:szCs w:val="24"/>
        </w:rPr>
        <w:t xml:space="preserve"> y extendida (Fernández, M. y  </w:t>
      </w:r>
      <w:proofErr w:type="spellStart"/>
      <w:r w:rsidRPr="00D82584">
        <w:rPr>
          <w:rFonts w:ascii="Times New Roman" w:hAnsi="Times New Roman" w:cs="Times New Roman"/>
          <w:sz w:val="24"/>
          <w:szCs w:val="24"/>
        </w:rPr>
        <w:t>Focás</w:t>
      </w:r>
      <w:proofErr w:type="spellEnd"/>
      <w:r w:rsidRPr="00D82584">
        <w:rPr>
          <w:rFonts w:ascii="Times New Roman" w:hAnsi="Times New Roman" w:cs="Times New Roman"/>
          <w:sz w:val="24"/>
          <w:szCs w:val="24"/>
        </w:rPr>
        <w:t>, B. 2014). La creciente magnitud de</w:t>
      </w:r>
      <w:r>
        <w:rPr>
          <w:rFonts w:ascii="Times New Roman" w:hAnsi="Times New Roman" w:cs="Times New Roman"/>
          <w:sz w:val="24"/>
          <w:szCs w:val="24"/>
        </w:rPr>
        <w:t xml:space="preserve"> </w:t>
      </w:r>
      <w:r w:rsidRPr="00D82584">
        <w:rPr>
          <w:rFonts w:ascii="Times New Roman" w:hAnsi="Times New Roman" w:cs="Times New Roman"/>
          <w:sz w:val="24"/>
          <w:szCs w:val="24"/>
        </w:rPr>
        <w:t>este tipo de casos hizo que aumentara</w:t>
      </w:r>
      <w:r w:rsidR="00827769">
        <w:rPr>
          <w:rFonts w:ascii="Times New Roman" w:hAnsi="Times New Roman" w:cs="Times New Roman"/>
          <w:sz w:val="24"/>
          <w:szCs w:val="24"/>
        </w:rPr>
        <w:t>n</w:t>
      </w:r>
      <w:r w:rsidRPr="00D82584">
        <w:rPr>
          <w:rFonts w:ascii="Times New Roman" w:hAnsi="Times New Roman" w:cs="Times New Roman"/>
          <w:sz w:val="24"/>
          <w:szCs w:val="24"/>
        </w:rPr>
        <w:t xml:space="preserve"> en los medios de comunicación los debates en torno a</w:t>
      </w:r>
      <w:r>
        <w:rPr>
          <w:rFonts w:ascii="Times New Roman" w:hAnsi="Times New Roman" w:cs="Times New Roman"/>
          <w:sz w:val="24"/>
          <w:szCs w:val="24"/>
        </w:rPr>
        <w:t xml:space="preserve"> </w:t>
      </w:r>
      <w:r w:rsidRPr="00D82584">
        <w:rPr>
          <w:rFonts w:ascii="Times New Roman" w:hAnsi="Times New Roman" w:cs="Times New Roman"/>
          <w:sz w:val="24"/>
          <w:szCs w:val="24"/>
        </w:rPr>
        <w:t>la violencia punitiva no estatal.</w:t>
      </w:r>
    </w:p>
    <w:p w:rsidR="00D82584" w:rsidRDefault="00D82584" w:rsidP="00D82584">
      <w:pPr>
        <w:spacing w:after="0" w:line="360" w:lineRule="auto"/>
        <w:jc w:val="both"/>
        <w:rPr>
          <w:rFonts w:ascii="Times New Roman" w:hAnsi="Times New Roman" w:cs="Times New Roman"/>
          <w:sz w:val="24"/>
          <w:szCs w:val="24"/>
        </w:rPr>
      </w:pPr>
      <w:r w:rsidRPr="00D82584">
        <w:rPr>
          <w:rFonts w:ascii="Times New Roman" w:hAnsi="Times New Roman" w:cs="Times New Roman"/>
          <w:sz w:val="24"/>
          <w:szCs w:val="24"/>
        </w:rPr>
        <w:t>Por lo tanto, nos proponemos analizar en esta ponencia, el modo de abordar la problemática</w:t>
      </w:r>
      <w:r>
        <w:rPr>
          <w:rFonts w:ascii="Times New Roman" w:hAnsi="Times New Roman" w:cs="Times New Roman"/>
          <w:sz w:val="24"/>
          <w:szCs w:val="24"/>
        </w:rPr>
        <w:t xml:space="preserve"> </w:t>
      </w:r>
      <w:r w:rsidRPr="00D82584">
        <w:rPr>
          <w:rFonts w:ascii="Times New Roman" w:hAnsi="Times New Roman" w:cs="Times New Roman"/>
          <w:sz w:val="24"/>
          <w:szCs w:val="24"/>
        </w:rPr>
        <w:t>de violencia en los medios de comunicación masivos, poniendo especial foco en su relación</w:t>
      </w:r>
      <w:r>
        <w:rPr>
          <w:rFonts w:ascii="Times New Roman" w:hAnsi="Times New Roman" w:cs="Times New Roman"/>
          <w:sz w:val="24"/>
          <w:szCs w:val="24"/>
        </w:rPr>
        <w:t xml:space="preserve"> </w:t>
      </w:r>
      <w:r w:rsidRPr="00D82584">
        <w:rPr>
          <w:rFonts w:ascii="Times New Roman" w:hAnsi="Times New Roman" w:cs="Times New Roman"/>
          <w:sz w:val="24"/>
          <w:szCs w:val="24"/>
        </w:rPr>
        <w:t>con la justicia por mano propia. En una primera aproximación, podemos plantear que el</w:t>
      </w:r>
      <w:r>
        <w:rPr>
          <w:rFonts w:ascii="Times New Roman" w:hAnsi="Times New Roman" w:cs="Times New Roman"/>
          <w:sz w:val="24"/>
          <w:szCs w:val="24"/>
        </w:rPr>
        <w:t xml:space="preserve"> </w:t>
      </w:r>
      <w:r w:rsidRPr="00D82584">
        <w:rPr>
          <w:rFonts w:ascii="Times New Roman" w:hAnsi="Times New Roman" w:cs="Times New Roman"/>
          <w:sz w:val="24"/>
          <w:szCs w:val="24"/>
        </w:rPr>
        <w:t>ejercicio de la violencia puede ser entendid</w:t>
      </w:r>
      <w:r w:rsidR="00827769">
        <w:rPr>
          <w:rFonts w:ascii="Times New Roman" w:hAnsi="Times New Roman" w:cs="Times New Roman"/>
          <w:sz w:val="24"/>
          <w:szCs w:val="24"/>
        </w:rPr>
        <w:t>o</w:t>
      </w:r>
      <w:r w:rsidRPr="00D82584">
        <w:rPr>
          <w:rFonts w:ascii="Times New Roman" w:hAnsi="Times New Roman" w:cs="Times New Roman"/>
          <w:sz w:val="24"/>
          <w:szCs w:val="24"/>
        </w:rPr>
        <w:t xml:space="preserve"> como una actividad colectiva de delimitación</w:t>
      </w:r>
      <w:r>
        <w:rPr>
          <w:rFonts w:ascii="Times New Roman" w:hAnsi="Times New Roman" w:cs="Times New Roman"/>
          <w:sz w:val="24"/>
          <w:szCs w:val="24"/>
        </w:rPr>
        <w:t xml:space="preserve"> </w:t>
      </w:r>
      <w:r w:rsidR="00827769">
        <w:rPr>
          <w:rFonts w:ascii="Times New Roman" w:hAnsi="Times New Roman" w:cs="Times New Roman"/>
          <w:sz w:val="24"/>
          <w:szCs w:val="24"/>
        </w:rPr>
        <w:lastRenderedPageBreak/>
        <w:t>entre</w:t>
      </w:r>
      <w:r w:rsidRPr="00D82584">
        <w:rPr>
          <w:rFonts w:ascii="Times New Roman" w:hAnsi="Times New Roman" w:cs="Times New Roman"/>
          <w:sz w:val="24"/>
          <w:szCs w:val="24"/>
        </w:rPr>
        <w:t xml:space="preserve"> un “nosotros” y un “ellos”. La hipótesis que sostenemos es que los medios de</w:t>
      </w:r>
      <w:r>
        <w:rPr>
          <w:rFonts w:ascii="Times New Roman" w:hAnsi="Times New Roman" w:cs="Times New Roman"/>
          <w:sz w:val="24"/>
          <w:szCs w:val="24"/>
        </w:rPr>
        <w:t xml:space="preserve"> </w:t>
      </w:r>
      <w:r w:rsidRPr="00D82584">
        <w:rPr>
          <w:rFonts w:ascii="Times New Roman" w:hAnsi="Times New Roman" w:cs="Times New Roman"/>
          <w:sz w:val="24"/>
          <w:szCs w:val="24"/>
        </w:rPr>
        <w:t>comunicación poseen un rol relevante en dicha dinámica social. A través de las acciones</w:t>
      </w:r>
      <w:r w:rsidR="00827769">
        <w:rPr>
          <w:rFonts w:ascii="Times New Roman" w:hAnsi="Times New Roman" w:cs="Times New Roman"/>
          <w:sz w:val="24"/>
          <w:szCs w:val="24"/>
        </w:rPr>
        <w:t xml:space="preserve">  </w:t>
      </w:r>
      <w:r w:rsidRPr="00D82584">
        <w:rPr>
          <w:rFonts w:ascii="Times New Roman" w:hAnsi="Times New Roman" w:cs="Times New Roman"/>
          <w:sz w:val="24"/>
          <w:szCs w:val="24"/>
        </w:rPr>
        <w:t xml:space="preserve"> de</w:t>
      </w:r>
      <w:r>
        <w:rPr>
          <w:rFonts w:ascii="Times New Roman" w:hAnsi="Times New Roman" w:cs="Times New Roman"/>
          <w:sz w:val="24"/>
          <w:szCs w:val="24"/>
        </w:rPr>
        <w:t xml:space="preserve"> </w:t>
      </w:r>
      <w:r w:rsidRPr="00D82584">
        <w:rPr>
          <w:rFonts w:ascii="Times New Roman" w:hAnsi="Times New Roman" w:cs="Times New Roman"/>
          <w:sz w:val="24"/>
          <w:szCs w:val="24"/>
        </w:rPr>
        <w:t>violencia, se genera en el discurso mediático una frontera social que delimita dos sujetos</w:t>
      </w:r>
      <w:r>
        <w:rPr>
          <w:rFonts w:ascii="Times New Roman" w:hAnsi="Times New Roman" w:cs="Times New Roman"/>
          <w:sz w:val="24"/>
          <w:szCs w:val="24"/>
        </w:rPr>
        <w:t xml:space="preserve"> </w:t>
      </w:r>
      <w:r w:rsidRPr="00D82584">
        <w:rPr>
          <w:rFonts w:ascii="Times New Roman" w:hAnsi="Times New Roman" w:cs="Times New Roman"/>
          <w:sz w:val="24"/>
          <w:szCs w:val="24"/>
        </w:rPr>
        <w:t>antagónicos: uno, identificado con la figura de “el justo” y otro</w:t>
      </w:r>
      <w:r w:rsidR="00827769">
        <w:rPr>
          <w:rFonts w:ascii="Times New Roman" w:hAnsi="Times New Roman" w:cs="Times New Roman"/>
          <w:sz w:val="24"/>
          <w:szCs w:val="24"/>
        </w:rPr>
        <w:t>,</w:t>
      </w:r>
      <w:r w:rsidRPr="00D82584">
        <w:rPr>
          <w:rFonts w:ascii="Times New Roman" w:hAnsi="Times New Roman" w:cs="Times New Roman"/>
          <w:sz w:val="24"/>
          <w:szCs w:val="24"/>
        </w:rPr>
        <w:t xml:space="preserve"> identificado como “el</w:t>
      </w:r>
      <w:r>
        <w:rPr>
          <w:rFonts w:ascii="Times New Roman" w:hAnsi="Times New Roman" w:cs="Times New Roman"/>
          <w:sz w:val="24"/>
          <w:szCs w:val="24"/>
        </w:rPr>
        <w:t xml:space="preserve"> </w:t>
      </w:r>
      <w:r w:rsidRPr="00D82584">
        <w:rPr>
          <w:rFonts w:ascii="Times New Roman" w:hAnsi="Times New Roman" w:cs="Times New Roman"/>
          <w:sz w:val="24"/>
          <w:szCs w:val="24"/>
        </w:rPr>
        <w:t>peligro”. Este discurso funcionará, en buena medida, como condición de posibilidad para la</w:t>
      </w:r>
      <w:r>
        <w:rPr>
          <w:rFonts w:ascii="Times New Roman" w:hAnsi="Times New Roman" w:cs="Times New Roman"/>
          <w:sz w:val="24"/>
          <w:szCs w:val="24"/>
        </w:rPr>
        <w:t xml:space="preserve"> </w:t>
      </w:r>
      <w:r w:rsidRPr="00D82584">
        <w:rPr>
          <w:rFonts w:ascii="Times New Roman" w:hAnsi="Times New Roman" w:cs="Times New Roman"/>
          <w:sz w:val="24"/>
          <w:szCs w:val="24"/>
        </w:rPr>
        <w:t>existencia del fenómeno de los “</w:t>
      </w:r>
      <w:r w:rsidR="00827769">
        <w:rPr>
          <w:rFonts w:ascii="Times New Roman" w:hAnsi="Times New Roman" w:cs="Times New Roman"/>
          <w:sz w:val="24"/>
          <w:szCs w:val="24"/>
        </w:rPr>
        <w:t>L</w:t>
      </w:r>
      <w:r w:rsidRPr="00D82584">
        <w:rPr>
          <w:rFonts w:ascii="Times New Roman" w:hAnsi="Times New Roman" w:cs="Times New Roman"/>
          <w:sz w:val="24"/>
          <w:szCs w:val="24"/>
        </w:rPr>
        <w:t>inchamientos”.</w:t>
      </w:r>
    </w:p>
    <w:p w:rsidR="00EE06D3" w:rsidRDefault="00EE06D3" w:rsidP="00D82584">
      <w:pPr>
        <w:spacing w:after="0" w:line="360" w:lineRule="auto"/>
        <w:jc w:val="both"/>
        <w:rPr>
          <w:rFonts w:ascii="Times New Roman" w:hAnsi="Times New Roman" w:cs="Times New Roman"/>
          <w:sz w:val="24"/>
          <w:szCs w:val="24"/>
        </w:rPr>
      </w:pPr>
    </w:p>
    <w:p w:rsidR="007520B6" w:rsidRDefault="00334046" w:rsidP="00D82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trabajo forma parte de una investigación en el marco de una beca estímulo ganada en el año 2015. Lo que nos propusimos fue </w:t>
      </w:r>
      <w:r w:rsidRPr="00334046">
        <w:rPr>
          <w:rFonts w:ascii="Times New Roman" w:hAnsi="Times New Roman" w:cs="Times New Roman"/>
          <w:sz w:val="24"/>
          <w:szCs w:val="24"/>
        </w:rPr>
        <w:t xml:space="preserve">abordar la problemática de la violencia </w:t>
      </w:r>
      <w:r>
        <w:rPr>
          <w:rFonts w:ascii="Times New Roman" w:hAnsi="Times New Roman" w:cs="Times New Roman"/>
          <w:sz w:val="24"/>
          <w:szCs w:val="24"/>
        </w:rPr>
        <w:t>tratando de poner</w:t>
      </w:r>
      <w:r w:rsidRPr="00334046">
        <w:rPr>
          <w:rFonts w:ascii="Times New Roman" w:hAnsi="Times New Roman" w:cs="Times New Roman"/>
          <w:sz w:val="24"/>
          <w:szCs w:val="24"/>
        </w:rPr>
        <w:t xml:space="preserve"> de relieve las representaciones mediáticas de la violencia entendida como “justicia por mano p</w:t>
      </w:r>
      <w:r>
        <w:rPr>
          <w:rFonts w:ascii="Times New Roman" w:hAnsi="Times New Roman" w:cs="Times New Roman"/>
          <w:sz w:val="24"/>
          <w:szCs w:val="24"/>
        </w:rPr>
        <w:t>ropia”, para lo que nos centra</w:t>
      </w:r>
      <w:r w:rsidRPr="00334046">
        <w:rPr>
          <w:rFonts w:ascii="Times New Roman" w:hAnsi="Times New Roman" w:cs="Times New Roman"/>
          <w:sz w:val="24"/>
          <w:szCs w:val="24"/>
        </w:rPr>
        <w:t>mos en analizar los casos de “linchamientos” que tuvieron lugar en Argentina a principios y mediados del año 2014.</w:t>
      </w:r>
      <w:r>
        <w:rPr>
          <w:rFonts w:ascii="Times New Roman" w:hAnsi="Times New Roman" w:cs="Times New Roman"/>
          <w:sz w:val="24"/>
          <w:szCs w:val="24"/>
        </w:rPr>
        <w:t xml:space="preserve"> </w:t>
      </w:r>
      <w:r w:rsidRPr="00334046">
        <w:rPr>
          <w:rFonts w:ascii="Times New Roman" w:hAnsi="Times New Roman" w:cs="Times New Roman"/>
          <w:sz w:val="24"/>
          <w:szCs w:val="24"/>
        </w:rPr>
        <w:t>Es a partir de esto, que nos result</w:t>
      </w:r>
      <w:r w:rsidR="000E25AE">
        <w:rPr>
          <w:rFonts w:ascii="Times New Roman" w:hAnsi="Times New Roman" w:cs="Times New Roman"/>
          <w:sz w:val="24"/>
          <w:szCs w:val="24"/>
        </w:rPr>
        <w:t>ó</w:t>
      </w:r>
      <w:r w:rsidRPr="00334046">
        <w:rPr>
          <w:rFonts w:ascii="Times New Roman" w:hAnsi="Times New Roman" w:cs="Times New Roman"/>
          <w:sz w:val="24"/>
          <w:szCs w:val="24"/>
        </w:rPr>
        <w:t xml:space="preserve"> relevante ubicar este discurso en los medios de comunicación, en especial en los principales noticieros televisivos nacionales (</w:t>
      </w:r>
      <w:proofErr w:type="spellStart"/>
      <w:r w:rsidRPr="00334046">
        <w:rPr>
          <w:rFonts w:ascii="Times New Roman" w:hAnsi="Times New Roman" w:cs="Times New Roman"/>
          <w:sz w:val="24"/>
          <w:szCs w:val="24"/>
        </w:rPr>
        <w:t>Telenoche</w:t>
      </w:r>
      <w:proofErr w:type="spellEnd"/>
      <w:r w:rsidRPr="00334046">
        <w:rPr>
          <w:rFonts w:ascii="Times New Roman" w:hAnsi="Times New Roman" w:cs="Times New Roman"/>
          <w:sz w:val="24"/>
          <w:szCs w:val="24"/>
        </w:rPr>
        <w:t xml:space="preserve">, Visión 7 y </w:t>
      </w:r>
      <w:proofErr w:type="spellStart"/>
      <w:r w:rsidRPr="00334046">
        <w:rPr>
          <w:rFonts w:ascii="Times New Roman" w:hAnsi="Times New Roman" w:cs="Times New Roman"/>
          <w:sz w:val="24"/>
          <w:szCs w:val="24"/>
        </w:rPr>
        <w:t>Telefé</w:t>
      </w:r>
      <w:proofErr w:type="spellEnd"/>
      <w:r w:rsidRPr="00334046">
        <w:rPr>
          <w:rFonts w:ascii="Times New Roman" w:hAnsi="Times New Roman" w:cs="Times New Roman"/>
          <w:sz w:val="24"/>
          <w:szCs w:val="24"/>
        </w:rPr>
        <w:t xml:space="preserve"> Noticias). Para llevar a cabo los objetivos plante</w:t>
      </w:r>
      <w:r w:rsidR="000E25AE">
        <w:rPr>
          <w:rFonts w:ascii="Times New Roman" w:hAnsi="Times New Roman" w:cs="Times New Roman"/>
          <w:sz w:val="24"/>
          <w:szCs w:val="24"/>
        </w:rPr>
        <w:t>ados en este proyecto, utiliza</w:t>
      </w:r>
      <w:r w:rsidRPr="00334046">
        <w:rPr>
          <w:rFonts w:ascii="Times New Roman" w:hAnsi="Times New Roman" w:cs="Times New Roman"/>
          <w:sz w:val="24"/>
          <w:szCs w:val="24"/>
        </w:rPr>
        <w:t>mos una estrategia metodológica cualitativa, la cua</w:t>
      </w:r>
      <w:r w:rsidR="000E25AE">
        <w:rPr>
          <w:rFonts w:ascii="Times New Roman" w:hAnsi="Times New Roman" w:cs="Times New Roman"/>
          <w:sz w:val="24"/>
          <w:szCs w:val="24"/>
        </w:rPr>
        <w:t>l nos permitió</w:t>
      </w:r>
      <w:r w:rsidRPr="00334046">
        <w:rPr>
          <w:rFonts w:ascii="Times New Roman" w:hAnsi="Times New Roman" w:cs="Times New Roman"/>
          <w:sz w:val="24"/>
          <w:szCs w:val="24"/>
        </w:rPr>
        <w:t xml:space="preserve"> enfocarnos en las representaciones mediáticas de los hechos anteriormente mencionados para su posterior análisis.</w:t>
      </w:r>
    </w:p>
    <w:p w:rsidR="00EE06D3" w:rsidRPr="00D82584" w:rsidRDefault="00EE06D3" w:rsidP="00D82584">
      <w:pPr>
        <w:spacing w:after="0" w:line="360" w:lineRule="auto"/>
        <w:jc w:val="both"/>
        <w:rPr>
          <w:rFonts w:ascii="Times New Roman" w:hAnsi="Times New Roman" w:cs="Times New Roman"/>
          <w:sz w:val="24"/>
          <w:szCs w:val="24"/>
        </w:rPr>
      </w:pPr>
    </w:p>
    <w:p w:rsidR="00D82584" w:rsidRPr="007520B6" w:rsidRDefault="00D82584" w:rsidP="00D82584">
      <w:pPr>
        <w:spacing w:after="0" w:line="360" w:lineRule="auto"/>
        <w:jc w:val="both"/>
        <w:rPr>
          <w:rFonts w:ascii="Times New Roman" w:hAnsi="Times New Roman" w:cs="Times New Roman"/>
          <w:i/>
          <w:sz w:val="24"/>
          <w:szCs w:val="24"/>
        </w:rPr>
      </w:pPr>
      <w:r w:rsidRPr="00D82584">
        <w:rPr>
          <w:rFonts w:ascii="Times New Roman" w:hAnsi="Times New Roman" w:cs="Times New Roman"/>
          <w:i/>
          <w:sz w:val="24"/>
          <w:szCs w:val="24"/>
        </w:rPr>
        <w:t>Palabras clave:</w:t>
      </w:r>
      <w:r w:rsidR="007520B6">
        <w:rPr>
          <w:rFonts w:ascii="Times New Roman" w:hAnsi="Times New Roman" w:cs="Times New Roman"/>
          <w:i/>
          <w:sz w:val="24"/>
          <w:szCs w:val="24"/>
        </w:rPr>
        <w:t xml:space="preserve"> Violencia; Linchamientos; Medios de comunicación; Fronteras</w:t>
      </w:r>
      <w:r w:rsidR="00827769">
        <w:rPr>
          <w:rFonts w:ascii="Times New Roman" w:hAnsi="Times New Roman" w:cs="Times New Roman"/>
          <w:i/>
          <w:sz w:val="24"/>
          <w:szCs w:val="24"/>
        </w:rPr>
        <w:t>, Justicia por mano propia</w:t>
      </w:r>
      <w:r w:rsidR="007520B6">
        <w:rPr>
          <w:rFonts w:ascii="Times New Roman" w:hAnsi="Times New Roman" w:cs="Times New Roman"/>
          <w:i/>
          <w:sz w:val="24"/>
          <w:szCs w:val="24"/>
        </w:rPr>
        <w:t>.</w:t>
      </w:r>
    </w:p>
    <w:p w:rsidR="00D82584" w:rsidRDefault="00D82584" w:rsidP="00D82584">
      <w:pPr>
        <w:spacing w:after="0" w:line="360" w:lineRule="auto"/>
        <w:jc w:val="both"/>
        <w:rPr>
          <w:rFonts w:ascii="Times New Roman" w:hAnsi="Times New Roman" w:cs="Times New Roman"/>
          <w:sz w:val="24"/>
          <w:szCs w:val="24"/>
        </w:rPr>
      </w:pPr>
    </w:p>
    <w:p w:rsidR="00B33946" w:rsidRDefault="00B33946" w:rsidP="00D82584">
      <w:pPr>
        <w:spacing w:after="0" w:line="360" w:lineRule="auto"/>
        <w:jc w:val="both"/>
        <w:rPr>
          <w:rFonts w:ascii="Times New Roman" w:hAnsi="Times New Roman" w:cs="Times New Roman"/>
          <w:sz w:val="24"/>
          <w:szCs w:val="24"/>
        </w:rPr>
      </w:pPr>
    </w:p>
    <w:p w:rsidR="00B33946" w:rsidRDefault="00B33946" w:rsidP="00D82584">
      <w:pPr>
        <w:spacing w:after="0" w:line="360" w:lineRule="auto"/>
        <w:jc w:val="both"/>
        <w:rPr>
          <w:rFonts w:ascii="Times New Roman" w:hAnsi="Times New Roman" w:cs="Times New Roman"/>
          <w:sz w:val="24"/>
          <w:szCs w:val="24"/>
        </w:rPr>
      </w:pPr>
    </w:p>
    <w:p w:rsidR="00B33946" w:rsidRDefault="00B33946" w:rsidP="00D82584">
      <w:pPr>
        <w:spacing w:after="0" w:line="360" w:lineRule="auto"/>
        <w:jc w:val="both"/>
        <w:rPr>
          <w:rFonts w:ascii="Times New Roman" w:hAnsi="Times New Roman" w:cs="Times New Roman"/>
          <w:sz w:val="24"/>
          <w:szCs w:val="24"/>
        </w:rPr>
      </w:pPr>
    </w:p>
    <w:p w:rsidR="00B33946" w:rsidRDefault="00B33946" w:rsidP="00D82584">
      <w:pPr>
        <w:spacing w:after="0" w:line="360" w:lineRule="auto"/>
        <w:jc w:val="both"/>
        <w:rPr>
          <w:rFonts w:ascii="Times New Roman" w:hAnsi="Times New Roman" w:cs="Times New Roman"/>
          <w:sz w:val="24"/>
          <w:szCs w:val="24"/>
        </w:rPr>
      </w:pPr>
    </w:p>
    <w:p w:rsidR="00B33946" w:rsidRDefault="00B33946" w:rsidP="00D82584">
      <w:pPr>
        <w:spacing w:after="0" w:line="360" w:lineRule="auto"/>
        <w:jc w:val="both"/>
        <w:rPr>
          <w:rFonts w:ascii="Times New Roman" w:hAnsi="Times New Roman" w:cs="Times New Roman"/>
          <w:sz w:val="24"/>
          <w:szCs w:val="24"/>
        </w:rPr>
      </w:pPr>
    </w:p>
    <w:p w:rsidR="00B33946" w:rsidRDefault="00B33946" w:rsidP="00D82584">
      <w:pPr>
        <w:spacing w:after="0" w:line="360" w:lineRule="auto"/>
        <w:jc w:val="both"/>
        <w:rPr>
          <w:rFonts w:ascii="Times New Roman" w:hAnsi="Times New Roman" w:cs="Times New Roman"/>
          <w:sz w:val="24"/>
          <w:szCs w:val="24"/>
        </w:rPr>
      </w:pPr>
    </w:p>
    <w:p w:rsidR="00B33946" w:rsidRDefault="00B33946" w:rsidP="00D82584">
      <w:pPr>
        <w:spacing w:after="0" w:line="360" w:lineRule="auto"/>
        <w:jc w:val="both"/>
        <w:rPr>
          <w:rFonts w:ascii="Times New Roman" w:hAnsi="Times New Roman" w:cs="Times New Roman"/>
          <w:sz w:val="24"/>
          <w:szCs w:val="24"/>
        </w:rPr>
      </w:pPr>
    </w:p>
    <w:p w:rsidR="00B33946" w:rsidRDefault="00B33946" w:rsidP="00D82584">
      <w:pPr>
        <w:spacing w:after="0" w:line="360" w:lineRule="auto"/>
        <w:jc w:val="both"/>
        <w:rPr>
          <w:rFonts w:ascii="Times New Roman" w:hAnsi="Times New Roman" w:cs="Times New Roman"/>
          <w:sz w:val="24"/>
          <w:szCs w:val="24"/>
        </w:rPr>
      </w:pPr>
    </w:p>
    <w:p w:rsidR="00B33946" w:rsidRDefault="00B33946" w:rsidP="00D82584">
      <w:pPr>
        <w:spacing w:after="0" w:line="360" w:lineRule="auto"/>
        <w:jc w:val="both"/>
        <w:rPr>
          <w:rFonts w:ascii="Times New Roman" w:hAnsi="Times New Roman" w:cs="Times New Roman"/>
          <w:sz w:val="24"/>
          <w:szCs w:val="24"/>
        </w:rPr>
      </w:pPr>
    </w:p>
    <w:p w:rsidR="00B33946" w:rsidRDefault="00B33946" w:rsidP="00D82584">
      <w:pPr>
        <w:spacing w:after="0" w:line="360" w:lineRule="auto"/>
        <w:jc w:val="both"/>
        <w:rPr>
          <w:rFonts w:ascii="Times New Roman" w:hAnsi="Times New Roman" w:cs="Times New Roman"/>
          <w:sz w:val="24"/>
          <w:szCs w:val="24"/>
        </w:rPr>
      </w:pPr>
    </w:p>
    <w:p w:rsidR="00D82584" w:rsidRPr="003E2F37" w:rsidRDefault="00D82584" w:rsidP="00D82584">
      <w:pPr>
        <w:spacing w:after="0" w:line="360" w:lineRule="auto"/>
        <w:jc w:val="both"/>
        <w:rPr>
          <w:rFonts w:ascii="Times New Roman" w:eastAsia="Times New Roman" w:hAnsi="Times New Roman" w:cs="Times New Roman"/>
          <w:b/>
          <w:i/>
          <w:color w:val="000000"/>
          <w:sz w:val="28"/>
          <w:szCs w:val="28"/>
          <w:lang w:eastAsia="es-AR"/>
        </w:rPr>
      </w:pPr>
      <w:r w:rsidRPr="003E2F37">
        <w:rPr>
          <w:rFonts w:ascii="Times New Roman" w:eastAsia="Times New Roman" w:hAnsi="Times New Roman" w:cs="Times New Roman"/>
          <w:b/>
          <w:i/>
          <w:color w:val="000000"/>
          <w:sz w:val="28"/>
          <w:szCs w:val="28"/>
          <w:lang w:eastAsia="es-AR"/>
        </w:rPr>
        <w:lastRenderedPageBreak/>
        <w:t>Linchamientos: Una aproximación teórica</w:t>
      </w:r>
    </w:p>
    <w:p w:rsidR="007520B6" w:rsidRPr="00FF77FC" w:rsidRDefault="007520B6" w:rsidP="00D82584">
      <w:pPr>
        <w:spacing w:after="0" w:line="360" w:lineRule="auto"/>
        <w:jc w:val="both"/>
        <w:rPr>
          <w:rFonts w:ascii="Times New Roman" w:eastAsia="Times New Roman" w:hAnsi="Times New Roman" w:cs="Times New Roman"/>
          <w:color w:val="000000"/>
          <w:sz w:val="24"/>
          <w:szCs w:val="24"/>
          <w:lang w:eastAsia="es-AR"/>
        </w:rPr>
      </w:pPr>
    </w:p>
    <w:p w:rsidR="00D82584" w:rsidRPr="00FF77FC" w:rsidRDefault="00D82584" w:rsidP="00D82584">
      <w:pPr>
        <w:spacing w:after="0" w:line="360" w:lineRule="auto"/>
        <w:jc w:val="both"/>
        <w:rPr>
          <w:rFonts w:ascii="Times New Roman" w:eastAsia="Times New Roman" w:hAnsi="Times New Roman" w:cs="Times New Roman"/>
          <w:sz w:val="24"/>
          <w:szCs w:val="24"/>
          <w:lang w:eastAsia="es-AR"/>
        </w:rPr>
      </w:pPr>
      <w:r w:rsidRPr="00FF77FC">
        <w:rPr>
          <w:rFonts w:ascii="Times New Roman" w:eastAsia="Times New Roman" w:hAnsi="Times New Roman" w:cs="Times New Roman"/>
          <w:color w:val="000000"/>
          <w:sz w:val="24"/>
          <w:szCs w:val="24"/>
          <w:lang w:eastAsia="es-AR"/>
        </w:rPr>
        <w:t>La configuración de fenómenos de violencia colectiva ha aparecido en América Latina como un evento reiterado, tal como se registra en los medios de comunicación y en las escrituras académicas e institucionales (</w:t>
      </w:r>
      <w:proofErr w:type="spellStart"/>
      <w:r w:rsidRPr="00FF77FC">
        <w:rPr>
          <w:rFonts w:ascii="Times New Roman" w:eastAsia="Times New Roman" w:hAnsi="Times New Roman" w:cs="Times New Roman"/>
          <w:color w:val="000000"/>
          <w:sz w:val="24"/>
          <w:szCs w:val="24"/>
          <w:lang w:eastAsia="es-AR"/>
        </w:rPr>
        <w:t>Kaufman</w:t>
      </w:r>
      <w:proofErr w:type="spellEnd"/>
      <w:r w:rsidRPr="00FF77FC">
        <w:rPr>
          <w:rFonts w:ascii="Times New Roman" w:eastAsia="Times New Roman" w:hAnsi="Times New Roman" w:cs="Times New Roman"/>
          <w:color w:val="000000"/>
          <w:sz w:val="24"/>
          <w:szCs w:val="24"/>
          <w:lang w:eastAsia="es-AR"/>
        </w:rPr>
        <w:t>, 2006: 113, Caravaca, 2014)</w:t>
      </w:r>
      <w:r>
        <w:rPr>
          <w:rFonts w:ascii="Times New Roman" w:eastAsia="Times New Roman" w:hAnsi="Times New Roman" w:cs="Times New Roman"/>
          <w:color w:val="000000"/>
          <w:sz w:val="24"/>
          <w:szCs w:val="24"/>
          <w:lang w:eastAsia="es-AR"/>
        </w:rPr>
        <w:t>.</w:t>
      </w:r>
      <w:r w:rsidRPr="00FF77FC">
        <w:rPr>
          <w:rFonts w:ascii="Times New Roman" w:eastAsia="Times New Roman" w:hAnsi="Times New Roman" w:cs="Times New Roman"/>
          <w:color w:val="000000"/>
          <w:sz w:val="24"/>
          <w:szCs w:val="24"/>
          <w:lang w:eastAsia="es-AR"/>
        </w:rPr>
        <w:t xml:space="preserve"> Muchas veces refieren a un entramado difuso en el cual conviven la (in)seguridad como problema social, los discursos de “mano dura”, la construcción de un sujeto social de los “peligrosos”, y los debates y proyectos políticos en torno a los cambios en el Código Penal. (Caravaca, 2014)</w:t>
      </w:r>
    </w:p>
    <w:p w:rsidR="00D82584" w:rsidRDefault="00D82584" w:rsidP="00D82584">
      <w:pPr>
        <w:spacing w:after="0" w:line="360" w:lineRule="auto"/>
        <w:jc w:val="both"/>
        <w:rPr>
          <w:rFonts w:ascii="Times New Roman" w:eastAsia="Times New Roman" w:hAnsi="Times New Roman" w:cs="Times New Roman"/>
          <w:color w:val="000000"/>
          <w:sz w:val="24"/>
          <w:szCs w:val="24"/>
          <w:lang w:eastAsia="es-AR"/>
        </w:rPr>
      </w:pPr>
      <w:r w:rsidRPr="00FF77FC">
        <w:rPr>
          <w:rFonts w:ascii="Times New Roman" w:eastAsia="Times New Roman" w:hAnsi="Times New Roman" w:cs="Times New Roman"/>
          <w:color w:val="000000"/>
          <w:sz w:val="24"/>
          <w:szCs w:val="24"/>
          <w:lang w:eastAsia="es-AR"/>
        </w:rPr>
        <w:t xml:space="preserve">Este es el contexto en que, Siguiendo a </w:t>
      </w:r>
      <w:proofErr w:type="spellStart"/>
      <w:r w:rsidRPr="00FF77FC">
        <w:rPr>
          <w:rFonts w:ascii="Times New Roman" w:eastAsia="Times New Roman" w:hAnsi="Times New Roman" w:cs="Times New Roman"/>
          <w:color w:val="000000"/>
          <w:sz w:val="24"/>
          <w:szCs w:val="24"/>
          <w:lang w:eastAsia="es-AR"/>
        </w:rPr>
        <w:t>Pegoraro</w:t>
      </w:r>
      <w:proofErr w:type="spellEnd"/>
      <w:r w:rsidRPr="00FF77FC">
        <w:rPr>
          <w:rFonts w:ascii="Times New Roman" w:eastAsia="Times New Roman" w:hAnsi="Times New Roman" w:cs="Times New Roman"/>
          <w:color w:val="000000"/>
          <w:sz w:val="24"/>
          <w:szCs w:val="24"/>
          <w:lang w:eastAsia="es-AR"/>
        </w:rPr>
        <w:t xml:space="preserve"> (2011), podemos denominar como enmarcados en el llamado “Giro punitivo” a los reclamos de grupos que apelan a formas de castigos rápidos, directos, vulnerando garantías legales. Esto se hace visible  en los episodios de “justicia colectiva” (Moreira, 2010), donde se encuentran matices que oscilan entre el reclamo de justicia y la apropiación de formas extremas de pedir sanciones o buscar reparaciones inmediatas. Moreira (2010) pone el énfasis en la “nueva conciencia legal”, este mecanismo, exhibe medios punitivos alternativos que se pretenden justificados por la incompetencia de los organismos estatales. A su vez, se pretende  explicar estos fenómenos como expresión de la ruptura de los códigos morales que relacionan a la sociedad y la autoridad, por lo que se encuentran reducidos en tanto ejemplos que condensan el fenómeno de la llamada “crisis de autoridad”. (</w:t>
      </w:r>
      <w:proofErr w:type="spellStart"/>
      <w:r w:rsidRPr="00FF77FC">
        <w:rPr>
          <w:rFonts w:ascii="Times New Roman" w:eastAsia="Times New Roman" w:hAnsi="Times New Roman" w:cs="Times New Roman"/>
          <w:color w:val="000000"/>
          <w:sz w:val="24"/>
          <w:szCs w:val="24"/>
          <w:lang w:eastAsia="es-AR"/>
        </w:rPr>
        <w:t>Rodriguez</w:t>
      </w:r>
      <w:proofErr w:type="spellEnd"/>
      <w:r w:rsidRPr="00FF77FC">
        <w:rPr>
          <w:rFonts w:ascii="Times New Roman" w:eastAsia="Times New Roman" w:hAnsi="Times New Roman" w:cs="Times New Roman"/>
          <w:color w:val="000000"/>
          <w:sz w:val="24"/>
          <w:szCs w:val="24"/>
          <w:lang w:eastAsia="es-AR"/>
        </w:rPr>
        <w:t xml:space="preserve"> Guillen, 2001). </w:t>
      </w:r>
    </w:p>
    <w:p w:rsidR="00D82584" w:rsidRPr="00FF77FC" w:rsidRDefault="00D82584" w:rsidP="00D82584">
      <w:pPr>
        <w:spacing w:after="0" w:line="360" w:lineRule="auto"/>
        <w:jc w:val="both"/>
        <w:rPr>
          <w:rFonts w:ascii="Times New Roman" w:eastAsia="Times New Roman" w:hAnsi="Times New Roman" w:cs="Times New Roman"/>
          <w:sz w:val="24"/>
          <w:szCs w:val="24"/>
          <w:lang w:eastAsia="es-AR"/>
        </w:rPr>
      </w:pPr>
      <w:r w:rsidRPr="00FF77FC">
        <w:rPr>
          <w:rFonts w:ascii="Times New Roman" w:eastAsia="Times New Roman" w:hAnsi="Times New Roman" w:cs="Times New Roman"/>
          <w:color w:val="000000"/>
          <w:sz w:val="24"/>
          <w:szCs w:val="24"/>
          <w:lang w:eastAsia="es-AR"/>
        </w:rPr>
        <w:t>El término “linchamiento” surgió en Estados Unidos en las guerras por la independencia, como una práctica que combinaba  racismo y sadismo, principalmente usada para reforzar el sistema de castas, considerándolo como el único medio efectivo de control de los blancos sobre los negros. (Gibson, 1979 Traducción propia). En dicho contexto, el juez Charles Lynch</w:t>
      </w:r>
      <w:r w:rsidRPr="00FF77FC">
        <w:rPr>
          <w:rFonts w:ascii="Times New Roman" w:eastAsia="Times New Roman" w:hAnsi="Times New Roman" w:cs="Times New Roman"/>
          <w:sz w:val="24"/>
          <w:szCs w:val="24"/>
          <w:lang w:eastAsia="es-AR"/>
        </w:rPr>
        <w:t xml:space="preserve"> </w:t>
      </w:r>
      <w:r w:rsidRPr="00FF77FC">
        <w:rPr>
          <w:rFonts w:ascii="Times New Roman" w:eastAsia="Times New Roman" w:hAnsi="Times New Roman" w:cs="Times New Roman"/>
          <w:color w:val="000000"/>
          <w:sz w:val="24"/>
          <w:szCs w:val="24"/>
          <w:lang w:eastAsia="es-AR"/>
        </w:rPr>
        <w:t>decidió castigar ilegalmente a un grupo de leales al imperio británico aún cuando éstos habían sido absueltos ante un jurado oficial. A partir de allí, el término “</w:t>
      </w:r>
      <w:proofErr w:type="spellStart"/>
      <w:r w:rsidRPr="00FF77FC">
        <w:rPr>
          <w:rFonts w:ascii="Times New Roman" w:eastAsia="Times New Roman" w:hAnsi="Times New Roman" w:cs="Times New Roman"/>
          <w:color w:val="000000"/>
          <w:sz w:val="24"/>
          <w:szCs w:val="24"/>
          <w:lang w:eastAsia="es-AR"/>
        </w:rPr>
        <w:t>lynch-law</w:t>
      </w:r>
      <w:proofErr w:type="spellEnd"/>
      <w:r w:rsidRPr="00FF77FC">
        <w:rPr>
          <w:rFonts w:ascii="Times New Roman" w:eastAsia="Times New Roman" w:hAnsi="Times New Roman" w:cs="Times New Roman"/>
          <w:color w:val="000000"/>
          <w:sz w:val="24"/>
          <w:szCs w:val="24"/>
          <w:lang w:eastAsia="es-AR"/>
        </w:rPr>
        <w:t>” comenzó a utilizarse para designar la práctica de los “cazadores de hombres”, quienes comenzaron a organizar “patrullas” civiles (</w:t>
      </w:r>
      <w:proofErr w:type="spellStart"/>
      <w:r w:rsidRPr="00FF77FC">
        <w:rPr>
          <w:rFonts w:ascii="Times New Roman" w:eastAsia="Times New Roman" w:hAnsi="Times New Roman" w:cs="Times New Roman"/>
          <w:color w:val="000000"/>
          <w:sz w:val="24"/>
          <w:szCs w:val="24"/>
          <w:lang w:eastAsia="es-AR"/>
        </w:rPr>
        <w:t>Gamallo</w:t>
      </w:r>
      <w:proofErr w:type="spellEnd"/>
      <w:r w:rsidRPr="00FF77FC">
        <w:rPr>
          <w:rFonts w:ascii="Times New Roman" w:eastAsia="Times New Roman" w:hAnsi="Times New Roman" w:cs="Times New Roman"/>
          <w:color w:val="000000"/>
          <w:sz w:val="24"/>
          <w:szCs w:val="24"/>
          <w:lang w:eastAsia="es-AR"/>
        </w:rPr>
        <w:t xml:space="preserve">, 2012). Este método de “justicia popular” había surgido en la frontera sur estadounidense, donde el poder policial del Estado era, según los pobladores, aún insuficiente (Mendoza, 2004; siguiendo a </w:t>
      </w:r>
      <w:proofErr w:type="spellStart"/>
      <w:r w:rsidRPr="00FF77FC">
        <w:rPr>
          <w:rFonts w:ascii="Times New Roman" w:eastAsia="Times New Roman" w:hAnsi="Times New Roman" w:cs="Times New Roman"/>
          <w:color w:val="000000"/>
          <w:sz w:val="24"/>
          <w:szCs w:val="24"/>
          <w:lang w:eastAsia="es-AR"/>
        </w:rPr>
        <w:t>Raper</w:t>
      </w:r>
      <w:proofErr w:type="spellEnd"/>
      <w:r w:rsidRPr="00FF77FC">
        <w:rPr>
          <w:rFonts w:ascii="Times New Roman" w:eastAsia="Times New Roman" w:hAnsi="Times New Roman" w:cs="Times New Roman"/>
          <w:color w:val="000000"/>
          <w:sz w:val="24"/>
          <w:szCs w:val="24"/>
          <w:lang w:eastAsia="es-AR"/>
        </w:rPr>
        <w:t>, 1969).</w:t>
      </w:r>
    </w:p>
    <w:p w:rsidR="00D82584" w:rsidRPr="00FF77FC" w:rsidRDefault="00D82584" w:rsidP="00D82584">
      <w:pPr>
        <w:spacing w:after="0" w:line="360" w:lineRule="auto"/>
        <w:jc w:val="both"/>
        <w:rPr>
          <w:rFonts w:ascii="Times New Roman" w:eastAsia="Times New Roman" w:hAnsi="Times New Roman" w:cs="Times New Roman"/>
          <w:sz w:val="24"/>
          <w:szCs w:val="24"/>
          <w:lang w:eastAsia="es-AR"/>
        </w:rPr>
      </w:pPr>
      <w:r w:rsidRPr="00FF77FC">
        <w:rPr>
          <w:rFonts w:ascii="Times New Roman" w:eastAsia="Times New Roman" w:hAnsi="Times New Roman" w:cs="Times New Roman"/>
          <w:color w:val="000000"/>
          <w:sz w:val="24"/>
          <w:szCs w:val="24"/>
          <w:lang w:eastAsia="es-AR"/>
        </w:rPr>
        <w:lastRenderedPageBreak/>
        <w:t>Diversas investigaciones clasifican a los linchamientos como “Rituales violentos” (</w:t>
      </w:r>
      <w:proofErr w:type="spellStart"/>
      <w:r w:rsidRPr="00FF77FC">
        <w:rPr>
          <w:rFonts w:ascii="Times New Roman" w:eastAsia="Times New Roman" w:hAnsi="Times New Roman" w:cs="Times New Roman"/>
          <w:color w:val="000000"/>
          <w:sz w:val="24"/>
          <w:szCs w:val="24"/>
          <w:lang w:eastAsia="es-AR"/>
        </w:rPr>
        <w:t>Tilly</w:t>
      </w:r>
      <w:proofErr w:type="spellEnd"/>
      <w:r w:rsidRPr="00FF77FC">
        <w:rPr>
          <w:rFonts w:ascii="Times New Roman" w:eastAsia="Times New Roman" w:hAnsi="Times New Roman" w:cs="Times New Roman"/>
          <w:color w:val="000000"/>
          <w:sz w:val="24"/>
          <w:szCs w:val="24"/>
          <w:lang w:eastAsia="es-AR"/>
        </w:rPr>
        <w:t>, 2007), en donde existe un grupo definido y coordinación de acciones por parte del mismo (</w:t>
      </w:r>
      <w:proofErr w:type="spellStart"/>
      <w:r w:rsidRPr="00FF77FC">
        <w:rPr>
          <w:rFonts w:ascii="Times New Roman" w:eastAsia="Times New Roman" w:hAnsi="Times New Roman" w:cs="Times New Roman"/>
          <w:color w:val="000000"/>
          <w:sz w:val="24"/>
          <w:szCs w:val="24"/>
          <w:lang w:eastAsia="es-AR"/>
        </w:rPr>
        <w:t>Gamallo</w:t>
      </w:r>
      <w:proofErr w:type="spellEnd"/>
      <w:r w:rsidRPr="00FF77FC">
        <w:rPr>
          <w:rFonts w:ascii="Times New Roman" w:eastAsia="Times New Roman" w:hAnsi="Times New Roman" w:cs="Times New Roman"/>
          <w:color w:val="000000"/>
          <w:sz w:val="24"/>
          <w:szCs w:val="24"/>
          <w:lang w:eastAsia="es-AR"/>
        </w:rPr>
        <w:t>, 2012). Si bien esto es cierto para algunos países latinoam</w:t>
      </w:r>
      <w:r w:rsidR="00EC7954">
        <w:rPr>
          <w:rFonts w:ascii="Times New Roman" w:eastAsia="Times New Roman" w:hAnsi="Times New Roman" w:cs="Times New Roman"/>
          <w:color w:val="000000"/>
          <w:sz w:val="24"/>
          <w:szCs w:val="24"/>
          <w:lang w:eastAsia="es-AR"/>
        </w:rPr>
        <w:t>e</w:t>
      </w:r>
      <w:r w:rsidRPr="00FF77FC">
        <w:rPr>
          <w:rFonts w:ascii="Times New Roman" w:eastAsia="Times New Roman" w:hAnsi="Times New Roman" w:cs="Times New Roman"/>
          <w:color w:val="000000"/>
          <w:sz w:val="24"/>
          <w:szCs w:val="24"/>
          <w:lang w:eastAsia="es-AR"/>
        </w:rPr>
        <w:t>rica</w:t>
      </w:r>
      <w:r w:rsidR="00EC7954">
        <w:rPr>
          <w:rFonts w:ascii="Times New Roman" w:eastAsia="Times New Roman" w:hAnsi="Times New Roman" w:cs="Times New Roman"/>
          <w:color w:val="000000"/>
          <w:sz w:val="24"/>
          <w:szCs w:val="24"/>
          <w:lang w:eastAsia="es-AR"/>
        </w:rPr>
        <w:t>nos</w:t>
      </w:r>
      <w:r w:rsidRPr="00FF77FC">
        <w:rPr>
          <w:rFonts w:ascii="Times New Roman" w:eastAsia="Times New Roman" w:hAnsi="Times New Roman" w:cs="Times New Roman"/>
          <w:color w:val="000000"/>
          <w:sz w:val="24"/>
          <w:szCs w:val="24"/>
          <w:lang w:eastAsia="es-AR"/>
        </w:rPr>
        <w:t xml:space="preserve">, en Argentina, estos hechos presentan otra modalidad. El carácter “espontáneo” y el escaso saldo organizativo de estas acciones, combinado con el tipo de reclamo que, por lo general, se asocian a ellas, sea, quizá, la razón por la cual los </w:t>
      </w:r>
      <w:proofErr w:type="spellStart"/>
      <w:r w:rsidRPr="00FF77FC">
        <w:rPr>
          <w:rFonts w:ascii="Times New Roman" w:eastAsia="Times New Roman" w:hAnsi="Times New Roman" w:cs="Times New Roman"/>
          <w:color w:val="000000"/>
          <w:sz w:val="24"/>
          <w:szCs w:val="24"/>
          <w:lang w:eastAsia="es-AR"/>
        </w:rPr>
        <w:t>cientistas</w:t>
      </w:r>
      <w:proofErr w:type="spellEnd"/>
      <w:r w:rsidRPr="00FF77FC">
        <w:rPr>
          <w:rFonts w:ascii="Times New Roman" w:eastAsia="Times New Roman" w:hAnsi="Times New Roman" w:cs="Times New Roman"/>
          <w:color w:val="000000"/>
          <w:sz w:val="24"/>
          <w:szCs w:val="24"/>
          <w:lang w:eastAsia="es-AR"/>
        </w:rPr>
        <w:t xml:space="preserve"> sociales han descuidado su análisis (González et al., 2011) Los métodos de los linchamientos y las ejecuciones recuerdan a las formas de ajusticiamiento más primitivas. “Como a un perro” se apalea a la víctima, y los asesinos arremeten contra ella con listones de madera o barras de metal. Es un acto de castigo y humillación mediante el cual se expulsa a la víctima de la comunidad humana (</w:t>
      </w:r>
      <w:proofErr w:type="spellStart"/>
      <w:r w:rsidRPr="00FF77FC">
        <w:rPr>
          <w:rFonts w:ascii="Times New Roman" w:eastAsia="Times New Roman" w:hAnsi="Times New Roman" w:cs="Times New Roman"/>
          <w:color w:val="000000"/>
          <w:sz w:val="24"/>
          <w:szCs w:val="24"/>
          <w:lang w:eastAsia="es-AR"/>
        </w:rPr>
        <w:t>Sofsky</w:t>
      </w:r>
      <w:proofErr w:type="spellEnd"/>
      <w:r w:rsidRPr="00FF77FC">
        <w:rPr>
          <w:rFonts w:ascii="Times New Roman" w:eastAsia="Times New Roman" w:hAnsi="Times New Roman" w:cs="Times New Roman"/>
          <w:color w:val="000000"/>
          <w:sz w:val="24"/>
          <w:szCs w:val="24"/>
          <w:lang w:eastAsia="es-AR"/>
        </w:rPr>
        <w:t>, 2004: 50/51)</w:t>
      </w:r>
    </w:p>
    <w:p w:rsidR="00D82584" w:rsidRDefault="00D82584" w:rsidP="00D82584">
      <w:pPr>
        <w:spacing w:after="0" w:line="360" w:lineRule="auto"/>
        <w:jc w:val="both"/>
        <w:rPr>
          <w:rFonts w:ascii="Times New Roman" w:eastAsia="Times New Roman" w:hAnsi="Times New Roman" w:cs="Times New Roman"/>
          <w:color w:val="000000"/>
          <w:sz w:val="24"/>
          <w:szCs w:val="24"/>
          <w:lang w:eastAsia="es-AR"/>
        </w:rPr>
      </w:pPr>
      <w:r w:rsidRPr="00FF77FC">
        <w:rPr>
          <w:rFonts w:ascii="Times New Roman" w:eastAsia="Times New Roman" w:hAnsi="Times New Roman" w:cs="Times New Roman"/>
          <w:color w:val="000000"/>
          <w:sz w:val="24"/>
          <w:szCs w:val="24"/>
          <w:lang w:eastAsia="es-AR"/>
        </w:rPr>
        <w:t>Dentro del contexto latinoamericano, las formas de violencia colectivas se hicieron presente</w:t>
      </w:r>
      <w:r w:rsidR="00EC7954">
        <w:rPr>
          <w:rFonts w:ascii="Times New Roman" w:eastAsia="Times New Roman" w:hAnsi="Times New Roman" w:cs="Times New Roman"/>
          <w:color w:val="000000"/>
          <w:sz w:val="24"/>
          <w:szCs w:val="24"/>
          <w:lang w:eastAsia="es-AR"/>
        </w:rPr>
        <w:t>s</w:t>
      </w:r>
      <w:r w:rsidRPr="00FF77FC">
        <w:rPr>
          <w:rFonts w:ascii="Times New Roman" w:eastAsia="Times New Roman" w:hAnsi="Times New Roman" w:cs="Times New Roman"/>
          <w:color w:val="000000"/>
          <w:sz w:val="24"/>
          <w:szCs w:val="24"/>
          <w:lang w:eastAsia="es-AR"/>
        </w:rPr>
        <w:t xml:space="preserve"> en los últimos años como producto de crisis y desintegración social (Vilas, 2006). Desde otra postura teórica, estas prácticas se analizan como expresión de una legalidad popular, constituyendo de esta manera una manifestación más de la pluralidad cultural y jurídica (Castillo, 2009). En la visión de Santillán (2008) el linchamiento se constituye como forma de “autoprotección precaria” legítima para quienes la protagonizan. Según González (2011), en el caso de la violencia colectiva en Argentina, el linchamiento tiene un contundente, aunque espontáneo y efímero, principio de protesta ante un Estado que no logra institucionalizar los reclamos de los sectores sociales más postergados. A su vez, suele haber un vínculo de vecindad entre el supuesto victimario y la víctima del delito por el cual la muchedumbre lleva a cabo el accionar punitivo. (González et al., 2011</w:t>
      </w:r>
      <w:r>
        <w:rPr>
          <w:rFonts w:ascii="Times New Roman" w:eastAsia="Times New Roman" w:hAnsi="Times New Roman" w:cs="Times New Roman"/>
          <w:color w:val="000000"/>
          <w:sz w:val="24"/>
          <w:szCs w:val="24"/>
          <w:lang w:eastAsia="es-AR"/>
        </w:rPr>
        <w:t>)</w:t>
      </w:r>
    </w:p>
    <w:p w:rsidR="005B644E" w:rsidRPr="00D82584" w:rsidRDefault="005B644E" w:rsidP="005B644E">
      <w:pPr>
        <w:spacing w:after="0" w:line="360" w:lineRule="auto"/>
        <w:jc w:val="both"/>
        <w:rPr>
          <w:rFonts w:ascii="Times New Roman" w:eastAsia="Times New Roman" w:hAnsi="Times New Roman" w:cs="Times New Roman"/>
          <w:sz w:val="24"/>
          <w:szCs w:val="24"/>
          <w:lang w:eastAsia="es-AR"/>
        </w:rPr>
      </w:pPr>
      <w:r w:rsidRPr="0020381A">
        <w:rPr>
          <w:rFonts w:ascii="Times New Roman" w:eastAsia="Times New Roman" w:hAnsi="Times New Roman" w:cs="Times New Roman"/>
          <w:color w:val="000000"/>
          <w:sz w:val="24"/>
          <w:szCs w:val="24"/>
          <w:lang w:eastAsia="es-AR"/>
        </w:rPr>
        <w:t>Diversas producciones académicas, en especial las investigaciones del área de la comunicación social, han logrado un análisis exhaustivo del rol que ocupan en la sociedad los medios masivos de comunicación en su afán de imponer sentidos legítimo</w:t>
      </w:r>
      <w:r>
        <w:rPr>
          <w:rFonts w:ascii="Times New Roman" w:eastAsia="Times New Roman" w:hAnsi="Times New Roman" w:cs="Times New Roman"/>
          <w:color w:val="000000"/>
          <w:sz w:val="24"/>
          <w:szCs w:val="24"/>
          <w:lang w:eastAsia="es-AR"/>
        </w:rPr>
        <w:t>s sobre los asuntos públicos. De es</w:t>
      </w:r>
      <w:r w:rsidRPr="0020381A">
        <w:rPr>
          <w:rFonts w:ascii="Times New Roman" w:eastAsia="Times New Roman" w:hAnsi="Times New Roman" w:cs="Times New Roman"/>
          <w:color w:val="000000"/>
          <w:sz w:val="24"/>
          <w:szCs w:val="24"/>
          <w:lang w:eastAsia="es-AR"/>
        </w:rPr>
        <w:t>t</w:t>
      </w:r>
      <w:r>
        <w:rPr>
          <w:rFonts w:ascii="Times New Roman" w:eastAsia="Times New Roman" w:hAnsi="Times New Roman" w:cs="Times New Roman"/>
          <w:color w:val="000000"/>
          <w:sz w:val="24"/>
          <w:szCs w:val="24"/>
          <w:lang w:eastAsia="es-AR"/>
        </w:rPr>
        <w:t>a manera</w:t>
      </w:r>
      <w:r w:rsidRPr="0020381A">
        <w:rPr>
          <w:rFonts w:ascii="Times New Roman" w:eastAsia="Times New Roman" w:hAnsi="Times New Roman" w:cs="Times New Roman"/>
          <w:color w:val="000000"/>
          <w:sz w:val="24"/>
          <w:szCs w:val="24"/>
          <w:lang w:eastAsia="es-AR"/>
        </w:rPr>
        <w:t>, podemos afirmar, junto a Martini (2000) que tanto la inseguridad, como la temática de las violencias colectivas, se han instalado en el debate público, en el cual  la noticia policial constituye una arena privilegiada. Esta se propone (y consigue) retomar los discursos que circulan en la sociedad en un momento determinado construyendo un relato posible sobre la realidad que es fuente para otros discursos sociales.</w:t>
      </w:r>
    </w:p>
    <w:p w:rsidR="005B644E" w:rsidRDefault="005B644E" w:rsidP="005B644E">
      <w:pPr>
        <w:spacing w:after="0" w:line="360" w:lineRule="auto"/>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lastRenderedPageBreak/>
        <w:t>En suma, c</w:t>
      </w:r>
      <w:r w:rsidRPr="0020381A">
        <w:rPr>
          <w:rFonts w:ascii="Times New Roman" w:eastAsia="Times New Roman" w:hAnsi="Times New Roman" w:cs="Times New Roman"/>
          <w:color w:val="000000"/>
          <w:sz w:val="24"/>
          <w:szCs w:val="24"/>
          <w:lang w:eastAsia="es-AR"/>
        </w:rPr>
        <w:t>onsidera</w:t>
      </w:r>
      <w:r>
        <w:rPr>
          <w:rFonts w:ascii="Times New Roman" w:eastAsia="Times New Roman" w:hAnsi="Times New Roman" w:cs="Times New Roman"/>
          <w:color w:val="000000"/>
          <w:sz w:val="24"/>
          <w:szCs w:val="24"/>
          <w:lang w:eastAsia="es-AR"/>
        </w:rPr>
        <w:t xml:space="preserve">mos que la construcción de los linchamientos </w:t>
      </w:r>
      <w:r w:rsidRPr="0020381A">
        <w:rPr>
          <w:rFonts w:ascii="Times New Roman" w:eastAsia="Times New Roman" w:hAnsi="Times New Roman" w:cs="Times New Roman"/>
          <w:color w:val="000000"/>
          <w:sz w:val="24"/>
          <w:szCs w:val="24"/>
          <w:lang w:eastAsia="es-AR"/>
        </w:rPr>
        <w:t>como problema político y social junto a la proliferación de múltiples voces y discursos sobre el tema,</w:t>
      </w:r>
      <w:r>
        <w:rPr>
          <w:rFonts w:ascii="Times New Roman" w:eastAsia="Times New Roman" w:hAnsi="Times New Roman" w:cs="Times New Roman"/>
          <w:color w:val="000000"/>
          <w:sz w:val="24"/>
          <w:szCs w:val="24"/>
          <w:lang w:eastAsia="es-AR"/>
        </w:rPr>
        <w:t xml:space="preserve"> especialmente el discurso mediático</w:t>
      </w:r>
      <w:r w:rsidR="00EC7954">
        <w:rPr>
          <w:rFonts w:ascii="Times New Roman" w:eastAsia="Times New Roman" w:hAnsi="Times New Roman" w:cs="Times New Roman"/>
          <w:color w:val="000000"/>
          <w:sz w:val="24"/>
          <w:szCs w:val="24"/>
          <w:lang w:eastAsia="es-AR"/>
        </w:rPr>
        <w:t>,</w:t>
      </w:r>
      <w:r w:rsidRPr="0020381A">
        <w:rPr>
          <w:rFonts w:ascii="Times New Roman" w:eastAsia="Times New Roman" w:hAnsi="Times New Roman" w:cs="Times New Roman"/>
          <w:color w:val="000000"/>
          <w:sz w:val="24"/>
          <w:szCs w:val="24"/>
          <w:lang w:eastAsia="es-AR"/>
        </w:rPr>
        <w:t xml:space="preserve"> convierten al fenómeno en un vector fértil para pensar el conflicto social de la Argentina actual.</w:t>
      </w:r>
    </w:p>
    <w:p w:rsidR="00EE06D3" w:rsidRDefault="00EE06D3" w:rsidP="00D82584">
      <w:pPr>
        <w:spacing w:after="0" w:line="360" w:lineRule="auto"/>
        <w:jc w:val="both"/>
        <w:rPr>
          <w:rFonts w:ascii="Times New Roman" w:eastAsia="Times New Roman" w:hAnsi="Times New Roman" w:cs="Times New Roman"/>
          <w:color w:val="000000"/>
          <w:sz w:val="24"/>
          <w:szCs w:val="24"/>
          <w:lang w:eastAsia="es-AR"/>
        </w:rPr>
      </w:pPr>
    </w:p>
    <w:p w:rsidR="00EE06D3" w:rsidRDefault="00EE06D3" w:rsidP="00D82584">
      <w:pPr>
        <w:spacing w:after="0" w:line="360" w:lineRule="auto"/>
        <w:jc w:val="both"/>
        <w:rPr>
          <w:rFonts w:ascii="Times New Roman" w:eastAsia="Times New Roman" w:hAnsi="Times New Roman" w:cs="Times New Roman"/>
          <w:color w:val="000000"/>
          <w:sz w:val="24"/>
          <w:szCs w:val="24"/>
          <w:lang w:eastAsia="es-AR"/>
        </w:rPr>
      </w:pPr>
    </w:p>
    <w:p w:rsidR="00EE06D3" w:rsidRDefault="00EE06D3" w:rsidP="00D82584">
      <w:pPr>
        <w:spacing w:after="0" w:line="360" w:lineRule="auto"/>
        <w:jc w:val="both"/>
        <w:rPr>
          <w:rFonts w:ascii="Times New Roman" w:eastAsia="Times New Roman" w:hAnsi="Times New Roman" w:cs="Times New Roman"/>
          <w:color w:val="000000"/>
          <w:sz w:val="24"/>
          <w:szCs w:val="24"/>
          <w:lang w:eastAsia="es-AR"/>
        </w:rPr>
      </w:pPr>
    </w:p>
    <w:p w:rsidR="00EE06D3" w:rsidRPr="003E2F37" w:rsidRDefault="00EE06D3" w:rsidP="00EE06D3">
      <w:pPr>
        <w:jc w:val="both"/>
        <w:rPr>
          <w:rFonts w:ascii="Times New Roman" w:hAnsi="Times New Roman" w:cs="Times New Roman"/>
          <w:b/>
          <w:i/>
          <w:sz w:val="28"/>
          <w:szCs w:val="28"/>
        </w:rPr>
      </w:pPr>
      <w:r w:rsidRPr="003E2F37">
        <w:rPr>
          <w:rFonts w:ascii="Times New Roman" w:hAnsi="Times New Roman" w:cs="Times New Roman"/>
          <w:b/>
          <w:i/>
          <w:sz w:val="28"/>
          <w:szCs w:val="28"/>
        </w:rPr>
        <w:t>Linchamientos y medios de comunicación: la espectacularización</w:t>
      </w:r>
    </w:p>
    <w:p w:rsidR="00EE06D3" w:rsidRDefault="00EE06D3" w:rsidP="00EE06D3">
      <w:pPr>
        <w:tabs>
          <w:tab w:val="left" w:pos="2985"/>
        </w:tabs>
        <w:spacing w:after="0" w:line="360" w:lineRule="auto"/>
        <w:jc w:val="both"/>
        <w:rPr>
          <w:rFonts w:ascii="Times New Roman" w:eastAsia="Times New Roman" w:hAnsi="Times New Roman" w:cs="Times New Roman"/>
          <w:i/>
          <w:color w:val="000000"/>
          <w:lang w:eastAsia="es-AR"/>
        </w:rPr>
      </w:pPr>
    </w:p>
    <w:p w:rsidR="00EE06D3" w:rsidRDefault="00EE06D3" w:rsidP="00EE06D3">
      <w:pPr>
        <w:tabs>
          <w:tab w:val="left" w:pos="2985"/>
        </w:tabs>
        <w:spacing w:after="0" w:line="360" w:lineRule="auto"/>
        <w:jc w:val="right"/>
        <w:rPr>
          <w:rFonts w:ascii="Times New Roman" w:eastAsia="Times New Roman" w:hAnsi="Times New Roman" w:cs="Times New Roman"/>
          <w:i/>
          <w:color w:val="000000"/>
          <w:lang w:eastAsia="es-AR"/>
        </w:rPr>
      </w:pPr>
      <w:r w:rsidRPr="00C9415A">
        <w:rPr>
          <w:rFonts w:ascii="Times New Roman" w:eastAsia="Times New Roman" w:hAnsi="Times New Roman" w:cs="Times New Roman"/>
          <w:i/>
          <w:color w:val="000000"/>
          <w:lang w:eastAsia="es-AR"/>
        </w:rPr>
        <w:t xml:space="preserve"> “El espectáculo no es un conjunto de imágenes,</w:t>
      </w:r>
      <w:r>
        <w:rPr>
          <w:rFonts w:ascii="Times New Roman" w:eastAsia="Times New Roman" w:hAnsi="Times New Roman" w:cs="Times New Roman"/>
          <w:i/>
          <w:color w:val="000000"/>
          <w:lang w:eastAsia="es-AR"/>
        </w:rPr>
        <w:t xml:space="preserve"> </w:t>
      </w:r>
      <w:r w:rsidRPr="00C9415A">
        <w:rPr>
          <w:rFonts w:ascii="Times New Roman" w:eastAsia="Times New Roman" w:hAnsi="Times New Roman" w:cs="Times New Roman"/>
          <w:i/>
          <w:color w:val="000000"/>
          <w:lang w:eastAsia="es-AR"/>
        </w:rPr>
        <w:t xml:space="preserve">sino una </w:t>
      </w:r>
    </w:p>
    <w:p w:rsidR="00EE06D3" w:rsidRPr="00C9415A" w:rsidRDefault="00EE06D3" w:rsidP="00EE06D3">
      <w:pPr>
        <w:tabs>
          <w:tab w:val="left" w:pos="2985"/>
        </w:tabs>
        <w:spacing w:after="0" w:line="360" w:lineRule="auto"/>
        <w:jc w:val="right"/>
        <w:rPr>
          <w:rFonts w:ascii="Times New Roman" w:eastAsia="Times New Roman" w:hAnsi="Times New Roman" w:cs="Times New Roman"/>
          <w:i/>
          <w:color w:val="000000"/>
          <w:lang w:eastAsia="es-AR"/>
        </w:rPr>
      </w:pPr>
      <w:r w:rsidRPr="00C9415A">
        <w:rPr>
          <w:rFonts w:ascii="Times New Roman" w:eastAsia="Times New Roman" w:hAnsi="Times New Roman" w:cs="Times New Roman"/>
          <w:i/>
          <w:color w:val="000000"/>
          <w:lang w:eastAsia="es-AR"/>
        </w:rPr>
        <w:t xml:space="preserve">Relación social entre personas mediatizada por imágenes.” </w:t>
      </w:r>
    </w:p>
    <w:p w:rsidR="00EE06D3" w:rsidRPr="00C9415A" w:rsidRDefault="00EE06D3" w:rsidP="00EE06D3">
      <w:pPr>
        <w:tabs>
          <w:tab w:val="left" w:pos="2985"/>
        </w:tabs>
        <w:spacing w:after="0" w:line="360" w:lineRule="auto"/>
        <w:jc w:val="right"/>
        <w:rPr>
          <w:rFonts w:ascii="Times New Roman" w:eastAsia="Times New Roman" w:hAnsi="Times New Roman" w:cs="Times New Roman"/>
          <w:i/>
          <w:color w:val="000000"/>
          <w:lang w:eastAsia="es-AR"/>
        </w:rPr>
      </w:pPr>
      <w:proofErr w:type="spellStart"/>
      <w:r w:rsidRPr="00C9415A">
        <w:rPr>
          <w:rFonts w:ascii="Times New Roman" w:eastAsia="Times New Roman" w:hAnsi="Times New Roman" w:cs="Times New Roman"/>
          <w:i/>
          <w:color w:val="000000"/>
          <w:lang w:eastAsia="es-AR"/>
        </w:rPr>
        <w:t>Debord</w:t>
      </w:r>
      <w:proofErr w:type="spellEnd"/>
      <w:r w:rsidRPr="00C9415A">
        <w:rPr>
          <w:rFonts w:ascii="Times New Roman" w:eastAsia="Times New Roman" w:hAnsi="Times New Roman" w:cs="Times New Roman"/>
          <w:i/>
          <w:color w:val="000000"/>
          <w:lang w:eastAsia="es-AR"/>
        </w:rPr>
        <w:t>, 1967</w:t>
      </w:r>
    </w:p>
    <w:p w:rsidR="00EE06D3" w:rsidRPr="007520B6" w:rsidRDefault="00EE06D3" w:rsidP="00EE06D3">
      <w:pPr>
        <w:jc w:val="both"/>
        <w:rPr>
          <w:rFonts w:ascii="Times New Roman" w:hAnsi="Times New Roman" w:cs="Times New Roman"/>
          <w:b/>
          <w:sz w:val="24"/>
          <w:szCs w:val="24"/>
        </w:rPr>
      </w:pPr>
    </w:p>
    <w:p w:rsidR="00EE06D3" w:rsidRDefault="00EE06D3" w:rsidP="00EE06D3">
      <w:pPr>
        <w:pStyle w:val="Prrafodelista"/>
        <w:jc w:val="both"/>
        <w:rPr>
          <w:rFonts w:ascii="Times New Roman" w:hAnsi="Times New Roman" w:cs="Times New Roman"/>
          <w:i/>
          <w:sz w:val="24"/>
          <w:szCs w:val="24"/>
        </w:rPr>
      </w:pPr>
    </w:p>
    <w:p w:rsidR="00EE06D3" w:rsidRDefault="00EE06D3" w:rsidP="00EE06D3">
      <w:pPr>
        <w:spacing w:after="0" w:line="360" w:lineRule="auto"/>
        <w:jc w:val="both"/>
        <w:rPr>
          <w:rFonts w:ascii="Times New Roman" w:eastAsia="Times New Roman" w:hAnsi="Times New Roman" w:cs="Times New Roman"/>
          <w:color w:val="000000"/>
          <w:sz w:val="24"/>
          <w:szCs w:val="24"/>
          <w:lang w:eastAsia="es-AR"/>
        </w:rPr>
      </w:pPr>
      <w:r w:rsidRPr="00FF77FC">
        <w:rPr>
          <w:rFonts w:ascii="Times New Roman" w:eastAsia="Times New Roman" w:hAnsi="Times New Roman" w:cs="Times New Roman"/>
          <w:color w:val="000000"/>
          <w:sz w:val="24"/>
          <w:szCs w:val="24"/>
          <w:lang w:eastAsia="es-AR"/>
        </w:rPr>
        <w:t>La problemática de las violencias colectivas ha sido construida, tanto en su mirada analítica como en su mediatización, con un énfasis pronunciado en los episodios de violencias civiles contra el Estado. (</w:t>
      </w:r>
      <w:proofErr w:type="spellStart"/>
      <w:r w:rsidRPr="00FF77FC">
        <w:rPr>
          <w:rFonts w:ascii="Times New Roman" w:eastAsia="Times New Roman" w:hAnsi="Times New Roman" w:cs="Times New Roman"/>
          <w:color w:val="000000"/>
          <w:sz w:val="24"/>
          <w:szCs w:val="24"/>
          <w:lang w:eastAsia="es-AR"/>
        </w:rPr>
        <w:t>Tonkonoff</w:t>
      </w:r>
      <w:proofErr w:type="spellEnd"/>
      <w:r w:rsidRPr="00FF77FC">
        <w:rPr>
          <w:rFonts w:ascii="Times New Roman" w:eastAsia="Times New Roman" w:hAnsi="Times New Roman" w:cs="Times New Roman"/>
          <w:color w:val="000000"/>
          <w:sz w:val="24"/>
          <w:szCs w:val="24"/>
          <w:lang w:eastAsia="es-AR"/>
        </w:rPr>
        <w:t>, 2014; Caravaca, 2014) La creciente magnitud de este tipo de casos hizo que aumentara en los medios de comunicación los debates en torno a la violencia punitiva no estatal. La extensión de un discurso difuso que promueve la seguridad ciudadana y la constitución del linchamiento como un repertorio de acción probable son las principales causas que explican la frecuencia de estas acciones. (</w:t>
      </w:r>
      <w:proofErr w:type="spellStart"/>
      <w:r w:rsidRPr="00FF77FC">
        <w:rPr>
          <w:rFonts w:ascii="Times New Roman" w:eastAsia="Times New Roman" w:hAnsi="Times New Roman" w:cs="Times New Roman"/>
          <w:color w:val="000000"/>
          <w:sz w:val="24"/>
          <w:szCs w:val="24"/>
          <w:lang w:eastAsia="es-AR"/>
        </w:rPr>
        <w:t>Gamallo</w:t>
      </w:r>
      <w:proofErr w:type="spellEnd"/>
      <w:r w:rsidRPr="00FF77FC">
        <w:rPr>
          <w:rFonts w:ascii="Times New Roman" w:eastAsia="Times New Roman" w:hAnsi="Times New Roman" w:cs="Times New Roman"/>
          <w:color w:val="000000"/>
          <w:sz w:val="24"/>
          <w:szCs w:val="24"/>
          <w:lang w:eastAsia="es-AR"/>
        </w:rPr>
        <w:t>, 2012)</w:t>
      </w:r>
    </w:p>
    <w:p w:rsidR="00EE06D3" w:rsidRPr="007A0AA5" w:rsidRDefault="00EE06D3" w:rsidP="00EE06D3">
      <w:pPr>
        <w:spacing w:after="0" w:line="360" w:lineRule="auto"/>
        <w:jc w:val="both"/>
        <w:rPr>
          <w:rFonts w:ascii="Times New Roman" w:eastAsia="Times New Roman" w:hAnsi="Times New Roman" w:cs="Times New Roman"/>
          <w:i/>
          <w:color w:val="000000"/>
          <w:sz w:val="24"/>
          <w:szCs w:val="24"/>
          <w:lang w:eastAsia="es-AR"/>
        </w:rPr>
      </w:pPr>
      <w:r>
        <w:rPr>
          <w:rFonts w:ascii="Times New Roman" w:eastAsia="Times New Roman" w:hAnsi="Times New Roman" w:cs="Times New Roman"/>
          <w:color w:val="000000"/>
          <w:sz w:val="24"/>
          <w:szCs w:val="24"/>
          <w:lang w:eastAsia="es-AR"/>
        </w:rPr>
        <w:t xml:space="preserve">El debate por los linchamientos fue precedido por la puesta en escena de las nuevas reformas del código penal, </w:t>
      </w:r>
      <w:r w:rsidRPr="00353EFB">
        <w:rPr>
          <w:rFonts w:ascii="Times New Roman" w:eastAsia="Times New Roman" w:hAnsi="Times New Roman" w:cs="Times New Roman"/>
          <w:color w:val="000000"/>
          <w:sz w:val="24"/>
          <w:szCs w:val="24"/>
          <w:lang w:eastAsia="es-AR"/>
        </w:rPr>
        <w:t>con titulares como: “¿</w:t>
      </w:r>
      <w:r w:rsidRPr="00353EFB">
        <w:rPr>
          <w:rFonts w:ascii="Times New Roman" w:eastAsia="Times New Roman" w:hAnsi="Times New Roman" w:cs="Times New Roman"/>
          <w:i/>
          <w:color w:val="000000"/>
          <w:sz w:val="24"/>
          <w:szCs w:val="24"/>
          <w:lang w:eastAsia="es-AR"/>
        </w:rPr>
        <w:t>Penas cada vez más leves</w:t>
      </w:r>
      <w:r>
        <w:rPr>
          <w:rFonts w:ascii="Times New Roman" w:eastAsia="Times New Roman" w:hAnsi="Times New Roman" w:cs="Times New Roman"/>
          <w:i/>
          <w:color w:val="000000"/>
          <w:sz w:val="24"/>
          <w:szCs w:val="24"/>
          <w:lang w:eastAsia="es-AR"/>
        </w:rPr>
        <w:t>?</w:t>
      </w:r>
      <w:r w:rsidRPr="00353EFB">
        <w:rPr>
          <w:rFonts w:ascii="Times New Roman" w:eastAsia="Times New Roman" w:hAnsi="Times New Roman" w:cs="Times New Roman"/>
          <w:i/>
          <w:color w:val="000000"/>
          <w:sz w:val="24"/>
          <w:szCs w:val="24"/>
          <w:lang w:eastAsia="es-AR"/>
        </w:rPr>
        <w:t xml:space="preserve">” </w:t>
      </w:r>
      <w:r w:rsidRPr="00353EFB">
        <w:rPr>
          <w:rFonts w:ascii="Times New Roman" w:eastAsia="Times New Roman" w:hAnsi="Times New Roman" w:cs="Times New Roman"/>
          <w:color w:val="000000"/>
          <w:sz w:val="24"/>
          <w:szCs w:val="24"/>
          <w:lang w:eastAsia="es-AR"/>
        </w:rPr>
        <w:t>(Todo Noticias, 04/03/2014).</w:t>
      </w:r>
      <w:r w:rsidRPr="00353EFB">
        <w:rPr>
          <w:rFonts w:ascii="Times New Roman" w:eastAsia="Times New Roman" w:hAnsi="Times New Roman" w:cs="Times New Roman"/>
          <w:i/>
          <w:color w:val="000000"/>
          <w:sz w:val="24"/>
          <w:szCs w:val="24"/>
          <w:lang w:eastAsia="es-AR"/>
        </w:rPr>
        <w:t xml:space="preserve"> </w:t>
      </w:r>
      <w:r w:rsidRPr="00353EFB">
        <w:rPr>
          <w:rFonts w:ascii="Times New Roman" w:eastAsia="Times New Roman" w:hAnsi="Times New Roman" w:cs="Times New Roman"/>
          <w:color w:val="000000"/>
          <w:sz w:val="24"/>
          <w:szCs w:val="24"/>
          <w:lang w:eastAsia="es-AR"/>
        </w:rPr>
        <w:t xml:space="preserve">Destacamos también las intervenciones mediáticas de funcionarios públicos como el gobernador de Santa </w:t>
      </w:r>
      <w:proofErr w:type="spellStart"/>
      <w:r w:rsidRPr="00353EFB">
        <w:rPr>
          <w:rFonts w:ascii="Times New Roman" w:eastAsia="Times New Roman" w:hAnsi="Times New Roman" w:cs="Times New Roman"/>
          <w:color w:val="000000"/>
          <w:sz w:val="24"/>
          <w:szCs w:val="24"/>
          <w:lang w:eastAsia="es-AR"/>
        </w:rPr>
        <w:t>Fé</w:t>
      </w:r>
      <w:proofErr w:type="spellEnd"/>
      <w:r>
        <w:rPr>
          <w:rFonts w:ascii="Times New Roman" w:eastAsia="Times New Roman" w:hAnsi="Times New Roman" w:cs="Times New Roman"/>
          <w:color w:val="000000"/>
          <w:sz w:val="24"/>
          <w:szCs w:val="24"/>
          <w:lang w:eastAsia="es-AR"/>
        </w:rPr>
        <w:t>,</w:t>
      </w:r>
      <w:r w:rsidRPr="00353EFB">
        <w:rPr>
          <w:rFonts w:ascii="Times New Roman" w:eastAsia="Times New Roman" w:hAnsi="Times New Roman" w:cs="Times New Roman"/>
          <w:color w:val="000000"/>
          <w:sz w:val="24"/>
          <w:szCs w:val="24"/>
          <w:lang w:eastAsia="es-AR"/>
        </w:rPr>
        <w:t xml:space="preserve"> Antonio </w:t>
      </w:r>
      <w:proofErr w:type="spellStart"/>
      <w:r w:rsidRPr="00353EFB">
        <w:rPr>
          <w:rFonts w:ascii="Times New Roman" w:eastAsia="Times New Roman" w:hAnsi="Times New Roman" w:cs="Times New Roman"/>
          <w:color w:val="000000"/>
          <w:sz w:val="24"/>
          <w:szCs w:val="24"/>
          <w:lang w:eastAsia="es-AR"/>
        </w:rPr>
        <w:t>Bonfatti</w:t>
      </w:r>
      <w:proofErr w:type="spellEnd"/>
      <w:r>
        <w:rPr>
          <w:rFonts w:ascii="Times New Roman" w:eastAsia="Times New Roman" w:hAnsi="Times New Roman" w:cs="Times New Roman"/>
          <w:color w:val="000000"/>
          <w:sz w:val="24"/>
          <w:szCs w:val="24"/>
          <w:lang w:eastAsia="es-AR"/>
        </w:rPr>
        <w:t>,</w:t>
      </w:r>
      <w:r w:rsidRPr="00353EFB">
        <w:rPr>
          <w:rFonts w:ascii="Times New Roman" w:eastAsia="Times New Roman" w:hAnsi="Times New Roman" w:cs="Times New Roman"/>
          <w:color w:val="000000"/>
          <w:sz w:val="24"/>
          <w:szCs w:val="24"/>
          <w:lang w:eastAsia="es-AR"/>
        </w:rPr>
        <w:t xml:space="preserve"> quien afirmaba</w:t>
      </w:r>
      <w:r>
        <w:rPr>
          <w:rFonts w:ascii="Times New Roman" w:eastAsia="Times New Roman" w:hAnsi="Times New Roman" w:cs="Times New Roman"/>
          <w:color w:val="000000"/>
          <w:sz w:val="24"/>
          <w:szCs w:val="24"/>
          <w:lang w:eastAsia="es-AR"/>
        </w:rPr>
        <w:t>:</w:t>
      </w:r>
      <w:r>
        <w:rPr>
          <w:rFonts w:ascii="Times New Roman" w:eastAsia="Times New Roman" w:hAnsi="Times New Roman" w:cs="Times New Roman"/>
          <w:i/>
          <w:color w:val="000000"/>
          <w:sz w:val="24"/>
          <w:szCs w:val="24"/>
          <w:lang w:eastAsia="es-AR"/>
        </w:rPr>
        <w:t xml:space="preserve"> “No es momento para reducir ninguna pena [</w:t>
      </w:r>
      <w:proofErr w:type="gramStart"/>
      <w:r>
        <w:rPr>
          <w:rFonts w:ascii="Times New Roman" w:eastAsia="Times New Roman" w:hAnsi="Times New Roman" w:cs="Times New Roman"/>
          <w:i/>
          <w:color w:val="000000"/>
          <w:sz w:val="24"/>
          <w:szCs w:val="24"/>
          <w:lang w:eastAsia="es-AR"/>
        </w:rPr>
        <w:t>..]</w:t>
      </w:r>
      <w:proofErr w:type="gramEnd"/>
      <w:r>
        <w:rPr>
          <w:rFonts w:ascii="Times New Roman" w:eastAsia="Times New Roman" w:hAnsi="Times New Roman" w:cs="Times New Roman"/>
          <w:i/>
          <w:color w:val="000000"/>
          <w:sz w:val="24"/>
          <w:szCs w:val="24"/>
          <w:lang w:eastAsia="es-AR"/>
        </w:rPr>
        <w:t xml:space="preserve"> Porque no estamos en Suiza”, </w:t>
      </w:r>
      <w:r>
        <w:rPr>
          <w:rFonts w:ascii="Times New Roman" w:eastAsia="Times New Roman" w:hAnsi="Times New Roman" w:cs="Times New Roman"/>
          <w:color w:val="000000"/>
          <w:sz w:val="24"/>
          <w:szCs w:val="24"/>
          <w:lang w:eastAsia="es-AR"/>
        </w:rPr>
        <w:t xml:space="preserve"> o como quien es el actual presidente de la Nación Mauricio </w:t>
      </w:r>
      <w:proofErr w:type="spellStart"/>
      <w:r>
        <w:rPr>
          <w:rFonts w:ascii="Times New Roman" w:eastAsia="Times New Roman" w:hAnsi="Times New Roman" w:cs="Times New Roman"/>
          <w:color w:val="000000"/>
          <w:sz w:val="24"/>
          <w:szCs w:val="24"/>
          <w:lang w:eastAsia="es-AR"/>
        </w:rPr>
        <w:t>Macri</w:t>
      </w:r>
      <w:proofErr w:type="spellEnd"/>
      <w:r>
        <w:rPr>
          <w:rFonts w:ascii="Times New Roman" w:eastAsia="Times New Roman" w:hAnsi="Times New Roman" w:cs="Times New Roman"/>
          <w:color w:val="000000"/>
          <w:sz w:val="24"/>
          <w:szCs w:val="24"/>
          <w:lang w:eastAsia="es-AR"/>
        </w:rPr>
        <w:t>, quien aseveraba, en sintonía con el imaginario popular en materia de seguridad, que: “</w:t>
      </w:r>
      <w:r w:rsidRPr="00353EFB">
        <w:rPr>
          <w:rFonts w:ascii="Times New Roman" w:eastAsia="Times New Roman" w:hAnsi="Times New Roman" w:cs="Times New Roman"/>
          <w:i/>
          <w:color w:val="000000"/>
          <w:sz w:val="24"/>
          <w:szCs w:val="24"/>
          <w:lang w:eastAsia="es-AR"/>
        </w:rPr>
        <w:t>La cárcel es una puerta giratoria”.</w:t>
      </w:r>
    </w:p>
    <w:p w:rsidR="00EE06D3" w:rsidRDefault="00EE06D3" w:rsidP="00EE06D3">
      <w:pPr>
        <w:spacing w:after="0" w:line="360" w:lineRule="auto"/>
        <w:jc w:val="both"/>
        <w:rPr>
          <w:rFonts w:ascii="Times New Roman" w:eastAsia="Times New Roman" w:hAnsi="Times New Roman" w:cs="Times New Roman"/>
          <w:color w:val="000000"/>
          <w:sz w:val="24"/>
          <w:szCs w:val="24"/>
          <w:lang w:eastAsia="es-AR"/>
        </w:rPr>
      </w:pPr>
      <w:r w:rsidRPr="004671EB">
        <w:rPr>
          <w:rFonts w:ascii="Times New Roman" w:eastAsia="Times New Roman" w:hAnsi="Times New Roman" w:cs="Times New Roman"/>
          <w:color w:val="000000"/>
          <w:sz w:val="24"/>
          <w:szCs w:val="24"/>
          <w:lang w:eastAsia="es-AR"/>
        </w:rPr>
        <w:t>Martini (2000) afirma que tanto la inseguridad, como la temática de las violencias colectivas, se han instalad</w:t>
      </w:r>
      <w:r>
        <w:rPr>
          <w:rFonts w:ascii="Times New Roman" w:eastAsia="Times New Roman" w:hAnsi="Times New Roman" w:cs="Times New Roman"/>
          <w:color w:val="000000"/>
          <w:sz w:val="24"/>
          <w:szCs w:val="24"/>
          <w:lang w:eastAsia="es-AR"/>
        </w:rPr>
        <w:t>o en el debate público. La noticia policial</w:t>
      </w:r>
      <w:r w:rsidRPr="004671EB">
        <w:rPr>
          <w:rFonts w:ascii="Times New Roman" w:eastAsia="Times New Roman" w:hAnsi="Times New Roman" w:cs="Times New Roman"/>
          <w:color w:val="000000"/>
          <w:sz w:val="24"/>
          <w:szCs w:val="24"/>
          <w:lang w:eastAsia="es-AR"/>
        </w:rPr>
        <w:t xml:space="preserve"> se propone (y consigue) retomar los discursos que circulan en la sociedad en un momento determinado </w:t>
      </w:r>
      <w:r w:rsidRPr="004671EB">
        <w:rPr>
          <w:rFonts w:ascii="Times New Roman" w:eastAsia="Times New Roman" w:hAnsi="Times New Roman" w:cs="Times New Roman"/>
          <w:color w:val="000000"/>
          <w:sz w:val="24"/>
          <w:szCs w:val="24"/>
          <w:lang w:eastAsia="es-AR"/>
        </w:rPr>
        <w:lastRenderedPageBreak/>
        <w:t>construyendo un relato posible sobre la realidad que es fuente para otros discursos sociales.</w:t>
      </w:r>
      <w:r>
        <w:rPr>
          <w:rFonts w:ascii="Times New Roman" w:eastAsia="Times New Roman" w:hAnsi="Times New Roman" w:cs="Times New Roman"/>
          <w:color w:val="000000"/>
          <w:sz w:val="24"/>
          <w:szCs w:val="24"/>
          <w:lang w:eastAsia="es-AR"/>
        </w:rPr>
        <w:t xml:space="preserve"> </w:t>
      </w:r>
      <w:r>
        <w:rPr>
          <w:rFonts w:ascii="Times New Roman" w:eastAsia="Times New Roman" w:hAnsi="Times New Roman" w:cs="Times New Roman"/>
          <w:sz w:val="24"/>
          <w:szCs w:val="24"/>
          <w:lang w:eastAsia="es-AR"/>
        </w:rPr>
        <w:t>En este sentido,  podemos plantea</w:t>
      </w:r>
      <w:r w:rsidRPr="00353EFB">
        <w:rPr>
          <w:rFonts w:ascii="Times New Roman" w:eastAsia="Times New Roman" w:hAnsi="Times New Roman" w:cs="Times New Roman"/>
          <w:sz w:val="24"/>
          <w:szCs w:val="24"/>
          <w:lang w:eastAsia="es-AR"/>
        </w:rPr>
        <w:t>r que la reproducción de las noticias acerca de las reformas del código penal que enfatizaban la baja de las penas</w:t>
      </w:r>
      <w:r w:rsidR="00B33946">
        <w:rPr>
          <w:rFonts w:ascii="Times New Roman" w:eastAsia="Times New Roman" w:hAnsi="Times New Roman" w:cs="Times New Roman"/>
          <w:sz w:val="24"/>
          <w:szCs w:val="24"/>
          <w:lang w:eastAsia="es-AR"/>
        </w:rPr>
        <w:t>,</w:t>
      </w:r>
      <w:r w:rsidRPr="00353EFB">
        <w:rPr>
          <w:rFonts w:ascii="Times New Roman" w:eastAsia="Times New Roman" w:hAnsi="Times New Roman" w:cs="Times New Roman"/>
          <w:sz w:val="24"/>
          <w:szCs w:val="24"/>
          <w:lang w:eastAsia="es-AR"/>
        </w:rPr>
        <w:t xml:space="preserve"> puso en circulación el debate sobre las condenas a los criminales y la sensación de falta de una “justicia efectiva” por los medios del Estado, por lo cual, no parecería nada extraño que una semana después aparecieran noticias relacionadas con una </w:t>
      </w:r>
      <w:r w:rsidR="00B33946">
        <w:rPr>
          <w:rFonts w:ascii="Times New Roman" w:eastAsia="Times New Roman" w:hAnsi="Times New Roman" w:cs="Times New Roman"/>
          <w:sz w:val="24"/>
          <w:szCs w:val="24"/>
          <w:lang w:eastAsia="es-AR"/>
        </w:rPr>
        <w:t>“</w:t>
      </w:r>
      <w:r w:rsidRPr="00353EFB">
        <w:rPr>
          <w:rFonts w:ascii="Times New Roman" w:eastAsia="Times New Roman" w:hAnsi="Times New Roman" w:cs="Times New Roman"/>
          <w:sz w:val="24"/>
          <w:szCs w:val="24"/>
          <w:lang w:eastAsia="es-AR"/>
        </w:rPr>
        <w:t>ola de linchamientos</w:t>
      </w:r>
      <w:r w:rsidR="00B33946">
        <w:rPr>
          <w:rFonts w:ascii="Times New Roman" w:eastAsia="Times New Roman" w:hAnsi="Times New Roman" w:cs="Times New Roman"/>
          <w:sz w:val="24"/>
          <w:szCs w:val="24"/>
          <w:lang w:eastAsia="es-AR"/>
        </w:rPr>
        <w:t>”</w:t>
      </w:r>
      <w:r w:rsidRPr="00353EFB">
        <w:rPr>
          <w:rFonts w:ascii="Times New Roman" w:eastAsia="Times New Roman" w:hAnsi="Times New Roman" w:cs="Times New Roman"/>
          <w:sz w:val="24"/>
          <w:szCs w:val="24"/>
          <w:lang w:eastAsia="es-AR"/>
        </w:rPr>
        <w:t xml:space="preserve"> que expresarían la furia e impotencia de los vecinos quienes no tuvieron más remedio que acudir al uso de la “Justicia por mano propia”.</w:t>
      </w:r>
    </w:p>
    <w:p w:rsidR="00B33946" w:rsidRPr="00FF77FC" w:rsidRDefault="00B33946" w:rsidP="00EE06D3">
      <w:pPr>
        <w:spacing w:after="0" w:line="360" w:lineRule="auto"/>
        <w:jc w:val="both"/>
        <w:rPr>
          <w:rFonts w:ascii="Times New Roman" w:eastAsia="Times New Roman" w:hAnsi="Times New Roman" w:cs="Times New Roman"/>
          <w:sz w:val="24"/>
          <w:szCs w:val="24"/>
          <w:lang w:eastAsia="es-AR"/>
        </w:rPr>
      </w:pPr>
    </w:p>
    <w:p w:rsidR="00EE06D3" w:rsidRDefault="00EE06D3" w:rsidP="00EE06D3">
      <w:pPr>
        <w:spacing w:after="0" w:line="360" w:lineRule="auto"/>
        <w:jc w:val="both"/>
        <w:rPr>
          <w:rFonts w:ascii="Times New Roman" w:eastAsia="Times New Roman" w:hAnsi="Times New Roman" w:cs="Times New Roman"/>
          <w:color w:val="000000"/>
          <w:sz w:val="24"/>
          <w:szCs w:val="24"/>
          <w:lang w:eastAsia="es-AR"/>
        </w:rPr>
      </w:pPr>
      <w:r w:rsidRPr="00FF77FC">
        <w:rPr>
          <w:rFonts w:ascii="Times New Roman" w:eastAsia="Times New Roman" w:hAnsi="Times New Roman" w:cs="Times New Roman"/>
          <w:color w:val="000000"/>
          <w:sz w:val="24"/>
          <w:szCs w:val="24"/>
          <w:lang w:eastAsia="es-AR"/>
        </w:rPr>
        <w:t xml:space="preserve">Las imágenes que se dejan ver en los medios de comunicación sobre los linchamientos y/o violencias colectivas, aparecen como imágenes capturadas por los “vecinos” que le dieron relevancia a un hecho fuera de lo común en las calles. </w:t>
      </w:r>
      <w:r w:rsidRPr="00784F4B">
        <w:rPr>
          <w:rFonts w:ascii="Times New Roman" w:eastAsia="Times New Roman" w:hAnsi="Times New Roman" w:cs="Times New Roman"/>
          <w:color w:val="000000"/>
          <w:sz w:val="24"/>
          <w:szCs w:val="24"/>
          <w:lang w:eastAsia="es-AR"/>
        </w:rPr>
        <w:t>Los linchamientos asumen un tremendo poder simbólico precisamente porque se constituye como un hecho extraordinario y por su mera naturaleza pública y visualmente sensacional (Wood, 2009. Traducción propia) El linchamiento espectáculo crea al público presencial y al abstracto (el de los medios de difusión) y, a su vez, queda atrapado en su mirada concreta e imaginada (Guerrero, 2000).</w:t>
      </w:r>
      <w:r w:rsidRPr="00FF77FC">
        <w:rPr>
          <w:rFonts w:ascii="Times New Roman" w:eastAsia="Times New Roman" w:hAnsi="Times New Roman" w:cs="Times New Roman"/>
          <w:color w:val="000000"/>
          <w:sz w:val="24"/>
          <w:szCs w:val="24"/>
          <w:lang w:eastAsia="es-AR"/>
        </w:rPr>
        <w:t xml:space="preserve"> </w:t>
      </w:r>
    </w:p>
    <w:p w:rsidR="00EE06D3" w:rsidRDefault="00EE06D3" w:rsidP="00EE06D3">
      <w:pPr>
        <w:spacing w:after="0" w:line="360" w:lineRule="auto"/>
        <w:jc w:val="both"/>
        <w:rPr>
          <w:rFonts w:ascii="Times New Roman" w:eastAsia="Times New Roman" w:hAnsi="Times New Roman" w:cs="Times New Roman"/>
          <w:sz w:val="24"/>
          <w:szCs w:val="24"/>
          <w:lang w:eastAsia="es-AR"/>
        </w:rPr>
      </w:pPr>
    </w:p>
    <w:p w:rsidR="00EE06D3" w:rsidRPr="000A1BAD" w:rsidRDefault="00EE06D3" w:rsidP="00EE06D3">
      <w:pPr>
        <w:spacing w:line="360"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es-AR"/>
        </w:rPr>
        <w:t>Sostenemos aquí que las imágenes de los linchamientos, enmarcadas en el contexto de la noticia sobre la inseguridad</w:t>
      </w:r>
      <w:r w:rsidR="00784F4B">
        <w:rPr>
          <w:rFonts w:ascii="Times New Roman" w:eastAsia="Times New Roman" w:hAnsi="Times New Roman" w:cs="Times New Roman"/>
          <w:color w:val="000000"/>
          <w:sz w:val="24"/>
          <w:szCs w:val="24"/>
          <w:lang w:eastAsia="es-AR"/>
        </w:rPr>
        <w:t>,</w:t>
      </w:r>
      <w:r>
        <w:rPr>
          <w:rFonts w:ascii="Times New Roman" w:eastAsia="Times New Roman" w:hAnsi="Times New Roman" w:cs="Times New Roman"/>
          <w:color w:val="000000"/>
          <w:sz w:val="24"/>
          <w:szCs w:val="24"/>
          <w:lang w:eastAsia="es-AR"/>
        </w:rPr>
        <w:t xml:space="preserve"> relevada tanto por noticieros audiovisuales como por diarios y periódicos, produjeron un efecto “bola de nieve” ya que en unas pocas semanas se reprodujeron varias noticias similares, generando lo que fue denominado como una “ola de linchamientos</w:t>
      </w:r>
      <w:r w:rsidRPr="000A1BAD">
        <w:rPr>
          <w:rFonts w:ascii="Times New Roman" w:eastAsia="Times New Roman" w:hAnsi="Times New Roman" w:cs="Times New Roman"/>
          <w:color w:val="000000"/>
          <w:sz w:val="24"/>
          <w:szCs w:val="24"/>
          <w:lang w:eastAsia="es-AR"/>
        </w:rPr>
        <w:t xml:space="preserve">”. Una </w:t>
      </w:r>
      <w:r w:rsidRPr="000A1BAD">
        <w:rPr>
          <w:rFonts w:ascii="Times New Roman" w:hAnsi="Times New Roman" w:cs="Times New Roman"/>
          <w:color w:val="000000"/>
          <w:sz w:val="24"/>
          <w:szCs w:val="24"/>
          <w:shd w:val="clear" w:color="auto" w:fill="FFFFFF"/>
        </w:rPr>
        <w:t xml:space="preserve">característica fundamental de la noticia sobre inseguridad, según </w:t>
      </w:r>
      <w:proofErr w:type="spellStart"/>
      <w:r w:rsidRPr="000A1BAD">
        <w:rPr>
          <w:rFonts w:ascii="Times New Roman" w:hAnsi="Times New Roman" w:cs="Times New Roman"/>
          <w:color w:val="000000"/>
          <w:sz w:val="24"/>
          <w:szCs w:val="24"/>
          <w:shd w:val="clear" w:color="auto" w:fill="FFFFFF"/>
        </w:rPr>
        <w:t>Focás</w:t>
      </w:r>
      <w:proofErr w:type="spellEnd"/>
      <w:r w:rsidRPr="000A1BAD">
        <w:rPr>
          <w:rFonts w:ascii="Times New Roman" w:hAnsi="Times New Roman" w:cs="Times New Roman"/>
          <w:color w:val="000000"/>
          <w:sz w:val="24"/>
          <w:szCs w:val="24"/>
          <w:shd w:val="clear" w:color="auto" w:fill="FFFFFF"/>
        </w:rPr>
        <w:t xml:space="preserve"> (2013) es la constitución, a partir de un caso, de lo que se llama "olas", es decir, una concatenación de casos similares que se presentan en serie. Este modo de presentación provee un marco de interpretación que prueba que el caso no fue un hecho aislado. Además, las reiteradas imágenes sobre el crimen en la televisión generaron una cotidianeidad en la que se institucionalizó "la experiencia del delito colectivo" (Garland, 2005).</w:t>
      </w:r>
    </w:p>
    <w:p w:rsidR="00EE06D3" w:rsidRDefault="00EE06D3" w:rsidP="00EE06D3">
      <w:pPr>
        <w:spacing w:after="0" w:line="360" w:lineRule="auto"/>
        <w:jc w:val="both"/>
        <w:rPr>
          <w:rFonts w:ascii="Times New Roman" w:eastAsia="Times New Roman" w:hAnsi="Times New Roman" w:cs="Times New Roman"/>
          <w:color w:val="000000"/>
          <w:sz w:val="24"/>
          <w:szCs w:val="24"/>
          <w:lang w:eastAsia="es-AR"/>
        </w:rPr>
      </w:pPr>
      <w:r w:rsidRPr="00353EFB">
        <w:rPr>
          <w:rFonts w:ascii="Times New Roman" w:eastAsia="Times New Roman" w:hAnsi="Times New Roman" w:cs="Times New Roman"/>
          <w:sz w:val="24"/>
          <w:szCs w:val="24"/>
          <w:lang w:eastAsia="es-AR"/>
        </w:rPr>
        <w:t xml:space="preserve">En este sentido, siguiendo a </w:t>
      </w:r>
      <w:proofErr w:type="spellStart"/>
      <w:r w:rsidRPr="00353EFB">
        <w:rPr>
          <w:rFonts w:ascii="Times New Roman" w:eastAsia="Times New Roman" w:hAnsi="Times New Roman" w:cs="Times New Roman"/>
          <w:sz w:val="24"/>
          <w:szCs w:val="24"/>
          <w:lang w:eastAsia="es-AR"/>
        </w:rPr>
        <w:t>Bourdieu</w:t>
      </w:r>
      <w:proofErr w:type="spellEnd"/>
      <w:r w:rsidRPr="00353EFB">
        <w:rPr>
          <w:rFonts w:ascii="Times New Roman" w:eastAsia="Times New Roman" w:hAnsi="Times New Roman" w:cs="Times New Roman"/>
          <w:sz w:val="24"/>
          <w:szCs w:val="24"/>
          <w:lang w:eastAsia="es-AR"/>
        </w:rPr>
        <w:t xml:space="preserve"> (1997) podemos afirmar que efectivamente las imágenes </w:t>
      </w:r>
      <w:r>
        <w:rPr>
          <w:rFonts w:ascii="Times New Roman" w:eastAsia="Times New Roman" w:hAnsi="Times New Roman" w:cs="Times New Roman"/>
          <w:sz w:val="24"/>
          <w:szCs w:val="24"/>
          <w:lang w:eastAsia="es-AR"/>
        </w:rPr>
        <w:t xml:space="preserve">que se muestran en los noticieros </w:t>
      </w:r>
      <w:r w:rsidRPr="00353EFB">
        <w:rPr>
          <w:rFonts w:ascii="Times New Roman" w:eastAsia="Times New Roman" w:hAnsi="Times New Roman" w:cs="Times New Roman"/>
          <w:sz w:val="24"/>
          <w:szCs w:val="24"/>
          <w:lang w:eastAsia="es-AR"/>
        </w:rPr>
        <w:t xml:space="preserve">producen efectos de realidad, es decir, que </w:t>
      </w:r>
      <w:r w:rsidRPr="00353EFB">
        <w:rPr>
          <w:rFonts w:ascii="Times New Roman" w:eastAsia="Times New Roman" w:hAnsi="Times New Roman" w:cs="Times New Roman"/>
          <w:sz w:val="24"/>
          <w:szCs w:val="24"/>
          <w:lang w:eastAsia="es-AR"/>
        </w:rPr>
        <w:lastRenderedPageBreak/>
        <w:t>puede mostrar y hacer cree</w:t>
      </w:r>
      <w:r>
        <w:rPr>
          <w:rFonts w:ascii="Times New Roman" w:eastAsia="Times New Roman" w:hAnsi="Times New Roman" w:cs="Times New Roman"/>
          <w:sz w:val="24"/>
          <w:szCs w:val="24"/>
          <w:lang w:eastAsia="es-AR"/>
        </w:rPr>
        <w:t>r</w:t>
      </w:r>
      <w:r w:rsidRPr="00353EFB">
        <w:rPr>
          <w:rFonts w:ascii="Times New Roman" w:eastAsia="Times New Roman" w:hAnsi="Times New Roman" w:cs="Times New Roman"/>
          <w:sz w:val="24"/>
          <w:szCs w:val="24"/>
          <w:lang w:eastAsia="es-AR"/>
        </w:rPr>
        <w:t xml:space="preserve"> en lo</w:t>
      </w:r>
      <w:r>
        <w:rPr>
          <w:rFonts w:ascii="Times New Roman" w:eastAsia="Times New Roman" w:hAnsi="Times New Roman" w:cs="Times New Roman"/>
          <w:color w:val="000000"/>
          <w:sz w:val="24"/>
          <w:szCs w:val="24"/>
          <w:lang w:eastAsia="es-AR"/>
        </w:rPr>
        <w:t xml:space="preserve"> que muestra a la vez que es capaz de provocar fenómenos que van desde dar vida a ideas o representaciones, como a la formación de grupos y la movilización social. Puesto en sus términos, coincidimos en que “</w:t>
      </w:r>
      <w:r w:rsidRPr="00DE65D9">
        <w:rPr>
          <w:rFonts w:ascii="Times New Roman" w:eastAsia="Times New Roman" w:hAnsi="Times New Roman" w:cs="Times New Roman"/>
          <w:i/>
          <w:color w:val="000000"/>
          <w:sz w:val="24"/>
          <w:szCs w:val="24"/>
          <w:lang w:eastAsia="es-AR"/>
        </w:rPr>
        <w:t>el hecho de informar de manera periodística implica siempre una elaboración social de la realidad capaz de provocar la movilización (o desmovilización) social</w:t>
      </w:r>
      <w:r>
        <w:rPr>
          <w:rFonts w:ascii="Times New Roman" w:eastAsia="Times New Roman" w:hAnsi="Times New Roman" w:cs="Times New Roman"/>
          <w:i/>
          <w:color w:val="000000"/>
          <w:sz w:val="24"/>
          <w:szCs w:val="24"/>
          <w:lang w:eastAsia="es-AR"/>
        </w:rPr>
        <w:t>. […] La televisión, que pretender ser un instrumento que refleja la realidad, acaba convirtiéndose en un instrumento que crea una realidad.</w:t>
      </w:r>
      <w:r w:rsidRPr="00DE65D9">
        <w:rPr>
          <w:rFonts w:ascii="Times New Roman" w:eastAsia="Times New Roman" w:hAnsi="Times New Roman" w:cs="Times New Roman"/>
          <w:i/>
          <w:color w:val="000000"/>
          <w:sz w:val="24"/>
          <w:szCs w:val="24"/>
          <w:lang w:eastAsia="es-AR"/>
        </w:rPr>
        <w:t xml:space="preserve">” </w:t>
      </w:r>
      <w:r w:rsidRPr="00DE65D9">
        <w:rPr>
          <w:rFonts w:ascii="Times New Roman" w:eastAsia="Times New Roman" w:hAnsi="Times New Roman" w:cs="Times New Roman"/>
          <w:color w:val="000000"/>
          <w:sz w:val="24"/>
          <w:szCs w:val="24"/>
          <w:lang w:eastAsia="es-AR"/>
        </w:rPr>
        <w:t>(</w:t>
      </w:r>
      <w:proofErr w:type="spellStart"/>
      <w:r w:rsidRPr="00DE65D9">
        <w:rPr>
          <w:rFonts w:ascii="Times New Roman" w:eastAsia="Times New Roman" w:hAnsi="Times New Roman" w:cs="Times New Roman"/>
          <w:color w:val="000000"/>
          <w:sz w:val="24"/>
          <w:szCs w:val="24"/>
          <w:lang w:eastAsia="es-AR"/>
        </w:rPr>
        <w:t>Bourdieu</w:t>
      </w:r>
      <w:proofErr w:type="spellEnd"/>
      <w:r w:rsidRPr="00DE65D9">
        <w:rPr>
          <w:rFonts w:ascii="Times New Roman" w:eastAsia="Times New Roman" w:hAnsi="Times New Roman" w:cs="Times New Roman"/>
          <w:color w:val="000000"/>
          <w:sz w:val="24"/>
          <w:szCs w:val="24"/>
          <w:lang w:eastAsia="es-AR"/>
        </w:rPr>
        <w:t>, 1997: 28)</w:t>
      </w:r>
    </w:p>
    <w:p w:rsidR="00EE06D3" w:rsidRDefault="00EE06D3" w:rsidP="00EE06D3">
      <w:pPr>
        <w:spacing w:line="360" w:lineRule="auto"/>
        <w:jc w:val="both"/>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Sontag</w:t>
      </w:r>
      <w:proofErr w:type="spellEnd"/>
      <w:r>
        <w:rPr>
          <w:rFonts w:ascii="Times New Roman" w:eastAsia="Times New Roman" w:hAnsi="Times New Roman" w:cs="Times New Roman"/>
          <w:color w:val="000000"/>
          <w:sz w:val="24"/>
          <w:szCs w:val="24"/>
          <w:lang w:eastAsia="es-AR"/>
        </w:rPr>
        <w:t xml:space="preserve"> (2003) por su parte, sostiene que e</w:t>
      </w:r>
      <w:r w:rsidRPr="00A31868">
        <w:rPr>
          <w:rFonts w:ascii="Times New Roman" w:eastAsia="Times New Roman" w:hAnsi="Times New Roman" w:cs="Times New Roman"/>
          <w:color w:val="000000"/>
          <w:sz w:val="24"/>
          <w:szCs w:val="24"/>
          <w:lang w:eastAsia="es-AR"/>
        </w:rPr>
        <w:t>n los medios de comunicación las imágenes nos son mostradas con demasiada frecue</w:t>
      </w:r>
      <w:r>
        <w:rPr>
          <w:rFonts w:ascii="Times New Roman" w:eastAsia="Times New Roman" w:hAnsi="Times New Roman" w:cs="Times New Roman"/>
          <w:color w:val="000000"/>
          <w:sz w:val="24"/>
          <w:szCs w:val="24"/>
          <w:lang w:eastAsia="es-AR"/>
        </w:rPr>
        <w:t>ncia, agotando su propia fuerza:</w:t>
      </w:r>
      <w:r w:rsidRPr="00A31868">
        <w:rPr>
          <w:rFonts w:ascii="Times New Roman" w:eastAsia="Times New Roman" w:hAnsi="Times New Roman" w:cs="Times New Roman"/>
          <w:color w:val="000000"/>
          <w:sz w:val="24"/>
          <w:szCs w:val="24"/>
          <w:lang w:eastAsia="es-AR"/>
        </w:rPr>
        <w:t xml:space="preserve"> </w:t>
      </w:r>
      <w:r>
        <w:rPr>
          <w:rFonts w:ascii="Times New Roman" w:eastAsia="Times New Roman" w:hAnsi="Times New Roman" w:cs="Times New Roman"/>
          <w:color w:val="000000"/>
          <w:sz w:val="24"/>
          <w:szCs w:val="24"/>
          <w:lang w:eastAsia="es-AR"/>
        </w:rPr>
        <w:t>“</w:t>
      </w:r>
      <w:r w:rsidRPr="00CE49FF">
        <w:rPr>
          <w:rFonts w:ascii="Times New Roman" w:eastAsia="Times New Roman" w:hAnsi="Times New Roman" w:cs="Times New Roman"/>
          <w:i/>
          <w:color w:val="000000"/>
          <w:sz w:val="24"/>
          <w:szCs w:val="24"/>
          <w:lang w:eastAsia="es-AR"/>
        </w:rPr>
        <w:t>La televisión está organizada para incitar y saciar una atención inestable por medio de un hartazgo de imágenes.</w:t>
      </w:r>
      <w:r>
        <w:rPr>
          <w:rFonts w:ascii="Times New Roman" w:eastAsia="Times New Roman" w:hAnsi="Times New Roman" w:cs="Times New Roman"/>
          <w:color w:val="000000"/>
          <w:sz w:val="24"/>
          <w:szCs w:val="24"/>
          <w:lang w:eastAsia="es-AR"/>
        </w:rPr>
        <w:t>” (</w:t>
      </w:r>
      <w:proofErr w:type="spellStart"/>
      <w:r w:rsidRPr="00794E9D">
        <w:rPr>
          <w:rFonts w:ascii="Times New Roman" w:eastAsia="Times New Roman" w:hAnsi="Times New Roman" w:cs="Times New Roman"/>
          <w:color w:val="000000"/>
          <w:sz w:val="24"/>
          <w:szCs w:val="24"/>
          <w:lang w:eastAsia="es-AR"/>
        </w:rPr>
        <w:t>Sontag</w:t>
      </w:r>
      <w:proofErr w:type="spellEnd"/>
      <w:r w:rsidRPr="00794E9D">
        <w:rPr>
          <w:rFonts w:ascii="Times New Roman" w:eastAsia="Times New Roman" w:hAnsi="Times New Roman" w:cs="Times New Roman"/>
          <w:color w:val="000000"/>
          <w:sz w:val="24"/>
          <w:szCs w:val="24"/>
          <w:lang w:eastAsia="es-AR"/>
        </w:rPr>
        <w:t>, 2003:</w:t>
      </w:r>
      <w:r w:rsidR="00794E9D" w:rsidRPr="00794E9D">
        <w:rPr>
          <w:rFonts w:ascii="Times New Roman" w:eastAsia="Times New Roman" w:hAnsi="Times New Roman" w:cs="Times New Roman"/>
          <w:color w:val="000000"/>
          <w:sz w:val="24"/>
          <w:szCs w:val="24"/>
          <w:lang w:eastAsia="es-AR"/>
        </w:rPr>
        <w:t xml:space="preserve"> 23</w:t>
      </w:r>
      <w:r>
        <w:rPr>
          <w:rFonts w:ascii="Times New Roman" w:eastAsia="Times New Roman" w:hAnsi="Times New Roman" w:cs="Times New Roman"/>
          <w:color w:val="000000"/>
          <w:sz w:val="24"/>
          <w:szCs w:val="24"/>
          <w:lang w:eastAsia="es-AR"/>
        </w:rPr>
        <w:t xml:space="preserve">)  </w:t>
      </w:r>
    </w:p>
    <w:p w:rsidR="00EE06D3" w:rsidRPr="00784F4B" w:rsidRDefault="00EE06D3" w:rsidP="00784F4B">
      <w:pPr>
        <w:spacing w:line="360" w:lineRule="auto"/>
        <w:jc w:val="both"/>
        <w:rPr>
          <w:rFonts w:ascii="Times New Roman" w:hAnsi="Times New Roman" w:cs="Times New Roman"/>
          <w:color w:val="000000"/>
          <w:sz w:val="24"/>
          <w:szCs w:val="24"/>
          <w:shd w:val="clear" w:color="auto" w:fill="FFFFFF"/>
        </w:rPr>
      </w:pPr>
      <w:r w:rsidRPr="00C9415A">
        <w:rPr>
          <w:rFonts w:ascii="Times New Roman" w:hAnsi="Times New Roman" w:cs="Times New Roman"/>
          <w:i/>
          <w:color w:val="000000"/>
          <w:sz w:val="24"/>
          <w:szCs w:val="24"/>
          <w:shd w:val="clear" w:color="auto" w:fill="FFFFFF"/>
        </w:rPr>
        <w:t>“Crear en la conciencia de los espectadores, expuestos a dramas de todas partes, un mirador para un conflicto determinado, precisa de la diaria transmisión y retransmisión de retazos de las secuencias sobre ese conflicto”</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Sontag</w:t>
      </w:r>
      <w:proofErr w:type="spellEnd"/>
      <w:r>
        <w:rPr>
          <w:rFonts w:ascii="Times New Roman" w:hAnsi="Times New Roman" w:cs="Times New Roman"/>
          <w:color w:val="000000"/>
          <w:sz w:val="24"/>
          <w:szCs w:val="24"/>
          <w:shd w:val="clear" w:color="auto" w:fill="FFFFFF"/>
        </w:rPr>
        <w:t>, 2003: 30)</w:t>
      </w:r>
    </w:p>
    <w:p w:rsidR="00EE06D3" w:rsidRPr="004115E9" w:rsidRDefault="00EE06D3" w:rsidP="00EE06D3">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s-AR"/>
        </w:rPr>
        <w:t>Si mencionamos el sensacionalismo que provocan las imágenes por sí solas, no podemos dejar de lado, siguiendo a Butler (2010), el impacto que tienen sobre ellas las palabras enunciadas para describir la noticia o mismo los titulares</w:t>
      </w:r>
      <w:r w:rsidR="00784F4B">
        <w:rPr>
          <w:rFonts w:ascii="Times New Roman" w:eastAsia="Times New Roman" w:hAnsi="Times New Roman" w:cs="Times New Roman"/>
          <w:color w:val="000000"/>
          <w:sz w:val="24"/>
          <w:szCs w:val="24"/>
          <w:lang w:eastAsia="es-AR"/>
        </w:rPr>
        <w:t>,</w:t>
      </w:r>
      <w:r>
        <w:rPr>
          <w:rFonts w:ascii="Times New Roman" w:eastAsia="Times New Roman" w:hAnsi="Times New Roman" w:cs="Times New Roman"/>
          <w:color w:val="000000"/>
          <w:sz w:val="24"/>
          <w:szCs w:val="24"/>
          <w:lang w:eastAsia="es-AR"/>
        </w:rPr>
        <w:t xml:space="preserve"> que</w:t>
      </w:r>
      <w:r w:rsidR="00784F4B">
        <w:rPr>
          <w:rFonts w:ascii="Times New Roman" w:eastAsia="Times New Roman" w:hAnsi="Times New Roman" w:cs="Times New Roman"/>
          <w:color w:val="000000"/>
          <w:sz w:val="24"/>
          <w:szCs w:val="24"/>
          <w:lang w:eastAsia="es-AR"/>
        </w:rPr>
        <w:t xml:space="preserve"> son los que</w:t>
      </w:r>
      <w:r>
        <w:rPr>
          <w:rFonts w:ascii="Times New Roman" w:eastAsia="Times New Roman" w:hAnsi="Times New Roman" w:cs="Times New Roman"/>
          <w:color w:val="000000"/>
          <w:sz w:val="24"/>
          <w:szCs w:val="24"/>
          <w:lang w:eastAsia="es-AR"/>
        </w:rPr>
        <w:t xml:space="preserve"> conforman un marco para las imágenes.</w:t>
      </w:r>
      <w:r w:rsidRPr="00A94AFF">
        <w:rPr>
          <w:rFonts w:ascii="Times New Roman" w:eastAsia="Times New Roman" w:hAnsi="Times New Roman" w:cs="Times New Roman"/>
          <w:color w:val="000000"/>
          <w:sz w:val="24"/>
          <w:szCs w:val="24"/>
          <w:lang w:eastAsia="es-AR"/>
        </w:rPr>
        <w:t xml:space="preserve"> </w:t>
      </w:r>
      <w:r w:rsidRPr="004115E9">
        <w:rPr>
          <w:rFonts w:ascii="Times New Roman" w:hAnsi="Times New Roman" w:cs="Times New Roman"/>
          <w:color w:val="000000"/>
          <w:sz w:val="24"/>
          <w:szCs w:val="24"/>
          <w:shd w:val="clear" w:color="auto" w:fill="FFFFFF"/>
        </w:rPr>
        <w:t>Tanto en el nivel del discurso como en de la imagen, la construcción del acontecimiento aparece signada por un tono entre alarmista y conservador que presenta una paradoja: si bien la inseguridad es representada con rasgos de omnipotencia e imprevisibilidad, que vuelven imposible detenerla, a la vez es un problema que necesita una solución urgente por parte de las autoridades, para recuperar una supuesta seguridad perdida. (</w:t>
      </w:r>
      <w:proofErr w:type="spellStart"/>
      <w:r w:rsidRPr="004115E9">
        <w:rPr>
          <w:rFonts w:ascii="Times New Roman" w:hAnsi="Times New Roman" w:cs="Times New Roman"/>
          <w:color w:val="000000"/>
          <w:sz w:val="24"/>
          <w:szCs w:val="24"/>
          <w:shd w:val="clear" w:color="auto" w:fill="FFFFFF"/>
        </w:rPr>
        <w:t>Focás</w:t>
      </w:r>
      <w:proofErr w:type="spellEnd"/>
      <w:r w:rsidRPr="004115E9">
        <w:rPr>
          <w:rFonts w:ascii="Times New Roman" w:hAnsi="Times New Roman" w:cs="Times New Roman"/>
          <w:color w:val="000000"/>
          <w:sz w:val="24"/>
          <w:szCs w:val="24"/>
          <w:shd w:val="clear" w:color="auto" w:fill="FFFFFF"/>
        </w:rPr>
        <w:t>, 2013)</w:t>
      </w:r>
    </w:p>
    <w:p w:rsidR="006F03F3" w:rsidRPr="006F03F3" w:rsidRDefault="006F03F3" w:rsidP="00B33946">
      <w:pPr>
        <w:spacing w:after="0" w:line="360" w:lineRule="auto"/>
        <w:ind w:left="284" w:right="284"/>
        <w:jc w:val="both"/>
        <w:rPr>
          <w:rFonts w:ascii="Times New Roman" w:eastAsia="Times New Roman" w:hAnsi="Times New Roman" w:cs="Times New Roman"/>
          <w:i/>
          <w:color w:val="000000"/>
          <w:sz w:val="24"/>
          <w:szCs w:val="24"/>
          <w:lang w:eastAsia="es-AR"/>
        </w:rPr>
      </w:pPr>
    </w:p>
    <w:p w:rsidR="006F03F3" w:rsidRDefault="006F03F3" w:rsidP="00B33946">
      <w:pPr>
        <w:spacing w:after="0" w:line="360" w:lineRule="auto"/>
        <w:ind w:left="284" w:right="284"/>
        <w:jc w:val="both"/>
        <w:rPr>
          <w:rFonts w:ascii="Times New Roman" w:eastAsia="Times New Roman" w:hAnsi="Times New Roman" w:cs="Times New Roman"/>
          <w:i/>
          <w:color w:val="000000"/>
          <w:sz w:val="24"/>
          <w:szCs w:val="24"/>
          <w:lang w:eastAsia="es-AR"/>
        </w:rPr>
      </w:pPr>
      <w:r>
        <w:rPr>
          <w:rFonts w:ascii="Times New Roman" w:eastAsia="Times New Roman" w:hAnsi="Times New Roman" w:cs="Times New Roman"/>
          <w:i/>
          <w:color w:val="000000"/>
          <w:sz w:val="24"/>
          <w:szCs w:val="24"/>
          <w:lang w:eastAsia="es-AR"/>
        </w:rPr>
        <w:t>“</w:t>
      </w:r>
      <w:r w:rsidRPr="006F03F3">
        <w:rPr>
          <w:rFonts w:ascii="Times New Roman" w:eastAsia="Times New Roman" w:hAnsi="Times New Roman" w:cs="Times New Roman"/>
          <w:i/>
          <w:color w:val="000000"/>
          <w:sz w:val="24"/>
          <w:szCs w:val="24"/>
          <w:lang w:eastAsia="es-AR"/>
        </w:rPr>
        <w:t>D</w:t>
      </w:r>
      <w:r w:rsidRPr="00D44BF5">
        <w:rPr>
          <w:rFonts w:ascii="Times New Roman" w:eastAsia="Times New Roman" w:hAnsi="Times New Roman" w:cs="Times New Roman"/>
          <w:i/>
          <w:color w:val="000000"/>
          <w:sz w:val="24"/>
          <w:szCs w:val="24"/>
          <w:lang w:eastAsia="es-AR"/>
        </w:rPr>
        <w:t>esde lo más alto del poder hasta lo más bajo, desde el oficialismo hasta la oposición, todos parecen espectadores de una  dramática película sobre lo que sucede en la Argentina. Pero nadie se hace cargo, nadie es responsable de lo que estamos viendo.</w:t>
      </w:r>
      <w:r>
        <w:rPr>
          <w:rFonts w:ascii="Times New Roman" w:eastAsia="Times New Roman" w:hAnsi="Times New Roman" w:cs="Times New Roman"/>
          <w:i/>
          <w:color w:val="000000"/>
          <w:sz w:val="24"/>
          <w:szCs w:val="24"/>
          <w:lang w:eastAsia="es-AR"/>
        </w:rPr>
        <w:t>”</w:t>
      </w:r>
      <w:r w:rsidR="00B33946">
        <w:rPr>
          <w:rFonts w:ascii="Times New Roman" w:eastAsia="Times New Roman" w:hAnsi="Times New Roman" w:cs="Times New Roman"/>
          <w:i/>
          <w:color w:val="000000"/>
          <w:sz w:val="24"/>
          <w:szCs w:val="24"/>
          <w:lang w:eastAsia="es-AR"/>
        </w:rPr>
        <w:t xml:space="preserve"> (</w:t>
      </w:r>
      <w:proofErr w:type="spellStart"/>
      <w:r w:rsidR="00B33946" w:rsidRPr="00794E9D">
        <w:rPr>
          <w:rFonts w:ascii="Times New Roman" w:eastAsia="Times New Roman" w:hAnsi="Times New Roman" w:cs="Times New Roman"/>
          <w:i/>
          <w:color w:val="000000"/>
          <w:sz w:val="24"/>
          <w:szCs w:val="24"/>
          <w:lang w:eastAsia="es-AR"/>
        </w:rPr>
        <w:t>Telenoche</w:t>
      </w:r>
      <w:proofErr w:type="spellEnd"/>
      <w:r w:rsidR="00B33946" w:rsidRPr="00794E9D">
        <w:rPr>
          <w:rFonts w:ascii="Times New Roman" w:eastAsia="Times New Roman" w:hAnsi="Times New Roman" w:cs="Times New Roman"/>
          <w:i/>
          <w:color w:val="000000"/>
          <w:sz w:val="24"/>
          <w:szCs w:val="24"/>
          <w:lang w:eastAsia="es-AR"/>
        </w:rPr>
        <w:t>,</w:t>
      </w:r>
      <w:r w:rsidR="00B33946">
        <w:rPr>
          <w:rFonts w:ascii="Times New Roman" w:eastAsia="Times New Roman" w:hAnsi="Times New Roman" w:cs="Times New Roman"/>
          <w:i/>
          <w:color w:val="000000"/>
          <w:sz w:val="24"/>
          <w:szCs w:val="24"/>
          <w:lang w:eastAsia="es-AR"/>
        </w:rPr>
        <w:t xml:space="preserve"> </w:t>
      </w:r>
      <w:r w:rsidR="00794E9D">
        <w:rPr>
          <w:rFonts w:ascii="Times New Roman" w:eastAsia="Times New Roman" w:hAnsi="Times New Roman" w:cs="Times New Roman"/>
          <w:i/>
          <w:color w:val="000000"/>
          <w:sz w:val="24"/>
          <w:szCs w:val="24"/>
          <w:lang w:eastAsia="es-AR"/>
        </w:rPr>
        <w:t>03/04/2014</w:t>
      </w:r>
      <w:r w:rsidR="00B33946">
        <w:rPr>
          <w:rFonts w:ascii="Times New Roman" w:eastAsia="Times New Roman" w:hAnsi="Times New Roman" w:cs="Times New Roman"/>
          <w:i/>
          <w:color w:val="000000"/>
          <w:sz w:val="24"/>
          <w:szCs w:val="24"/>
          <w:lang w:eastAsia="es-AR"/>
        </w:rPr>
        <w:t>)</w:t>
      </w:r>
    </w:p>
    <w:p w:rsidR="006F03F3" w:rsidRDefault="006F03F3" w:rsidP="00B33946">
      <w:pPr>
        <w:spacing w:after="0" w:line="360" w:lineRule="auto"/>
        <w:ind w:left="284" w:right="284"/>
        <w:jc w:val="both"/>
        <w:rPr>
          <w:rFonts w:ascii="Times New Roman" w:eastAsia="Times New Roman" w:hAnsi="Times New Roman" w:cs="Times New Roman"/>
          <w:i/>
          <w:color w:val="000000"/>
          <w:sz w:val="24"/>
          <w:szCs w:val="24"/>
          <w:lang w:eastAsia="es-AR"/>
        </w:rPr>
      </w:pPr>
    </w:p>
    <w:p w:rsidR="00784F4B" w:rsidRDefault="00784F4B" w:rsidP="00B33946">
      <w:pPr>
        <w:spacing w:after="0" w:line="360" w:lineRule="auto"/>
        <w:ind w:left="284" w:right="284"/>
        <w:jc w:val="both"/>
        <w:rPr>
          <w:rFonts w:ascii="Times New Roman" w:eastAsia="Times New Roman" w:hAnsi="Times New Roman" w:cs="Times New Roman"/>
          <w:i/>
          <w:color w:val="000000"/>
          <w:sz w:val="24"/>
          <w:szCs w:val="24"/>
          <w:lang w:eastAsia="es-AR"/>
        </w:rPr>
      </w:pPr>
    </w:p>
    <w:p w:rsidR="006F03F3" w:rsidRDefault="006F03F3" w:rsidP="006F03F3">
      <w:pPr>
        <w:spacing w:after="0" w:line="360" w:lineRule="auto"/>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lastRenderedPageBreak/>
        <w:t>De la misma manera, retomando comentarios realizados por funcionarios:</w:t>
      </w:r>
    </w:p>
    <w:p w:rsidR="006F03F3" w:rsidRDefault="006F03F3" w:rsidP="006F03F3">
      <w:pPr>
        <w:spacing w:after="0" w:line="360" w:lineRule="auto"/>
        <w:jc w:val="both"/>
        <w:rPr>
          <w:rFonts w:ascii="Times New Roman" w:eastAsia="Times New Roman" w:hAnsi="Times New Roman" w:cs="Times New Roman"/>
          <w:color w:val="000000"/>
          <w:sz w:val="24"/>
          <w:szCs w:val="24"/>
          <w:lang w:eastAsia="es-AR"/>
        </w:rPr>
      </w:pPr>
    </w:p>
    <w:p w:rsidR="006F03F3" w:rsidRPr="006F03F3" w:rsidRDefault="006F03F3" w:rsidP="00B33946">
      <w:pPr>
        <w:spacing w:after="0" w:line="360" w:lineRule="auto"/>
        <w:ind w:left="284" w:right="284"/>
        <w:jc w:val="both"/>
        <w:rPr>
          <w:rFonts w:ascii="Times New Roman" w:eastAsia="Times New Roman" w:hAnsi="Times New Roman" w:cs="Times New Roman"/>
          <w:i/>
          <w:color w:val="000000"/>
          <w:sz w:val="24"/>
          <w:szCs w:val="24"/>
          <w:lang w:eastAsia="es-AR"/>
        </w:rPr>
      </w:pPr>
      <w:r w:rsidRPr="00D44BF5">
        <w:rPr>
          <w:rFonts w:ascii="Times New Roman" w:eastAsia="Times New Roman" w:hAnsi="Times New Roman" w:cs="Times New Roman"/>
          <w:i/>
          <w:color w:val="000000"/>
          <w:sz w:val="24"/>
          <w:szCs w:val="24"/>
          <w:lang w:eastAsia="es-AR"/>
        </w:rPr>
        <w:t>Berni, el secretario de seguridad</w:t>
      </w:r>
      <w:r w:rsidRPr="006F03F3">
        <w:rPr>
          <w:rFonts w:ascii="Times New Roman" w:eastAsia="Times New Roman" w:hAnsi="Times New Roman" w:cs="Times New Roman"/>
          <w:i/>
          <w:color w:val="000000"/>
          <w:sz w:val="24"/>
          <w:szCs w:val="24"/>
          <w:lang w:eastAsia="es-AR"/>
        </w:rPr>
        <w:t xml:space="preserve"> dijo que l</w:t>
      </w:r>
      <w:r w:rsidRPr="00D44BF5">
        <w:rPr>
          <w:rFonts w:ascii="Times New Roman" w:eastAsia="Times New Roman" w:hAnsi="Times New Roman" w:cs="Times New Roman"/>
          <w:i/>
          <w:color w:val="000000"/>
          <w:sz w:val="24"/>
          <w:szCs w:val="24"/>
          <w:lang w:eastAsia="es-AR"/>
        </w:rPr>
        <w:t xml:space="preserve">a gente ha </w:t>
      </w:r>
      <w:r w:rsidRPr="006F03F3">
        <w:rPr>
          <w:rFonts w:ascii="Times New Roman" w:eastAsia="Times New Roman" w:hAnsi="Times New Roman" w:cs="Times New Roman"/>
          <w:i/>
          <w:color w:val="000000"/>
          <w:sz w:val="24"/>
          <w:szCs w:val="24"/>
          <w:lang w:eastAsia="es-AR"/>
        </w:rPr>
        <w:t>reaccionado con cierto hartazgo</w:t>
      </w:r>
      <w:r w:rsidRPr="00D44BF5">
        <w:rPr>
          <w:rFonts w:ascii="Times New Roman" w:eastAsia="Times New Roman" w:hAnsi="Times New Roman" w:cs="Times New Roman"/>
          <w:i/>
          <w:color w:val="000000"/>
          <w:sz w:val="24"/>
          <w:szCs w:val="24"/>
          <w:lang w:eastAsia="es-AR"/>
        </w:rPr>
        <w:t>, pero, agregó Berni (porque si bien reconoce esto, después le</w:t>
      </w:r>
      <w:r w:rsidRPr="006F03F3">
        <w:rPr>
          <w:rFonts w:ascii="Times New Roman" w:eastAsia="Times New Roman" w:hAnsi="Times New Roman" w:cs="Times New Roman"/>
          <w:i/>
          <w:color w:val="000000"/>
          <w:sz w:val="24"/>
          <w:szCs w:val="24"/>
          <w:lang w:eastAsia="es-AR"/>
        </w:rPr>
        <w:t xml:space="preserve"> echa la culpa a otros), dice: “</w:t>
      </w:r>
      <w:r w:rsidRPr="00D44BF5">
        <w:rPr>
          <w:rFonts w:ascii="Times New Roman" w:eastAsia="Times New Roman" w:hAnsi="Times New Roman" w:cs="Times New Roman"/>
          <w:i/>
          <w:color w:val="000000"/>
          <w:sz w:val="24"/>
          <w:szCs w:val="24"/>
          <w:lang w:eastAsia="es-AR"/>
        </w:rPr>
        <w:t xml:space="preserve">La sociedad está cansada de ver cómo los delincuentes entran y salen de la comisaría porque la justicia no puede o no quiere hacer su papel” Es decir, la pelota para otro campo. Después Mauricio </w:t>
      </w:r>
      <w:proofErr w:type="spellStart"/>
      <w:r w:rsidRPr="00D44BF5">
        <w:rPr>
          <w:rFonts w:ascii="Times New Roman" w:eastAsia="Times New Roman" w:hAnsi="Times New Roman" w:cs="Times New Roman"/>
          <w:i/>
          <w:color w:val="000000"/>
          <w:sz w:val="24"/>
          <w:szCs w:val="24"/>
          <w:lang w:eastAsia="es-AR"/>
        </w:rPr>
        <w:t>Macri</w:t>
      </w:r>
      <w:proofErr w:type="spellEnd"/>
      <w:r w:rsidRPr="00D44BF5">
        <w:rPr>
          <w:rFonts w:ascii="Times New Roman" w:eastAsia="Times New Roman" w:hAnsi="Times New Roman" w:cs="Times New Roman"/>
          <w:i/>
          <w:color w:val="000000"/>
          <w:sz w:val="24"/>
          <w:szCs w:val="24"/>
          <w:lang w:eastAsia="es-AR"/>
        </w:rPr>
        <w:t xml:space="preserve">  dijo: “La Argentina se está yendo de madre en términos de inseguridad”, y agrega: “La ciudadanía entra en esta locura y no hay respuesta de las autoridades.” </w:t>
      </w:r>
      <w:r w:rsidR="00784F4B">
        <w:rPr>
          <w:rFonts w:ascii="Times New Roman" w:eastAsia="Times New Roman" w:hAnsi="Times New Roman" w:cs="Times New Roman"/>
          <w:i/>
          <w:color w:val="000000"/>
          <w:sz w:val="24"/>
          <w:szCs w:val="24"/>
          <w:lang w:eastAsia="es-AR"/>
        </w:rPr>
        <w:t>(</w:t>
      </w:r>
      <w:proofErr w:type="spellStart"/>
      <w:r w:rsidR="00784F4B" w:rsidRPr="00794E9D">
        <w:rPr>
          <w:rFonts w:ascii="Times New Roman" w:eastAsia="Times New Roman" w:hAnsi="Times New Roman" w:cs="Times New Roman"/>
          <w:i/>
          <w:color w:val="000000"/>
          <w:sz w:val="24"/>
          <w:szCs w:val="24"/>
          <w:lang w:eastAsia="es-AR"/>
        </w:rPr>
        <w:t>Telenoche</w:t>
      </w:r>
      <w:proofErr w:type="spellEnd"/>
      <w:r w:rsidR="00794E9D">
        <w:rPr>
          <w:rFonts w:ascii="Times New Roman" w:eastAsia="Times New Roman" w:hAnsi="Times New Roman" w:cs="Times New Roman"/>
          <w:i/>
          <w:color w:val="000000"/>
          <w:sz w:val="24"/>
          <w:szCs w:val="24"/>
          <w:lang w:eastAsia="es-AR"/>
        </w:rPr>
        <w:t>, 03/04/2014</w:t>
      </w:r>
      <w:r w:rsidR="00784F4B">
        <w:rPr>
          <w:rFonts w:ascii="Times New Roman" w:eastAsia="Times New Roman" w:hAnsi="Times New Roman" w:cs="Times New Roman"/>
          <w:i/>
          <w:color w:val="000000"/>
          <w:sz w:val="24"/>
          <w:szCs w:val="24"/>
          <w:lang w:eastAsia="es-AR"/>
        </w:rPr>
        <w:t>)</w:t>
      </w:r>
    </w:p>
    <w:p w:rsidR="006F03F3" w:rsidRPr="00D44BF5" w:rsidRDefault="006F03F3" w:rsidP="006F03F3">
      <w:pPr>
        <w:spacing w:after="0" w:line="360" w:lineRule="auto"/>
        <w:jc w:val="both"/>
        <w:rPr>
          <w:rFonts w:ascii="Times New Roman" w:eastAsia="Times New Roman" w:hAnsi="Times New Roman" w:cs="Times New Roman"/>
          <w:sz w:val="24"/>
          <w:szCs w:val="24"/>
          <w:lang w:eastAsia="es-AR"/>
        </w:rPr>
      </w:pPr>
    </w:p>
    <w:p w:rsidR="006F03F3" w:rsidRDefault="006F03F3" w:rsidP="00EE06D3">
      <w:pPr>
        <w:spacing w:after="0" w:line="360" w:lineRule="auto"/>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La falta de acción sobre estos hechos por parte de los políticos es la que se remarca en los medios, </w:t>
      </w:r>
      <w:r w:rsidR="00784F4B">
        <w:rPr>
          <w:rFonts w:ascii="Times New Roman" w:eastAsia="Times New Roman" w:hAnsi="Times New Roman" w:cs="Times New Roman"/>
          <w:color w:val="000000"/>
          <w:sz w:val="24"/>
          <w:szCs w:val="24"/>
          <w:lang w:eastAsia="es-AR"/>
        </w:rPr>
        <w:t xml:space="preserve"> tratando de infundir una sensación de soledad y desprotección ante el peligro que está acechando continuamente la tranquilidad del “vecino”.</w:t>
      </w:r>
    </w:p>
    <w:p w:rsidR="00EE06D3" w:rsidRDefault="00EE06D3" w:rsidP="00784F4B">
      <w:pPr>
        <w:pStyle w:val="NormalWeb"/>
        <w:spacing w:before="0" w:beforeAutospacing="0" w:after="0" w:afterAutospacing="0" w:line="360" w:lineRule="auto"/>
        <w:jc w:val="both"/>
        <w:rPr>
          <w:b/>
          <w:i/>
        </w:rPr>
      </w:pPr>
      <w:r w:rsidRPr="00A85DEE">
        <w:rPr>
          <w:b/>
          <w:i/>
        </w:rPr>
        <w:tab/>
      </w:r>
    </w:p>
    <w:p w:rsidR="004E591F" w:rsidRDefault="004E591F" w:rsidP="004E591F">
      <w:pPr>
        <w:spacing w:after="0" w:line="360" w:lineRule="auto"/>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En </w:t>
      </w:r>
      <w:r w:rsidRPr="0020381A">
        <w:rPr>
          <w:rFonts w:ascii="Times New Roman" w:eastAsia="Times New Roman" w:hAnsi="Times New Roman" w:cs="Times New Roman"/>
          <w:color w:val="000000"/>
          <w:sz w:val="24"/>
          <w:szCs w:val="24"/>
          <w:lang w:eastAsia="es-AR"/>
        </w:rPr>
        <w:t xml:space="preserve">el mes de marzo, en el barrio de Palermo, un joven </w:t>
      </w:r>
      <w:r w:rsidR="00327139">
        <w:rPr>
          <w:rFonts w:ascii="Times New Roman" w:eastAsia="Times New Roman" w:hAnsi="Times New Roman" w:cs="Times New Roman"/>
          <w:color w:val="000000"/>
          <w:sz w:val="24"/>
          <w:szCs w:val="24"/>
          <w:lang w:eastAsia="es-AR"/>
        </w:rPr>
        <w:t>fue</w:t>
      </w:r>
      <w:r w:rsidR="00327139" w:rsidRPr="0020381A">
        <w:rPr>
          <w:rFonts w:ascii="Times New Roman" w:eastAsia="Times New Roman" w:hAnsi="Times New Roman" w:cs="Times New Roman"/>
          <w:color w:val="000000"/>
          <w:sz w:val="24"/>
          <w:szCs w:val="24"/>
          <w:lang w:eastAsia="es-AR"/>
        </w:rPr>
        <w:t xml:space="preserve"> </w:t>
      </w:r>
      <w:r w:rsidRPr="0020381A">
        <w:rPr>
          <w:rFonts w:ascii="Times New Roman" w:eastAsia="Times New Roman" w:hAnsi="Times New Roman" w:cs="Times New Roman"/>
          <w:color w:val="000000"/>
          <w:sz w:val="24"/>
          <w:szCs w:val="24"/>
          <w:lang w:eastAsia="es-AR"/>
        </w:rPr>
        <w:t>atacado a golpes por un grupo de vecinos. En este caso particular, se sum</w:t>
      </w:r>
      <w:r w:rsidR="00327139">
        <w:rPr>
          <w:rFonts w:ascii="Times New Roman" w:eastAsia="Times New Roman" w:hAnsi="Times New Roman" w:cs="Times New Roman"/>
          <w:color w:val="000000"/>
          <w:sz w:val="24"/>
          <w:szCs w:val="24"/>
          <w:lang w:eastAsia="es-AR"/>
        </w:rPr>
        <w:t>ó</w:t>
      </w:r>
      <w:r w:rsidRPr="0020381A">
        <w:rPr>
          <w:rFonts w:ascii="Times New Roman" w:eastAsia="Times New Roman" w:hAnsi="Times New Roman" w:cs="Times New Roman"/>
          <w:color w:val="000000"/>
          <w:sz w:val="24"/>
          <w:szCs w:val="24"/>
          <w:lang w:eastAsia="es-AR"/>
        </w:rPr>
        <w:t xml:space="preserve"> la acción de un hombre, quien redu</w:t>
      </w:r>
      <w:r w:rsidR="00327139">
        <w:rPr>
          <w:rFonts w:ascii="Times New Roman" w:eastAsia="Times New Roman" w:hAnsi="Times New Roman" w:cs="Times New Roman"/>
          <w:color w:val="000000"/>
          <w:sz w:val="24"/>
          <w:szCs w:val="24"/>
          <w:lang w:eastAsia="es-AR"/>
        </w:rPr>
        <w:t>jo</w:t>
      </w:r>
      <w:r w:rsidRPr="0020381A">
        <w:rPr>
          <w:rFonts w:ascii="Times New Roman" w:eastAsia="Times New Roman" w:hAnsi="Times New Roman" w:cs="Times New Roman"/>
          <w:color w:val="000000"/>
          <w:sz w:val="24"/>
          <w:szCs w:val="24"/>
          <w:lang w:eastAsia="es-AR"/>
        </w:rPr>
        <w:t xml:space="preserve"> al joven e impid</w:t>
      </w:r>
      <w:r w:rsidR="00327139">
        <w:rPr>
          <w:rFonts w:ascii="Times New Roman" w:eastAsia="Times New Roman" w:hAnsi="Times New Roman" w:cs="Times New Roman"/>
          <w:color w:val="000000"/>
          <w:sz w:val="24"/>
          <w:szCs w:val="24"/>
          <w:lang w:eastAsia="es-AR"/>
        </w:rPr>
        <w:t>ió</w:t>
      </w:r>
      <w:r w:rsidRPr="0020381A">
        <w:rPr>
          <w:rFonts w:ascii="Times New Roman" w:eastAsia="Times New Roman" w:hAnsi="Times New Roman" w:cs="Times New Roman"/>
          <w:color w:val="000000"/>
          <w:sz w:val="24"/>
          <w:szCs w:val="24"/>
          <w:lang w:eastAsia="es-AR"/>
        </w:rPr>
        <w:t xml:space="preserve"> que </w:t>
      </w:r>
      <w:r w:rsidR="00327139">
        <w:rPr>
          <w:rFonts w:ascii="Times New Roman" w:eastAsia="Times New Roman" w:hAnsi="Times New Roman" w:cs="Times New Roman"/>
          <w:color w:val="000000"/>
          <w:sz w:val="24"/>
          <w:szCs w:val="24"/>
          <w:lang w:eastAsia="es-AR"/>
        </w:rPr>
        <w:t>fuera</w:t>
      </w:r>
      <w:r w:rsidRPr="0020381A">
        <w:rPr>
          <w:rFonts w:ascii="Times New Roman" w:eastAsia="Times New Roman" w:hAnsi="Times New Roman" w:cs="Times New Roman"/>
          <w:color w:val="000000"/>
          <w:sz w:val="24"/>
          <w:szCs w:val="24"/>
          <w:lang w:eastAsia="es-AR"/>
        </w:rPr>
        <w:t xml:space="preserve"> asesinado. En reiteradas notas periodísticas este hombre </w:t>
      </w:r>
      <w:r w:rsidR="00327139" w:rsidRPr="0020381A">
        <w:rPr>
          <w:rFonts w:ascii="Times New Roman" w:eastAsia="Times New Roman" w:hAnsi="Times New Roman" w:cs="Times New Roman"/>
          <w:color w:val="000000"/>
          <w:sz w:val="24"/>
          <w:szCs w:val="24"/>
          <w:lang w:eastAsia="es-AR"/>
        </w:rPr>
        <w:t>sost</w:t>
      </w:r>
      <w:r w:rsidR="00327139">
        <w:rPr>
          <w:rFonts w:ascii="Times New Roman" w:eastAsia="Times New Roman" w:hAnsi="Times New Roman" w:cs="Times New Roman"/>
          <w:color w:val="000000"/>
          <w:sz w:val="24"/>
          <w:szCs w:val="24"/>
          <w:lang w:eastAsia="es-AR"/>
        </w:rPr>
        <w:t>uvo</w:t>
      </w:r>
      <w:r w:rsidRPr="0020381A">
        <w:rPr>
          <w:rFonts w:ascii="Times New Roman" w:eastAsia="Times New Roman" w:hAnsi="Times New Roman" w:cs="Times New Roman"/>
          <w:color w:val="000000"/>
          <w:sz w:val="24"/>
          <w:szCs w:val="24"/>
          <w:lang w:eastAsia="es-AR"/>
        </w:rPr>
        <w:t xml:space="preserve">: </w:t>
      </w:r>
      <w:r w:rsidRPr="0020381A">
        <w:rPr>
          <w:rFonts w:ascii="Times New Roman" w:eastAsia="Times New Roman" w:hAnsi="Times New Roman" w:cs="Times New Roman"/>
          <w:i/>
          <w:iCs/>
          <w:color w:val="000000"/>
          <w:sz w:val="24"/>
          <w:szCs w:val="24"/>
          <w:lang w:eastAsia="es-AR"/>
        </w:rPr>
        <w:t>“Ni a un perro se lo intenta matar así”</w:t>
      </w:r>
      <w:r w:rsidRPr="0020381A">
        <w:rPr>
          <w:rFonts w:ascii="Times New Roman" w:eastAsia="Times New Roman" w:hAnsi="Times New Roman" w:cs="Times New Roman"/>
          <w:color w:val="000000"/>
          <w:sz w:val="24"/>
          <w:szCs w:val="24"/>
          <w:lang w:eastAsia="es-AR"/>
        </w:rPr>
        <w:t xml:space="preserve"> (La Nación, </w:t>
      </w:r>
      <w:r w:rsidR="00327139">
        <w:rPr>
          <w:rFonts w:ascii="Times New Roman" w:eastAsia="Times New Roman" w:hAnsi="Times New Roman" w:cs="Times New Roman"/>
          <w:color w:val="000000"/>
          <w:sz w:val="24"/>
          <w:szCs w:val="24"/>
          <w:lang w:eastAsia="es-AR"/>
        </w:rPr>
        <w:t>0</w:t>
      </w:r>
      <w:r w:rsidRPr="0020381A">
        <w:rPr>
          <w:rFonts w:ascii="Times New Roman" w:eastAsia="Times New Roman" w:hAnsi="Times New Roman" w:cs="Times New Roman"/>
          <w:color w:val="000000"/>
          <w:sz w:val="24"/>
          <w:szCs w:val="24"/>
          <w:lang w:eastAsia="es-AR"/>
        </w:rPr>
        <w:t>1/</w:t>
      </w:r>
      <w:r w:rsidR="00327139">
        <w:rPr>
          <w:rFonts w:ascii="Times New Roman" w:eastAsia="Times New Roman" w:hAnsi="Times New Roman" w:cs="Times New Roman"/>
          <w:color w:val="000000"/>
          <w:sz w:val="24"/>
          <w:szCs w:val="24"/>
          <w:lang w:eastAsia="es-AR"/>
        </w:rPr>
        <w:t>0</w:t>
      </w:r>
      <w:r w:rsidRPr="0020381A">
        <w:rPr>
          <w:rFonts w:ascii="Times New Roman" w:eastAsia="Times New Roman" w:hAnsi="Times New Roman" w:cs="Times New Roman"/>
          <w:color w:val="000000"/>
          <w:sz w:val="24"/>
          <w:szCs w:val="24"/>
          <w:lang w:eastAsia="es-AR"/>
        </w:rPr>
        <w:t>4/2014).</w:t>
      </w:r>
      <w:r w:rsidRPr="00A14F97">
        <w:rPr>
          <w:rFonts w:ascii="Times New Roman" w:eastAsia="Times New Roman" w:hAnsi="Times New Roman" w:cs="Times New Roman"/>
          <w:color w:val="000000"/>
          <w:sz w:val="24"/>
          <w:szCs w:val="24"/>
          <w:lang w:eastAsia="es-AR"/>
        </w:rPr>
        <w:t xml:space="preserve"> </w:t>
      </w:r>
    </w:p>
    <w:p w:rsidR="004E591F" w:rsidRDefault="004E591F" w:rsidP="004E591F">
      <w:pPr>
        <w:spacing w:after="0" w:line="360" w:lineRule="auto"/>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De la misma manera, empezaron a circular noticias en los medios de comunicación</w:t>
      </w:r>
      <w:r w:rsidR="00327139">
        <w:rPr>
          <w:rFonts w:ascii="Times New Roman" w:eastAsia="Times New Roman" w:hAnsi="Times New Roman" w:cs="Times New Roman"/>
          <w:color w:val="000000"/>
          <w:sz w:val="24"/>
          <w:szCs w:val="24"/>
          <w:lang w:eastAsia="es-AR"/>
        </w:rPr>
        <w:t>,</w:t>
      </w:r>
      <w:r>
        <w:rPr>
          <w:rFonts w:ascii="Times New Roman" w:eastAsia="Times New Roman" w:hAnsi="Times New Roman" w:cs="Times New Roman"/>
          <w:color w:val="000000"/>
          <w:sz w:val="24"/>
          <w:szCs w:val="24"/>
          <w:lang w:eastAsia="es-AR"/>
        </w:rPr>
        <w:t xml:space="preserve"> tanto audiovisuales como gráficos, acerca de estos hechos y sobre el “dilema moral” que generaban. El debate se instaló en los medios, mostrando a los actos de violencia colectiva, los cuales fueron caracterizados como “linchamientos”, de forma espectacularizada y extendida. </w:t>
      </w:r>
      <w:r w:rsidRPr="00FF77FC">
        <w:rPr>
          <w:rFonts w:ascii="Times New Roman" w:eastAsia="Times New Roman" w:hAnsi="Times New Roman" w:cs="Times New Roman"/>
          <w:color w:val="000000"/>
          <w:sz w:val="24"/>
          <w:szCs w:val="24"/>
          <w:lang w:eastAsia="es-AR"/>
        </w:rPr>
        <w:t>(Fernández, M. y  </w:t>
      </w:r>
      <w:proofErr w:type="spellStart"/>
      <w:r w:rsidRPr="00FF77FC">
        <w:rPr>
          <w:rFonts w:ascii="Times New Roman" w:eastAsia="Times New Roman" w:hAnsi="Times New Roman" w:cs="Times New Roman"/>
          <w:color w:val="000000"/>
          <w:sz w:val="24"/>
          <w:szCs w:val="24"/>
          <w:lang w:eastAsia="es-AR"/>
        </w:rPr>
        <w:t>Focás</w:t>
      </w:r>
      <w:proofErr w:type="spellEnd"/>
      <w:r w:rsidRPr="00FF77FC">
        <w:rPr>
          <w:rFonts w:ascii="Times New Roman" w:eastAsia="Times New Roman" w:hAnsi="Times New Roman" w:cs="Times New Roman"/>
          <w:color w:val="000000"/>
          <w:sz w:val="24"/>
          <w:szCs w:val="24"/>
          <w:lang w:eastAsia="es-AR"/>
        </w:rPr>
        <w:t>, B. 2014).</w:t>
      </w:r>
      <w:r>
        <w:rPr>
          <w:rFonts w:ascii="Times New Roman" w:eastAsia="Times New Roman" w:hAnsi="Times New Roman" w:cs="Times New Roman"/>
          <w:color w:val="000000"/>
          <w:sz w:val="24"/>
          <w:szCs w:val="24"/>
          <w:lang w:eastAsia="es-AR"/>
        </w:rPr>
        <w:t xml:space="preserve"> </w:t>
      </w:r>
    </w:p>
    <w:p w:rsidR="00784F4B" w:rsidRPr="004E591F" w:rsidRDefault="00784F4B" w:rsidP="00784F4B">
      <w:pPr>
        <w:pStyle w:val="NormalWeb"/>
        <w:spacing w:before="0" w:beforeAutospacing="0" w:after="0" w:afterAutospacing="0" w:line="360" w:lineRule="auto"/>
        <w:jc w:val="both"/>
      </w:pPr>
    </w:p>
    <w:p w:rsidR="00276C06" w:rsidRPr="006F03F3" w:rsidRDefault="00276C06" w:rsidP="00276C06">
      <w:pPr>
        <w:spacing w:after="0" w:line="360" w:lineRule="auto"/>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Esta puesta en escena de la inseguridad como tema primordial se ve reflejada en las noticias, desde el momento de enmarcar la noticia con un titular. En los meses de Marzo y Abril de 2014, donde se habían registrado ya varios casos de linchamientos y ajusticiamiento por mano propia, la espectacularización del tema venía de la mano de titulares como:</w:t>
      </w:r>
    </w:p>
    <w:p w:rsidR="00276C06" w:rsidRPr="00A85DEE" w:rsidRDefault="00276C06" w:rsidP="00276C06">
      <w:pPr>
        <w:spacing w:after="0" w:line="360" w:lineRule="auto"/>
        <w:jc w:val="both"/>
        <w:rPr>
          <w:rFonts w:ascii="Times New Roman" w:eastAsia="Times New Roman" w:hAnsi="Times New Roman" w:cs="Times New Roman"/>
          <w:sz w:val="24"/>
          <w:szCs w:val="24"/>
          <w:lang w:eastAsia="es-AR"/>
        </w:rPr>
      </w:pPr>
      <w:r w:rsidRPr="00A85DEE">
        <w:rPr>
          <w:rFonts w:ascii="Times New Roman" w:eastAsia="Times New Roman" w:hAnsi="Times New Roman" w:cs="Times New Roman"/>
          <w:sz w:val="24"/>
          <w:szCs w:val="24"/>
          <w:lang w:eastAsia="es-AR"/>
        </w:rPr>
        <w:t xml:space="preserve"> </w:t>
      </w:r>
    </w:p>
    <w:p w:rsidR="00276C06" w:rsidRDefault="00276C06" w:rsidP="00276C06">
      <w:pPr>
        <w:tabs>
          <w:tab w:val="left" w:pos="7665"/>
        </w:tabs>
        <w:spacing w:after="0" w:line="360" w:lineRule="auto"/>
        <w:jc w:val="both"/>
        <w:rPr>
          <w:rFonts w:ascii="Times New Roman" w:hAnsi="Times New Roman" w:cs="Times New Roman"/>
          <w:i/>
          <w:sz w:val="24"/>
          <w:szCs w:val="24"/>
        </w:rPr>
      </w:pPr>
      <w:r w:rsidRPr="004115E9">
        <w:rPr>
          <w:rFonts w:ascii="Times New Roman" w:eastAsia="Times New Roman" w:hAnsi="Times New Roman" w:cs="Times New Roman"/>
          <w:i/>
          <w:sz w:val="24"/>
          <w:szCs w:val="24"/>
          <w:lang w:eastAsia="es-AR"/>
        </w:rPr>
        <w:lastRenderedPageBreak/>
        <w:t>“</w:t>
      </w:r>
      <w:r w:rsidRPr="004115E9">
        <w:rPr>
          <w:rFonts w:ascii="Times New Roman" w:hAnsi="Times New Roman" w:cs="Times New Roman"/>
          <w:i/>
          <w:sz w:val="24"/>
          <w:szCs w:val="24"/>
        </w:rPr>
        <w:t>Inseguridad, furia y violencia. Los vecinos, verdugos de los ladrones” (</w:t>
      </w:r>
      <w:proofErr w:type="spellStart"/>
      <w:r w:rsidRPr="004115E9">
        <w:rPr>
          <w:rFonts w:ascii="Times New Roman" w:hAnsi="Times New Roman" w:cs="Times New Roman"/>
          <w:i/>
          <w:sz w:val="24"/>
          <w:szCs w:val="24"/>
        </w:rPr>
        <w:t>Telefé</w:t>
      </w:r>
      <w:proofErr w:type="spellEnd"/>
      <w:r w:rsidRPr="004115E9">
        <w:rPr>
          <w:rFonts w:ascii="Times New Roman" w:hAnsi="Times New Roman" w:cs="Times New Roman"/>
          <w:i/>
          <w:sz w:val="24"/>
          <w:szCs w:val="24"/>
        </w:rPr>
        <w:t xml:space="preserve"> noticias 30/03/2014)</w:t>
      </w:r>
    </w:p>
    <w:p w:rsidR="00276C06" w:rsidRPr="004115E9" w:rsidRDefault="00276C06" w:rsidP="00276C06">
      <w:pPr>
        <w:tabs>
          <w:tab w:val="left" w:pos="7665"/>
        </w:tabs>
        <w:spacing w:after="0" w:line="360" w:lineRule="auto"/>
        <w:jc w:val="both"/>
        <w:rPr>
          <w:rFonts w:ascii="Times New Roman" w:hAnsi="Times New Roman" w:cs="Times New Roman"/>
          <w:i/>
          <w:sz w:val="24"/>
          <w:szCs w:val="24"/>
        </w:rPr>
      </w:pPr>
      <w:r w:rsidRPr="004115E9">
        <w:rPr>
          <w:rFonts w:ascii="Times New Roman" w:hAnsi="Times New Roman" w:cs="Times New Roman"/>
          <w:i/>
          <w:sz w:val="24"/>
          <w:szCs w:val="24"/>
        </w:rPr>
        <w:t xml:space="preserve"> “Esto lo arreglamos nosotros. Vecinos de Palermo atraparon a un ladrón y quisieron golpearlo”</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Telenoche</w:t>
      </w:r>
      <w:proofErr w:type="spellEnd"/>
      <w:r>
        <w:rPr>
          <w:rFonts w:ascii="Times New Roman" w:hAnsi="Times New Roman" w:cs="Times New Roman"/>
          <w:i/>
          <w:sz w:val="24"/>
          <w:szCs w:val="24"/>
        </w:rPr>
        <w:t xml:space="preserve"> 03/04/2014)</w:t>
      </w:r>
    </w:p>
    <w:p w:rsidR="00EE06D3" w:rsidRDefault="00EE06D3" w:rsidP="00D82584">
      <w:pPr>
        <w:spacing w:after="0" w:line="360" w:lineRule="auto"/>
        <w:jc w:val="both"/>
        <w:rPr>
          <w:rFonts w:ascii="Times New Roman" w:eastAsia="Times New Roman" w:hAnsi="Times New Roman" w:cs="Times New Roman"/>
          <w:color w:val="000000"/>
          <w:sz w:val="24"/>
          <w:szCs w:val="24"/>
          <w:lang w:eastAsia="es-AR"/>
        </w:rPr>
      </w:pPr>
    </w:p>
    <w:p w:rsidR="00654883" w:rsidRDefault="00654883" w:rsidP="00D82584">
      <w:pPr>
        <w:spacing w:after="0" w:line="360" w:lineRule="auto"/>
        <w:jc w:val="both"/>
        <w:rPr>
          <w:rFonts w:ascii="Times New Roman" w:eastAsia="Times New Roman" w:hAnsi="Times New Roman" w:cs="Times New Roman"/>
          <w:color w:val="000000"/>
          <w:sz w:val="24"/>
          <w:szCs w:val="24"/>
          <w:lang w:eastAsia="es-AR"/>
        </w:rPr>
      </w:pPr>
    </w:p>
    <w:p w:rsidR="005B644E" w:rsidRPr="003E2F37" w:rsidRDefault="003E2F37" w:rsidP="00D82584">
      <w:pPr>
        <w:spacing w:after="0" w:line="360" w:lineRule="auto"/>
        <w:jc w:val="both"/>
        <w:rPr>
          <w:rFonts w:ascii="Times New Roman" w:eastAsia="Times New Roman" w:hAnsi="Times New Roman" w:cs="Times New Roman"/>
          <w:b/>
          <w:i/>
          <w:color w:val="000000"/>
          <w:sz w:val="28"/>
          <w:szCs w:val="28"/>
          <w:lang w:eastAsia="es-AR"/>
        </w:rPr>
      </w:pPr>
      <w:r w:rsidRPr="003E2F37">
        <w:rPr>
          <w:rFonts w:ascii="Times New Roman" w:eastAsia="Times New Roman" w:hAnsi="Times New Roman" w:cs="Times New Roman"/>
          <w:b/>
          <w:i/>
          <w:color w:val="000000"/>
          <w:sz w:val="28"/>
          <w:szCs w:val="28"/>
          <w:lang w:eastAsia="es-AR"/>
        </w:rPr>
        <w:t xml:space="preserve">Fronteras porosas: </w:t>
      </w:r>
      <w:r>
        <w:rPr>
          <w:rFonts w:ascii="Times New Roman" w:eastAsia="Times New Roman" w:hAnsi="Times New Roman" w:cs="Times New Roman"/>
          <w:b/>
          <w:i/>
          <w:color w:val="000000"/>
          <w:sz w:val="28"/>
          <w:szCs w:val="28"/>
          <w:lang w:eastAsia="es-AR"/>
        </w:rPr>
        <w:t>“</w:t>
      </w:r>
      <w:r w:rsidRPr="003E2F37">
        <w:rPr>
          <w:rFonts w:ascii="Times New Roman" w:eastAsia="Times New Roman" w:hAnsi="Times New Roman" w:cs="Times New Roman"/>
          <w:b/>
          <w:i/>
          <w:color w:val="000000"/>
          <w:sz w:val="28"/>
          <w:szCs w:val="28"/>
          <w:lang w:eastAsia="es-AR"/>
        </w:rPr>
        <w:t>Vecinos</w:t>
      </w:r>
      <w:r>
        <w:rPr>
          <w:rFonts w:ascii="Times New Roman" w:eastAsia="Times New Roman" w:hAnsi="Times New Roman" w:cs="Times New Roman"/>
          <w:b/>
          <w:i/>
          <w:color w:val="000000"/>
          <w:sz w:val="28"/>
          <w:szCs w:val="28"/>
          <w:lang w:eastAsia="es-AR"/>
        </w:rPr>
        <w:t>”</w:t>
      </w:r>
      <w:r w:rsidRPr="003E2F37">
        <w:rPr>
          <w:rFonts w:ascii="Times New Roman" w:eastAsia="Times New Roman" w:hAnsi="Times New Roman" w:cs="Times New Roman"/>
          <w:b/>
          <w:i/>
          <w:color w:val="000000"/>
          <w:sz w:val="28"/>
          <w:szCs w:val="28"/>
          <w:lang w:eastAsia="es-AR"/>
        </w:rPr>
        <w:t xml:space="preserve"> vs </w:t>
      </w:r>
      <w:r>
        <w:rPr>
          <w:rFonts w:ascii="Times New Roman" w:eastAsia="Times New Roman" w:hAnsi="Times New Roman" w:cs="Times New Roman"/>
          <w:b/>
          <w:i/>
          <w:color w:val="000000"/>
          <w:sz w:val="28"/>
          <w:szCs w:val="28"/>
          <w:lang w:eastAsia="es-AR"/>
        </w:rPr>
        <w:t>“</w:t>
      </w:r>
      <w:proofErr w:type="spellStart"/>
      <w:r w:rsidRPr="003E2F37">
        <w:rPr>
          <w:rFonts w:ascii="Times New Roman" w:eastAsia="Times New Roman" w:hAnsi="Times New Roman" w:cs="Times New Roman"/>
          <w:b/>
          <w:i/>
          <w:color w:val="000000"/>
          <w:sz w:val="28"/>
          <w:szCs w:val="28"/>
          <w:lang w:eastAsia="es-AR"/>
        </w:rPr>
        <w:t>motochorros</w:t>
      </w:r>
      <w:proofErr w:type="spellEnd"/>
      <w:r>
        <w:rPr>
          <w:rFonts w:ascii="Times New Roman" w:eastAsia="Times New Roman" w:hAnsi="Times New Roman" w:cs="Times New Roman"/>
          <w:b/>
          <w:i/>
          <w:color w:val="000000"/>
          <w:sz w:val="28"/>
          <w:szCs w:val="28"/>
          <w:lang w:eastAsia="es-AR"/>
        </w:rPr>
        <w:t>”</w:t>
      </w:r>
    </w:p>
    <w:p w:rsidR="004E591F" w:rsidRDefault="004E591F" w:rsidP="00D82584">
      <w:pPr>
        <w:spacing w:after="0" w:line="360" w:lineRule="auto"/>
        <w:jc w:val="both"/>
        <w:rPr>
          <w:rFonts w:ascii="Times New Roman" w:eastAsia="Times New Roman" w:hAnsi="Times New Roman" w:cs="Times New Roman"/>
          <w:color w:val="000000"/>
          <w:sz w:val="24"/>
          <w:szCs w:val="24"/>
          <w:lang w:eastAsia="es-AR"/>
        </w:rPr>
      </w:pPr>
    </w:p>
    <w:p w:rsidR="00D82584" w:rsidRDefault="00D82584" w:rsidP="00D82584">
      <w:pPr>
        <w:spacing w:after="0" w:line="360" w:lineRule="auto"/>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Más allá del dilema moral que puedan presentar estos hechos para la población, no podemos dejar de lado los efectos que generan los discursos mediáticos. Si bien es posible pensar el linchamiento com</w:t>
      </w:r>
      <w:r w:rsidR="005B644E">
        <w:rPr>
          <w:rFonts w:ascii="Times New Roman" w:eastAsia="Times New Roman" w:hAnsi="Times New Roman" w:cs="Times New Roman"/>
          <w:color w:val="000000"/>
          <w:sz w:val="24"/>
          <w:szCs w:val="24"/>
          <w:lang w:eastAsia="es-AR"/>
        </w:rPr>
        <w:t xml:space="preserve">o una suerte de frontera </w:t>
      </w:r>
      <w:r>
        <w:rPr>
          <w:rFonts w:ascii="Times New Roman" w:eastAsia="Times New Roman" w:hAnsi="Times New Roman" w:cs="Times New Roman"/>
          <w:color w:val="000000"/>
          <w:sz w:val="24"/>
          <w:szCs w:val="24"/>
          <w:lang w:eastAsia="es-AR"/>
        </w:rPr>
        <w:t xml:space="preserve">que materializa un discurso comunitario, es evidente que el rol de los medios de comunicación en dicha dinámica es esencial ya que es quien se encarga de generar la frontera social que define dos sujetos antagónicos: </w:t>
      </w:r>
      <w:r w:rsidR="00327139">
        <w:rPr>
          <w:rFonts w:ascii="Times New Roman" w:eastAsia="Times New Roman" w:hAnsi="Times New Roman" w:cs="Times New Roman"/>
          <w:color w:val="000000"/>
          <w:sz w:val="24"/>
          <w:szCs w:val="24"/>
          <w:lang w:eastAsia="es-AR"/>
        </w:rPr>
        <w:t>u</w:t>
      </w:r>
      <w:r>
        <w:rPr>
          <w:rFonts w:ascii="Times New Roman" w:eastAsia="Times New Roman" w:hAnsi="Times New Roman" w:cs="Times New Roman"/>
          <w:color w:val="000000"/>
          <w:sz w:val="24"/>
          <w:szCs w:val="24"/>
          <w:lang w:eastAsia="es-AR"/>
        </w:rPr>
        <w:t>no, identificado colectivamente con la figura del justo y otro, identificado con la figura que encarna el peligro.</w:t>
      </w:r>
    </w:p>
    <w:p w:rsidR="005B3CF0" w:rsidRDefault="005B3CF0" w:rsidP="00D82584">
      <w:pPr>
        <w:spacing w:after="0" w:line="360" w:lineRule="auto"/>
        <w:jc w:val="both"/>
        <w:rPr>
          <w:rFonts w:ascii="Times New Roman" w:eastAsia="Times New Roman" w:hAnsi="Times New Roman" w:cs="Times New Roman"/>
          <w:color w:val="000000"/>
          <w:sz w:val="24"/>
          <w:szCs w:val="24"/>
          <w:lang w:eastAsia="es-AR"/>
        </w:rPr>
      </w:pPr>
    </w:p>
    <w:p w:rsidR="005B3CF0" w:rsidRDefault="005B3CF0" w:rsidP="005B3CF0">
      <w:pPr>
        <w:spacing w:after="0" w:line="360" w:lineRule="auto"/>
        <w:jc w:val="both"/>
        <w:rPr>
          <w:rFonts w:ascii="Times New Roman" w:eastAsia="Times New Roman" w:hAnsi="Times New Roman" w:cs="Times New Roman"/>
          <w:color w:val="000000"/>
          <w:sz w:val="24"/>
          <w:szCs w:val="24"/>
          <w:lang w:eastAsia="es-AR"/>
        </w:rPr>
      </w:pPr>
      <w:r w:rsidRPr="00CC3BDB">
        <w:rPr>
          <w:rFonts w:ascii="Times New Roman" w:eastAsia="Times New Roman" w:hAnsi="Times New Roman" w:cs="Times New Roman"/>
          <w:color w:val="000000"/>
          <w:sz w:val="24"/>
          <w:szCs w:val="24"/>
          <w:lang w:eastAsia="es-AR"/>
        </w:rPr>
        <w:t>La mayoría de las aproximaciones teóricas sobre el fenómeno de la violencia civil suelen preguntarse acerca de la posibilidad de los “vecinos” de convertirse, en cuestión de segundos, en seres capaces de atacar a otros, a la vez que coordinan entre sí acciones de violencia con sujetos a quienes nunca antes habían conocido. (</w:t>
      </w:r>
      <w:proofErr w:type="spellStart"/>
      <w:r w:rsidRPr="00CC3BDB">
        <w:rPr>
          <w:rFonts w:ascii="Times New Roman" w:eastAsia="Times New Roman" w:hAnsi="Times New Roman" w:cs="Times New Roman"/>
          <w:color w:val="000000"/>
          <w:sz w:val="24"/>
          <w:szCs w:val="24"/>
          <w:lang w:eastAsia="es-AR"/>
        </w:rPr>
        <w:t>Gamallo</w:t>
      </w:r>
      <w:proofErr w:type="spellEnd"/>
      <w:r w:rsidRPr="00CC3BDB">
        <w:rPr>
          <w:rFonts w:ascii="Times New Roman" w:eastAsia="Times New Roman" w:hAnsi="Times New Roman" w:cs="Times New Roman"/>
          <w:color w:val="000000"/>
          <w:sz w:val="24"/>
          <w:szCs w:val="24"/>
          <w:lang w:eastAsia="es-AR"/>
        </w:rPr>
        <w:t xml:space="preserve">, 2012) </w:t>
      </w:r>
    </w:p>
    <w:p w:rsidR="005B3CF0" w:rsidRPr="00CC3BDB" w:rsidRDefault="005B3CF0" w:rsidP="005B3CF0">
      <w:pPr>
        <w:spacing w:after="0" w:line="360" w:lineRule="auto"/>
        <w:jc w:val="both"/>
        <w:rPr>
          <w:rFonts w:ascii="Times New Roman" w:eastAsia="Times New Roman" w:hAnsi="Times New Roman" w:cs="Times New Roman"/>
          <w:color w:val="000000"/>
          <w:sz w:val="24"/>
          <w:szCs w:val="24"/>
          <w:lang w:eastAsia="es-AR"/>
        </w:rPr>
      </w:pPr>
    </w:p>
    <w:p w:rsidR="005B3CF0" w:rsidRPr="00CC3BDB" w:rsidRDefault="005B3CF0" w:rsidP="005B3CF0">
      <w:pPr>
        <w:spacing w:after="0" w:line="360" w:lineRule="auto"/>
        <w:jc w:val="both"/>
        <w:rPr>
          <w:rFonts w:ascii="Times New Roman" w:eastAsia="Times New Roman" w:hAnsi="Times New Roman" w:cs="Times New Roman"/>
          <w:sz w:val="24"/>
          <w:szCs w:val="24"/>
          <w:lang w:eastAsia="es-AR"/>
        </w:rPr>
      </w:pPr>
      <w:r w:rsidRPr="00CC3BDB">
        <w:rPr>
          <w:rFonts w:ascii="Times New Roman" w:eastAsia="Times New Roman" w:hAnsi="Times New Roman" w:cs="Times New Roman"/>
          <w:color w:val="000000"/>
          <w:sz w:val="24"/>
          <w:szCs w:val="24"/>
          <w:lang w:eastAsia="es-AR"/>
        </w:rPr>
        <w:t>Los “otros” son percibidos como inhumanos, ante los cuales no hay obligaciones morales, transformando la agresión y el odio en legítimos. Situaciones de marginación y descalificación ideológica de grupos son su correlato social y ocurren durante mucho tiempo antes de la violencia. (Bar-Tal, 1990) La agresión se refuerza cuando se actúa en grupo, anónimamente, con impunidad y con pocas posibilidades de tener que rendir cuentas personalmente a sus víctimas.  (</w:t>
      </w:r>
      <w:proofErr w:type="spellStart"/>
      <w:r w:rsidRPr="00CC3BDB">
        <w:rPr>
          <w:rFonts w:ascii="Times New Roman" w:eastAsia="Times New Roman" w:hAnsi="Times New Roman" w:cs="Times New Roman"/>
          <w:color w:val="000000"/>
          <w:sz w:val="24"/>
          <w:szCs w:val="24"/>
          <w:lang w:eastAsia="es-AR"/>
        </w:rPr>
        <w:t>Paez</w:t>
      </w:r>
      <w:proofErr w:type="spellEnd"/>
      <w:r w:rsidRPr="00CC3BDB">
        <w:rPr>
          <w:rFonts w:ascii="Times New Roman" w:eastAsia="Times New Roman" w:hAnsi="Times New Roman" w:cs="Times New Roman"/>
          <w:color w:val="000000"/>
          <w:sz w:val="24"/>
          <w:szCs w:val="24"/>
          <w:lang w:eastAsia="es-AR"/>
        </w:rPr>
        <w:t xml:space="preserve"> et al., 2011)</w:t>
      </w:r>
    </w:p>
    <w:p w:rsidR="005B3CF0" w:rsidRDefault="005B3CF0" w:rsidP="005B3CF0">
      <w:pPr>
        <w:spacing w:after="0" w:line="360" w:lineRule="auto"/>
        <w:jc w:val="both"/>
        <w:rPr>
          <w:rFonts w:ascii="Times New Roman" w:eastAsia="Times New Roman" w:hAnsi="Times New Roman" w:cs="Times New Roman"/>
          <w:color w:val="000000"/>
          <w:sz w:val="24"/>
          <w:szCs w:val="24"/>
          <w:lang w:eastAsia="es-AR"/>
        </w:rPr>
      </w:pPr>
    </w:p>
    <w:p w:rsidR="005B3CF0" w:rsidRDefault="005B3CF0" w:rsidP="005B3CF0">
      <w:pPr>
        <w:spacing w:after="0" w:line="360" w:lineRule="auto"/>
        <w:jc w:val="both"/>
        <w:rPr>
          <w:rFonts w:ascii="Times New Roman" w:eastAsia="Times New Roman" w:hAnsi="Times New Roman" w:cs="Times New Roman"/>
          <w:color w:val="000000"/>
          <w:sz w:val="24"/>
          <w:szCs w:val="24"/>
          <w:lang w:eastAsia="es-AR"/>
        </w:rPr>
      </w:pPr>
    </w:p>
    <w:p w:rsidR="005B3CF0" w:rsidRDefault="005B3CF0" w:rsidP="00D82584">
      <w:pPr>
        <w:spacing w:after="0" w:line="360" w:lineRule="auto"/>
        <w:jc w:val="both"/>
        <w:rPr>
          <w:rFonts w:ascii="Times New Roman" w:eastAsia="Times New Roman" w:hAnsi="Times New Roman" w:cs="Times New Roman"/>
          <w:color w:val="000000"/>
          <w:sz w:val="24"/>
          <w:szCs w:val="24"/>
          <w:lang w:eastAsia="es-AR"/>
        </w:rPr>
      </w:pPr>
    </w:p>
    <w:p w:rsidR="005B644E" w:rsidRPr="000E25AE" w:rsidRDefault="005B644E" w:rsidP="000E25AE">
      <w:pPr>
        <w:spacing w:after="0" w:line="360" w:lineRule="auto"/>
        <w:jc w:val="both"/>
        <w:rPr>
          <w:rFonts w:ascii="Times New Roman" w:eastAsia="Times New Roman" w:hAnsi="Times New Roman" w:cs="Times New Roman"/>
          <w:color w:val="000000"/>
          <w:sz w:val="24"/>
          <w:szCs w:val="24"/>
          <w:lang w:eastAsia="es-AR"/>
        </w:rPr>
      </w:pPr>
      <w:r w:rsidRPr="005B644E">
        <w:rPr>
          <w:rFonts w:ascii="Times New Roman" w:eastAsia="Times New Roman" w:hAnsi="Times New Roman" w:cs="Times New Roman"/>
          <w:color w:val="000000"/>
          <w:sz w:val="24"/>
          <w:szCs w:val="24"/>
          <w:lang w:eastAsia="es-AR"/>
        </w:rPr>
        <w:lastRenderedPageBreak/>
        <w:t xml:space="preserve">En los noticieros audiovisuales, </w:t>
      </w:r>
      <w:r w:rsidR="007E2A0F">
        <w:rPr>
          <w:rFonts w:ascii="Times New Roman" w:eastAsia="Times New Roman" w:hAnsi="Times New Roman" w:cs="Times New Roman"/>
          <w:color w:val="000000"/>
          <w:sz w:val="24"/>
          <w:szCs w:val="24"/>
          <w:lang w:eastAsia="es-AR"/>
        </w:rPr>
        <w:t xml:space="preserve">se </w:t>
      </w:r>
      <w:r w:rsidRPr="005B644E">
        <w:rPr>
          <w:rFonts w:ascii="Times New Roman" w:eastAsia="Times New Roman" w:hAnsi="Times New Roman" w:cs="Times New Roman"/>
          <w:color w:val="000000"/>
          <w:sz w:val="24"/>
          <w:szCs w:val="24"/>
          <w:lang w:eastAsia="es-AR"/>
        </w:rPr>
        <w:t xml:space="preserve">suele </w:t>
      </w:r>
      <w:r w:rsidR="007E2A0F">
        <w:rPr>
          <w:rFonts w:ascii="Times New Roman" w:eastAsia="Times New Roman" w:hAnsi="Times New Roman" w:cs="Times New Roman"/>
          <w:color w:val="000000"/>
          <w:sz w:val="24"/>
          <w:szCs w:val="24"/>
          <w:lang w:eastAsia="es-AR"/>
        </w:rPr>
        <w:t>hacer referencia</w:t>
      </w:r>
      <w:r w:rsidR="007E2A0F" w:rsidRPr="005B644E">
        <w:rPr>
          <w:rFonts w:ascii="Times New Roman" w:eastAsia="Times New Roman" w:hAnsi="Times New Roman" w:cs="Times New Roman"/>
          <w:color w:val="000000"/>
          <w:sz w:val="24"/>
          <w:szCs w:val="24"/>
          <w:lang w:eastAsia="es-AR"/>
        </w:rPr>
        <w:t xml:space="preserve"> </w:t>
      </w:r>
      <w:r w:rsidRPr="005B644E">
        <w:rPr>
          <w:rFonts w:ascii="Times New Roman" w:eastAsia="Times New Roman" w:hAnsi="Times New Roman" w:cs="Times New Roman"/>
          <w:color w:val="000000"/>
          <w:sz w:val="24"/>
          <w:szCs w:val="24"/>
          <w:lang w:eastAsia="es-AR"/>
        </w:rPr>
        <w:t>a estos dos sujetos como: el delincuente o “</w:t>
      </w:r>
      <w:proofErr w:type="spellStart"/>
      <w:r w:rsidRPr="005B644E">
        <w:rPr>
          <w:rFonts w:ascii="Times New Roman" w:eastAsia="Times New Roman" w:hAnsi="Times New Roman" w:cs="Times New Roman"/>
          <w:color w:val="000000"/>
          <w:sz w:val="24"/>
          <w:szCs w:val="24"/>
          <w:lang w:eastAsia="es-AR"/>
        </w:rPr>
        <w:t>motochorro</w:t>
      </w:r>
      <w:proofErr w:type="spellEnd"/>
      <w:r w:rsidRPr="005B644E">
        <w:rPr>
          <w:rFonts w:ascii="Times New Roman" w:eastAsia="Times New Roman" w:hAnsi="Times New Roman" w:cs="Times New Roman"/>
          <w:color w:val="000000"/>
          <w:sz w:val="24"/>
          <w:szCs w:val="24"/>
          <w:lang w:eastAsia="es-AR"/>
        </w:rPr>
        <w:t>” y los vecinos.</w:t>
      </w:r>
    </w:p>
    <w:p w:rsidR="00B41F6F" w:rsidRPr="005B644E" w:rsidRDefault="00B41F6F" w:rsidP="00D82584">
      <w:pPr>
        <w:spacing w:after="0" w:line="360" w:lineRule="auto"/>
        <w:jc w:val="both"/>
        <w:rPr>
          <w:rFonts w:ascii="Times New Roman" w:eastAsia="Times New Roman" w:hAnsi="Times New Roman" w:cs="Times New Roman"/>
          <w:i/>
          <w:color w:val="000000"/>
          <w:sz w:val="24"/>
          <w:szCs w:val="24"/>
          <w:lang w:eastAsia="es-AR"/>
        </w:rPr>
      </w:pPr>
    </w:p>
    <w:p w:rsidR="00D82584" w:rsidRPr="005B644E" w:rsidRDefault="007E2A0F" w:rsidP="00D82584">
      <w:pPr>
        <w:spacing w:after="0" w:line="360" w:lineRule="auto"/>
        <w:jc w:val="both"/>
        <w:rPr>
          <w:rFonts w:ascii="Times New Roman" w:eastAsia="Times New Roman" w:hAnsi="Times New Roman" w:cs="Times New Roman"/>
          <w:i/>
          <w:color w:val="000000"/>
          <w:sz w:val="24"/>
          <w:szCs w:val="24"/>
          <w:lang w:eastAsia="es-AR"/>
        </w:rPr>
      </w:pPr>
      <w:r>
        <w:rPr>
          <w:rFonts w:ascii="Times New Roman" w:eastAsia="Times New Roman" w:hAnsi="Times New Roman" w:cs="Times New Roman"/>
          <w:i/>
          <w:color w:val="000000"/>
          <w:sz w:val="24"/>
          <w:szCs w:val="24"/>
          <w:lang w:eastAsia="es-AR"/>
        </w:rPr>
        <w:t>"</w:t>
      </w:r>
      <w:r w:rsidR="005B644E" w:rsidRPr="00D44BF5">
        <w:rPr>
          <w:rFonts w:ascii="Times New Roman" w:eastAsia="Times New Roman" w:hAnsi="Times New Roman" w:cs="Times New Roman"/>
          <w:i/>
          <w:color w:val="000000"/>
          <w:sz w:val="24"/>
          <w:szCs w:val="24"/>
          <w:lang w:eastAsia="es-AR"/>
        </w:rPr>
        <w:t xml:space="preserve">Los arrebatos y ataques de </w:t>
      </w:r>
      <w:proofErr w:type="spellStart"/>
      <w:r w:rsidR="005B644E" w:rsidRPr="00D44BF5">
        <w:rPr>
          <w:rFonts w:ascii="Times New Roman" w:eastAsia="Times New Roman" w:hAnsi="Times New Roman" w:cs="Times New Roman"/>
          <w:i/>
          <w:color w:val="000000"/>
          <w:sz w:val="24"/>
          <w:szCs w:val="24"/>
          <w:lang w:eastAsia="es-AR"/>
        </w:rPr>
        <w:t>motochorros</w:t>
      </w:r>
      <w:proofErr w:type="spellEnd"/>
      <w:r w:rsidR="005B644E" w:rsidRPr="00D44BF5">
        <w:rPr>
          <w:rFonts w:ascii="Times New Roman" w:eastAsia="Times New Roman" w:hAnsi="Times New Roman" w:cs="Times New Roman"/>
          <w:i/>
          <w:color w:val="000000"/>
          <w:sz w:val="24"/>
          <w:szCs w:val="24"/>
          <w:lang w:eastAsia="es-AR"/>
        </w:rPr>
        <w:t xml:space="preserve"> en esta zona de Palermo preocupan a los vecinos y comerciantes de la zona</w:t>
      </w:r>
      <w:r>
        <w:rPr>
          <w:rFonts w:ascii="Times New Roman" w:eastAsia="Times New Roman" w:hAnsi="Times New Roman" w:cs="Times New Roman"/>
          <w:i/>
          <w:color w:val="000000"/>
          <w:sz w:val="24"/>
          <w:szCs w:val="24"/>
          <w:lang w:eastAsia="es-AR"/>
        </w:rPr>
        <w:t>"</w:t>
      </w:r>
    </w:p>
    <w:p w:rsidR="005B644E" w:rsidRPr="005B644E" w:rsidRDefault="005B644E" w:rsidP="005B644E">
      <w:pPr>
        <w:jc w:val="both"/>
        <w:rPr>
          <w:rFonts w:ascii="Times New Roman" w:hAnsi="Times New Roman" w:cs="Times New Roman"/>
          <w:i/>
          <w:color w:val="FF0000"/>
          <w:sz w:val="24"/>
          <w:szCs w:val="24"/>
          <w:highlight w:val="yellow"/>
        </w:rPr>
      </w:pPr>
    </w:p>
    <w:p w:rsidR="005B644E" w:rsidRDefault="005B644E" w:rsidP="005B644E">
      <w:pPr>
        <w:spacing w:after="0" w:line="360" w:lineRule="auto"/>
        <w:jc w:val="both"/>
        <w:rPr>
          <w:rFonts w:ascii="Times New Roman" w:eastAsia="Times New Roman" w:hAnsi="Times New Roman" w:cs="Times New Roman"/>
          <w:i/>
          <w:color w:val="000000"/>
          <w:sz w:val="24"/>
          <w:szCs w:val="24"/>
          <w:lang w:eastAsia="es-AR"/>
        </w:rPr>
      </w:pPr>
      <w:r w:rsidRPr="00D44BF5">
        <w:rPr>
          <w:rFonts w:ascii="Times New Roman" w:eastAsia="Times New Roman" w:hAnsi="Times New Roman" w:cs="Times New Roman"/>
          <w:i/>
          <w:color w:val="000000"/>
          <w:sz w:val="24"/>
          <w:szCs w:val="24"/>
          <w:lang w:eastAsia="es-AR"/>
        </w:rPr>
        <w:t>“Quiso robar una c</w:t>
      </w:r>
      <w:r w:rsidRPr="005B644E">
        <w:rPr>
          <w:rFonts w:ascii="Times New Roman" w:eastAsia="Times New Roman" w:hAnsi="Times New Roman" w:cs="Times New Roman"/>
          <w:i/>
          <w:color w:val="000000"/>
          <w:sz w:val="24"/>
          <w:szCs w:val="24"/>
          <w:lang w:eastAsia="es-AR"/>
        </w:rPr>
        <w:t xml:space="preserve">artera y casi muere linchado. </w:t>
      </w:r>
      <w:r w:rsidRPr="00D44BF5">
        <w:rPr>
          <w:rFonts w:ascii="Times New Roman" w:eastAsia="Times New Roman" w:hAnsi="Times New Roman" w:cs="Times New Roman"/>
          <w:i/>
          <w:color w:val="000000"/>
          <w:sz w:val="24"/>
          <w:szCs w:val="24"/>
          <w:lang w:eastAsia="es-AR"/>
        </w:rPr>
        <w:t>Vecinos atacaron a un “</w:t>
      </w:r>
      <w:proofErr w:type="spellStart"/>
      <w:r w:rsidRPr="00D44BF5">
        <w:rPr>
          <w:rFonts w:ascii="Times New Roman" w:eastAsia="Times New Roman" w:hAnsi="Times New Roman" w:cs="Times New Roman"/>
          <w:i/>
          <w:color w:val="000000"/>
          <w:sz w:val="24"/>
          <w:szCs w:val="24"/>
          <w:lang w:eastAsia="es-AR"/>
        </w:rPr>
        <w:t>motochorro</w:t>
      </w:r>
      <w:proofErr w:type="spellEnd"/>
      <w:r w:rsidRPr="00D44BF5">
        <w:rPr>
          <w:rFonts w:ascii="Times New Roman" w:eastAsia="Times New Roman" w:hAnsi="Times New Roman" w:cs="Times New Roman"/>
          <w:i/>
          <w:color w:val="000000"/>
          <w:sz w:val="24"/>
          <w:szCs w:val="24"/>
          <w:lang w:eastAsia="es-AR"/>
        </w:rPr>
        <w:t>” en Palermo”</w:t>
      </w:r>
    </w:p>
    <w:p w:rsidR="005B3CF0" w:rsidRDefault="005B3CF0" w:rsidP="005B644E">
      <w:pPr>
        <w:spacing w:after="0" w:line="360" w:lineRule="auto"/>
        <w:jc w:val="both"/>
        <w:rPr>
          <w:rFonts w:ascii="Times New Roman" w:eastAsia="Times New Roman" w:hAnsi="Times New Roman" w:cs="Times New Roman"/>
          <w:i/>
          <w:color w:val="000000"/>
          <w:sz w:val="24"/>
          <w:szCs w:val="24"/>
          <w:lang w:eastAsia="es-AR"/>
        </w:rPr>
      </w:pPr>
    </w:p>
    <w:p w:rsidR="005B644E" w:rsidRDefault="005B3CF0" w:rsidP="005B644E">
      <w:pPr>
        <w:spacing w:after="0" w:line="360" w:lineRule="auto"/>
        <w:jc w:val="both"/>
        <w:rPr>
          <w:rFonts w:ascii="Times New Roman" w:eastAsia="Times New Roman" w:hAnsi="Times New Roman" w:cs="Times New Roman"/>
          <w:i/>
          <w:color w:val="000000"/>
          <w:sz w:val="24"/>
          <w:szCs w:val="24"/>
          <w:lang w:eastAsia="es-AR"/>
        </w:rPr>
      </w:pPr>
      <w:r>
        <w:rPr>
          <w:rFonts w:ascii="Times New Roman" w:eastAsia="Times New Roman" w:hAnsi="Times New Roman" w:cs="Times New Roman"/>
          <w:i/>
          <w:color w:val="000000"/>
          <w:sz w:val="24"/>
          <w:szCs w:val="24"/>
          <w:lang w:eastAsia="es-AR"/>
        </w:rPr>
        <w:t>“</w:t>
      </w:r>
      <w:r w:rsidRPr="00D44BF5">
        <w:rPr>
          <w:rFonts w:ascii="Times New Roman" w:eastAsia="Times New Roman" w:hAnsi="Times New Roman" w:cs="Times New Roman"/>
          <w:i/>
          <w:color w:val="000000"/>
          <w:sz w:val="24"/>
          <w:szCs w:val="24"/>
          <w:lang w:eastAsia="es-AR"/>
        </w:rPr>
        <w:t>Vecinos de Palermo atraparon a un ladrón y quisieron golpearlo</w:t>
      </w:r>
      <w:r>
        <w:rPr>
          <w:rFonts w:ascii="Times New Roman" w:eastAsia="Times New Roman" w:hAnsi="Times New Roman" w:cs="Times New Roman"/>
          <w:i/>
          <w:color w:val="000000"/>
          <w:sz w:val="24"/>
          <w:szCs w:val="24"/>
          <w:lang w:eastAsia="es-AR"/>
        </w:rPr>
        <w:t>”</w:t>
      </w:r>
    </w:p>
    <w:p w:rsidR="005B3CF0" w:rsidRPr="005B3CF0" w:rsidRDefault="005B3CF0" w:rsidP="005B644E">
      <w:pPr>
        <w:spacing w:after="0" w:line="360" w:lineRule="auto"/>
        <w:jc w:val="both"/>
        <w:rPr>
          <w:rFonts w:ascii="Times New Roman" w:eastAsia="Times New Roman" w:hAnsi="Times New Roman" w:cs="Times New Roman"/>
          <w:i/>
          <w:color w:val="000000"/>
          <w:sz w:val="24"/>
          <w:szCs w:val="24"/>
          <w:lang w:eastAsia="es-AR"/>
        </w:rPr>
      </w:pPr>
    </w:p>
    <w:p w:rsidR="005B3CF0" w:rsidRPr="005B3CF0" w:rsidRDefault="005B3CF0" w:rsidP="005B644E">
      <w:pPr>
        <w:spacing w:after="0" w:line="360" w:lineRule="auto"/>
        <w:jc w:val="both"/>
        <w:rPr>
          <w:rFonts w:ascii="Times New Roman" w:eastAsia="Times New Roman" w:hAnsi="Times New Roman" w:cs="Times New Roman"/>
          <w:i/>
          <w:color w:val="000000"/>
          <w:sz w:val="24"/>
          <w:szCs w:val="24"/>
          <w:lang w:eastAsia="es-AR"/>
        </w:rPr>
      </w:pPr>
      <w:r w:rsidRPr="00D44BF5">
        <w:rPr>
          <w:rFonts w:ascii="Times New Roman" w:eastAsia="Times New Roman" w:hAnsi="Times New Roman" w:cs="Times New Roman"/>
          <w:i/>
          <w:color w:val="000000"/>
          <w:sz w:val="24"/>
          <w:szCs w:val="24"/>
          <w:lang w:eastAsia="es-AR"/>
        </w:rPr>
        <w:t>“Justicia por</w:t>
      </w:r>
      <w:r>
        <w:rPr>
          <w:rFonts w:ascii="Times New Roman" w:eastAsia="Times New Roman" w:hAnsi="Times New Roman" w:cs="Times New Roman"/>
          <w:i/>
          <w:color w:val="000000"/>
          <w:sz w:val="24"/>
          <w:szCs w:val="24"/>
          <w:lang w:eastAsia="es-AR"/>
        </w:rPr>
        <w:t xml:space="preserve"> mano propia: furia y polémica.</w:t>
      </w:r>
      <w:r w:rsidRPr="00D44BF5">
        <w:rPr>
          <w:rFonts w:ascii="Times New Roman" w:eastAsia="Times New Roman" w:hAnsi="Times New Roman" w:cs="Times New Roman"/>
          <w:i/>
          <w:color w:val="000000"/>
          <w:sz w:val="24"/>
          <w:szCs w:val="24"/>
          <w:lang w:eastAsia="es-AR"/>
        </w:rPr>
        <w:t xml:space="preserve"> Los vecinos, verdugos de los ladrones”</w:t>
      </w:r>
    </w:p>
    <w:p w:rsidR="005B3CF0" w:rsidRPr="005B644E" w:rsidRDefault="005B3CF0" w:rsidP="005B644E">
      <w:pPr>
        <w:spacing w:after="0" w:line="360" w:lineRule="auto"/>
        <w:jc w:val="both"/>
        <w:rPr>
          <w:rFonts w:ascii="Times New Roman" w:eastAsia="Times New Roman" w:hAnsi="Times New Roman" w:cs="Times New Roman"/>
          <w:i/>
          <w:color w:val="000000"/>
          <w:sz w:val="24"/>
          <w:szCs w:val="24"/>
          <w:lang w:eastAsia="es-AR"/>
        </w:rPr>
      </w:pPr>
    </w:p>
    <w:p w:rsidR="000E25AE" w:rsidRPr="00F63586" w:rsidRDefault="000E25AE" w:rsidP="00F63586">
      <w:pPr>
        <w:spacing w:line="360" w:lineRule="auto"/>
        <w:jc w:val="both"/>
        <w:rPr>
          <w:rFonts w:ascii="Times New Roman" w:hAnsi="Times New Roman" w:cs="Times New Roman"/>
          <w:sz w:val="24"/>
          <w:szCs w:val="24"/>
        </w:rPr>
      </w:pPr>
      <w:r>
        <w:rPr>
          <w:rFonts w:ascii="Times New Roman" w:hAnsi="Times New Roman" w:cs="Times New Roman"/>
          <w:sz w:val="24"/>
          <w:szCs w:val="24"/>
        </w:rPr>
        <w:t>Lo que llama la atención es que si bien los medios se refieren a estos actos como “linchamientos”, en la mayoría de los casos no se menciona al sujeto víctima como el “linchado” así como tampoco al “</w:t>
      </w:r>
      <w:proofErr w:type="spellStart"/>
      <w:r>
        <w:rPr>
          <w:rFonts w:ascii="Times New Roman" w:hAnsi="Times New Roman" w:cs="Times New Roman"/>
          <w:sz w:val="24"/>
          <w:szCs w:val="24"/>
        </w:rPr>
        <w:t>linchador</w:t>
      </w:r>
      <w:proofErr w:type="spellEnd"/>
      <w:r>
        <w:rPr>
          <w:rFonts w:ascii="Times New Roman" w:hAnsi="Times New Roman" w:cs="Times New Roman"/>
          <w:sz w:val="24"/>
          <w:szCs w:val="24"/>
        </w:rPr>
        <w:t xml:space="preserve">” como tal. Se realiza así una simplificación representativa de los sujetos. </w:t>
      </w:r>
    </w:p>
    <w:p w:rsidR="00C732E0" w:rsidRDefault="00F14A38" w:rsidP="00F63586">
      <w:pPr>
        <w:spacing w:line="360" w:lineRule="auto"/>
        <w:jc w:val="both"/>
        <w:rPr>
          <w:rFonts w:ascii="Times New Roman" w:hAnsi="Times New Roman" w:cs="Times New Roman"/>
          <w:sz w:val="24"/>
          <w:szCs w:val="24"/>
        </w:rPr>
      </w:pPr>
      <w:r w:rsidRPr="00F63586">
        <w:rPr>
          <w:rFonts w:ascii="Times New Roman" w:hAnsi="Times New Roman" w:cs="Times New Roman"/>
          <w:sz w:val="24"/>
          <w:szCs w:val="24"/>
        </w:rPr>
        <w:t xml:space="preserve">Podemos pensar </w:t>
      </w:r>
      <w:r w:rsidR="00F63586" w:rsidRPr="00F63586">
        <w:rPr>
          <w:rFonts w:ascii="Times New Roman" w:hAnsi="Times New Roman" w:cs="Times New Roman"/>
          <w:sz w:val="24"/>
          <w:szCs w:val="24"/>
        </w:rPr>
        <w:t xml:space="preserve">que si bien es evidente en el discurso mediático la necesidad de realizar una </w:t>
      </w:r>
      <w:proofErr w:type="spellStart"/>
      <w:r w:rsidR="00F63586" w:rsidRPr="00F63586">
        <w:rPr>
          <w:rFonts w:ascii="Times New Roman" w:hAnsi="Times New Roman" w:cs="Times New Roman"/>
          <w:sz w:val="24"/>
          <w:szCs w:val="24"/>
        </w:rPr>
        <w:t>dicotomización</w:t>
      </w:r>
      <w:proofErr w:type="spellEnd"/>
      <w:r w:rsidR="00F63586" w:rsidRPr="00F63586">
        <w:rPr>
          <w:rFonts w:ascii="Times New Roman" w:hAnsi="Times New Roman" w:cs="Times New Roman"/>
          <w:sz w:val="24"/>
          <w:szCs w:val="24"/>
        </w:rPr>
        <w:t xml:space="preserve"> de</w:t>
      </w:r>
      <w:r w:rsidR="00C732E0">
        <w:rPr>
          <w:rFonts w:ascii="Times New Roman" w:hAnsi="Times New Roman" w:cs="Times New Roman"/>
          <w:sz w:val="24"/>
          <w:szCs w:val="24"/>
        </w:rPr>
        <w:t xml:space="preserve"> los</w:t>
      </w:r>
      <w:r w:rsidR="00F63586" w:rsidRPr="00F63586">
        <w:rPr>
          <w:rFonts w:ascii="Times New Roman" w:hAnsi="Times New Roman" w:cs="Times New Roman"/>
          <w:sz w:val="24"/>
          <w:szCs w:val="24"/>
        </w:rPr>
        <w:t xml:space="preserve"> sujetos en tanto forma parte de un modo de espectacularización y escándalo de la noticia, podemos dar cuenta de que efectivamente la frontera no está muchas veces dada como un límite preciso, sino que puede llegar a ser difuso</w:t>
      </w:r>
      <w:r w:rsidR="007C2BB9" w:rsidRPr="00F63586">
        <w:rPr>
          <w:rFonts w:ascii="Times New Roman" w:hAnsi="Times New Roman" w:cs="Times New Roman"/>
          <w:sz w:val="24"/>
          <w:szCs w:val="24"/>
        </w:rPr>
        <w:t>.</w:t>
      </w:r>
      <w:r w:rsidR="00F63586" w:rsidRPr="00F63586">
        <w:rPr>
          <w:rFonts w:ascii="Times New Roman" w:hAnsi="Times New Roman" w:cs="Times New Roman"/>
          <w:sz w:val="24"/>
          <w:szCs w:val="24"/>
        </w:rPr>
        <w:t xml:space="preserve"> </w:t>
      </w:r>
    </w:p>
    <w:p w:rsidR="00794E9D" w:rsidRDefault="00F63586" w:rsidP="00F63586">
      <w:pPr>
        <w:spacing w:line="360" w:lineRule="auto"/>
        <w:jc w:val="both"/>
        <w:rPr>
          <w:rFonts w:ascii="Times New Roman" w:hAnsi="Times New Roman" w:cs="Times New Roman"/>
          <w:sz w:val="24"/>
          <w:szCs w:val="24"/>
        </w:rPr>
      </w:pPr>
      <w:r w:rsidRPr="00F63586">
        <w:rPr>
          <w:rFonts w:ascii="Times New Roman" w:hAnsi="Times New Roman" w:cs="Times New Roman"/>
          <w:sz w:val="24"/>
          <w:szCs w:val="24"/>
        </w:rPr>
        <w:t>En este caso, s</w:t>
      </w:r>
      <w:r w:rsidR="007C2BB9" w:rsidRPr="00F63586">
        <w:rPr>
          <w:rFonts w:ascii="Times New Roman" w:hAnsi="Times New Roman" w:cs="Times New Roman"/>
          <w:sz w:val="24"/>
          <w:szCs w:val="24"/>
        </w:rPr>
        <w:t xml:space="preserve">i bien hay un nosotros y un ellos, el nosotros ya no es el ideal del vecino que hace lo correcto, sino que la línea que lo separa con el otro es delgada, o mejor dicho, porosa. Hay entrecruces entre el uno y el otro, entre el vecino que se transforma en asesino y el delincuente que se convierte en víctima. </w:t>
      </w:r>
    </w:p>
    <w:p w:rsidR="00F63586" w:rsidRDefault="007C2BB9" w:rsidP="00F63586">
      <w:pPr>
        <w:spacing w:line="360" w:lineRule="auto"/>
        <w:jc w:val="both"/>
        <w:rPr>
          <w:rFonts w:ascii="Times New Roman" w:hAnsi="Times New Roman" w:cs="Times New Roman"/>
          <w:sz w:val="24"/>
          <w:szCs w:val="24"/>
        </w:rPr>
      </w:pPr>
      <w:r w:rsidRPr="00F63586">
        <w:rPr>
          <w:rFonts w:ascii="Times New Roman" w:hAnsi="Times New Roman" w:cs="Times New Roman"/>
          <w:sz w:val="24"/>
          <w:szCs w:val="24"/>
        </w:rPr>
        <w:t xml:space="preserve">Podemos decir, con </w:t>
      </w:r>
      <w:proofErr w:type="spellStart"/>
      <w:r w:rsidRPr="00F63586">
        <w:rPr>
          <w:rFonts w:ascii="Times New Roman" w:hAnsi="Times New Roman" w:cs="Times New Roman"/>
          <w:sz w:val="24"/>
          <w:szCs w:val="24"/>
        </w:rPr>
        <w:t>Haraway</w:t>
      </w:r>
      <w:proofErr w:type="spellEnd"/>
      <w:r w:rsidRPr="00F63586">
        <w:rPr>
          <w:rFonts w:ascii="Times New Roman" w:hAnsi="Times New Roman" w:cs="Times New Roman"/>
          <w:sz w:val="24"/>
          <w:szCs w:val="24"/>
        </w:rPr>
        <w:t xml:space="preserve"> (1991) que la frontera entre lo humano y lo animal tiene bastantes brechas, es difusa</w:t>
      </w:r>
      <w:r w:rsidR="00F63586">
        <w:rPr>
          <w:rFonts w:ascii="Times New Roman" w:hAnsi="Times New Roman" w:cs="Times New Roman"/>
          <w:sz w:val="24"/>
          <w:szCs w:val="24"/>
        </w:rPr>
        <w:t>:</w:t>
      </w:r>
    </w:p>
    <w:p w:rsidR="007C2BB9" w:rsidRDefault="007C2BB9" w:rsidP="00F63586">
      <w:pPr>
        <w:spacing w:line="360" w:lineRule="auto"/>
        <w:jc w:val="both"/>
        <w:rPr>
          <w:rFonts w:ascii="Times New Roman" w:hAnsi="Times New Roman" w:cs="Times New Roman"/>
          <w:sz w:val="24"/>
          <w:szCs w:val="24"/>
        </w:rPr>
      </w:pPr>
      <w:r w:rsidRPr="00F63586">
        <w:rPr>
          <w:rFonts w:ascii="Times New Roman" w:hAnsi="Times New Roman" w:cs="Times New Roman"/>
          <w:sz w:val="24"/>
          <w:szCs w:val="24"/>
        </w:rPr>
        <w:lastRenderedPageBreak/>
        <w:t xml:space="preserve"> “</w:t>
      </w:r>
      <w:r w:rsidRPr="00F63586">
        <w:rPr>
          <w:rFonts w:ascii="Times New Roman" w:hAnsi="Times New Roman" w:cs="Times New Roman"/>
          <w:i/>
          <w:sz w:val="24"/>
          <w:szCs w:val="24"/>
        </w:rPr>
        <w:t xml:space="preserve">Ni el lenguaje, </w:t>
      </w:r>
      <w:r w:rsidR="00F63586" w:rsidRPr="00F63586">
        <w:rPr>
          <w:rFonts w:ascii="Times New Roman" w:hAnsi="Times New Roman" w:cs="Times New Roman"/>
          <w:i/>
          <w:sz w:val="24"/>
          <w:szCs w:val="24"/>
        </w:rPr>
        <w:t>ni el comportamiento social</w:t>
      </w:r>
      <w:r w:rsidRPr="00F63586">
        <w:rPr>
          <w:rFonts w:ascii="Times New Roman" w:hAnsi="Times New Roman" w:cs="Times New Roman"/>
          <w:i/>
          <w:sz w:val="24"/>
          <w:szCs w:val="24"/>
        </w:rPr>
        <w:t xml:space="preserve"> logran establecer la separación entre lo humano y lo animal de manera </w:t>
      </w:r>
      <w:r w:rsidR="00F63586" w:rsidRPr="00F63586">
        <w:rPr>
          <w:rFonts w:ascii="Times New Roman" w:hAnsi="Times New Roman" w:cs="Times New Roman"/>
          <w:i/>
          <w:sz w:val="24"/>
          <w:szCs w:val="24"/>
        </w:rPr>
        <w:t>convincente</w:t>
      </w:r>
      <w:r w:rsidRPr="00F63586">
        <w:rPr>
          <w:rFonts w:ascii="Times New Roman" w:hAnsi="Times New Roman" w:cs="Times New Roman"/>
          <w:i/>
          <w:sz w:val="24"/>
          <w:szCs w:val="24"/>
        </w:rPr>
        <w:t>. Mucha gente ya no siente la necesidad de esa separación</w:t>
      </w:r>
      <w:r w:rsidRPr="00F63586">
        <w:rPr>
          <w:rFonts w:ascii="Times New Roman" w:hAnsi="Times New Roman" w:cs="Times New Roman"/>
          <w:sz w:val="24"/>
          <w:szCs w:val="24"/>
        </w:rPr>
        <w:t>.”</w:t>
      </w:r>
      <w:r w:rsidR="005B3CF0">
        <w:rPr>
          <w:rFonts w:ascii="Times New Roman" w:hAnsi="Times New Roman" w:cs="Times New Roman"/>
          <w:sz w:val="24"/>
          <w:szCs w:val="24"/>
        </w:rPr>
        <w:t xml:space="preserve"> (</w:t>
      </w:r>
      <w:proofErr w:type="spellStart"/>
      <w:r w:rsidR="005B3CF0">
        <w:rPr>
          <w:rFonts w:ascii="Times New Roman" w:hAnsi="Times New Roman" w:cs="Times New Roman"/>
          <w:sz w:val="24"/>
          <w:szCs w:val="24"/>
        </w:rPr>
        <w:t>Haraway</w:t>
      </w:r>
      <w:proofErr w:type="spellEnd"/>
      <w:r w:rsidR="005B3CF0">
        <w:rPr>
          <w:rFonts w:ascii="Times New Roman" w:hAnsi="Times New Roman" w:cs="Times New Roman"/>
          <w:sz w:val="24"/>
          <w:szCs w:val="24"/>
        </w:rPr>
        <w:t>, 1991: 101)</w:t>
      </w:r>
    </w:p>
    <w:p w:rsidR="00794E9D" w:rsidRPr="00F63586" w:rsidRDefault="00794E9D" w:rsidP="00F63586">
      <w:pPr>
        <w:spacing w:line="360" w:lineRule="auto"/>
        <w:jc w:val="both"/>
        <w:rPr>
          <w:rFonts w:ascii="Times New Roman" w:hAnsi="Times New Roman" w:cs="Times New Roman"/>
          <w:sz w:val="24"/>
          <w:szCs w:val="24"/>
        </w:rPr>
      </w:pPr>
    </w:p>
    <w:p w:rsidR="00F550C5" w:rsidRDefault="00F550C5" w:rsidP="00F63586">
      <w:pPr>
        <w:spacing w:line="360" w:lineRule="auto"/>
        <w:jc w:val="both"/>
        <w:rPr>
          <w:rFonts w:ascii="Times New Roman" w:hAnsi="Times New Roman" w:cs="Times New Roman"/>
          <w:sz w:val="24"/>
          <w:szCs w:val="24"/>
        </w:rPr>
      </w:pPr>
      <w:r>
        <w:rPr>
          <w:rFonts w:ascii="Times New Roman" w:hAnsi="Times New Roman" w:cs="Times New Roman"/>
          <w:sz w:val="24"/>
          <w:szCs w:val="24"/>
        </w:rPr>
        <w:t>Dentro de este contexto, surgen reflexiones en torno a quiénes son los sujetos que cometen estos actos delictivos. Refiriéndose a los protagonistas de linchamientos, un hombre, quien había impedido que el acto violento termine con la muerte del linchado, atestiguó para los medios de comunicación:</w:t>
      </w:r>
    </w:p>
    <w:p w:rsidR="00F550C5" w:rsidRPr="00F550C5" w:rsidRDefault="00F550C5" w:rsidP="005B3CF0">
      <w:pPr>
        <w:spacing w:after="0" w:line="360" w:lineRule="auto"/>
        <w:ind w:left="284" w:right="284"/>
        <w:jc w:val="both"/>
        <w:rPr>
          <w:rFonts w:ascii="Times New Roman" w:eastAsia="Times New Roman" w:hAnsi="Times New Roman" w:cs="Times New Roman"/>
          <w:i/>
          <w:color w:val="000000"/>
          <w:sz w:val="24"/>
          <w:szCs w:val="24"/>
          <w:lang w:eastAsia="es-AR"/>
        </w:rPr>
      </w:pPr>
    </w:p>
    <w:p w:rsidR="00F550C5" w:rsidRPr="00F550C5" w:rsidRDefault="00F550C5" w:rsidP="005B3CF0">
      <w:pPr>
        <w:spacing w:after="0" w:line="360" w:lineRule="auto"/>
        <w:ind w:left="284" w:right="284"/>
        <w:jc w:val="both"/>
        <w:rPr>
          <w:rFonts w:ascii="Times New Roman" w:eastAsia="Times New Roman" w:hAnsi="Times New Roman" w:cs="Times New Roman"/>
          <w:i/>
          <w:color w:val="000000"/>
          <w:sz w:val="24"/>
          <w:szCs w:val="24"/>
          <w:lang w:eastAsia="es-AR"/>
        </w:rPr>
      </w:pPr>
      <w:r>
        <w:rPr>
          <w:rFonts w:ascii="Times New Roman" w:eastAsia="Times New Roman" w:hAnsi="Times New Roman" w:cs="Times New Roman"/>
          <w:i/>
          <w:color w:val="000000"/>
          <w:sz w:val="24"/>
          <w:szCs w:val="24"/>
          <w:lang w:eastAsia="es-AR"/>
        </w:rPr>
        <w:t>“</w:t>
      </w:r>
      <w:r w:rsidRPr="00D44BF5">
        <w:rPr>
          <w:rFonts w:ascii="Times New Roman" w:eastAsia="Times New Roman" w:hAnsi="Times New Roman" w:cs="Times New Roman"/>
          <w:i/>
          <w:color w:val="000000"/>
          <w:sz w:val="24"/>
          <w:szCs w:val="24"/>
          <w:lang w:eastAsia="es-AR"/>
        </w:rPr>
        <w:t>Cuando te hablo de la gente te hablo de señoras, señoritas, adolescentes, chicas, chicos, muchachitos</w:t>
      </w:r>
      <w:proofErr w:type="gramStart"/>
      <w:r w:rsidRPr="00D44BF5">
        <w:rPr>
          <w:rFonts w:ascii="Times New Roman" w:eastAsia="Times New Roman" w:hAnsi="Times New Roman" w:cs="Times New Roman"/>
          <w:i/>
          <w:color w:val="000000"/>
          <w:sz w:val="24"/>
          <w:szCs w:val="24"/>
          <w:lang w:eastAsia="es-AR"/>
        </w:rPr>
        <w:t>..</w:t>
      </w:r>
      <w:proofErr w:type="gramEnd"/>
      <w:r w:rsidRPr="00D44BF5">
        <w:rPr>
          <w:rFonts w:ascii="Times New Roman" w:eastAsia="Times New Roman" w:hAnsi="Times New Roman" w:cs="Times New Roman"/>
          <w:i/>
          <w:color w:val="000000"/>
          <w:sz w:val="24"/>
          <w:szCs w:val="24"/>
          <w:lang w:eastAsia="es-AR"/>
        </w:rPr>
        <w:t xml:space="preserve"> </w:t>
      </w:r>
      <w:proofErr w:type="gramStart"/>
      <w:r w:rsidRPr="00D44BF5">
        <w:rPr>
          <w:rFonts w:ascii="Times New Roman" w:eastAsia="Times New Roman" w:hAnsi="Times New Roman" w:cs="Times New Roman"/>
          <w:i/>
          <w:color w:val="000000"/>
          <w:sz w:val="24"/>
          <w:szCs w:val="24"/>
          <w:lang w:eastAsia="es-AR"/>
        </w:rPr>
        <w:t>gente</w:t>
      </w:r>
      <w:proofErr w:type="gramEnd"/>
      <w:r w:rsidRPr="00D44BF5">
        <w:rPr>
          <w:rFonts w:ascii="Times New Roman" w:eastAsia="Times New Roman" w:hAnsi="Times New Roman" w:cs="Times New Roman"/>
          <w:i/>
          <w:color w:val="000000"/>
          <w:sz w:val="24"/>
          <w:szCs w:val="24"/>
          <w:lang w:eastAsia="es-AR"/>
        </w:rPr>
        <w:t xml:space="preserve"> con un aspecto, una ropa y una mirada que para nada </w:t>
      </w:r>
      <w:proofErr w:type="spellStart"/>
      <w:r w:rsidRPr="00D44BF5">
        <w:rPr>
          <w:rFonts w:ascii="Times New Roman" w:eastAsia="Times New Roman" w:hAnsi="Times New Roman" w:cs="Times New Roman"/>
          <w:i/>
          <w:color w:val="000000"/>
          <w:sz w:val="24"/>
          <w:szCs w:val="24"/>
          <w:lang w:eastAsia="es-AR"/>
        </w:rPr>
        <w:t>podés</w:t>
      </w:r>
      <w:proofErr w:type="spellEnd"/>
      <w:r w:rsidRPr="00D44BF5">
        <w:rPr>
          <w:rFonts w:ascii="Times New Roman" w:eastAsia="Times New Roman" w:hAnsi="Times New Roman" w:cs="Times New Roman"/>
          <w:i/>
          <w:color w:val="000000"/>
          <w:sz w:val="24"/>
          <w:szCs w:val="24"/>
          <w:lang w:eastAsia="es-AR"/>
        </w:rPr>
        <w:t xml:space="preserve"> imaginar que puedan caer en un acto de violencia…[...]</w:t>
      </w:r>
      <w:r>
        <w:rPr>
          <w:rFonts w:ascii="Times New Roman" w:eastAsia="Times New Roman" w:hAnsi="Times New Roman" w:cs="Times New Roman"/>
          <w:i/>
          <w:color w:val="000000"/>
          <w:sz w:val="24"/>
          <w:szCs w:val="24"/>
          <w:lang w:eastAsia="es-AR"/>
        </w:rPr>
        <w:t>”</w:t>
      </w:r>
      <w:r w:rsidR="005B3CF0">
        <w:rPr>
          <w:rFonts w:ascii="Times New Roman" w:eastAsia="Times New Roman" w:hAnsi="Times New Roman" w:cs="Times New Roman"/>
          <w:i/>
          <w:color w:val="000000"/>
          <w:sz w:val="24"/>
          <w:szCs w:val="24"/>
          <w:lang w:eastAsia="es-AR"/>
        </w:rPr>
        <w:t>(</w:t>
      </w:r>
      <w:proofErr w:type="spellStart"/>
      <w:r w:rsidR="005B3CF0">
        <w:rPr>
          <w:rFonts w:ascii="Times New Roman" w:eastAsia="Times New Roman" w:hAnsi="Times New Roman" w:cs="Times New Roman"/>
          <w:i/>
          <w:color w:val="000000"/>
          <w:sz w:val="24"/>
          <w:szCs w:val="24"/>
          <w:lang w:eastAsia="es-AR"/>
        </w:rPr>
        <w:t>Telenoche</w:t>
      </w:r>
      <w:proofErr w:type="spellEnd"/>
      <w:r w:rsidR="005B3CF0">
        <w:rPr>
          <w:rFonts w:ascii="Times New Roman" w:eastAsia="Times New Roman" w:hAnsi="Times New Roman" w:cs="Times New Roman"/>
          <w:i/>
          <w:color w:val="000000"/>
          <w:sz w:val="24"/>
          <w:szCs w:val="24"/>
          <w:lang w:eastAsia="es-AR"/>
        </w:rPr>
        <w:t xml:space="preserve"> 03/04/2014)</w:t>
      </w:r>
    </w:p>
    <w:p w:rsidR="00F550C5" w:rsidRPr="00D44BF5" w:rsidRDefault="00F550C5" w:rsidP="00F550C5">
      <w:pPr>
        <w:spacing w:after="0" w:line="360" w:lineRule="auto"/>
        <w:jc w:val="both"/>
        <w:rPr>
          <w:rFonts w:ascii="Times New Roman" w:eastAsia="Times New Roman" w:hAnsi="Times New Roman" w:cs="Times New Roman"/>
          <w:i/>
          <w:sz w:val="24"/>
          <w:szCs w:val="24"/>
          <w:lang w:eastAsia="es-AR"/>
        </w:rPr>
      </w:pPr>
    </w:p>
    <w:p w:rsidR="00F550C5" w:rsidRPr="00EE06D3" w:rsidRDefault="00F550C5" w:rsidP="00F550C5">
      <w:pPr>
        <w:spacing w:after="0" w:line="360" w:lineRule="auto"/>
        <w:jc w:val="both"/>
        <w:rPr>
          <w:rFonts w:ascii="Times New Roman" w:eastAsia="Times New Roman" w:hAnsi="Times New Roman" w:cs="Times New Roman"/>
          <w:color w:val="000000"/>
          <w:sz w:val="24"/>
          <w:szCs w:val="24"/>
          <w:lang w:eastAsia="es-AR"/>
        </w:rPr>
      </w:pPr>
      <w:r w:rsidRPr="00EE06D3">
        <w:rPr>
          <w:rFonts w:ascii="Times New Roman" w:eastAsia="Times New Roman" w:hAnsi="Times New Roman" w:cs="Times New Roman"/>
          <w:color w:val="000000"/>
          <w:sz w:val="24"/>
          <w:szCs w:val="24"/>
          <w:lang w:eastAsia="es-AR"/>
        </w:rPr>
        <w:t xml:space="preserve">Es cierto que aquí se ponen en juego las figuras estereotipadas </w:t>
      </w:r>
      <w:r w:rsidR="00EE06D3" w:rsidRPr="00EE06D3">
        <w:rPr>
          <w:rFonts w:ascii="Times New Roman" w:eastAsia="Times New Roman" w:hAnsi="Times New Roman" w:cs="Times New Roman"/>
          <w:color w:val="000000"/>
          <w:sz w:val="24"/>
          <w:szCs w:val="24"/>
          <w:lang w:eastAsia="es-AR"/>
        </w:rPr>
        <w:t>de los actores sociales. Este testimonio pone en evidencia con mucha claridad, que un sujeto que ejerce violencia y comete un crimen tiene una cierta forma de ser, de vestirse, y hasta de mirar. Lo sorprendente aquí, es cómo esos estereotipos parecieran desdibujarse.</w:t>
      </w:r>
    </w:p>
    <w:p w:rsidR="005B3CF0" w:rsidRPr="00F63586" w:rsidRDefault="005B3CF0" w:rsidP="007C2BB9">
      <w:pPr>
        <w:spacing w:after="0" w:line="360" w:lineRule="auto"/>
        <w:jc w:val="both"/>
        <w:rPr>
          <w:rFonts w:ascii="Times New Roman" w:eastAsia="Times New Roman" w:hAnsi="Times New Roman" w:cs="Times New Roman"/>
          <w:sz w:val="24"/>
          <w:szCs w:val="24"/>
          <w:lang w:eastAsia="es-AR"/>
        </w:rPr>
      </w:pPr>
    </w:p>
    <w:p w:rsidR="00AE2DD8" w:rsidRDefault="00F550C5" w:rsidP="00334046">
      <w:pPr>
        <w:spacing w:after="0" w:line="360" w:lineRule="auto"/>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No sólo los medios de comunicación lo afirman en titulares como: </w:t>
      </w:r>
      <w:r w:rsidRPr="00F550C5">
        <w:rPr>
          <w:rFonts w:ascii="Times New Roman" w:hAnsi="Times New Roman" w:cs="Times New Roman"/>
          <w:i/>
          <w:sz w:val="24"/>
          <w:szCs w:val="24"/>
        </w:rPr>
        <w:t>“La peligrosa ley de la selva. Robó, se tiroteó con un policía y los vecinos le dieron una paliza” (</w:t>
      </w:r>
      <w:proofErr w:type="spellStart"/>
      <w:r w:rsidRPr="00F550C5">
        <w:rPr>
          <w:rFonts w:ascii="Times New Roman" w:hAnsi="Times New Roman" w:cs="Times New Roman"/>
          <w:i/>
          <w:sz w:val="24"/>
          <w:szCs w:val="24"/>
        </w:rPr>
        <w:t>Telenoche</w:t>
      </w:r>
      <w:proofErr w:type="spellEnd"/>
      <w:r w:rsidRPr="00F550C5">
        <w:rPr>
          <w:rFonts w:ascii="Times New Roman" w:hAnsi="Times New Roman" w:cs="Times New Roman"/>
          <w:i/>
          <w:sz w:val="24"/>
          <w:szCs w:val="24"/>
        </w:rPr>
        <w:t>, 02/04/2014)</w:t>
      </w:r>
      <w:r>
        <w:rPr>
          <w:rFonts w:ascii="Times New Roman" w:hAnsi="Times New Roman" w:cs="Times New Roman"/>
          <w:i/>
          <w:sz w:val="24"/>
          <w:szCs w:val="24"/>
        </w:rPr>
        <w:t xml:space="preserve">. </w:t>
      </w:r>
      <w:r>
        <w:rPr>
          <w:rFonts w:ascii="Times New Roman" w:hAnsi="Times New Roman" w:cs="Times New Roman"/>
          <w:sz w:val="24"/>
          <w:szCs w:val="24"/>
        </w:rPr>
        <w:t>Si no que la gente así mismo lo expresa. En una nota periodística con una persona que había sido testigo de un linchamiento ocurre esta conversación:</w:t>
      </w:r>
    </w:p>
    <w:p w:rsidR="005B3CF0" w:rsidRDefault="005B3CF0" w:rsidP="00CC3BDB">
      <w:pPr>
        <w:spacing w:after="0" w:line="360" w:lineRule="auto"/>
        <w:ind w:left="284" w:right="284"/>
        <w:jc w:val="both"/>
        <w:rPr>
          <w:rFonts w:ascii="Times New Roman" w:eastAsia="Times New Roman" w:hAnsi="Times New Roman" w:cs="Times New Roman"/>
          <w:color w:val="000000"/>
          <w:sz w:val="24"/>
          <w:szCs w:val="24"/>
          <w:lang w:eastAsia="es-AR"/>
        </w:rPr>
      </w:pPr>
    </w:p>
    <w:p w:rsidR="005B3CF0" w:rsidRDefault="005B3CF0" w:rsidP="00CC3BDB">
      <w:pPr>
        <w:spacing w:after="0" w:line="360" w:lineRule="auto"/>
        <w:ind w:left="284" w:right="284"/>
        <w:jc w:val="both"/>
        <w:rPr>
          <w:rFonts w:ascii="Times New Roman" w:eastAsia="Times New Roman" w:hAnsi="Times New Roman" w:cs="Times New Roman"/>
          <w:color w:val="000000"/>
          <w:sz w:val="24"/>
          <w:szCs w:val="24"/>
          <w:lang w:eastAsia="es-AR"/>
        </w:rPr>
      </w:pPr>
    </w:p>
    <w:p w:rsidR="00F550C5" w:rsidRPr="00D44BF5" w:rsidRDefault="00F550C5" w:rsidP="00CC3BDB">
      <w:pPr>
        <w:spacing w:after="0" w:line="360" w:lineRule="auto"/>
        <w:ind w:left="284" w:right="284"/>
        <w:jc w:val="both"/>
        <w:rPr>
          <w:rFonts w:ascii="Times New Roman" w:eastAsia="Times New Roman" w:hAnsi="Times New Roman" w:cs="Times New Roman"/>
          <w:i/>
          <w:sz w:val="24"/>
          <w:szCs w:val="24"/>
          <w:lang w:eastAsia="es-AR"/>
        </w:rPr>
      </w:pPr>
      <w:r w:rsidRPr="00D44BF5">
        <w:rPr>
          <w:rFonts w:ascii="Times New Roman" w:eastAsia="Times New Roman" w:hAnsi="Times New Roman" w:cs="Times New Roman"/>
          <w:i/>
          <w:color w:val="000000"/>
          <w:sz w:val="24"/>
          <w:szCs w:val="24"/>
          <w:lang w:eastAsia="es-AR"/>
        </w:rPr>
        <w:t>P</w:t>
      </w:r>
      <w:r w:rsidR="005B3CF0">
        <w:rPr>
          <w:rFonts w:ascii="Times New Roman" w:eastAsia="Times New Roman" w:hAnsi="Times New Roman" w:cs="Times New Roman"/>
          <w:i/>
          <w:color w:val="000000"/>
          <w:sz w:val="24"/>
          <w:szCs w:val="24"/>
          <w:lang w:eastAsia="es-AR"/>
        </w:rPr>
        <w:t>eriodista</w:t>
      </w:r>
      <w:r w:rsidRPr="00D44BF5">
        <w:rPr>
          <w:rFonts w:ascii="Times New Roman" w:eastAsia="Times New Roman" w:hAnsi="Times New Roman" w:cs="Times New Roman"/>
          <w:i/>
          <w:color w:val="000000"/>
          <w:sz w:val="24"/>
          <w:szCs w:val="24"/>
          <w:lang w:eastAsia="es-AR"/>
        </w:rPr>
        <w:t>: Pero en este caso, estaba la policía que ya lo había detenido. ¿No alcanzaba con que se lo lleve?, digo, ¿Por qué pegarle?</w:t>
      </w:r>
    </w:p>
    <w:p w:rsidR="00F550C5" w:rsidRDefault="005B3CF0" w:rsidP="00CC3BDB">
      <w:pPr>
        <w:spacing w:after="0" w:line="360" w:lineRule="auto"/>
        <w:ind w:left="284" w:right="284"/>
        <w:jc w:val="both"/>
        <w:rPr>
          <w:rFonts w:ascii="Times New Roman" w:eastAsia="Times New Roman" w:hAnsi="Times New Roman" w:cs="Times New Roman"/>
          <w:i/>
          <w:color w:val="000000"/>
          <w:sz w:val="24"/>
          <w:szCs w:val="24"/>
          <w:lang w:eastAsia="es-AR"/>
        </w:rPr>
      </w:pPr>
      <w:r>
        <w:rPr>
          <w:rFonts w:ascii="Times New Roman" w:eastAsia="Times New Roman" w:hAnsi="Times New Roman" w:cs="Times New Roman"/>
          <w:i/>
          <w:color w:val="000000"/>
          <w:sz w:val="24"/>
          <w:szCs w:val="24"/>
          <w:lang w:eastAsia="es-AR"/>
        </w:rPr>
        <w:t>Testigo</w:t>
      </w:r>
      <w:r w:rsidR="00F550C5" w:rsidRPr="00D44BF5">
        <w:rPr>
          <w:rFonts w:ascii="Times New Roman" w:eastAsia="Times New Roman" w:hAnsi="Times New Roman" w:cs="Times New Roman"/>
          <w:i/>
          <w:color w:val="000000"/>
          <w:sz w:val="24"/>
          <w:szCs w:val="24"/>
          <w:lang w:eastAsia="es-AR"/>
        </w:rPr>
        <w:t>: s</w:t>
      </w:r>
      <w:r w:rsidR="007E2A0F">
        <w:rPr>
          <w:rFonts w:ascii="Times New Roman" w:eastAsia="Times New Roman" w:hAnsi="Times New Roman" w:cs="Times New Roman"/>
          <w:i/>
          <w:color w:val="000000"/>
          <w:sz w:val="24"/>
          <w:szCs w:val="24"/>
          <w:lang w:eastAsia="es-AR"/>
        </w:rPr>
        <w:t>í</w:t>
      </w:r>
      <w:r w:rsidR="00F550C5" w:rsidRPr="00D44BF5">
        <w:rPr>
          <w:rFonts w:ascii="Times New Roman" w:eastAsia="Times New Roman" w:hAnsi="Times New Roman" w:cs="Times New Roman"/>
          <w:i/>
          <w:color w:val="000000"/>
          <w:sz w:val="24"/>
          <w:szCs w:val="24"/>
          <w:lang w:eastAsia="es-AR"/>
        </w:rPr>
        <w:t>, no, bueno</w:t>
      </w:r>
      <w:r w:rsidR="007E2A0F">
        <w:rPr>
          <w:rFonts w:ascii="Times New Roman" w:eastAsia="Times New Roman" w:hAnsi="Times New Roman" w:cs="Times New Roman"/>
          <w:i/>
          <w:color w:val="000000"/>
          <w:sz w:val="24"/>
          <w:szCs w:val="24"/>
          <w:lang w:eastAsia="es-AR"/>
        </w:rPr>
        <w:t>,</w:t>
      </w:r>
      <w:r w:rsidR="00F550C5" w:rsidRPr="00D44BF5">
        <w:rPr>
          <w:rFonts w:ascii="Times New Roman" w:eastAsia="Times New Roman" w:hAnsi="Times New Roman" w:cs="Times New Roman"/>
          <w:i/>
          <w:color w:val="000000"/>
          <w:sz w:val="24"/>
          <w:szCs w:val="24"/>
          <w:lang w:eastAsia="es-AR"/>
        </w:rPr>
        <w:t xml:space="preserve"> porque te cansa, ya te cansa. Siempre estamos en lo mismo, parece que estamos viviendo en una selva. En una selva un animal te va a atacar cuando vos lo </w:t>
      </w:r>
      <w:proofErr w:type="spellStart"/>
      <w:r w:rsidR="00F550C5" w:rsidRPr="00D44BF5">
        <w:rPr>
          <w:rFonts w:ascii="Times New Roman" w:eastAsia="Times New Roman" w:hAnsi="Times New Roman" w:cs="Times New Roman"/>
          <w:i/>
          <w:color w:val="000000"/>
          <w:sz w:val="24"/>
          <w:szCs w:val="24"/>
          <w:lang w:eastAsia="es-AR"/>
        </w:rPr>
        <w:t>jodés</w:t>
      </w:r>
      <w:proofErr w:type="spellEnd"/>
      <w:r w:rsidR="00F550C5" w:rsidRPr="00D44BF5">
        <w:rPr>
          <w:rFonts w:ascii="Times New Roman" w:eastAsia="Times New Roman" w:hAnsi="Times New Roman" w:cs="Times New Roman"/>
          <w:i/>
          <w:color w:val="000000"/>
          <w:sz w:val="24"/>
          <w:szCs w:val="24"/>
          <w:lang w:eastAsia="es-AR"/>
        </w:rPr>
        <w:t xml:space="preserve">, en cambio acá te atacan, no te van a perdonar la vida, si te </w:t>
      </w:r>
      <w:r w:rsidR="00F550C5" w:rsidRPr="00D44BF5">
        <w:rPr>
          <w:rFonts w:ascii="Times New Roman" w:eastAsia="Times New Roman" w:hAnsi="Times New Roman" w:cs="Times New Roman"/>
          <w:i/>
          <w:color w:val="000000"/>
          <w:sz w:val="24"/>
          <w:szCs w:val="24"/>
          <w:lang w:eastAsia="es-AR"/>
        </w:rPr>
        <w:lastRenderedPageBreak/>
        <w:t>tienen que matar, te matan. Y lo peor, lo que más bronca me da de anoche es que v</w:t>
      </w:r>
      <w:r w:rsidR="005A000C">
        <w:rPr>
          <w:rFonts w:ascii="Times New Roman" w:eastAsia="Times New Roman" w:hAnsi="Times New Roman" w:cs="Times New Roman"/>
          <w:i/>
          <w:color w:val="000000"/>
          <w:sz w:val="24"/>
          <w:szCs w:val="24"/>
          <w:lang w:eastAsia="es-AR"/>
        </w:rPr>
        <w:t>i</w:t>
      </w:r>
      <w:r w:rsidR="00F550C5" w:rsidRPr="00D44BF5">
        <w:rPr>
          <w:rFonts w:ascii="Times New Roman" w:eastAsia="Times New Roman" w:hAnsi="Times New Roman" w:cs="Times New Roman"/>
          <w:i/>
          <w:color w:val="000000"/>
          <w:sz w:val="24"/>
          <w:szCs w:val="24"/>
          <w:lang w:eastAsia="es-AR"/>
        </w:rPr>
        <w:t xml:space="preserve"> que había un debate por el linchamiento, en vez de dedicarse a hacer un debate por la gente que matan, por la gente buena, por los robos que hay</w:t>
      </w:r>
      <w:r w:rsidR="00F550C5">
        <w:rPr>
          <w:rFonts w:ascii="Times New Roman" w:eastAsia="Times New Roman" w:hAnsi="Times New Roman" w:cs="Times New Roman"/>
          <w:i/>
          <w:color w:val="000000"/>
          <w:sz w:val="24"/>
          <w:szCs w:val="24"/>
          <w:lang w:eastAsia="es-AR"/>
        </w:rPr>
        <w:t>…</w:t>
      </w:r>
      <w:r>
        <w:rPr>
          <w:rFonts w:ascii="Times New Roman" w:eastAsia="Times New Roman" w:hAnsi="Times New Roman" w:cs="Times New Roman"/>
          <w:i/>
          <w:color w:val="000000"/>
          <w:sz w:val="24"/>
          <w:szCs w:val="24"/>
          <w:lang w:eastAsia="es-AR"/>
        </w:rPr>
        <w:t xml:space="preserve"> (</w:t>
      </w:r>
      <w:proofErr w:type="spellStart"/>
      <w:r>
        <w:rPr>
          <w:rFonts w:ascii="Times New Roman" w:eastAsia="Times New Roman" w:hAnsi="Times New Roman" w:cs="Times New Roman"/>
          <w:i/>
          <w:color w:val="000000"/>
          <w:sz w:val="24"/>
          <w:szCs w:val="24"/>
          <w:lang w:eastAsia="es-AR"/>
        </w:rPr>
        <w:t>Telenoche</w:t>
      </w:r>
      <w:proofErr w:type="spellEnd"/>
      <w:r>
        <w:rPr>
          <w:rFonts w:ascii="Times New Roman" w:eastAsia="Times New Roman" w:hAnsi="Times New Roman" w:cs="Times New Roman"/>
          <w:i/>
          <w:color w:val="000000"/>
          <w:sz w:val="24"/>
          <w:szCs w:val="24"/>
          <w:lang w:eastAsia="es-AR"/>
        </w:rPr>
        <w:t xml:space="preserve"> 03/04/2014)</w:t>
      </w:r>
    </w:p>
    <w:p w:rsidR="00F550C5" w:rsidRDefault="00F550C5" w:rsidP="00F550C5">
      <w:pPr>
        <w:spacing w:after="0" w:line="360" w:lineRule="auto"/>
        <w:jc w:val="both"/>
        <w:rPr>
          <w:rFonts w:ascii="Times New Roman" w:eastAsia="Times New Roman" w:hAnsi="Times New Roman" w:cs="Times New Roman"/>
          <w:i/>
          <w:color w:val="000000"/>
          <w:sz w:val="24"/>
          <w:szCs w:val="24"/>
          <w:lang w:eastAsia="es-AR"/>
        </w:rPr>
      </w:pPr>
    </w:p>
    <w:p w:rsidR="00CE7CF5" w:rsidRDefault="005B3CF0" w:rsidP="00D82584">
      <w:pPr>
        <w:spacing w:after="0" w:line="360" w:lineRule="auto"/>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En est</w:t>
      </w:r>
      <w:r w:rsidR="00CE7CF5">
        <w:rPr>
          <w:rFonts w:ascii="Times New Roman" w:eastAsia="Times New Roman" w:hAnsi="Times New Roman" w:cs="Times New Roman"/>
          <w:color w:val="000000"/>
          <w:sz w:val="24"/>
          <w:szCs w:val="24"/>
          <w:lang w:eastAsia="es-AR"/>
        </w:rPr>
        <w:t xml:space="preserve">e sentido, podemos ver los efectos de realidad que producen los medios. Si bien este último fragmento está extraído de un noticiero periodístico, el que enuncia es un hombre quien fue testigo de un linchamiento y da su opinión sobre el hecho. Lo que podemos observar asimismo, es como el hombre reutiliza las mismas frases o conceptos que se ponen en circulación en los medios de comunicación. No podemos dejar de lado el hecho de que los medios retoman también concepciones del sentido común, es decir, hablan el mismo idioma que el espectador, de manera tal que la noticia pueda llegar a ser comprensible y genere una reacción en el mismo. A su vez, notamos la tajante distinción que el testigo propone: hay gente buena, que no molesta y hay animales que te atacan y te pueden llegar a matar. </w:t>
      </w:r>
    </w:p>
    <w:p w:rsidR="00CE7CF5" w:rsidRDefault="00CE7CF5" w:rsidP="00D82584">
      <w:pPr>
        <w:spacing w:after="0" w:line="360" w:lineRule="auto"/>
        <w:jc w:val="both"/>
        <w:rPr>
          <w:rFonts w:ascii="Times New Roman" w:eastAsia="Times New Roman" w:hAnsi="Times New Roman" w:cs="Times New Roman"/>
          <w:color w:val="000000"/>
          <w:sz w:val="24"/>
          <w:szCs w:val="24"/>
          <w:lang w:eastAsia="es-AR"/>
        </w:rPr>
      </w:pPr>
    </w:p>
    <w:p w:rsidR="00CE7CF5" w:rsidRPr="00F63586" w:rsidRDefault="00CE7CF5" w:rsidP="00CE7CF5">
      <w:pPr>
        <w:spacing w:line="360" w:lineRule="auto"/>
        <w:jc w:val="both"/>
        <w:rPr>
          <w:rFonts w:ascii="Times New Roman" w:hAnsi="Times New Roman" w:cs="Times New Roman"/>
          <w:sz w:val="24"/>
          <w:szCs w:val="24"/>
        </w:rPr>
      </w:pPr>
      <w:r w:rsidRPr="00F63586">
        <w:rPr>
          <w:rFonts w:ascii="Times New Roman" w:hAnsi="Times New Roman" w:cs="Times New Roman"/>
          <w:sz w:val="24"/>
          <w:szCs w:val="24"/>
        </w:rPr>
        <w:t xml:space="preserve">En este marco de la separación entre lo humano y lo animal, que en estos eventos podría aparecer como difícil de delimitar,  </w:t>
      </w:r>
      <w:proofErr w:type="spellStart"/>
      <w:r w:rsidRPr="00F63586">
        <w:rPr>
          <w:rFonts w:ascii="Times New Roman" w:eastAsia="Times New Roman" w:hAnsi="Times New Roman" w:cs="Times New Roman"/>
          <w:sz w:val="24"/>
          <w:szCs w:val="24"/>
          <w:lang w:eastAsia="es-AR"/>
        </w:rPr>
        <w:t>Sofsky</w:t>
      </w:r>
      <w:proofErr w:type="spellEnd"/>
      <w:r w:rsidRPr="00F63586">
        <w:rPr>
          <w:rFonts w:ascii="Times New Roman" w:eastAsia="Times New Roman" w:hAnsi="Times New Roman" w:cs="Times New Roman"/>
          <w:sz w:val="24"/>
          <w:szCs w:val="24"/>
          <w:lang w:eastAsia="es-AR"/>
        </w:rPr>
        <w:t xml:space="preserve"> (2004) ubica la raíz de la violencia colectiva en lo que se denomina “</w:t>
      </w:r>
      <w:proofErr w:type="spellStart"/>
      <w:r w:rsidRPr="00F63586">
        <w:rPr>
          <w:rFonts w:ascii="Times New Roman" w:eastAsia="Times New Roman" w:hAnsi="Times New Roman" w:cs="Times New Roman"/>
          <w:sz w:val="24"/>
          <w:szCs w:val="24"/>
          <w:lang w:eastAsia="es-AR"/>
        </w:rPr>
        <w:t>Amok</w:t>
      </w:r>
      <w:proofErr w:type="spellEnd"/>
      <w:r w:rsidRPr="00F63586">
        <w:rPr>
          <w:rFonts w:ascii="Times New Roman" w:eastAsia="Times New Roman" w:hAnsi="Times New Roman" w:cs="Times New Roman"/>
          <w:sz w:val="24"/>
          <w:szCs w:val="24"/>
          <w:lang w:eastAsia="es-AR"/>
        </w:rPr>
        <w:t>”:</w:t>
      </w:r>
    </w:p>
    <w:p w:rsidR="00CE7CF5" w:rsidRDefault="00CE7CF5" w:rsidP="00CE7CF5">
      <w:pPr>
        <w:spacing w:after="0" w:line="360" w:lineRule="auto"/>
        <w:jc w:val="both"/>
        <w:rPr>
          <w:rFonts w:ascii="Times New Roman" w:eastAsia="Times New Roman" w:hAnsi="Times New Roman" w:cs="Times New Roman"/>
          <w:sz w:val="24"/>
          <w:szCs w:val="24"/>
          <w:lang w:eastAsia="es-AR"/>
        </w:rPr>
      </w:pPr>
      <w:r w:rsidRPr="00F63586">
        <w:rPr>
          <w:rFonts w:ascii="Times New Roman" w:eastAsia="Times New Roman" w:hAnsi="Times New Roman" w:cs="Times New Roman"/>
          <w:i/>
          <w:sz w:val="24"/>
          <w:szCs w:val="24"/>
          <w:lang w:eastAsia="es-AR"/>
        </w:rPr>
        <w:t xml:space="preserve">“El </w:t>
      </w:r>
      <w:proofErr w:type="spellStart"/>
      <w:r w:rsidRPr="00F63586">
        <w:rPr>
          <w:rFonts w:ascii="Times New Roman" w:eastAsia="Times New Roman" w:hAnsi="Times New Roman" w:cs="Times New Roman"/>
          <w:i/>
          <w:sz w:val="24"/>
          <w:szCs w:val="24"/>
          <w:lang w:eastAsia="es-AR"/>
        </w:rPr>
        <w:t>amok</w:t>
      </w:r>
      <w:proofErr w:type="spellEnd"/>
      <w:r w:rsidRPr="00F63586">
        <w:rPr>
          <w:rFonts w:ascii="Times New Roman" w:eastAsia="Times New Roman" w:hAnsi="Times New Roman" w:cs="Times New Roman"/>
          <w:i/>
          <w:sz w:val="24"/>
          <w:szCs w:val="24"/>
          <w:lang w:eastAsia="es-AR"/>
        </w:rPr>
        <w:t xml:space="preserve"> se diferencia de otros actos homicidas por su rapidez y su desmesura. La violencia alcanza su punto culminante en un instante. [...] La casualidad y la sorpresa otorgan al </w:t>
      </w:r>
      <w:proofErr w:type="spellStart"/>
      <w:r w:rsidRPr="00F63586">
        <w:rPr>
          <w:rFonts w:ascii="Times New Roman" w:eastAsia="Times New Roman" w:hAnsi="Times New Roman" w:cs="Times New Roman"/>
          <w:i/>
          <w:sz w:val="24"/>
          <w:szCs w:val="24"/>
          <w:lang w:eastAsia="es-AR"/>
        </w:rPr>
        <w:t>amok</w:t>
      </w:r>
      <w:proofErr w:type="spellEnd"/>
      <w:r w:rsidRPr="00F63586">
        <w:rPr>
          <w:rFonts w:ascii="Times New Roman" w:eastAsia="Times New Roman" w:hAnsi="Times New Roman" w:cs="Times New Roman"/>
          <w:i/>
          <w:sz w:val="24"/>
          <w:szCs w:val="24"/>
          <w:lang w:eastAsia="es-AR"/>
        </w:rPr>
        <w:t xml:space="preserve"> su poder mortífero. El acto violento atraviesa el muro protector de la normalidad de forma súbita.”</w:t>
      </w:r>
      <w:r w:rsidRPr="00F63586">
        <w:rPr>
          <w:rFonts w:ascii="Times New Roman" w:eastAsia="Times New Roman" w:hAnsi="Times New Roman" w:cs="Times New Roman"/>
          <w:sz w:val="24"/>
          <w:szCs w:val="24"/>
          <w:lang w:eastAsia="es-AR"/>
        </w:rPr>
        <w:t xml:space="preserve"> (</w:t>
      </w:r>
      <w:proofErr w:type="spellStart"/>
      <w:r w:rsidRPr="00F63586">
        <w:rPr>
          <w:rFonts w:ascii="Times New Roman" w:eastAsia="Times New Roman" w:hAnsi="Times New Roman" w:cs="Times New Roman"/>
          <w:sz w:val="24"/>
          <w:szCs w:val="24"/>
          <w:lang w:eastAsia="es-AR"/>
        </w:rPr>
        <w:t>Sofsky</w:t>
      </w:r>
      <w:proofErr w:type="spellEnd"/>
      <w:r w:rsidRPr="00F63586">
        <w:rPr>
          <w:rFonts w:ascii="Times New Roman" w:eastAsia="Times New Roman" w:hAnsi="Times New Roman" w:cs="Times New Roman"/>
          <w:sz w:val="24"/>
          <w:szCs w:val="24"/>
          <w:lang w:eastAsia="es-AR"/>
        </w:rPr>
        <w:t>, 2004: 34)</w:t>
      </w:r>
      <w:r>
        <w:rPr>
          <w:rFonts w:ascii="Times New Roman" w:eastAsia="Times New Roman" w:hAnsi="Times New Roman" w:cs="Times New Roman"/>
          <w:sz w:val="24"/>
          <w:szCs w:val="24"/>
          <w:lang w:eastAsia="es-AR"/>
        </w:rPr>
        <w:t xml:space="preserve"> </w:t>
      </w:r>
    </w:p>
    <w:p w:rsidR="00CE7CF5" w:rsidRDefault="00CE7CF5" w:rsidP="00D82584">
      <w:pPr>
        <w:spacing w:after="0" w:line="360" w:lineRule="auto"/>
        <w:jc w:val="both"/>
        <w:rPr>
          <w:rFonts w:ascii="Times New Roman" w:eastAsia="Times New Roman" w:hAnsi="Times New Roman" w:cs="Times New Roman"/>
          <w:color w:val="000000"/>
          <w:sz w:val="24"/>
          <w:szCs w:val="24"/>
          <w:lang w:eastAsia="es-AR"/>
        </w:rPr>
      </w:pPr>
    </w:p>
    <w:p w:rsidR="00EE06D3" w:rsidRDefault="00CE7CF5" w:rsidP="00D82584">
      <w:pPr>
        <w:spacing w:after="0" w:line="360" w:lineRule="auto"/>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Con “gente buena” el testigo se refiere no a la víctima si no al victimario, en este caso, a los vecinos, justificando con su discurso las problemáticas de la justicia por mano propia. Paradójicamente, el “animal que te mata” es, en estos hechos, el sujeto que, en varias ocasiones, terminó gravemente herido y hasta muerto.</w:t>
      </w:r>
    </w:p>
    <w:p w:rsidR="00D82584" w:rsidRDefault="00D82584" w:rsidP="00D82584">
      <w:pPr>
        <w:jc w:val="both"/>
        <w:rPr>
          <w:rFonts w:ascii="Times New Roman" w:eastAsia="Times New Roman" w:hAnsi="Times New Roman" w:cs="Times New Roman"/>
          <w:color w:val="000000"/>
          <w:sz w:val="24"/>
          <w:szCs w:val="24"/>
          <w:lang w:eastAsia="es-AR"/>
        </w:rPr>
      </w:pPr>
    </w:p>
    <w:p w:rsidR="004115E9" w:rsidRDefault="004115E9">
      <w:pPr>
        <w:rPr>
          <w:rFonts w:ascii="Times New Roman" w:hAnsi="Times New Roman" w:cs="Times New Roman"/>
          <w:b/>
          <w:sz w:val="24"/>
          <w:szCs w:val="24"/>
          <w:u w:val="single"/>
        </w:rPr>
      </w:pPr>
    </w:p>
    <w:p w:rsidR="00CE7CF5" w:rsidRDefault="00CE7CF5">
      <w:pPr>
        <w:rPr>
          <w:rFonts w:ascii="Times New Roman" w:eastAsia="Times New Roman" w:hAnsi="Times New Roman" w:cs="Times New Roman"/>
          <w:b/>
          <w:i/>
          <w:color w:val="000000"/>
          <w:u w:val="single"/>
          <w:lang w:eastAsia="es-AR"/>
        </w:rPr>
      </w:pPr>
    </w:p>
    <w:p w:rsidR="004115E9" w:rsidRPr="00F50BCB" w:rsidRDefault="006F03F3" w:rsidP="005B3CF0">
      <w:pPr>
        <w:spacing w:line="360" w:lineRule="auto"/>
        <w:jc w:val="both"/>
        <w:rPr>
          <w:rFonts w:ascii="Times New Roman" w:eastAsia="Times New Roman" w:hAnsi="Times New Roman" w:cs="Times New Roman"/>
          <w:b/>
          <w:i/>
          <w:color w:val="000000"/>
          <w:sz w:val="28"/>
          <w:szCs w:val="28"/>
          <w:lang w:eastAsia="es-AR"/>
        </w:rPr>
      </w:pPr>
      <w:r w:rsidRPr="00F50BCB">
        <w:rPr>
          <w:rFonts w:ascii="Times New Roman" w:eastAsia="Times New Roman" w:hAnsi="Times New Roman" w:cs="Times New Roman"/>
          <w:b/>
          <w:i/>
          <w:color w:val="000000"/>
          <w:sz w:val="28"/>
          <w:szCs w:val="28"/>
          <w:lang w:eastAsia="es-AR"/>
        </w:rPr>
        <w:t>Reflexiones finales</w:t>
      </w:r>
    </w:p>
    <w:p w:rsidR="00605D05" w:rsidRPr="005B3CF0" w:rsidRDefault="00605D05" w:rsidP="005B3CF0">
      <w:pPr>
        <w:spacing w:line="360" w:lineRule="auto"/>
        <w:jc w:val="both"/>
        <w:rPr>
          <w:rFonts w:ascii="Times New Roman" w:eastAsia="Times New Roman" w:hAnsi="Times New Roman" w:cs="Times New Roman"/>
          <w:b/>
          <w:i/>
          <w:color w:val="000000"/>
          <w:sz w:val="24"/>
          <w:szCs w:val="24"/>
          <w:lang w:eastAsia="es-AR"/>
        </w:rPr>
      </w:pPr>
    </w:p>
    <w:p w:rsidR="00605D05" w:rsidRDefault="00496B69" w:rsidP="005B3CF0">
      <w:pPr>
        <w:spacing w:line="360" w:lineRule="auto"/>
        <w:jc w:val="both"/>
        <w:rPr>
          <w:rFonts w:ascii="Times New Roman" w:eastAsia="Times New Roman" w:hAnsi="Times New Roman" w:cs="Times New Roman"/>
          <w:color w:val="000000"/>
          <w:sz w:val="24"/>
          <w:szCs w:val="24"/>
          <w:lang w:eastAsia="es-AR"/>
        </w:rPr>
      </w:pPr>
      <w:r w:rsidRPr="005B3CF0">
        <w:rPr>
          <w:rFonts w:ascii="Times New Roman" w:eastAsia="Times New Roman" w:hAnsi="Times New Roman" w:cs="Times New Roman"/>
          <w:color w:val="000000"/>
          <w:sz w:val="24"/>
          <w:szCs w:val="24"/>
          <w:lang w:eastAsia="es-AR"/>
        </w:rPr>
        <w:t>La propuesta de trabajo de la cual partimos consistió en</w:t>
      </w:r>
      <w:r w:rsidR="000B063B" w:rsidRPr="005B3CF0">
        <w:rPr>
          <w:rFonts w:ascii="Times New Roman" w:eastAsia="Times New Roman" w:hAnsi="Times New Roman" w:cs="Times New Roman"/>
          <w:color w:val="000000"/>
          <w:sz w:val="24"/>
          <w:szCs w:val="24"/>
          <w:lang w:eastAsia="es-AR"/>
        </w:rPr>
        <w:t xml:space="preserve"> describir y analizar el discurso mediático poniendo énfasis en la delimitación de una frontera que de</w:t>
      </w:r>
      <w:r w:rsidR="00605D05">
        <w:rPr>
          <w:rFonts w:ascii="Times New Roman" w:eastAsia="Times New Roman" w:hAnsi="Times New Roman" w:cs="Times New Roman"/>
          <w:color w:val="000000"/>
          <w:sz w:val="24"/>
          <w:szCs w:val="24"/>
          <w:lang w:eastAsia="es-AR"/>
        </w:rPr>
        <w:t xml:space="preserve">limita dos sujetos antagónicos: </w:t>
      </w:r>
      <w:r w:rsidR="000B063B" w:rsidRPr="005B3CF0">
        <w:rPr>
          <w:rFonts w:ascii="Times New Roman" w:eastAsia="Times New Roman" w:hAnsi="Times New Roman" w:cs="Times New Roman"/>
          <w:color w:val="000000"/>
          <w:sz w:val="24"/>
          <w:szCs w:val="24"/>
          <w:lang w:eastAsia="es-AR"/>
        </w:rPr>
        <w:t xml:space="preserve">el </w:t>
      </w:r>
      <w:r w:rsidR="00605D05">
        <w:rPr>
          <w:rFonts w:ascii="Times New Roman" w:eastAsia="Times New Roman" w:hAnsi="Times New Roman" w:cs="Times New Roman"/>
          <w:color w:val="000000"/>
          <w:sz w:val="24"/>
          <w:szCs w:val="24"/>
          <w:lang w:eastAsia="es-AR"/>
        </w:rPr>
        <w:t>“</w:t>
      </w:r>
      <w:r w:rsidR="000B063B" w:rsidRPr="005B3CF0">
        <w:rPr>
          <w:rFonts w:ascii="Times New Roman" w:eastAsia="Times New Roman" w:hAnsi="Times New Roman" w:cs="Times New Roman"/>
          <w:color w:val="000000"/>
          <w:sz w:val="24"/>
          <w:szCs w:val="24"/>
          <w:lang w:eastAsia="es-AR"/>
        </w:rPr>
        <w:t>vecino</w:t>
      </w:r>
      <w:r w:rsidR="00605D05">
        <w:rPr>
          <w:rFonts w:ascii="Times New Roman" w:eastAsia="Times New Roman" w:hAnsi="Times New Roman" w:cs="Times New Roman"/>
          <w:color w:val="000000"/>
          <w:sz w:val="24"/>
          <w:szCs w:val="24"/>
          <w:lang w:eastAsia="es-AR"/>
        </w:rPr>
        <w:t>”</w:t>
      </w:r>
      <w:r w:rsidR="000B063B" w:rsidRPr="005B3CF0">
        <w:rPr>
          <w:rFonts w:ascii="Times New Roman" w:eastAsia="Times New Roman" w:hAnsi="Times New Roman" w:cs="Times New Roman"/>
          <w:color w:val="000000"/>
          <w:sz w:val="24"/>
          <w:szCs w:val="24"/>
          <w:lang w:eastAsia="es-AR"/>
        </w:rPr>
        <w:t xml:space="preserve"> y el </w:t>
      </w:r>
      <w:r w:rsidR="00605D05">
        <w:rPr>
          <w:rFonts w:ascii="Times New Roman" w:eastAsia="Times New Roman" w:hAnsi="Times New Roman" w:cs="Times New Roman"/>
          <w:color w:val="000000"/>
          <w:sz w:val="24"/>
          <w:szCs w:val="24"/>
          <w:lang w:eastAsia="es-AR"/>
        </w:rPr>
        <w:t>“</w:t>
      </w:r>
      <w:r w:rsidR="000B063B" w:rsidRPr="005B3CF0">
        <w:rPr>
          <w:rFonts w:ascii="Times New Roman" w:eastAsia="Times New Roman" w:hAnsi="Times New Roman" w:cs="Times New Roman"/>
          <w:color w:val="000000"/>
          <w:sz w:val="24"/>
          <w:szCs w:val="24"/>
          <w:lang w:eastAsia="es-AR"/>
        </w:rPr>
        <w:t>peligroso</w:t>
      </w:r>
      <w:r w:rsidR="00605D05">
        <w:rPr>
          <w:rFonts w:ascii="Times New Roman" w:eastAsia="Times New Roman" w:hAnsi="Times New Roman" w:cs="Times New Roman"/>
          <w:color w:val="000000"/>
          <w:sz w:val="24"/>
          <w:szCs w:val="24"/>
          <w:lang w:eastAsia="es-AR"/>
        </w:rPr>
        <w:t xml:space="preserve">”. </w:t>
      </w:r>
      <w:r w:rsidRPr="005B3CF0">
        <w:rPr>
          <w:rFonts w:ascii="Times New Roman" w:eastAsia="Times New Roman" w:hAnsi="Times New Roman" w:cs="Times New Roman"/>
          <w:color w:val="000000"/>
          <w:sz w:val="24"/>
          <w:szCs w:val="24"/>
          <w:lang w:eastAsia="es-AR"/>
        </w:rPr>
        <w:t xml:space="preserve">A lo largo del proceso de investigación </w:t>
      </w:r>
      <w:r w:rsidR="000B063B" w:rsidRPr="005B3CF0">
        <w:rPr>
          <w:rFonts w:ascii="Times New Roman" w:eastAsia="Times New Roman" w:hAnsi="Times New Roman" w:cs="Times New Roman"/>
          <w:color w:val="000000"/>
          <w:sz w:val="24"/>
          <w:szCs w:val="24"/>
          <w:lang w:eastAsia="es-AR"/>
        </w:rPr>
        <w:t xml:space="preserve">nos abocamos tanto a recabar en apariciones mediáticas de sujetos involucrados en linchamientos (sea como víctima, victimario o mero observador) como a analizar la intencionalidad editorial de los </w:t>
      </w:r>
      <w:proofErr w:type="spellStart"/>
      <w:r w:rsidR="000B063B" w:rsidRPr="005B3CF0">
        <w:rPr>
          <w:rFonts w:ascii="Times New Roman" w:eastAsia="Times New Roman" w:hAnsi="Times New Roman" w:cs="Times New Roman"/>
          <w:color w:val="000000"/>
          <w:sz w:val="24"/>
          <w:szCs w:val="24"/>
          <w:lang w:eastAsia="es-AR"/>
        </w:rPr>
        <w:t>massmedia</w:t>
      </w:r>
      <w:proofErr w:type="spellEnd"/>
      <w:r w:rsidR="000B063B" w:rsidRPr="005B3CF0">
        <w:rPr>
          <w:rFonts w:ascii="Times New Roman" w:eastAsia="Times New Roman" w:hAnsi="Times New Roman" w:cs="Times New Roman"/>
          <w:color w:val="000000"/>
          <w:sz w:val="24"/>
          <w:szCs w:val="24"/>
          <w:lang w:eastAsia="es-AR"/>
        </w:rPr>
        <w:t xml:space="preserve"> a la hora de televisar o publicar un hecho o un relato. Además intentamos visibilizar el uso de la repetición por parte de los medios como</w:t>
      </w:r>
      <w:r w:rsidR="00605D05">
        <w:rPr>
          <w:rFonts w:ascii="Times New Roman" w:eastAsia="Times New Roman" w:hAnsi="Times New Roman" w:cs="Times New Roman"/>
          <w:color w:val="000000"/>
          <w:sz w:val="24"/>
          <w:szCs w:val="24"/>
          <w:lang w:eastAsia="es-AR"/>
        </w:rPr>
        <w:t xml:space="preserve"> herramienta para generar </w:t>
      </w:r>
      <w:r w:rsidR="00605D05" w:rsidRPr="00C105F5">
        <w:rPr>
          <w:rFonts w:ascii="Times New Roman" w:eastAsia="Times New Roman" w:hAnsi="Times New Roman" w:cs="Times New Roman"/>
          <w:i/>
          <w:color w:val="000000"/>
          <w:sz w:val="24"/>
          <w:szCs w:val="24"/>
          <w:lang w:eastAsia="es-AR"/>
        </w:rPr>
        <w:t>“</w:t>
      </w:r>
      <w:r w:rsidR="00347B3C">
        <w:rPr>
          <w:rFonts w:ascii="Times New Roman" w:eastAsia="Times New Roman" w:hAnsi="Times New Roman" w:cs="Times New Roman"/>
          <w:i/>
          <w:color w:val="000000"/>
          <w:sz w:val="24"/>
          <w:szCs w:val="24"/>
          <w:lang w:eastAsia="es-AR"/>
        </w:rPr>
        <w:t>efectos de reali</w:t>
      </w:r>
      <w:r w:rsidR="00605D05" w:rsidRPr="00C105F5">
        <w:rPr>
          <w:rFonts w:ascii="Times New Roman" w:eastAsia="Times New Roman" w:hAnsi="Times New Roman" w:cs="Times New Roman"/>
          <w:i/>
          <w:color w:val="000000"/>
          <w:sz w:val="24"/>
          <w:szCs w:val="24"/>
          <w:lang w:eastAsia="es-AR"/>
        </w:rPr>
        <w:t>dad”</w:t>
      </w:r>
      <w:r w:rsidR="00605D05">
        <w:rPr>
          <w:rFonts w:ascii="Times New Roman" w:eastAsia="Times New Roman" w:hAnsi="Times New Roman" w:cs="Times New Roman"/>
          <w:color w:val="000000"/>
          <w:sz w:val="24"/>
          <w:szCs w:val="24"/>
          <w:lang w:eastAsia="es-AR"/>
        </w:rPr>
        <w:t xml:space="preserve"> (</w:t>
      </w:r>
      <w:proofErr w:type="spellStart"/>
      <w:r w:rsidR="00605D05">
        <w:rPr>
          <w:rFonts w:ascii="Times New Roman" w:eastAsia="Times New Roman" w:hAnsi="Times New Roman" w:cs="Times New Roman"/>
          <w:color w:val="000000"/>
          <w:sz w:val="24"/>
          <w:szCs w:val="24"/>
          <w:lang w:eastAsia="es-AR"/>
        </w:rPr>
        <w:t>Bourdieu</w:t>
      </w:r>
      <w:proofErr w:type="spellEnd"/>
      <w:r w:rsidR="00605D05">
        <w:rPr>
          <w:rFonts w:ascii="Times New Roman" w:eastAsia="Times New Roman" w:hAnsi="Times New Roman" w:cs="Times New Roman"/>
          <w:color w:val="000000"/>
          <w:sz w:val="24"/>
          <w:szCs w:val="24"/>
          <w:lang w:eastAsia="es-AR"/>
        </w:rPr>
        <w:t xml:space="preserve">, 1997), </w:t>
      </w:r>
      <w:r w:rsidR="00C105F5">
        <w:rPr>
          <w:rFonts w:ascii="Times New Roman" w:eastAsia="Times New Roman" w:hAnsi="Times New Roman" w:cs="Times New Roman"/>
          <w:color w:val="000000"/>
          <w:sz w:val="24"/>
          <w:szCs w:val="24"/>
          <w:lang w:eastAsia="es-AR"/>
        </w:rPr>
        <w:t xml:space="preserve">como mencionamos a lo largo del trabajo, </w:t>
      </w:r>
      <w:r w:rsidR="00605D05">
        <w:rPr>
          <w:rFonts w:ascii="Times New Roman" w:eastAsia="Times New Roman" w:hAnsi="Times New Roman" w:cs="Times New Roman"/>
          <w:color w:val="000000"/>
          <w:sz w:val="24"/>
          <w:szCs w:val="24"/>
          <w:lang w:eastAsia="es-AR"/>
        </w:rPr>
        <w:t>constituyendo así lo que se denominó como “olas” de inseguridad, o de linchamientos, etc.</w:t>
      </w:r>
    </w:p>
    <w:p w:rsidR="00605D05" w:rsidRDefault="00496B69" w:rsidP="005B3CF0">
      <w:pPr>
        <w:spacing w:line="360" w:lineRule="auto"/>
        <w:jc w:val="both"/>
        <w:rPr>
          <w:rFonts w:ascii="Times New Roman" w:eastAsia="Times New Roman" w:hAnsi="Times New Roman" w:cs="Times New Roman"/>
          <w:color w:val="000000"/>
          <w:sz w:val="24"/>
          <w:szCs w:val="24"/>
          <w:lang w:eastAsia="es-AR"/>
        </w:rPr>
      </w:pPr>
      <w:r w:rsidRPr="005B3CF0">
        <w:rPr>
          <w:rFonts w:ascii="Times New Roman" w:eastAsia="Times New Roman" w:hAnsi="Times New Roman" w:cs="Times New Roman"/>
          <w:color w:val="000000"/>
          <w:sz w:val="24"/>
          <w:szCs w:val="24"/>
          <w:lang w:eastAsia="es-AR"/>
        </w:rPr>
        <w:t>En consecuencia con lo dicho anteriormente, podemos concluir que</w:t>
      </w:r>
      <w:r w:rsidR="00CD56BE" w:rsidRPr="005B3CF0">
        <w:rPr>
          <w:rFonts w:ascii="Times New Roman" w:eastAsia="Times New Roman" w:hAnsi="Times New Roman" w:cs="Times New Roman"/>
          <w:color w:val="000000"/>
          <w:sz w:val="24"/>
          <w:szCs w:val="24"/>
          <w:lang w:eastAsia="es-AR"/>
        </w:rPr>
        <w:t xml:space="preserve"> los medios de comunicación son actores activos en los fenómenos de violencias colectivas (y puntualmente de linchamientos) no sólo por presentarlos masivamente sino también por repetirlos deliberadamente propiciando entre los consumidores de dichos medios una naturalizaci</w:t>
      </w:r>
      <w:r w:rsidR="00605D05">
        <w:rPr>
          <w:rFonts w:ascii="Times New Roman" w:eastAsia="Times New Roman" w:hAnsi="Times New Roman" w:cs="Times New Roman"/>
          <w:color w:val="000000"/>
          <w:sz w:val="24"/>
          <w:szCs w:val="24"/>
          <w:lang w:eastAsia="es-AR"/>
        </w:rPr>
        <w:t>ón</w:t>
      </w:r>
      <w:r w:rsidR="00CD56BE" w:rsidRPr="005B3CF0">
        <w:rPr>
          <w:rFonts w:ascii="Times New Roman" w:eastAsia="Times New Roman" w:hAnsi="Times New Roman" w:cs="Times New Roman"/>
          <w:color w:val="000000"/>
          <w:sz w:val="24"/>
          <w:szCs w:val="24"/>
          <w:lang w:eastAsia="es-AR"/>
        </w:rPr>
        <w:t xml:space="preserve"> del fenómeno</w:t>
      </w:r>
      <w:r w:rsidR="00605D05">
        <w:rPr>
          <w:rFonts w:ascii="Times New Roman" w:eastAsia="Times New Roman" w:hAnsi="Times New Roman" w:cs="Times New Roman"/>
          <w:color w:val="000000"/>
          <w:sz w:val="24"/>
          <w:szCs w:val="24"/>
          <w:lang w:eastAsia="es-AR"/>
        </w:rPr>
        <w:t>.</w:t>
      </w:r>
      <w:r w:rsidR="00C105F5">
        <w:rPr>
          <w:rFonts w:ascii="Times New Roman" w:eastAsia="Times New Roman" w:hAnsi="Times New Roman" w:cs="Times New Roman"/>
          <w:color w:val="000000"/>
          <w:sz w:val="24"/>
          <w:szCs w:val="24"/>
          <w:lang w:eastAsia="es-AR"/>
        </w:rPr>
        <w:t xml:space="preserve"> Con</w:t>
      </w:r>
      <w:r w:rsidR="00605D05">
        <w:rPr>
          <w:rFonts w:ascii="Times New Roman" w:eastAsia="Times New Roman" w:hAnsi="Times New Roman" w:cs="Times New Roman"/>
          <w:color w:val="000000"/>
          <w:sz w:val="24"/>
          <w:szCs w:val="24"/>
          <w:lang w:eastAsia="es-AR"/>
        </w:rPr>
        <w:t xml:space="preserve"> </w:t>
      </w:r>
      <w:proofErr w:type="spellStart"/>
      <w:r w:rsidR="00605D05">
        <w:rPr>
          <w:rFonts w:ascii="Times New Roman" w:eastAsia="Times New Roman" w:hAnsi="Times New Roman" w:cs="Times New Roman"/>
          <w:color w:val="000000"/>
          <w:sz w:val="24"/>
          <w:szCs w:val="24"/>
          <w:lang w:eastAsia="es-AR"/>
        </w:rPr>
        <w:t>Bourdieu</w:t>
      </w:r>
      <w:proofErr w:type="spellEnd"/>
      <w:r w:rsidR="00C105F5">
        <w:rPr>
          <w:rFonts w:ascii="Times New Roman" w:eastAsia="Times New Roman" w:hAnsi="Times New Roman" w:cs="Times New Roman"/>
          <w:color w:val="000000"/>
          <w:sz w:val="24"/>
          <w:szCs w:val="24"/>
          <w:lang w:eastAsia="es-AR"/>
        </w:rPr>
        <w:t xml:space="preserve"> (1997) afirmamos que los noticieros de la televisión inician la dramatización en un doble sentido: a la vez que escenifica en imágenes un acontecimiento, exagera su importancia o gravedad, su carácter dramático.</w:t>
      </w:r>
    </w:p>
    <w:p w:rsidR="00605D05" w:rsidRDefault="00CD56BE" w:rsidP="005B3CF0">
      <w:pPr>
        <w:spacing w:line="360" w:lineRule="auto"/>
        <w:jc w:val="both"/>
        <w:rPr>
          <w:rFonts w:ascii="Times New Roman" w:eastAsia="Times New Roman" w:hAnsi="Times New Roman" w:cs="Times New Roman"/>
          <w:color w:val="000000"/>
          <w:sz w:val="24"/>
          <w:szCs w:val="24"/>
          <w:lang w:eastAsia="es-AR"/>
        </w:rPr>
      </w:pPr>
      <w:r w:rsidRPr="005B3CF0">
        <w:rPr>
          <w:rFonts w:ascii="Times New Roman" w:eastAsia="Times New Roman" w:hAnsi="Times New Roman" w:cs="Times New Roman"/>
          <w:color w:val="000000"/>
          <w:sz w:val="24"/>
          <w:szCs w:val="24"/>
          <w:lang w:eastAsia="es-AR"/>
        </w:rPr>
        <w:br/>
        <w:t>Por otro lado</w:t>
      </w:r>
      <w:r w:rsidR="00F46D94" w:rsidRPr="005B3CF0">
        <w:rPr>
          <w:rFonts w:ascii="Times New Roman" w:eastAsia="Times New Roman" w:hAnsi="Times New Roman" w:cs="Times New Roman"/>
          <w:color w:val="000000"/>
          <w:sz w:val="24"/>
          <w:szCs w:val="24"/>
          <w:lang w:eastAsia="es-AR"/>
        </w:rPr>
        <w:t>,</w:t>
      </w:r>
      <w:r w:rsidRPr="005B3CF0">
        <w:rPr>
          <w:rFonts w:ascii="Times New Roman" w:eastAsia="Times New Roman" w:hAnsi="Times New Roman" w:cs="Times New Roman"/>
          <w:color w:val="000000"/>
          <w:sz w:val="24"/>
          <w:szCs w:val="24"/>
          <w:lang w:eastAsia="es-AR"/>
        </w:rPr>
        <w:t xml:space="preserve"> los medios</w:t>
      </w:r>
      <w:r w:rsidR="00F46D94" w:rsidRPr="005B3CF0">
        <w:rPr>
          <w:rFonts w:ascii="Times New Roman" w:eastAsia="Times New Roman" w:hAnsi="Times New Roman" w:cs="Times New Roman"/>
          <w:color w:val="000000"/>
          <w:sz w:val="24"/>
          <w:szCs w:val="24"/>
          <w:lang w:eastAsia="es-AR"/>
        </w:rPr>
        <w:t>,</w:t>
      </w:r>
      <w:r w:rsidRPr="005B3CF0">
        <w:rPr>
          <w:rFonts w:ascii="Times New Roman" w:eastAsia="Times New Roman" w:hAnsi="Times New Roman" w:cs="Times New Roman"/>
          <w:color w:val="000000"/>
          <w:sz w:val="24"/>
          <w:szCs w:val="24"/>
          <w:lang w:eastAsia="es-AR"/>
        </w:rPr>
        <w:t xml:space="preserve"> en su análisis de los linchamientos clasifican a los participantes en dos grupos antagónicos: uno</w:t>
      </w:r>
      <w:r w:rsidR="00F46D94" w:rsidRPr="005B3CF0">
        <w:rPr>
          <w:rFonts w:ascii="Times New Roman" w:eastAsia="Times New Roman" w:hAnsi="Times New Roman" w:cs="Times New Roman"/>
          <w:color w:val="000000"/>
          <w:sz w:val="24"/>
          <w:szCs w:val="24"/>
          <w:lang w:eastAsia="es-AR"/>
        </w:rPr>
        <w:t>;</w:t>
      </w:r>
      <w:r w:rsidRPr="005B3CF0">
        <w:rPr>
          <w:rFonts w:ascii="Times New Roman" w:eastAsia="Times New Roman" w:hAnsi="Times New Roman" w:cs="Times New Roman"/>
          <w:color w:val="000000"/>
          <w:sz w:val="24"/>
          <w:szCs w:val="24"/>
          <w:lang w:eastAsia="es-AR"/>
        </w:rPr>
        <w:t xml:space="preserve"> el vecino justo y otro</w:t>
      </w:r>
      <w:r w:rsidR="00F46D94" w:rsidRPr="005B3CF0">
        <w:rPr>
          <w:rFonts w:ascii="Times New Roman" w:eastAsia="Times New Roman" w:hAnsi="Times New Roman" w:cs="Times New Roman"/>
          <w:color w:val="000000"/>
          <w:sz w:val="24"/>
          <w:szCs w:val="24"/>
          <w:lang w:eastAsia="es-AR"/>
        </w:rPr>
        <w:t>;</w:t>
      </w:r>
      <w:r w:rsidRPr="005B3CF0">
        <w:rPr>
          <w:rFonts w:ascii="Times New Roman" w:eastAsia="Times New Roman" w:hAnsi="Times New Roman" w:cs="Times New Roman"/>
          <w:color w:val="000000"/>
          <w:sz w:val="24"/>
          <w:szCs w:val="24"/>
          <w:lang w:eastAsia="es-AR"/>
        </w:rPr>
        <w:t xml:space="preserve"> el delincuente o "</w:t>
      </w:r>
      <w:proofErr w:type="spellStart"/>
      <w:r w:rsidRPr="005B3CF0">
        <w:rPr>
          <w:rFonts w:ascii="Times New Roman" w:eastAsia="Times New Roman" w:hAnsi="Times New Roman" w:cs="Times New Roman"/>
          <w:color w:val="000000"/>
          <w:sz w:val="24"/>
          <w:szCs w:val="24"/>
          <w:lang w:eastAsia="es-AR"/>
        </w:rPr>
        <w:t>motochorro</w:t>
      </w:r>
      <w:proofErr w:type="spellEnd"/>
      <w:r w:rsidRPr="005B3CF0">
        <w:rPr>
          <w:rFonts w:ascii="Times New Roman" w:eastAsia="Times New Roman" w:hAnsi="Times New Roman" w:cs="Times New Roman"/>
          <w:color w:val="000000"/>
          <w:sz w:val="24"/>
          <w:szCs w:val="24"/>
          <w:lang w:eastAsia="es-AR"/>
        </w:rPr>
        <w:t>"</w:t>
      </w:r>
      <w:r w:rsidR="00C105F5">
        <w:rPr>
          <w:rFonts w:ascii="Times New Roman" w:eastAsia="Times New Roman" w:hAnsi="Times New Roman" w:cs="Times New Roman"/>
          <w:color w:val="000000"/>
          <w:sz w:val="24"/>
          <w:szCs w:val="24"/>
          <w:lang w:eastAsia="es-AR"/>
        </w:rPr>
        <w:t xml:space="preserve">, </w:t>
      </w:r>
      <w:r w:rsidRPr="005B3CF0">
        <w:rPr>
          <w:rFonts w:ascii="Times New Roman" w:eastAsia="Times New Roman" w:hAnsi="Times New Roman" w:cs="Times New Roman"/>
          <w:color w:val="000000"/>
          <w:sz w:val="24"/>
          <w:szCs w:val="24"/>
          <w:lang w:eastAsia="es-AR"/>
        </w:rPr>
        <w:t xml:space="preserve"> peligroso</w:t>
      </w:r>
      <w:r w:rsidR="00F46D94" w:rsidRPr="005B3CF0">
        <w:rPr>
          <w:rFonts w:ascii="Times New Roman" w:eastAsia="Times New Roman" w:hAnsi="Times New Roman" w:cs="Times New Roman"/>
          <w:color w:val="000000"/>
          <w:sz w:val="24"/>
          <w:szCs w:val="24"/>
          <w:lang w:eastAsia="es-AR"/>
        </w:rPr>
        <w:t>. Esta delimitación de una frontera simplifica el fenómeno al punto de poder instalarlo fácilmente como una realidad de perpetuas "olas de inseguridad" y a su vez impide un análisis crítico y profundo sobre una situación extremadamente más compleja que un planteo nosotros/ellos.</w:t>
      </w:r>
    </w:p>
    <w:p w:rsidR="00C105F5" w:rsidRDefault="00F46D94" w:rsidP="005B3CF0">
      <w:pPr>
        <w:spacing w:line="360" w:lineRule="auto"/>
        <w:jc w:val="both"/>
        <w:rPr>
          <w:rFonts w:ascii="Times New Roman" w:eastAsia="Times New Roman" w:hAnsi="Times New Roman" w:cs="Times New Roman"/>
          <w:color w:val="000000"/>
          <w:sz w:val="24"/>
          <w:szCs w:val="24"/>
          <w:lang w:eastAsia="es-AR"/>
        </w:rPr>
      </w:pPr>
      <w:r w:rsidRPr="005B3CF0">
        <w:rPr>
          <w:rFonts w:ascii="Times New Roman" w:eastAsia="Times New Roman" w:hAnsi="Times New Roman" w:cs="Times New Roman"/>
          <w:color w:val="000000"/>
          <w:sz w:val="24"/>
          <w:szCs w:val="24"/>
          <w:lang w:eastAsia="es-AR"/>
        </w:rPr>
        <w:t xml:space="preserve"> </w:t>
      </w:r>
    </w:p>
    <w:p w:rsidR="00C105F5" w:rsidRDefault="00F46D94" w:rsidP="005B3CF0">
      <w:pPr>
        <w:spacing w:line="360" w:lineRule="auto"/>
        <w:jc w:val="both"/>
        <w:rPr>
          <w:rFonts w:ascii="Times New Roman" w:eastAsia="Times New Roman" w:hAnsi="Times New Roman" w:cs="Times New Roman"/>
          <w:color w:val="000000"/>
          <w:sz w:val="24"/>
          <w:szCs w:val="24"/>
          <w:lang w:eastAsia="es-AR"/>
        </w:rPr>
      </w:pPr>
      <w:r w:rsidRPr="005B3CF0">
        <w:rPr>
          <w:rFonts w:ascii="Times New Roman" w:eastAsia="Times New Roman" w:hAnsi="Times New Roman" w:cs="Times New Roman"/>
          <w:color w:val="000000"/>
          <w:sz w:val="24"/>
          <w:szCs w:val="24"/>
          <w:lang w:eastAsia="es-AR"/>
        </w:rPr>
        <w:lastRenderedPageBreak/>
        <w:br/>
        <w:t xml:space="preserve">Entendemos por otro lado que </w:t>
      </w:r>
      <w:r w:rsidR="00C105F5">
        <w:rPr>
          <w:rFonts w:ascii="Times New Roman" w:eastAsia="Times New Roman" w:hAnsi="Times New Roman" w:cs="Times New Roman"/>
          <w:color w:val="000000"/>
          <w:sz w:val="24"/>
          <w:szCs w:val="24"/>
          <w:lang w:eastAsia="es-AR"/>
        </w:rPr>
        <w:t>esta</w:t>
      </w:r>
      <w:r w:rsidRPr="005B3CF0">
        <w:rPr>
          <w:rFonts w:ascii="Times New Roman" w:eastAsia="Times New Roman" w:hAnsi="Times New Roman" w:cs="Times New Roman"/>
          <w:color w:val="000000"/>
          <w:sz w:val="24"/>
          <w:szCs w:val="24"/>
          <w:lang w:eastAsia="es-AR"/>
        </w:rPr>
        <w:t xml:space="preserve"> clasificación planteada por los </w:t>
      </w:r>
      <w:proofErr w:type="spellStart"/>
      <w:r w:rsidRPr="005B3CF0">
        <w:rPr>
          <w:rFonts w:ascii="Times New Roman" w:eastAsia="Times New Roman" w:hAnsi="Times New Roman" w:cs="Times New Roman"/>
          <w:color w:val="000000"/>
          <w:sz w:val="24"/>
          <w:szCs w:val="24"/>
          <w:lang w:eastAsia="es-AR"/>
        </w:rPr>
        <w:t>massmedia</w:t>
      </w:r>
      <w:proofErr w:type="spellEnd"/>
      <w:r w:rsidRPr="005B3CF0">
        <w:rPr>
          <w:rFonts w:ascii="Times New Roman" w:eastAsia="Times New Roman" w:hAnsi="Times New Roman" w:cs="Times New Roman"/>
          <w:color w:val="000000"/>
          <w:sz w:val="24"/>
          <w:szCs w:val="24"/>
          <w:lang w:eastAsia="es-AR"/>
        </w:rPr>
        <w:t xml:space="preserve"> (vecino justo/delincuente peligroso) es también tendenciosa en el sentido que sugiere que ante el fenómeno </w:t>
      </w:r>
      <w:r w:rsidR="00C105F5">
        <w:rPr>
          <w:rFonts w:ascii="Times New Roman" w:eastAsia="Times New Roman" w:hAnsi="Times New Roman" w:cs="Times New Roman"/>
          <w:color w:val="000000"/>
          <w:sz w:val="24"/>
          <w:szCs w:val="24"/>
          <w:lang w:eastAsia="es-AR"/>
        </w:rPr>
        <w:t xml:space="preserve">de los </w:t>
      </w:r>
      <w:r w:rsidRPr="005B3CF0">
        <w:rPr>
          <w:rFonts w:ascii="Times New Roman" w:eastAsia="Times New Roman" w:hAnsi="Times New Roman" w:cs="Times New Roman"/>
          <w:color w:val="000000"/>
          <w:sz w:val="24"/>
          <w:szCs w:val="24"/>
          <w:lang w:eastAsia="es-AR"/>
        </w:rPr>
        <w:t xml:space="preserve">linchamientos no existe </w:t>
      </w:r>
      <w:r w:rsidR="00C105F5">
        <w:rPr>
          <w:rFonts w:ascii="Times New Roman" w:eastAsia="Times New Roman" w:hAnsi="Times New Roman" w:cs="Times New Roman"/>
          <w:color w:val="000000"/>
          <w:sz w:val="24"/>
          <w:szCs w:val="24"/>
          <w:lang w:eastAsia="es-AR"/>
        </w:rPr>
        <w:t xml:space="preserve">otra </w:t>
      </w:r>
      <w:r w:rsidRPr="005B3CF0">
        <w:rPr>
          <w:rFonts w:ascii="Times New Roman" w:eastAsia="Times New Roman" w:hAnsi="Times New Roman" w:cs="Times New Roman"/>
          <w:color w:val="000000"/>
          <w:sz w:val="24"/>
          <w:szCs w:val="24"/>
          <w:lang w:eastAsia="es-AR"/>
        </w:rPr>
        <w:t>realidad posible</w:t>
      </w:r>
      <w:r w:rsidR="00C105F5">
        <w:rPr>
          <w:rFonts w:ascii="Times New Roman" w:eastAsia="Times New Roman" w:hAnsi="Times New Roman" w:cs="Times New Roman"/>
          <w:color w:val="000000"/>
          <w:sz w:val="24"/>
          <w:szCs w:val="24"/>
          <w:lang w:eastAsia="es-AR"/>
        </w:rPr>
        <w:t>,</w:t>
      </w:r>
      <w:r w:rsidRPr="005B3CF0">
        <w:rPr>
          <w:rFonts w:ascii="Times New Roman" w:eastAsia="Times New Roman" w:hAnsi="Times New Roman" w:cs="Times New Roman"/>
          <w:color w:val="000000"/>
          <w:sz w:val="24"/>
          <w:szCs w:val="24"/>
          <w:lang w:eastAsia="es-AR"/>
        </w:rPr>
        <w:t xml:space="preserve"> sino ser vecino justo</w:t>
      </w:r>
      <w:r w:rsidR="00C105F5">
        <w:rPr>
          <w:rFonts w:ascii="Times New Roman" w:eastAsia="Times New Roman" w:hAnsi="Times New Roman" w:cs="Times New Roman"/>
          <w:color w:val="000000"/>
          <w:sz w:val="24"/>
          <w:szCs w:val="24"/>
          <w:lang w:eastAsia="es-AR"/>
        </w:rPr>
        <w:t xml:space="preserve"> o delincuente peligroso,</w:t>
      </w:r>
      <w:r w:rsidRPr="005B3CF0">
        <w:rPr>
          <w:rFonts w:ascii="Times New Roman" w:eastAsia="Times New Roman" w:hAnsi="Times New Roman" w:cs="Times New Roman"/>
          <w:color w:val="000000"/>
          <w:sz w:val="24"/>
          <w:szCs w:val="24"/>
          <w:lang w:eastAsia="es-AR"/>
        </w:rPr>
        <w:t xml:space="preserve"> invita</w:t>
      </w:r>
      <w:r w:rsidR="00C105F5">
        <w:rPr>
          <w:rFonts w:ascii="Times New Roman" w:eastAsia="Times New Roman" w:hAnsi="Times New Roman" w:cs="Times New Roman"/>
          <w:color w:val="000000"/>
          <w:sz w:val="24"/>
          <w:szCs w:val="24"/>
          <w:lang w:eastAsia="es-AR"/>
        </w:rPr>
        <w:t>ndo</w:t>
      </w:r>
      <w:r w:rsidRPr="005B3CF0">
        <w:rPr>
          <w:rFonts w:ascii="Times New Roman" w:eastAsia="Times New Roman" w:hAnsi="Times New Roman" w:cs="Times New Roman"/>
          <w:color w:val="000000"/>
          <w:sz w:val="24"/>
          <w:szCs w:val="24"/>
          <w:lang w:eastAsia="es-AR"/>
        </w:rPr>
        <w:t xml:space="preserve"> al consumidor de medios a identificarse con uno de los actores</w:t>
      </w:r>
      <w:r w:rsidR="00BA5C9E" w:rsidRPr="005B3CF0">
        <w:rPr>
          <w:rFonts w:ascii="Times New Roman" w:eastAsia="Times New Roman" w:hAnsi="Times New Roman" w:cs="Times New Roman"/>
          <w:color w:val="000000"/>
          <w:sz w:val="24"/>
          <w:szCs w:val="24"/>
          <w:lang w:eastAsia="es-AR"/>
        </w:rPr>
        <w:t xml:space="preserve">. Luego, mediante la repetición de los hechos busca generar en el </w:t>
      </w:r>
      <w:r w:rsidR="00C105F5">
        <w:rPr>
          <w:rFonts w:ascii="Times New Roman" w:eastAsia="Times New Roman" w:hAnsi="Times New Roman" w:cs="Times New Roman"/>
          <w:color w:val="000000"/>
          <w:sz w:val="24"/>
          <w:szCs w:val="24"/>
          <w:lang w:eastAsia="es-AR"/>
        </w:rPr>
        <w:t>espectador,</w:t>
      </w:r>
      <w:r w:rsidR="00BA5C9E" w:rsidRPr="005B3CF0">
        <w:rPr>
          <w:rFonts w:ascii="Times New Roman" w:eastAsia="Times New Roman" w:hAnsi="Times New Roman" w:cs="Times New Roman"/>
          <w:color w:val="000000"/>
          <w:sz w:val="24"/>
          <w:szCs w:val="24"/>
          <w:lang w:eastAsia="es-AR"/>
        </w:rPr>
        <w:t xml:space="preserve"> identificado con el vecino justo</w:t>
      </w:r>
      <w:r w:rsidR="00C105F5">
        <w:rPr>
          <w:rFonts w:ascii="Times New Roman" w:eastAsia="Times New Roman" w:hAnsi="Times New Roman" w:cs="Times New Roman"/>
          <w:color w:val="000000"/>
          <w:sz w:val="24"/>
          <w:szCs w:val="24"/>
          <w:lang w:eastAsia="es-AR"/>
        </w:rPr>
        <w:t>,</w:t>
      </w:r>
      <w:r w:rsidR="00BA5C9E" w:rsidRPr="005B3CF0">
        <w:rPr>
          <w:rFonts w:ascii="Times New Roman" w:eastAsia="Times New Roman" w:hAnsi="Times New Roman" w:cs="Times New Roman"/>
          <w:color w:val="000000"/>
          <w:sz w:val="24"/>
          <w:szCs w:val="24"/>
          <w:lang w:eastAsia="es-AR"/>
        </w:rPr>
        <w:t xml:space="preserve"> </w:t>
      </w:r>
      <w:r w:rsidR="00C105F5">
        <w:rPr>
          <w:rFonts w:ascii="Times New Roman" w:eastAsia="Times New Roman" w:hAnsi="Times New Roman" w:cs="Times New Roman"/>
          <w:color w:val="000000"/>
          <w:sz w:val="24"/>
          <w:szCs w:val="24"/>
          <w:lang w:eastAsia="es-AR"/>
        </w:rPr>
        <w:t>sensaciones de indignación, bronca, etc.</w:t>
      </w:r>
      <w:r w:rsidR="00BA5C9E" w:rsidRPr="005B3CF0">
        <w:rPr>
          <w:rFonts w:ascii="Times New Roman" w:eastAsia="Times New Roman" w:hAnsi="Times New Roman" w:cs="Times New Roman"/>
          <w:color w:val="000000"/>
          <w:sz w:val="24"/>
          <w:szCs w:val="24"/>
          <w:lang w:eastAsia="es-AR"/>
        </w:rPr>
        <w:t xml:space="preserve"> que permite justificar la hostilidad con que es ajusticiado el otro, perpetuando el hecho, ya desde su televisación o publicación, sobredimensionado y </w:t>
      </w:r>
      <w:r w:rsidR="00C105F5">
        <w:rPr>
          <w:rFonts w:ascii="Times New Roman" w:eastAsia="Times New Roman" w:hAnsi="Times New Roman" w:cs="Times New Roman"/>
          <w:color w:val="000000"/>
          <w:sz w:val="24"/>
          <w:szCs w:val="24"/>
          <w:lang w:eastAsia="es-AR"/>
        </w:rPr>
        <w:t>convirtiendo de esa forma al espectador, como</w:t>
      </w:r>
      <w:r w:rsidR="00BA5C9E" w:rsidRPr="005B3CF0">
        <w:rPr>
          <w:rFonts w:ascii="Times New Roman" w:eastAsia="Times New Roman" w:hAnsi="Times New Roman" w:cs="Times New Roman"/>
          <w:color w:val="000000"/>
          <w:sz w:val="24"/>
          <w:szCs w:val="24"/>
          <w:lang w:eastAsia="es-AR"/>
        </w:rPr>
        <w:t xml:space="preserve"> un actor activo del hecho.</w:t>
      </w:r>
      <w:r w:rsidR="00605D05">
        <w:rPr>
          <w:rFonts w:ascii="Times New Roman" w:eastAsia="Times New Roman" w:hAnsi="Times New Roman" w:cs="Times New Roman"/>
          <w:color w:val="000000"/>
          <w:sz w:val="24"/>
          <w:szCs w:val="24"/>
          <w:lang w:eastAsia="es-AR"/>
        </w:rPr>
        <w:t xml:space="preserve"> </w:t>
      </w:r>
    </w:p>
    <w:p w:rsidR="002105BC" w:rsidRDefault="00745761" w:rsidP="005B3CF0">
      <w:pPr>
        <w:spacing w:line="360" w:lineRule="auto"/>
        <w:jc w:val="both"/>
        <w:rPr>
          <w:rFonts w:ascii="Times New Roman" w:eastAsia="Times New Roman" w:hAnsi="Times New Roman" w:cs="Times New Roman"/>
          <w:color w:val="000000"/>
          <w:sz w:val="24"/>
          <w:szCs w:val="24"/>
          <w:lang w:eastAsia="es-AR"/>
        </w:rPr>
      </w:pPr>
      <w:r w:rsidRPr="005B3CF0">
        <w:rPr>
          <w:rFonts w:ascii="Times New Roman" w:eastAsia="Times New Roman" w:hAnsi="Times New Roman" w:cs="Times New Roman"/>
          <w:color w:val="000000"/>
          <w:sz w:val="24"/>
          <w:szCs w:val="24"/>
          <w:lang w:eastAsia="es-AR"/>
        </w:rPr>
        <w:t>Sin embrago</w:t>
      </w:r>
      <w:r w:rsidR="00C105F5">
        <w:rPr>
          <w:rFonts w:ascii="Times New Roman" w:eastAsia="Times New Roman" w:hAnsi="Times New Roman" w:cs="Times New Roman"/>
          <w:color w:val="000000"/>
          <w:sz w:val="24"/>
          <w:szCs w:val="24"/>
          <w:lang w:eastAsia="es-AR"/>
        </w:rPr>
        <w:t>, según hemos planteado,</w:t>
      </w:r>
      <w:r w:rsidRPr="005B3CF0">
        <w:rPr>
          <w:rFonts w:ascii="Times New Roman" w:eastAsia="Times New Roman" w:hAnsi="Times New Roman" w:cs="Times New Roman"/>
          <w:color w:val="000000"/>
          <w:sz w:val="24"/>
          <w:szCs w:val="24"/>
          <w:lang w:eastAsia="es-AR"/>
        </w:rPr>
        <w:t xml:space="preserve"> esta frontera</w:t>
      </w:r>
      <w:r w:rsidR="00C105F5">
        <w:rPr>
          <w:rFonts w:ascii="Times New Roman" w:eastAsia="Times New Roman" w:hAnsi="Times New Roman" w:cs="Times New Roman"/>
          <w:color w:val="000000"/>
          <w:sz w:val="24"/>
          <w:szCs w:val="24"/>
          <w:lang w:eastAsia="es-AR"/>
        </w:rPr>
        <w:t xml:space="preserve"> no es más que un límite </w:t>
      </w:r>
      <w:r w:rsidRPr="005B3CF0">
        <w:rPr>
          <w:rFonts w:ascii="Times New Roman" w:eastAsia="Times New Roman" w:hAnsi="Times New Roman" w:cs="Times New Roman"/>
          <w:color w:val="000000"/>
          <w:sz w:val="24"/>
          <w:szCs w:val="24"/>
          <w:lang w:eastAsia="es-AR"/>
        </w:rPr>
        <w:t xml:space="preserve"> </w:t>
      </w:r>
      <w:r w:rsidR="005F55ED" w:rsidRPr="005B3CF0">
        <w:rPr>
          <w:rFonts w:ascii="Times New Roman" w:eastAsia="Times New Roman" w:hAnsi="Times New Roman" w:cs="Times New Roman"/>
          <w:color w:val="000000"/>
          <w:sz w:val="24"/>
          <w:szCs w:val="24"/>
          <w:lang w:eastAsia="es-AR"/>
        </w:rPr>
        <w:t>poros</w:t>
      </w:r>
      <w:r w:rsidR="00C105F5">
        <w:rPr>
          <w:rFonts w:ascii="Times New Roman" w:eastAsia="Times New Roman" w:hAnsi="Times New Roman" w:cs="Times New Roman"/>
          <w:color w:val="000000"/>
          <w:sz w:val="24"/>
          <w:szCs w:val="24"/>
          <w:lang w:eastAsia="es-AR"/>
        </w:rPr>
        <w:t>o y no selectiva</w:t>
      </w:r>
      <w:r w:rsidR="002105BC">
        <w:rPr>
          <w:rFonts w:ascii="Times New Roman" w:eastAsia="Times New Roman" w:hAnsi="Times New Roman" w:cs="Times New Roman"/>
          <w:color w:val="000000"/>
          <w:sz w:val="24"/>
          <w:szCs w:val="24"/>
          <w:lang w:eastAsia="es-AR"/>
        </w:rPr>
        <w:t>, ya q</w:t>
      </w:r>
      <w:r w:rsidR="005F55ED" w:rsidRPr="005B3CF0">
        <w:rPr>
          <w:rFonts w:ascii="Times New Roman" w:eastAsia="Times New Roman" w:hAnsi="Times New Roman" w:cs="Times New Roman"/>
          <w:color w:val="000000"/>
          <w:sz w:val="24"/>
          <w:szCs w:val="24"/>
          <w:lang w:eastAsia="es-AR"/>
        </w:rPr>
        <w:t xml:space="preserve">ue permite el pasaje de cualquier sujeto de uno al otro lado de la supuesta frontera en cuestión de instantes complejizando la situación y desdibujando los rótulos propuestos por los </w:t>
      </w:r>
      <w:proofErr w:type="spellStart"/>
      <w:r w:rsidR="005F55ED" w:rsidRPr="005B3CF0">
        <w:rPr>
          <w:rFonts w:ascii="Times New Roman" w:eastAsia="Times New Roman" w:hAnsi="Times New Roman" w:cs="Times New Roman"/>
          <w:color w:val="000000"/>
          <w:sz w:val="24"/>
          <w:szCs w:val="24"/>
          <w:lang w:eastAsia="es-AR"/>
        </w:rPr>
        <w:t>massmedia</w:t>
      </w:r>
      <w:proofErr w:type="spellEnd"/>
      <w:r w:rsidR="005F55ED" w:rsidRPr="005B3CF0">
        <w:rPr>
          <w:rFonts w:ascii="Times New Roman" w:eastAsia="Times New Roman" w:hAnsi="Times New Roman" w:cs="Times New Roman"/>
          <w:color w:val="000000"/>
          <w:sz w:val="24"/>
          <w:szCs w:val="24"/>
          <w:lang w:eastAsia="es-AR"/>
        </w:rPr>
        <w:t xml:space="preserve">. Así el delincuente peligroso pasa a ser víctima del, hasta hace un instante, vecino justo (ahora sujeto peligroso y violento). </w:t>
      </w:r>
    </w:p>
    <w:p w:rsidR="00496B69" w:rsidRPr="005B3CF0" w:rsidRDefault="00C2262E" w:rsidP="005B3CF0">
      <w:pPr>
        <w:spacing w:line="360" w:lineRule="auto"/>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 </w:t>
      </w:r>
    </w:p>
    <w:p w:rsidR="004115E9" w:rsidRPr="005B3CF0" w:rsidRDefault="004115E9" w:rsidP="005B3CF0">
      <w:pPr>
        <w:spacing w:line="360" w:lineRule="auto"/>
        <w:rPr>
          <w:rFonts w:ascii="Times New Roman" w:eastAsia="Times New Roman" w:hAnsi="Times New Roman" w:cs="Times New Roman"/>
          <w:b/>
          <w:i/>
          <w:color w:val="000000"/>
          <w:sz w:val="24"/>
          <w:szCs w:val="24"/>
          <w:u w:val="single"/>
          <w:lang w:eastAsia="es-AR"/>
        </w:rPr>
      </w:pPr>
    </w:p>
    <w:p w:rsidR="004115E9" w:rsidRPr="005B3CF0" w:rsidRDefault="004115E9" w:rsidP="005B3CF0">
      <w:pPr>
        <w:spacing w:line="360" w:lineRule="auto"/>
        <w:rPr>
          <w:rFonts w:ascii="Times New Roman" w:eastAsia="Times New Roman" w:hAnsi="Times New Roman" w:cs="Times New Roman"/>
          <w:b/>
          <w:i/>
          <w:color w:val="000000"/>
          <w:sz w:val="24"/>
          <w:szCs w:val="24"/>
          <w:u w:val="single"/>
          <w:lang w:eastAsia="es-AR"/>
        </w:rPr>
      </w:pPr>
    </w:p>
    <w:p w:rsidR="004115E9" w:rsidRPr="005B3CF0" w:rsidRDefault="004115E9" w:rsidP="005B3CF0">
      <w:pPr>
        <w:spacing w:line="360" w:lineRule="auto"/>
        <w:rPr>
          <w:rFonts w:ascii="Times New Roman" w:eastAsia="Times New Roman" w:hAnsi="Times New Roman" w:cs="Times New Roman"/>
          <w:b/>
          <w:i/>
          <w:color w:val="000000"/>
          <w:sz w:val="24"/>
          <w:szCs w:val="24"/>
          <w:u w:val="single"/>
          <w:lang w:eastAsia="es-AR"/>
        </w:rPr>
      </w:pPr>
    </w:p>
    <w:p w:rsidR="004115E9" w:rsidRPr="005B3CF0" w:rsidRDefault="004115E9" w:rsidP="005B3CF0">
      <w:pPr>
        <w:spacing w:line="360" w:lineRule="auto"/>
        <w:rPr>
          <w:rFonts w:ascii="Times New Roman" w:eastAsia="Times New Roman" w:hAnsi="Times New Roman" w:cs="Times New Roman"/>
          <w:b/>
          <w:i/>
          <w:color w:val="000000"/>
          <w:sz w:val="24"/>
          <w:szCs w:val="24"/>
          <w:u w:val="single"/>
          <w:lang w:eastAsia="es-AR"/>
        </w:rPr>
      </w:pPr>
    </w:p>
    <w:p w:rsidR="0012215E" w:rsidRPr="005B3CF0" w:rsidRDefault="0012215E" w:rsidP="005B3CF0">
      <w:pPr>
        <w:spacing w:line="360" w:lineRule="auto"/>
        <w:jc w:val="both"/>
        <w:rPr>
          <w:rFonts w:ascii="Times New Roman" w:hAnsi="Times New Roman" w:cs="Times New Roman"/>
          <w:b/>
          <w:sz w:val="24"/>
          <w:szCs w:val="24"/>
          <w:u w:val="single"/>
        </w:rPr>
      </w:pPr>
    </w:p>
    <w:p w:rsidR="00466C4C" w:rsidRDefault="00466C4C" w:rsidP="0012215E">
      <w:pPr>
        <w:spacing w:after="0"/>
        <w:jc w:val="both"/>
        <w:rPr>
          <w:rFonts w:ascii="Times New Roman" w:hAnsi="Times New Roman" w:cs="Times New Roman"/>
          <w:b/>
          <w:i/>
          <w:sz w:val="24"/>
          <w:szCs w:val="24"/>
          <w:u w:val="single"/>
        </w:rPr>
      </w:pPr>
    </w:p>
    <w:p w:rsidR="003E2F37" w:rsidRDefault="003E2F37" w:rsidP="0012215E">
      <w:pPr>
        <w:spacing w:after="0"/>
        <w:jc w:val="both"/>
        <w:rPr>
          <w:rFonts w:ascii="Times New Roman" w:hAnsi="Times New Roman" w:cs="Times New Roman"/>
          <w:b/>
          <w:i/>
          <w:sz w:val="24"/>
          <w:szCs w:val="24"/>
          <w:u w:val="single"/>
        </w:rPr>
      </w:pPr>
    </w:p>
    <w:p w:rsidR="003E2F37" w:rsidRDefault="003E2F37" w:rsidP="0012215E">
      <w:pPr>
        <w:spacing w:after="0"/>
        <w:jc w:val="both"/>
        <w:rPr>
          <w:rFonts w:ascii="Times New Roman" w:hAnsi="Times New Roman" w:cs="Times New Roman"/>
          <w:b/>
          <w:i/>
          <w:sz w:val="24"/>
          <w:szCs w:val="24"/>
          <w:u w:val="single"/>
        </w:rPr>
      </w:pPr>
    </w:p>
    <w:p w:rsidR="00794E9D" w:rsidRDefault="00794E9D" w:rsidP="0012215E">
      <w:pPr>
        <w:spacing w:after="0"/>
        <w:jc w:val="both"/>
        <w:rPr>
          <w:rFonts w:ascii="Times New Roman" w:hAnsi="Times New Roman" w:cs="Times New Roman"/>
          <w:b/>
          <w:i/>
          <w:sz w:val="24"/>
          <w:szCs w:val="24"/>
          <w:u w:val="single"/>
        </w:rPr>
      </w:pPr>
    </w:p>
    <w:p w:rsidR="00794E9D" w:rsidRDefault="00794E9D" w:rsidP="0012215E">
      <w:pPr>
        <w:spacing w:after="0"/>
        <w:jc w:val="both"/>
        <w:rPr>
          <w:rFonts w:ascii="Times New Roman" w:hAnsi="Times New Roman" w:cs="Times New Roman"/>
          <w:b/>
          <w:i/>
          <w:sz w:val="24"/>
          <w:szCs w:val="24"/>
          <w:u w:val="single"/>
        </w:rPr>
      </w:pPr>
    </w:p>
    <w:p w:rsidR="00794E9D" w:rsidRDefault="00794E9D" w:rsidP="0012215E">
      <w:pPr>
        <w:spacing w:after="0"/>
        <w:jc w:val="both"/>
        <w:rPr>
          <w:rFonts w:ascii="Times New Roman" w:hAnsi="Times New Roman" w:cs="Times New Roman"/>
          <w:b/>
          <w:i/>
          <w:sz w:val="24"/>
          <w:szCs w:val="24"/>
          <w:u w:val="single"/>
        </w:rPr>
      </w:pPr>
    </w:p>
    <w:p w:rsidR="00794E9D" w:rsidRDefault="00794E9D" w:rsidP="0012215E">
      <w:pPr>
        <w:spacing w:after="0"/>
        <w:jc w:val="both"/>
        <w:rPr>
          <w:rFonts w:ascii="Times New Roman" w:hAnsi="Times New Roman" w:cs="Times New Roman"/>
          <w:b/>
          <w:i/>
          <w:sz w:val="24"/>
          <w:szCs w:val="24"/>
          <w:u w:val="single"/>
        </w:rPr>
      </w:pPr>
    </w:p>
    <w:p w:rsidR="00466C4C" w:rsidRDefault="00466C4C" w:rsidP="0012215E">
      <w:pPr>
        <w:spacing w:after="0"/>
        <w:jc w:val="both"/>
        <w:rPr>
          <w:rFonts w:ascii="Times New Roman" w:hAnsi="Times New Roman" w:cs="Times New Roman"/>
          <w:b/>
          <w:i/>
          <w:sz w:val="24"/>
          <w:szCs w:val="24"/>
          <w:u w:val="single"/>
        </w:rPr>
      </w:pPr>
    </w:p>
    <w:p w:rsidR="0012215E" w:rsidRPr="003E2F37" w:rsidRDefault="0012215E" w:rsidP="0012215E">
      <w:pPr>
        <w:spacing w:after="0"/>
        <w:jc w:val="both"/>
        <w:rPr>
          <w:rFonts w:ascii="Times New Roman" w:hAnsi="Times New Roman" w:cs="Times New Roman"/>
          <w:b/>
          <w:i/>
          <w:sz w:val="28"/>
          <w:szCs w:val="28"/>
        </w:rPr>
      </w:pPr>
      <w:r w:rsidRPr="003E2F37">
        <w:rPr>
          <w:rFonts w:ascii="Times New Roman" w:hAnsi="Times New Roman" w:cs="Times New Roman"/>
          <w:b/>
          <w:i/>
          <w:sz w:val="28"/>
          <w:szCs w:val="28"/>
        </w:rPr>
        <w:lastRenderedPageBreak/>
        <w:t>Bibliografía</w:t>
      </w:r>
    </w:p>
    <w:p w:rsidR="0012215E" w:rsidRDefault="0012215E" w:rsidP="0012215E">
      <w:pPr>
        <w:spacing w:after="0"/>
        <w:jc w:val="both"/>
        <w:rPr>
          <w:rFonts w:ascii="Times New Roman" w:hAnsi="Times New Roman" w:cs="Times New Roman"/>
          <w:b/>
          <w:sz w:val="24"/>
          <w:szCs w:val="24"/>
          <w:u w:val="single"/>
        </w:rPr>
      </w:pPr>
    </w:p>
    <w:p w:rsidR="00C2262E" w:rsidRPr="00826493" w:rsidRDefault="00C2262E" w:rsidP="0012215E">
      <w:pPr>
        <w:spacing w:after="0"/>
        <w:jc w:val="both"/>
        <w:rPr>
          <w:rFonts w:ascii="Times New Roman" w:hAnsi="Times New Roman" w:cs="Times New Roman"/>
          <w:b/>
          <w:sz w:val="24"/>
          <w:szCs w:val="24"/>
          <w:u w:val="single"/>
        </w:rPr>
      </w:pPr>
    </w:p>
    <w:p w:rsidR="0012215E" w:rsidRDefault="0012215E" w:rsidP="0012215E">
      <w:pPr>
        <w:spacing w:after="0" w:line="360" w:lineRule="auto"/>
        <w:jc w:val="both"/>
        <w:rPr>
          <w:rFonts w:ascii="Times New Roman" w:hAnsi="Times New Roman" w:cs="Times New Roman"/>
          <w:sz w:val="24"/>
          <w:szCs w:val="24"/>
        </w:rPr>
      </w:pPr>
      <w:r w:rsidRPr="0011717D">
        <w:rPr>
          <w:rFonts w:ascii="Times New Roman" w:hAnsi="Times New Roman" w:cs="Times New Roman"/>
          <w:sz w:val="24"/>
          <w:szCs w:val="24"/>
        </w:rPr>
        <w:t>-</w:t>
      </w:r>
      <w:proofErr w:type="spellStart"/>
      <w:r w:rsidRPr="0011717D">
        <w:rPr>
          <w:rFonts w:ascii="Times New Roman" w:hAnsi="Times New Roman" w:cs="Times New Roman"/>
          <w:sz w:val="24"/>
          <w:szCs w:val="24"/>
        </w:rPr>
        <w:t>Bourdieu</w:t>
      </w:r>
      <w:proofErr w:type="spellEnd"/>
      <w:r w:rsidRPr="0011717D">
        <w:rPr>
          <w:rFonts w:ascii="Times New Roman" w:hAnsi="Times New Roman" w:cs="Times New Roman"/>
          <w:sz w:val="24"/>
          <w:szCs w:val="24"/>
        </w:rPr>
        <w:t xml:space="preserve">, P. (1997) “Sobre la televisión”, </w:t>
      </w:r>
      <w:r>
        <w:rPr>
          <w:rFonts w:ascii="Times New Roman" w:hAnsi="Times New Roman" w:cs="Times New Roman"/>
          <w:sz w:val="24"/>
          <w:szCs w:val="24"/>
        </w:rPr>
        <w:t>Buenos Aires,</w:t>
      </w:r>
      <w:r w:rsidRPr="0011717D">
        <w:rPr>
          <w:rFonts w:ascii="Times New Roman" w:hAnsi="Times New Roman" w:cs="Times New Roman"/>
          <w:sz w:val="24"/>
          <w:szCs w:val="24"/>
        </w:rPr>
        <w:t xml:space="preserve"> Ed. Anagrama. </w:t>
      </w:r>
    </w:p>
    <w:p w:rsidR="0012215E" w:rsidRPr="00237244" w:rsidRDefault="0012215E" w:rsidP="0012215E">
      <w:pPr>
        <w:spacing w:after="0" w:line="360" w:lineRule="auto"/>
        <w:jc w:val="both"/>
        <w:rPr>
          <w:rFonts w:ascii="Times New Roman" w:hAnsi="Times New Roman" w:cs="Times New Roman"/>
          <w:sz w:val="24"/>
          <w:szCs w:val="24"/>
        </w:rPr>
      </w:pPr>
      <w:r w:rsidRPr="00237244">
        <w:rPr>
          <w:rFonts w:ascii="Times New Roman" w:hAnsi="Times New Roman" w:cs="Times New Roman"/>
          <w:sz w:val="24"/>
          <w:szCs w:val="24"/>
        </w:rPr>
        <w:t xml:space="preserve">- </w:t>
      </w:r>
      <w:r>
        <w:rPr>
          <w:rFonts w:ascii="Times New Roman" w:hAnsi="Times New Roman" w:cs="Times New Roman"/>
          <w:sz w:val="24"/>
          <w:szCs w:val="24"/>
        </w:rPr>
        <w:t>Butler</w:t>
      </w:r>
      <w:r w:rsidRPr="00237244">
        <w:rPr>
          <w:rFonts w:ascii="Times New Roman" w:hAnsi="Times New Roman" w:cs="Times New Roman"/>
          <w:sz w:val="24"/>
          <w:szCs w:val="24"/>
        </w:rPr>
        <w:t>, J</w:t>
      </w:r>
      <w:r>
        <w:rPr>
          <w:rFonts w:ascii="Times New Roman" w:hAnsi="Times New Roman" w:cs="Times New Roman"/>
          <w:sz w:val="24"/>
          <w:szCs w:val="24"/>
        </w:rPr>
        <w:t>. (2010), “</w:t>
      </w:r>
      <w:r w:rsidRPr="00237244">
        <w:rPr>
          <w:rFonts w:ascii="Times New Roman" w:hAnsi="Times New Roman" w:cs="Times New Roman"/>
          <w:sz w:val="24"/>
          <w:szCs w:val="24"/>
        </w:rPr>
        <w:t>Marcos de guerra. Las vidas lloradas</w:t>
      </w:r>
      <w:r>
        <w:rPr>
          <w:rFonts w:ascii="Times New Roman" w:hAnsi="Times New Roman" w:cs="Times New Roman"/>
          <w:sz w:val="24"/>
          <w:szCs w:val="24"/>
        </w:rPr>
        <w:t>”</w:t>
      </w:r>
      <w:r w:rsidRPr="00237244">
        <w:rPr>
          <w:rFonts w:ascii="Times New Roman" w:hAnsi="Times New Roman" w:cs="Times New Roman"/>
          <w:sz w:val="24"/>
          <w:szCs w:val="24"/>
        </w:rPr>
        <w:t xml:space="preserve">. Buenos Aires, </w:t>
      </w:r>
      <w:proofErr w:type="spellStart"/>
      <w:r w:rsidRPr="00237244">
        <w:rPr>
          <w:rFonts w:ascii="Times New Roman" w:hAnsi="Times New Roman" w:cs="Times New Roman"/>
          <w:sz w:val="24"/>
          <w:szCs w:val="24"/>
        </w:rPr>
        <w:t>Paidós</w:t>
      </w:r>
      <w:proofErr w:type="spellEnd"/>
      <w:r w:rsidRPr="00237244">
        <w:rPr>
          <w:rFonts w:ascii="Times New Roman" w:hAnsi="Times New Roman" w:cs="Times New Roman"/>
          <w:sz w:val="24"/>
          <w:szCs w:val="24"/>
        </w:rPr>
        <w:t>.</w:t>
      </w:r>
    </w:p>
    <w:p w:rsidR="0012215E" w:rsidRPr="0011717D" w:rsidRDefault="0012215E" w:rsidP="0012215E">
      <w:pPr>
        <w:spacing w:after="0" w:line="360" w:lineRule="auto"/>
        <w:jc w:val="both"/>
        <w:rPr>
          <w:rFonts w:ascii="Times New Roman" w:hAnsi="Times New Roman" w:cs="Times New Roman"/>
          <w:sz w:val="24"/>
          <w:szCs w:val="24"/>
        </w:rPr>
      </w:pPr>
      <w:r w:rsidRPr="0011717D">
        <w:rPr>
          <w:rFonts w:ascii="Times New Roman" w:hAnsi="Times New Roman" w:cs="Times New Roman"/>
          <w:sz w:val="24"/>
          <w:szCs w:val="24"/>
        </w:rPr>
        <w:t xml:space="preserve">-Caravaca, E. (2014), “De qué hablamos cuando hablamos de linchamientos. Una sociología de la actualidad”, </w:t>
      </w:r>
      <w:proofErr w:type="spellStart"/>
      <w:r w:rsidRPr="0011717D">
        <w:rPr>
          <w:rFonts w:ascii="Times New Roman" w:hAnsi="Times New Roman" w:cs="Times New Roman"/>
          <w:sz w:val="24"/>
          <w:szCs w:val="24"/>
        </w:rPr>
        <w:t>Question</w:t>
      </w:r>
      <w:proofErr w:type="spellEnd"/>
      <w:r w:rsidRPr="0011717D">
        <w:rPr>
          <w:rFonts w:ascii="Times New Roman" w:hAnsi="Times New Roman" w:cs="Times New Roman"/>
          <w:sz w:val="24"/>
          <w:szCs w:val="24"/>
        </w:rPr>
        <w:t xml:space="preserve"> – N° 2, Buenos Aires. </w:t>
      </w:r>
    </w:p>
    <w:p w:rsidR="0012215E" w:rsidRDefault="0012215E" w:rsidP="0012215E">
      <w:pPr>
        <w:pStyle w:val="Default"/>
        <w:spacing w:line="360" w:lineRule="auto"/>
        <w:jc w:val="both"/>
      </w:pPr>
      <w:r w:rsidRPr="0011717D">
        <w:t xml:space="preserve">-Castillo </w:t>
      </w:r>
      <w:proofErr w:type="spellStart"/>
      <w:r w:rsidRPr="0011717D">
        <w:t>Claudett</w:t>
      </w:r>
      <w:proofErr w:type="spellEnd"/>
      <w:r w:rsidRPr="0011717D">
        <w:t xml:space="preserve">, E. (2006), “La justicia en tiempos de la ira. Linchamientos populares urbanos en América Latina”, </w:t>
      </w:r>
      <w:r w:rsidRPr="0011717D">
        <w:rPr>
          <w:i/>
          <w:iCs/>
        </w:rPr>
        <w:t>Revista Pensamiento de los confines</w:t>
      </w:r>
      <w:r w:rsidRPr="0011717D">
        <w:t xml:space="preserve">, N.° 18, Buenos Aires, Fondo de Cultura Económica. </w:t>
      </w:r>
    </w:p>
    <w:p w:rsidR="0012215E" w:rsidRPr="0011717D" w:rsidRDefault="0012215E" w:rsidP="0012215E">
      <w:pPr>
        <w:pStyle w:val="Default"/>
        <w:spacing w:line="360" w:lineRule="auto"/>
        <w:jc w:val="both"/>
      </w:pPr>
      <w:r>
        <w:t>-</w:t>
      </w:r>
      <w:proofErr w:type="spellStart"/>
      <w:r>
        <w:t>Debray</w:t>
      </w:r>
      <w:proofErr w:type="spellEnd"/>
      <w:r>
        <w:t xml:space="preserve">, R. (2016) “Elogio de las fronteras”, Buenos Aires. Ed. </w:t>
      </w:r>
      <w:proofErr w:type="spellStart"/>
      <w:r>
        <w:t>Gedisa</w:t>
      </w:r>
      <w:proofErr w:type="spellEnd"/>
      <w:r>
        <w:t>.</w:t>
      </w:r>
    </w:p>
    <w:p w:rsidR="0012215E" w:rsidRPr="0011717D" w:rsidRDefault="0012215E" w:rsidP="0012215E">
      <w:pPr>
        <w:pStyle w:val="Default"/>
        <w:spacing w:line="360" w:lineRule="auto"/>
        <w:jc w:val="both"/>
      </w:pPr>
      <w:r w:rsidRPr="0011717D">
        <w:t xml:space="preserve">-Fernández, M. y </w:t>
      </w:r>
      <w:proofErr w:type="spellStart"/>
      <w:r w:rsidRPr="0011717D">
        <w:t>Focás</w:t>
      </w:r>
      <w:proofErr w:type="spellEnd"/>
      <w:r w:rsidRPr="0011717D">
        <w:t xml:space="preserve">, B. (2014), “Apuntes sobre el fenómeno de los linchamientos en la Argentina reciente”, Revista del programa de investigaciones sobre el conflicto social, N° 12- Vol. 7, Buenos Aires. </w:t>
      </w:r>
    </w:p>
    <w:p w:rsidR="0012215E" w:rsidRDefault="0012215E" w:rsidP="0012215E">
      <w:pPr>
        <w:pStyle w:val="Default"/>
        <w:spacing w:line="360" w:lineRule="auto"/>
        <w:jc w:val="both"/>
      </w:pPr>
      <w:r w:rsidRPr="0011717D">
        <w:t xml:space="preserve">-Gutiérrez, M. (2011). “Trazos para delinear el ‘populismo punitivo’ en el caso argentino”. En Gutiérrez, M. (Comp.) Populismo punitivo y justicia expresiva. Buenos Aires, Di Plácido. </w:t>
      </w:r>
    </w:p>
    <w:p w:rsidR="0012215E" w:rsidRPr="0011717D" w:rsidRDefault="0012215E" w:rsidP="0012215E">
      <w:pPr>
        <w:pStyle w:val="Default"/>
        <w:spacing w:line="360" w:lineRule="auto"/>
        <w:jc w:val="both"/>
      </w:pPr>
      <w:r>
        <w:t>-</w:t>
      </w:r>
      <w:proofErr w:type="spellStart"/>
      <w:r>
        <w:t>Haraway</w:t>
      </w:r>
      <w:proofErr w:type="spellEnd"/>
      <w:r>
        <w:t xml:space="preserve">, D. (1991) “Ciencia, </w:t>
      </w:r>
      <w:proofErr w:type="spellStart"/>
      <w:r>
        <w:t>Cyborgs</w:t>
      </w:r>
      <w:proofErr w:type="spellEnd"/>
      <w:r>
        <w:t xml:space="preserve"> y mujeres. La reinvención de la naturaleza”</w:t>
      </w:r>
    </w:p>
    <w:p w:rsidR="0012215E" w:rsidRPr="0011717D" w:rsidRDefault="0012215E" w:rsidP="0012215E">
      <w:pPr>
        <w:spacing w:after="0" w:line="360" w:lineRule="auto"/>
        <w:jc w:val="both"/>
        <w:rPr>
          <w:rFonts w:ascii="Times New Roman" w:hAnsi="Times New Roman" w:cs="Times New Roman"/>
          <w:sz w:val="24"/>
          <w:szCs w:val="24"/>
        </w:rPr>
      </w:pPr>
      <w:r w:rsidRPr="0011717D">
        <w:rPr>
          <w:rFonts w:ascii="Times New Roman" w:hAnsi="Times New Roman" w:cs="Times New Roman"/>
          <w:sz w:val="24"/>
          <w:szCs w:val="24"/>
        </w:rPr>
        <w:t xml:space="preserve">- </w:t>
      </w:r>
      <w:proofErr w:type="spellStart"/>
      <w:r w:rsidRPr="0011717D">
        <w:rPr>
          <w:rFonts w:ascii="Times New Roman" w:hAnsi="Times New Roman" w:cs="Times New Roman"/>
          <w:sz w:val="24"/>
          <w:szCs w:val="24"/>
        </w:rPr>
        <w:t>Kaufman</w:t>
      </w:r>
      <w:proofErr w:type="spellEnd"/>
      <w:r w:rsidRPr="0011717D">
        <w:rPr>
          <w:rFonts w:ascii="Times New Roman" w:hAnsi="Times New Roman" w:cs="Times New Roman"/>
          <w:sz w:val="24"/>
          <w:szCs w:val="24"/>
        </w:rPr>
        <w:t>, Alejandro (2006), "Genealogías de la violencia colectiva", Revista Pensamiento de los Confines N.° 18, Buenos Aires, Fondo de Cultura Económica.</w:t>
      </w:r>
    </w:p>
    <w:p w:rsidR="0012215E" w:rsidRPr="0011717D" w:rsidRDefault="0012215E" w:rsidP="0012215E">
      <w:pPr>
        <w:pStyle w:val="Default"/>
        <w:spacing w:line="360" w:lineRule="auto"/>
        <w:jc w:val="both"/>
      </w:pPr>
      <w:r w:rsidRPr="0011717D">
        <w:t>-</w:t>
      </w:r>
      <w:proofErr w:type="spellStart"/>
      <w:r w:rsidRPr="0011717D">
        <w:t>Kessler</w:t>
      </w:r>
      <w:proofErr w:type="spellEnd"/>
      <w:r w:rsidRPr="0011717D">
        <w:t xml:space="preserve">, G. (2009). “El sentimiento de inseguridad. Sociología del temor al delito”. Buenos Aires, </w:t>
      </w:r>
      <w:proofErr w:type="spellStart"/>
      <w:r w:rsidRPr="0011717D">
        <w:t>Paidós</w:t>
      </w:r>
      <w:proofErr w:type="spellEnd"/>
      <w:r w:rsidRPr="0011717D">
        <w:t xml:space="preserve">. </w:t>
      </w:r>
    </w:p>
    <w:p w:rsidR="0012215E" w:rsidRPr="0011717D" w:rsidRDefault="0012215E" w:rsidP="0012215E">
      <w:pPr>
        <w:pStyle w:val="Default"/>
        <w:spacing w:line="360" w:lineRule="auto"/>
        <w:jc w:val="both"/>
      </w:pPr>
      <w:r w:rsidRPr="0011717D">
        <w:t>-</w:t>
      </w:r>
      <w:proofErr w:type="spellStart"/>
      <w:r w:rsidRPr="0011717D">
        <w:t>Kessler</w:t>
      </w:r>
      <w:proofErr w:type="spellEnd"/>
      <w:r w:rsidRPr="0011717D">
        <w:t xml:space="preserve">, G. y </w:t>
      </w:r>
      <w:proofErr w:type="spellStart"/>
      <w:r w:rsidRPr="0011717D">
        <w:t>Gayol</w:t>
      </w:r>
      <w:proofErr w:type="spellEnd"/>
      <w:r w:rsidRPr="0011717D">
        <w:t>, S</w:t>
      </w:r>
      <w:proofErr w:type="gramStart"/>
      <w:r w:rsidRPr="0011717D">
        <w:t>,(</w:t>
      </w:r>
      <w:proofErr w:type="spellStart"/>
      <w:proofErr w:type="gramEnd"/>
      <w:r w:rsidRPr="0011717D">
        <w:t>comps</w:t>
      </w:r>
      <w:proofErr w:type="spellEnd"/>
      <w:r w:rsidRPr="0011717D">
        <w:t xml:space="preserve">.)(2002). “Violencias, delitos y justicias en Argentina”. Buenos Aires, Universidad nacional de General Sarmiento. </w:t>
      </w:r>
    </w:p>
    <w:p w:rsidR="0012215E" w:rsidRPr="0011717D" w:rsidRDefault="0012215E" w:rsidP="0012215E">
      <w:pPr>
        <w:pStyle w:val="Default"/>
        <w:spacing w:line="360" w:lineRule="auto"/>
        <w:jc w:val="both"/>
      </w:pPr>
      <w:r w:rsidRPr="0011717D">
        <w:t xml:space="preserve">-Moreira, M. (2010), “Escalas y expectativas sociales de justicia en la Argentina: la justicia colectiva y el linchamiento simbólico”, </w:t>
      </w:r>
      <w:r w:rsidRPr="0011717D">
        <w:rPr>
          <w:i/>
          <w:iCs/>
        </w:rPr>
        <w:t xml:space="preserve">Antropología y Derecho </w:t>
      </w:r>
      <w:r w:rsidRPr="0011717D">
        <w:t xml:space="preserve">Año VI - N.° 8, Posadas. </w:t>
      </w:r>
    </w:p>
    <w:p w:rsidR="0012215E" w:rsidRPr="0011717D" w:rsidRDefault="0012215E" w:rsidP="0012215E">
      <w:pPr>
        <w:pStyle w:val="Default"/>
        <w:spacing w:line="360" w:lineRule="auto"/>
        <w:jc w:val="both"/>
      </w:pPr>
      <w:r w:rsidRPr="0011717D">
        <w:t>-</w:t>
      </w:r>
      <w:proofErr w:type="spellStart"/>
      <w:r w:rsidRPr="0011717D">
        <w:t>Pegoraro</w:t>
      </w:r>
      <w:proofErr w:type="spellEnd"/>
      <w:r w:rsidRPr="0011717D">
        <w:t>, J. (2011) en Gutiérrez M. (</w:t>
      </w:r>
      <w:proofErr w:type="spellStart"/>
      <w:r w:rsidRPr="0011717D">
        <w:t>comp</w:t>
      </w:r>
      <w:proofErr w:type="spellEnd"/>
      <w:r w:rsidRPr="0011717D">
        <w:t xml:space="preserve">.) “Populismo punitivo y justicia expresiva”, Buenos Aires, Di Plácido. </w:t>
      </w:r>
    </w:p>
    <w:p w:rsidR="0012215E" w:rsidRPr="0011717D" w:rsidRDefault="0012215E" w:rsidP="0012215E">
      <w:pPr>
        <w:pStyle w:val="Default"/>
        <w:spacing w:line="360" w:lineRule="auto"/>
        <w:jc w:val="both"/>
      </w:pPr>
      <w:r w:rsidRPr="0011717D">
        <w:t xml:space="preserve">-Pita, V. (2009) en La protesta social en la Argentina contemporánea. Astor </w:t>
      </w:r>
      <w:proofErr w:type="spellStart"/>
      <w:r w:rsidRPr="0011717D">
        <w:t>Massetti</w:t>
      </w:r>
      <w:proofErr w:type="spellEnd"/>
      <w:r w:rsidRPr="0011717D">
        <w:t xml:space="preserve"> (</w:t>
      </w:r>
      <w:proofErr w:type="spellStart"/>
      <w:r w:rsidRPr="0011717D">
        <w:t>comp</w:t>
      </w:r>
      <w:proofErr w:type="spellEnd"/>
      <w:r w:rsidRPr="0011717D">
        <w:t xml:space="preserve">). “Violencia policial y demandas de justicia. Formas de intervención de los familiares de víctimas en lo público”, Buenos Aires, Nueva </w:t>
      </w:r>
      <w:proofErr w:type="spellStart"/>
      <w:r w:rsidRPr="0011717D">
        <w:t>Trilce</w:t>
      </w:r>
      <w:proofErr w:type="spellEnd"/>
      <w:r w:rsidRPr="0011717D">
        <w:t xml:space="preserve">. </w:t>
      </w:r>
    </w:p>
    <w:p w:rsidR="0012215E" w:rsidRPr="0011717D" w:rsidRDefault="0012215E" w:rsidP="0012215E">
      <w:pPr>
        <w:pStyle w:val="Default"/>
        <w:spacing w:line="360" w:lineRule="auto"/>
        <w:jc w:val="both"/>
      </w:pPr>
      <w:r w:rsidRPr="0011717D">
        <w:lastRenderedPageBreak/>
        <w:t xml:space="preserve">-Ramírez Cuevas, J. (2006), “Linchamiento en América Latina”, Revista </w:t>
      </w:r>
      <w:r w:rsidRPr="0011717D">
        <w:rPr>
          <w:i/>
          <w:iCs/>
        </w:rPr>
        <w:t xml:space="preserve">Pensamiento de los Confines </w:t>
      </w:r>
      <w:r w:rsidRPr="0011717D">
        <w:t xml:space="preserve">N° 18, Buenos Aires, Fondo de Cultura Económica. </w:t>
      </w:r>
    </w:p>
    <w:p w:rsidR="0012215E" w:rsidRPr="0011717D" w:rsidRDefault="0012215E" w:rsidP="0012215E">
      <w:pPr>
        <w:pStyle w:val="Default"/>
        <w:spacing w:line="360" w:lineRule="auto"/>
        <w:jc w:val="both"/>
      </w:pPr>
      <w:r w:rsidRPr="0011717D">
        <w:t xml:space="preserve">-Reguillo Cruz, R. (2006),”Los Miedos, sus Laberintos, sus Monstruos, sus Conjuros. Una Lectura Socio antropológica”, </w:t>
      </w:r>
      <w:r w:rsidRPr="0011717D">
        <w:rPr>
          <w:i/>
          <w:iCs/>
        </w:rPr>
        <w:t xml:space="preserve">Etnografías Contemporáneas, </w:t>
      </w:r>
      <w:r w:rsidRPr="0011717D">
        <w:t xml:space="preserve">Año 2, N.° 2. </w:t>
      </w:r>
    </w:p>
    <w:p w:rsidR="0012215E" w:rsidRDefault="0012215E" w:rsidP="0012215E">
      <w:pPr>
        <w:pStyle w:val="Default"/>
        <w:spacing w:line="360" w:lineRule="auto"/>
        <w:jc w:val="both"/>
      </w:pPr>
      <w:r w:rsidRPr="0011717D">
        <w:t xml:space="preserve">-Rodríguez Guillén, R. (2001), “Crisis de legitimidad y violencia política”, </w:t>
      </w:r>
      <w:r w:rsidRPr="0011717D">
        <w:rPr>
          <w:i/>
          <w:iCs/>
        </w:rPr>
        <w:t>Revista Casa del tiempo</w:t>
      </w:r>
      <w:r w:rsidRPr="0011717D">
        <w:t xml:space="preserve">, </w:t>
      </w:r>
      <w:proofErr w:type="spellStart"/>
      <w:r w:rsidRPr="0011717D">
        <w:t>México</w:t>
      </w:r>
      <w:proofErr w:type="gramStart"/>
      <w:r w:rsidRPr="0011717D">
        <w:t>,Vol</w:t>
      </w:r>
      <w:proofErr w:type="spellEnd"/>
      <w:proofErr w:type="gramEnd"/>
      <w:r w:rsidRPr="0011717D">
        <w:t xml:space="preserve">. N.° 14. </w:t>
      </w:r>
    </w:p>
    <w:p w:rsidR="0012215E" w:rsidRDefault="0012215E" w:rsidP="0012215E">
      <w:pPr>
        <w:pStyle w:val="Default"/>
        <w:spacing w:line="360" w:lineRule="auto"/>
        <w:jc w:val="both"/>
      </w:pPr>
      <w:r>
        <w:t>-</w:t>
      </w:r>
      <w:proofErr w:type="spellStart"/>
      <w:r>
        <w:t>Sontag</w:t>
      </w:r>
      <w:proofErr w:type="spellEnd"/>
      <w:r>
        <w:t>, S. (2004) “Ante el dolor de los demás”. México. Ed. Alfaguara.</w:t>
      </w:r>
    </w:p>
    <w:p w:rsidR="0012215E" w:rsidRPr="0011717D" w:rsidRDefault="0012215E" w:rsidP="0012215E">
      <w:pPr>
        <w:pStyle w:val="Default"/>
        <w:spacing w:line="360" w:lineRule="auto"/>
        <w:jc w:val="both"/>
      </w:pPr>
      <w:r>
        <w:t>-Thompson, K. (2014) “Pánicos morales”. Universidad nacional de Quilmes.</w:t>
      </w:r>
    </w:p>
    <w:p w:rsidR="0012215E" w:rsidRPr="0011717D" w:rsidRDefault="0012215E" w:rsidP="0012215E">
      <w:pPr>
        <w:pStyle w:val="Default"/>
        <w:spacing w:line="360" w:lineRule="auto"/>
        <w:jc w:val="both"/>
      </w:pPr>
      <w:r w:rsidRPr="0011717D">
        <w:t>-</w:t>
      </w:r>
      <w:proofErr w:type="spellStart"/>
      <w:r w:rsidRPr="0011717D">
        <w:t>Tonkonoff</w:t>
      </w:r>
      <w:proofErr w:type="spellEnd"/>
      <w:r w:rsidRPr="0011717D">
        <w:t>, S. (2014). “Violencia y cultura. Reflexiones contemporáneas sobre Argentina”. Buenos Aires, CLACSO. -</w:t>
      </w:r>
      <w:proofErr w:type="spellStart"/>
      <w:r w:rsidRPr="0011717D">
        <w:t>Tonkonoff</w:t>
      </w:r>
      <w:proofErr w:type="spellEnd"/>
      <w:r w:rsidRPr="0011717D">
        <w:t xml:space="preserve">, S. (2012). “La cuestión criminal. Ensayo de (re) definición” en Nómadas. Revista Crítica de Ciencias Sociales y Jurídicas – N°35, Universidad Complutense de Madrid, España. </w:t>
      </w:r>
    </w:p>
    <w:p w:rsidR="0012215E" w:rsidRDefault="0012215E"/>
    <w:sectPr w:rsidR="0012215E" w:rsidSect="00D46BE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B03E8"/>
    <w:multiLevelType w:val="hybridMultilevel"/>
    <w:tmpl w:val="F23EFA8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7B902544"/>
    <w:multiLevelType w:val="hybridMultilevel"/>
    <w:tmpl w:val="033EB1A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2584"/>
    <w:rsid w:val="000B063B"/>
    <w:rsid w:val="000E25AE"/>
    <w:rsid w:val="000E37DC"/>
    <w:rsid w:val="0012215E"/>
    <w:rsid w:val="00186A61"/>
    <w:rsid w:val="001E7495"/>
    <w:rsid w:val="002105BC"/>
    <w:rsid w:val="00276C06"/>
    <w:rsid w:val="0028719A"/>
    <w:rsid w:val="00327139"/>
    <w:rsid w:val="00334046"/>
    <w:rsid w:val="0034266A"/>
    <w:rsid w:val="00347B3C"/>
    <w:rsid w:val="003E2F37"/>
    <w:rsid w:val="004115E9"/>
    <w:rsid w:val="0046123D"/>
    <w:rsid w:val="00466C4C"/>
    <w:rsid w:val="00496B69"/>
    <w:rsid w:val="004E591F"/>
    <w:rsid w:val="005A000C"/>
    <w:rsid w:val="005B3CF0"/>
    <w:rsid w:val="005B644E"/>
    <w:rsid w:val="005F55ED"/>
    <w:rsid w:val="00605D05"/>
    <w:rsid w:val="006168AA"/>
    <w:rsid w:val="00654883"/>
    <w:rsid w:val="006F03F3"/>
    <w:rsid w:val="007432F6"/>
    <w:rsid w:val="00745761"/>
    <w:rsid w:val="007520B6"/>
    <w:rsid w:val="00784F4B"/>
    <w:rsid w:val="00794E9D"/>
    <w:rsid w:val="007C2BB9"/>
    <w:rsid w:val="007E2A0F"/>
    <w:rsid w:val="00827769"/>
    <w:rsid w:val="00971016"/>
    <w:rsid w:val="009D7553"/>
    <w:rsid w:val="00AE2DD8"/>
    <w:rsid w:val="00B00096"/>
    <w:rsid w:val="00B25F04"/>
    <w:rsid w:val="00B33946"/>
    <w:rsid w:val="00B41F6F"/>
    <w:rsid w:val="00BA5C9E"/>
    <w:rsid w:val="00C0605C"/>
    <w:rsid w:val="00C105F5"/>
    <w:rsid w:val="00C2262E"/>
    <w:rsid w:val="00C732E0"/>
    <w:rsid w:val="00CC3BDB"/>
    <w:rsid w:val="00CC4A49"/>
    <w:rsid w:val="00CD56BE"/>
    <w:rsid w:val="00CE7CF5"/>
    <w:rsid w:val="00CF77A7"/>
    <w:rsid w:val="00D46BE2"/>
    <w:rsid w:val="00D71EC5"/>
    <w:rsid w:val="00D82584"/>
    <w:rsid w:val="00EB62CF"/>
    <w:rsid w:val="00EC7954"/>
    <w:rsid w:val="00EE06D3"/>
    <w:rsid w:val="00F14A38"/>
    <w:rsid w:val="00F23F03"/>
    <w:rsid w:val="00F46D94"/>
    <w:rsid w:val="00F5093F"/>
    <w:rsid w:val="00F50BCB"/>
    <w:rsid w:val="00F550C5"/>
    <w:rsid w:val="00F6358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BE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8258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D82584"/>
    <w:pPr>
      <w:ind w:left="720"/>
      <w:contextualSpacing/>
    </w:pPr>
  </w:style>
  <w:style w:type="character" w:customStyle="1" w:styleId="apple-converted-space">
    <w:name w:val="apple-converted-space"/>
    <w:basedOn w:val="Fuentedeprrafopredeter"/>
    <w:rsid w:val="00D82584"/>
  </w:style>
  <w:style w:type="paragraph" w:customStyle="1" w:styleId="Default">
    <w:name w:val="Default"/>
    <w:rsid w:val="0012215E"/>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EC79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79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909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5ABA0-EAF2-43A6-B6FE-0442FEEA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4523</Words>
  <Characters>24880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Ailén Cirulli</dc:creator>
  <cp:lastModifiedBy>Ailén Cirulli</cp:lastModifiedBy>
  <cp:revision>4</cp:revision>
  <dcterms:created xsi:type="dcterms:W3CDTF">2016-07-26T15:08:00Z</dcterms:created>
  <dcterms:modified xsi:type="dcterms:W3CDTF">2016-07-26T15:14:00Z</dcterms:modified>
</cp:coreProperties>
</file>