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0C" w:rsidRDefault="00B30935">
      <w:r>
        <w:t xml:space="preserve">CIUDADANÍA 1 </w:t>
      </w:r>
    </w:p>
    <w:p w:rsidR="00B30935" w:rsidRDefault="00B30935">
      <w:hyperlink r:id="rId5" w:history="1">
        <w:r w:rsidRPr="00D6058A">
          <w:rPr>
            <w:rStyle w:val="Hipervnculo"/>
          </w:rPr>
          <w:t>http://www.editorialestrada.com.ar/catalogodetalle.asp?ID_NIVEL=4&amp;ID_SERIE=17&amp;ID_AREA=71</w:t>
        </w:r>
      </w:hyperlink>
    </w:p>
    <w:p w:rsidR="00B30935" w:rsidRDefault="00B30935"/>
    <w:p w:rsidR="00B30935" w:rsidRDefault="00B30935">
      <w:r>
        <w:t>CIUDADANÍA 2</w:t>
      </w:r>
    </w:p>
    <w:p w:rsidR="00B30935" w:rsidRDefault="00B30935">
      <w:r w:rsidRPr="00B30935">
        <w:t>http://www.editorialestrada.com.ar/catalogodetalle.asp?ID_N</w:t>
      </w:r>
      <w:bookmarkStart w:id="0" w:name="_GoBack"/>
      <w:bookmarkEnd w:id="0"/>
      <w:r w:rsidRPr="00B30935">
        <w:t>IVEL=4&amp;ID_SERIE=17&amp;ID_AREA=71</w:t>
      </w:r>
    </w:p>
    <w:sectPr w:rsidR="00B309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5"/>
    <w:rsid w:val="00135445"/>
    <w:rsid w:val="00212949"/>
    <w:rsid w:val="00B3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0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0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itorialestrada.com.ar/catalogodetalle.asp?ID_NIVEL=4&amp;ID_SERIE=17&amp;ID_AREA=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2015-03-17T23:29:00Z</dcterms:created>
  <dcterms:modified xsi:type="dcterms:W3CDTF">2015-03-17T23:30:00Z</dcterms:modified>
</cp:coreProperties>
</file>