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91" w14:textId="56AADB7B" w:rsidR="002A1013" w:rsidRPr="00FB710C" w:rsidRDefault="002A1013">
      <w:pPr>
        <w:spacing w:after="0" w:line="360" w:lineRule="auto"/>
        <w:jc w:val="both"/>
        <w:rPr>
          <w:rFonts w:ascii="Times New Roman" w:eastAsia="Times New Roman" w:hAnsi="Times New Roman" w:cs="Times New Roman"/>
          <w:b/>
        </w:rPr>
      </w:pPr>
    </w:p>
    <w:p w14:paraId="2F9B5A80" w14:textId="02229BFE" w:rsidR="009C2B41" w:rsidRDefault="004B41D7" w:rsidP="00C41C6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3º Congreso Latinoamericano de Comunicación de la UNVM</w:t>
      </w:r>
      <w:r>
        <w:rPr>
          <w:rFonts w:ascii="Times New Roman" w:eastAsia="Times New Roman" w:hAnsi="Times New Roman" w:cs="Times New Roman"/>
          <w:b/>
          <w:sz w:val="24"/>
        </w:rPr>
        <w:br/>
        <w:t>“Agendas Emergentes y Protagonistas Territoriales”</w:t>
      </w:r>
    </w:p>
    <w:p w14:paraId="04C722F0" w14:textId="4FB8E756" w:rsidR="004B41D7" w:rsidRDefault="004B41D7" w:rsidP="00C41C62">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“Homenaje a Mabel </w:t>
      </w:r>
      <w:proofErr w:type="spellStart"/>
      <w:r>
        <w:rPr>
          <w:rFonts w:ascii="Times New Roman" w:eastAsia="Times New Roman" w:hAnsi="Times New Roman" w:cs="Times New Roman"/>
          <w:b/>
          <w:sz w:val="24"/>
        </w:rPr>
        <w:t>Piccini</w:t>
      </w:r>
      <w:proofErr w:type="spellEnd"/>
      <w:r>
        <w:rPr>
          <w:rFonts w:ascii="Times New Roman" w:eastAsia="Times New Roman" w:hAnsi="Times New Roman" w:cs="Times New Roman"/>
          <w:b/>
          <w:sz w:val="24"/>
        </w:rPr>
        <w:t>”</w:t>
      </w:r>
    </w:p>
    <w:p w14:paraId="038FA9E2" w14:textId="77777777" w:rsidR="004B41D7" w:rsidRPr="00CA1526" w:rsidRDefault="004B41D7" w:rsidP="00C41C62">
      <w:pPr>
        <w:spacing w:after="0" w:line="360" w:lineRule="auto"/>
        <w:jc w:val="center"/>
        <w:rPr>
          <w:rFonts w:ascii="Times New Roman" w:eastAsia="Times New Roman" w:hAnsi="Times New Roman" w:cs="Times New Roman"/>
          <w:b/>
          <w:sz w:val="24"/>
        </w:rPr>
      </w:pPr>
    </w:p>
    <w:p w14:paraId="6B4D9BD5" w14:textId="73539828" w:rsidR="009C2B41" w:rsidRDefault="009C2B41" w:rsidP="00C41C62">
      <w:pPr>
        <w:spacing w:after="0" w:line="360" w:lineRule="auto"/>
        <w:jc w:val="right"/>
        <w:rPr>
          <w:rFonts w:ascii="Times New Roman" w:eastAsia="Times New Roman" w:hAnsi="Times New Roman" w:cs="Times New Roman"/>
        </w:rPr>
      </w:pPr>
      <w:r w:rsidRPr="00FB710C">
        <w:rPr>
          <w:rFonts w:ascii="Times New Roman" w:eastAsia="Times New Roman" w:hAnsi="Times New Roman" w:cs="Times New Roman"/>
        </w:rPr>
        <w:t xml:space="preserve">Avendaño </w:t>
      </w:r>
      <w:proofErr w:type="spellStart"/>
      <w:r w:rsidRPr="00FB710C">
        <w:rPr>
          <w:rFonts w:ascii="Times New Roman" w:eastAsia="Times New Roman" w:hAnsi="Times New Roman" w:cs="Times New Roman"/>
        </w:rPr>
        <w:t>Manelli</w:t>
      </w:r>
      <w:proofErr w:type="spellEnd"/>
      <w:r w:rsidRPr="00FB710C">
        <w:rPr>
          <w:rFonts w:ascii="Times New Roman" w:eastAsia="Times New Roman" w:hAnsi="Times New Roman" w:cs="Times New Roman"/>
        </w:rPr>
        <w:t>, Carla Fernanda - Instituto Académico Pedagógico de Ciencias Sociales - Universidad Nacional Villa María</w:t>
      </w:r>
    </w:p>
    <w:p w14:paraId="69012C77" w14:textId="12D7D590" w:rsidR="004B41D7" w:rsidRPr="004B41D7" w:rsidRDefault="004B41D7" w:rsidP="00C41C62">
      <w:pPr>
        <w:spacing w:after="0" w:line="360" w:lineRule="auto"/>
        <w:jc w:val="right"/>
        <w:rPr>
          <w:rFonts w:ascii="Times New Roman" w:eastAsia="Times New Roman" w:hAnsi="Times New Roman" w:cs="Times New Roman"/>
          <w:lang w:val="es-ES"/>
        </w:rPr>
      </w:pPr>
      <w:r>
        <w:rPr>
          <w:rFonts w:ascii="Times New Roman" w:eastAsia="Times New Roman" w:hAnsi="Times New Roman" w:cs="Times New Roman"/>
        </w:rPr>
        <w:t>Martínez, Fátima – Instituto Académico Pedagógico de Ciencias Sociales – Universidad Nacional Villa María</w:t>
      </w:r>
    </w:p>
    <w:p w14:paraId="1B602DB2" w14:textId="77777777" w:rsidR="009C2B41" w:rsidRPr="00FB710C" w:rsidRDefault="009C2B41" w:rsidP="00C41C62">
      <w:pPr>
        <w:spacing w:after="0" w:line="360" w:lineRule="auto"/>
        <w:jc w:val="right"/>
        <w:rPr>
          <w:rFonts w:ascii="Times New Roman" w:eastAsia="Times New Roman" w:hAnsi="Times New Roman" w:cs="Times New Roman"/>
        </w:rPr>
      </w:pPr>
      <w:r w:rsidRPr="00FB710C">
        <w:rPr>
          <w:rFonts w:ascii="Times New Roman" w:eastAsia="Times New Roman" w:hAnsi="Times New Roman" w:cs="Times New Roman"/>
        </w:rPr>
        <w:t>Sola, Ana Lucía - Instituto Académico Pedagógico de Ciencias Sociales - Universidad Nacional Villa María</w:t>
      </w:r>
    </w:p>
    <w:p w14:paraId="1198F264" w14:textId="46D0DD6A" w:rsidR="009C2B41" w:rsidRDefault="009C2B41" w:rsidP="00C41C62">
      <w:pPr>
        <w:spacing w:after="0" w:line="360" w:lineRule="auto"/>
        <w:rPr>
          <w:rFonts w:ascii="Times New Roman" w:eastAsia="Times New Roman" w:hAnsi="Times New Roman" w:cs="Times New Roman"/>
          <w:b/>
        </w:rPr>
      </w:pPr>
      <w:r w:rsidRPr="00FB710C">
        <w:rPr>
          <w:rFonts w:ascii="Times New Roman" w:eastAsia="Times New Roman" w:hAnsi="Times New Roman" w:cs="Times New Roman"/>
          <w:b/>
        </w:rPr>
        <w:t xml:space="preserve">Eje Nº </w:t>
      </w:r>
      <w:r w:rsidR="004B41D7">
        <w:rPr>
          <w:rFonts w:ascii="Times New Roman" w:eastAsia="Times New Roman" w:hAnsi="Times New Roman" w:cs="Times New Roman"/>
          <w:b/>
        </w:rPr>
        <w:t>2: Nuevos Escenarios Comunicacionales</w:t>
      </w:r>
    </w:p>
    <w:p w14:paraId="48571E68" w14:textId="710B3B71" w:rsidR="004B41D7" w:rsidRPr="00FB710C" w:rsidRDefault="004B41D7" w:rsidP="00C41C62">
      <w:pPr>
        <w:spacing w:after="0" w:line="360" w:lineRule="auto"/>
        <w:rPr>
          <w:rFonts w:ascii="Times New Roman" w:eastAsia="Times New Roman" w:hAnsi="Times New Roman" w:cs="Times New Roman"/>
          <w:b/>
        </w:rPr>
      </w:pPr>
    </w:p>
    <w:p w14:paraId="08A24F87" w14:textId="14C098F9" w:rsidR="009C2B41" w:rsidRDefault="009C2B41" w:rsidP="00C41C62">
      <w:pPr>
        <w:spacing w:after="0" w:line="360" w:lineRule="auto"/>
        <w:rPr>
          <w:rFonts w:ascii="Times New Roman" w:eastAsia="Times New Roman" w:hAnsi="Times New Roman" w:cs="Times New Roman"/>
          <w:b/>
        </w:rPr>
      </w:pPr>
      <w:r w:rsidRPr="00FB710C">
        <w:rPr>
          <w:rFonts w:ascii="Times New Roman" w:eastAsia="Times New Roman" w:hAnsi="Times New Roman" w:cs="Times New Roman"/>
          <w:b/>
        </w:rPr>
        <w:t xml:space="preserve">Título: </w:t>
      </w:r>
      <w:r w:rsidR="004B41D7">
        <w:rPr>
          <w:rFonts w:ascii="Times New Roman" w:eastAsia="Times New Roman" w:hAnsi="Times New Roman" w:cs="Times New Roman"/>
          <w:b/>
        </w:rPr>
        <w:t>Profesionalización de la comunicación situada. Huellas e identidades de la Universidad Nacional de Villa María (UNVM) en sus territorios.</w:t>
      </w:r>
    </w:p>
    <w:p w14:paraId="3BB934F7" w14:textId="77777777" w:rsidR="004B41D7" w:rsidRPr="00FB710C" w:rsidRDefault="004B41D7" w:rsidP="00C41C62">
      <w:pPr>
        <w:spacing w:after="0" w:line="360" w:lineRule="auto"/>
        <w:rPr>
          <w:rFonts w:ascii="Times New Roman" w:eastAsia="Times New Roman" w:hAnsi="Times New Roman" w:cs="Times New Roman"/>
          <w:b/>
        </w:rPr>
      </w:pPr>
    </w:p>
    <w:p w14:paraId="68A98068" w14:textId="77777777" w:rsidR="009C2B41" w:rsidRPr="00FB710C" w:rsidRDefault="009C2B41" w:rsidP="00C41C62">
      <w:pPr>
        <w:spacing w:after="0" w:line="360" w:lineRule="auto"/>
        <w:rPr>
          <w:rFonts w:ascii="Times New Roman" w:eastAsia="Times New Roman" w:hAnsi="Times New Roman" w:cs="Times New Roman"/>
        </w:rPr>
      </w:pPr>
      <w:r w:rsidRPr="00FB710C">
        <w:rPr>
          <w:rFonts w:ascii="Times New Roman" w:eastAsia="Times New Roman" w:hAnsi="Times New Roman" w:cs="Times New Roman"/>
          <w:b/>
        </w:rPr>
        <w:t>Palabras claves:</w:t>
      </w:r>
      <w:r w:rsidRPr="00FB710C">
        <w:rPr>
          <w:rFonts w:ascii="Times New Roman" w:eastAsia="Times New Roman" w:hAnsi="Times New Roman" w:cs="Times New Roman"/>
        </w:rPr>
        <w:t xml:space="preserve"> Profesionalización, Prácticas, Digitalización.</w:t>
      </w:r>
    </w:p>
    <w:p w14:paraId="43A964BF" w14:textId="548AD983" w:rsidR="00B5122E" w:rsidRPr="00FB710C" w:rsidRDefault="00B5122E" w:rsidP="009C2B41">
      <w:pPr>
        <w:spacing w:after="0" w:line="360" w:lineRule="auto"/>
        <w:jc w:val="both"/>
        <w:rPr>
          <w:rFonts w:ascii="Times New Roman" w:eastAsia="Times New Roman" w:hAnsi="Times New Roman" w:cs="Times New Roman"/>
          <w:b/>
        </w:rPr>
      </w:pPr>
    </w:p>
    <w:p w14:paraId="15B5577C" w14:textId="67D8A98A" w:rsidR="00B5122E" w:rsidRPr="00FB710C" w:rsidRDefault="00B5122E" w:rsidP="00B5122E">
      <w:pPr>
        <w:spacing w:after="0" w:line="360" w:lineRule="auto"/>
        <w:jc w:val="both"/>
        <w:rPr>
          <w:rFonts w:ascii="Times New Roman" w:eastAsia="Times New Roman" w:hAnsi="Times New Roman" w:cs="Times New Roman"/>
          <w:b/>
        </w:rPr>
      </w:pPr>
      <w:r w:rsidRPr="00FB710C">
        <w:rPr>
          <w:rFonts w:ascii="Times New Roman" w:eastAsia="Times New Roman" w:hAnsi="Times New Roman" w:cs="Times New Roman"/>
          <w:b/>
        </w:rPr>
        <w:t>Introducción</w:t>
      </w:r>
    </w:p>
    <w:p w14:paraId="7DED0851" w14:textId="20D30C5B" w:rsidR="00B5122E" w:rsidRPr="00FB710C" w:rsidRDefault="00637A73" w:rsidP="00B5122E">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Este trabajo constituye una parte del proyecto de </w:t>
      </w:r>
      <w:r w:rsidR="00801DE7" w:rsidRPr="00FB710C">
        <w:rPr>
          <w:rFonts w:ascii="Times New Roman" w:eastAsia="Times New Roman" w:hAnsi="Times New Roman" w:cs="Times New Roman"/>
        </w:rPr>
        <w:t>investigación: “De las prácticas a las “Buenas Prácticas”. Trayectorias de profesionalización de Comunicación en organizaciones de Villa María y Región (2001 – 2018)” subsidiado por la, UNVM cuyo principal propósito es abordar la compleja trama que se construye entre los sujetos, la institución formadora y el escenario laboral profesional de la comunicación en clave territorial</w:t>
      </w:r>
      <w:r w:rsidRPr="00FB710C">
        <w:rPr>
          <w:rFonts w:ascii="Times New Roman" w:eastAsia="Times New Roman" w:hAnsi="Times New Roman" w:cs="Times New Roman"/>
        </w:rPr>
        <w:t xml:space="preserve"> que en esta oportunidad se ancla en las acciones de estudiantes, becarios y docentes de las carreras de Comunicación Social de la UNVM, en un dispositivo del Instituto Académico Pedagógico de Ciencias Sociales de la UNVM: el Espacio Audiovisual Social – EAS.</w:t>
      </w:r>
    </w:p>
    <w:p w14:paraId="2D7EE64B" w14:textId="226E928C" w:rsidR="00865E1D" w:rsidRPr="00FB710C" w:rsidRDefault="00637A73"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El proceso de investigación se está finalizando, lo que permite aunar los diversos focos de análisis. En este sentido, es pertinente recordar </w:t>
      </w:r>
      <w:r w:rsidR="00DE7304" w:rsidRPr="00FB710C">
        <w:rPr>
          <w:rFonts w:ascii="Times New Roman" w:eastAsia="Times New Roman" w:hAnsi="Times New Roman" w:cs="Times New Roman"/>
        </w:rPr>
        <w:t xml:space="preserve">que el proyecto partió desde los siguientes interrogantes: </w:t>
      </w:r>
      <w:r w:rsidR="00865E1D" w:rsidRPr="00FB710C">
        <w:rPr>
          <w:rFonts w:ascii="Times New Roman" w:eastAsia="Times New Roman" w:hAnsi="Times New Roman" w:cs="Times New Roman"/>
        </w:rPr>
        <w:t xml:space="preserve">¿Cómo se construyen las identidades formativas, laboral, profesional de docentes, investigadores, estudiantes, profesionales y trabajadores de la comunicación en Villa María y región? Complementariamente se han propuesto un conjunto de interrogantes orientadores: ¿Qué dinámicas caracterizan a las prácticas comunicacionales en el territorio? ¿Qué dimensiones las constituyen? ¿Cómo son narradas y por lo tanto significadas por los propios actores? ¿Qué dimensiones constituyen el escenario de estas prácticas? ¿Cómo son trazadas las trayectorias formativas y laboral – profesionales? ¿Cómo se cruzan las prácticas y trayectorias intergeneracionales? ¿Cómo perciben, </w:t>
      </w:r>
      <w:r w:rsidR="00865E1D" w:rsidRPr="00FB710C">
        <w:rPr>
          <w:rFonts w:ascii="Times New Roman" w:eastAsia="Times New Roman" w:hAnsi="Times New Roman" w:cs="Times New Roman"/>
        </w:rPr>
        <w:lastRenderedPageBreak/>
        <w:t xml:space="preserve">describen sus prácticas y narran sus </w:t>
      </w:r>
      <w:r w:rsidR="002C16E6" w:rsidRPr="00FB710C">
        <w:rPr>
          <w:rFonts w:ascii="Times New Roman" w:eastAsia="Times New Roman" w:hAnsi="Times New Roman" w:cs="Times New Roman"/>
        </w:rPr>
        <w:t>trayectorias formativas</w:t>
      </w:r>
      <w:r w:rsidR="00865E1D" w:rsidRPr="00FB710C">
        <w:rPr>
          <w:rFonts w:ascii="Times New Roman" w:eastAsia="Times New Roman" w:hAnsi="Times New Roman" w:cs="Times New Roman"/>
        </w:rPr>
        <w:t xml:space="preserve">, laboral, profesionales los sujetos del estudio? ¿Qué practicas pueden ser consideradas “buenas prácticas” a partir de su permanencia y objetivación? ¿Qué prácticas se han institucionalizado? ¿Cómo se institucionalizaron las “marcas” que dejan “huellas”? </w:t>
      </w:r>
    </w:p>
    <w:p w14:paraId="010C4E68" w14:textId="1029E0FA" w:rsidR="00637A73" w:rsidRDefault="00637A73" w:rsidP="00B5122E">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En el presente trabajo, se parte de retomar los pilares conceptuales del estudio: Practicas, buenas </w:t>
      </w:r>
      <w:r w:rsidR="002C16E6" w:rsidRPr="00FB710C">
        <w:rPr>
          <w:rFonts w:ascii="Times New Roman" w:eastAsia="Times New Roman" w:hAnsi="Times New Roman" w:cs="Times New Roman"/>
        </w:rPr>
        <w:t>prácticas</w:t>
      </w:r>
      <w:r w:rsidRPr="00FB710C">
        <w:rPr>
          <w:rFonts w:ascii="Times New Roman" w:eastAsia="Times New Roman" w:hAnsi="Times New Roman" w:cs="Times New Roman"/>
        </w:rPr>
        <w:t xml:space="preserve">, trayectorias, huellas e identidades. Para pasar a un segundo apartado que caracteriza al EAS, como dispositivo de </w:t>
      </w:r>
      <w:r w:rsidR="00B534A3" w:rsidRPr="00FB710C">
        <w:rPr>
          <w:rFonts w:ascii="Times New Roman" w:eastAsia="Times New Roman" w:hAnsi="Times New Roman" w:cs="Times New Roman"/>
        </w:rPr>
        <w:t>gestión,</w:t>
      </w:r>
      <w:r w:rsidRPr="00FB710C">
        <w:rPr>
          <w:rFonts w:ascii="Times New Roman" w:eastAsia="Times New Roman" w:hAnsi="Times New Roman" w:cs="Times New Roman"/>
        </w:rPr>
        <w:t xml:space="preserve"> pero</w:t>
      </w:r>
      <w:r w:rsidR="00B534A3" w:rsidRPr="00FB710C">
        <w:rPr>
          <w:rFonts w:ascii="Times New Roman" w:eastAsia="Times New Roman" w:hAnsi="Times New Roman" w:cs="Times New Roman"/>
        </w:rPr>
        <w:t>, a su vez, como</w:t>
      </w:r>
      <w:r w:rsidRPr="00FB710C">
        <w:rPr>
          <w:rFonts w:ascii="Times New Roman" w:eastAsia="Times New Roman" w:hAnsi="Times New Roman" w:cs="Times New Roman"/>
        </w:rPr>
        <w:t xml:space="preserve"> un proyecto que surge desde la Carrera de </w:t>
      </w:r>
      <w:r w:rsidR="00B534A3" w:rsidRPr="00FB710C">
        <w:rPr>
          <w:rFonts w:ascii="Times New Roman" w:eastAsia="Times New Roman" w:hAnsi="Times New Roman" w:cs="Times New Roman"/>
        </w:rPr>
        <w:t>Comunicación</w:t>
      </w:r>
      <w:r w:rsidRPr="00FB710C">
        <w:rPr>
          <w:rFonts w:ascii="Times New Roman" w:eastAsia="Times New Roman" w:hAnsi="Times New Roman" w:cs="Times New Roman"/>
        </w:rPr>
        <w:t xml:space="preserve"> Social como espacio </w:t>
      </w:r>
      <w:r w:rsidR="00B534A3" w:rsidRPr="00FB710C">
        <w:rPr>
          <w:rFonts w:ascii="Times New Roman" w:eastAsia="Times New Roman" w:hAnsi="Times New Roman" w:cs="Times New Roman"/>
        </w:rPr>
        <w:t xml:space="preserve">experimental </w:t>
      </w:r>
      <w:r w:rsidRPr="00FB710C">
        <w:rPr>
          <w:rFonts w:ascii="Times New Roman" w:eastAsia="Times New Roman" w:hAnsi="Times New Roman" w:cs="Times New Roman"/>
        </w:rPr>
        <w:t xml:space="preserve">para </w:t>
      </w:r>
      <w:r w:rsidR="00B534A3" w:rsidRPr="00FB710C">
        <w:rPr>
          <w:rFonts w:ascii="Times New Roman" w:eastAsia="Times New Roman" w:hAnsi="Times New Roman" w:cs="Times New Roman"/>
        </w:rPr>
        <w:t>prácticas</w:t>
      </w:r>
      <w:r w:rsidRPr="00FB710C">
        <w:rPr>
          <w:rFonts w:ascii="Times New Roman" w:eastAsia="Times New Roman" w:hAnsi="Times New Roman" w:cs="Times New Roman"/>
        </w:rPr>
        <w:t xml:space="preserve"> de aprendizaje.</w:t>
      </w:r>
      <w:r w:rsidR="00B534A3" w:rsidRPr="00FB710C">
        <w:rPr>
          <w:rFonts w:ascii="Times New Roman" w:eastAsia="Times New Roman" w:hAnsi="Times New Roman" w:cs="Times New Roman"/>
        </w:rPr>
        <w:t xml:space="preserve"> En tercer lugar, se </w:t>
      </w:r>
      <w:r w:rsidR="001301F7" w:rsidRPr="00FB710C">
        <w:rPr>
          <w:rFonts w:ascii="Times New Roman" w:eastAsia="Times New Roman" w:hAnsi="Times New Roman" w:cs="Times New Roman"/>
        </w:rPr>
        <w:t>analizan</w:t>
      </w:r>
      <w:r w:rsidR="00B534A3" w:rsidRPr="00FB710C">
        <w:rPr>
          <w:rFonts w:ascii="Times New Roman" w:eastAsia="Times New Roman" w:hAnsi="Times New Roman" w:cs="Times New Roman"/>
        </w:rPr>
        <w:t xml:space="preserve"> acciones que se llevaron a cabo en contexto de aislamiento obligatorio a causa de la pandemia por </w:t>
      </w:r>
      <w:proofErr w:type="spellStart"/>
      <w:r w:rsidR="00B534A3" w:rsidRPr="00FB710C">
        <w:rPr>
          <w:rFonts w:ascii="Times New Roman" w:eastAsia="Times New Roman" w:hAnsi="Times New Roman" w:cs="Times New Roman"/>
        </w:rPr>
        <w:t>Covid</w:t>
      </w:r>
      <w:proofErr w:type="spellEnd"/>
      <w:r w:rsidR="00B534A3" w:rsidRPr="00FB710C">
        <w:rPr>
          <w:rFonts w:ascii="Times New Roman" w:eastAsia="Times New Roman" w:hAnsi="Times New Roman" w:cs="Times New Roman"/>
        </w:rPr>
        <w:t xml:space="preserve"> -19 (2020 – 2021)</w:t>
      </w:r>
      <w:r w:rsidR="001301F7" w:rsidRPr="00FB710C">
        <w:rPr>
          <w:rFonts w:ascii="Times New Roman" w:eastAsia="Times New Roman" w:hAnsi="Times New Roman" w:cs="Times New Roman"/>
        </w:rPr>
        <w:t xml:space="preserve">. Por último, se consideran las acciones a la luz de los principales conceptos que enmarcan a la investigación. </w:t>
      </w:r>
    </w:p>
    <w:p w14:paraId="6B53D51B" w14:textId="22EFD2C0" w:rsidR="004B41D7" w:rsidRPr="004B41D7" w:rsidRDefault="004B41D7" w:rsidP="004B41D7">
      <w:pPr>
        <w:spacing w:after="0" w:line="360" w:lineRule="auto"/>
        <w:jc w:val="both"/>
        <w:rPr>
          <w:rFonts w:ascii="Times New Roman" w:eastAsia="Times New Roman" w:hAnsi="Times New Roman" w:cs="Times New Roman"/>
        </w:rPr>
      </w:pPr>
    </w:p>
    <w:p w14:paraId="0A236C44" w14:textId="77777777" w:rsidR="004B41D7" w:rsidRPr="004B41D7" w:rsidRDefault="004B41D7" w:rsidP="004B41D7">
      <w:pPr>
        <w:spacing w:after="0" w:line="360" w:lineRule="auto"/>
        <w:jc w:val="both"/>
        <w:rPr>
          <w:rFonts w:ascii="Times New Roman" w:eastAsia="Times New Roman" w:hAnsi="Times New Roman" w:cs="Times New Roman"/>
          <w:b/>
        </w:rPr>
      </w:pPr>
      <w:r w:rsidRPr="004B41D7">
        <w:rPr>
          <w:rFonts w:ascii="Times New Roman" w:eastAsia="Times New Roman" w:hAnsi="Times New Roman" w:cs="Times New Roman"/>
          <w:b/>
        </w:rPr>
        <w:t xml:space="preserve">Aproximaciones conceptuales y primeras discusiones </w:t>
      </w:r>
    </w:p>
    <w:p w14:paraId="0BFD1F22"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El trabajo se estructura desde la idea de “practicas”, para visibilizar “trayectorias”, consensuar “buenas prácticas”, inferir “huellas” para englobar este proceso intentado generar hipótesis acerca de la identidad o identidades que asume la profesionalización de la comunicación en este contexto histórico, en este territorio a través de la relación intergeneracional de actores. Se parte de acuerdos conceptuales que permiten focalizar en las prácticas y trayectorias a través de las narrativas de los actores y el abordaje de documentos elaborados por los propios sujetos a partir de la mediación institucional. </w:t>
      </w:r>
    </w:p>
    <w:p w14:paraId="08A01832"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En primer lugar, se parte de la noción de “prácticas” como las realizaciones más concretas del hacer de los sujetos del campo de la comunicación (docentes, estudiantes, investigadores, trabajadores, profesionales). Éstas son entendidas como nexos “de formas de actividad que se despliegan en el tiempo y en el espacio y que son identificables como una unidad” (</w:t>
      </w:r>
      <w:proofErr w:type="spellStart"/>
      <w:r w:rsidRPr="004B41D7">
        <w:rPr>
          <w:rFonts w:ascii="Times New Roman" w:eastAsia="Times New Roman" w:hAnsi="Times New Roman" w:cs="Times New Roman"/>
        </w:rPr>
        <w:t>Ariztía</w:t>
      </w:r>
      <w:proofErr w:type="spellEnd"/>
      <w:r w:rsidRPr="004B41D7">
        <w:rPr>
          <w:rFonts w:ascii="Times New Roman" w:eastAsia="Times New Roman" w:hAnsi="Times New Roman" w:cs="Times New Roman"/>
        </w:rPr>
        <w:t xml:space="preserve">, 2017: 224). La práctica es una forma </w:t>
      </w:r>
      <w:proofErr w:type="spellStart"/>
      <w:r w:rsidRPr="004B41D7">
        <w:rPr>
          <w:rFonts w:ascii="Times New Roman" w:eastAsia="Times New Roman" w:hAnsi="Times New Roman" w:cs="Times New Roman"/>
        </w:rPr>
        <w:t>rutinizada</w:t>
      </w:r>
      <w:proofErr w:type="spellEnd"/>
      <w:r w:rsidRPr="004B41D7">
        <w:rPr>
          <w:rFonts w:ascii="Times New Roman" w:eastAsia="Times New Roman" w:hAnsi="Times New Roman" w:cs="Times New Roman"/>
        </w:rPr>
        <w:t xml:space="preserve"> de conducta que está compuesta por distintos elementos interconectados: actividades del cuerpo, actividades mentales, objetos y uso, y otras formas de conocimiento que están en la base tales como significados, saberes prácticos, emociones y motivaciones (…) la práctica forma una unidad cuya existencia depende de la interconexión especifica entre estos distintos elementos” (</w:t>
      </w:r>
      <w:proofErr w:type="spellStart"/>
      <w:r w:rsidRPr="004B41D7">
        <w:rPr>
          <w:rFonts w:ascii="Times New Roman" w:eastAsia="Times New Roman" w:hAnsi="Times New Roman" w:cs="Times New Roman"/>
        </w:rPr>
        <w:t>Reckwitz</w:t>
      </w:r>
      <w:proofErr w:type="spellEnd"/>
      <w:r w:rsidRPr="004B41D7">
        <w:rPr>
          <w:rFonts w:ascii="Times New Roman" w:eastAsia="Times New Roman" w:hAnsi="Times New Roman" w:cs="Times New Roman"/>
        </w:rPr>
        <w:t xml:space="preserve"> 2002). </w:t>
      </w:r>
      <w:proofErr w:type="spellStart"/>
      <w:r w:rsidRPr="004B41D7">
        <w:rPr>
          <w:rFonts w:ascii="Times New Roman" w:eastAsia="Times New Roman" w:hAnsi="Times New Roman" w:cs="Times New Roman"/>
        </w:rPr>
        <w:t>Shatzky</w:t>
      </w:r>
      <w:proofErr w:type="spellEnd"/>
      <w:r w:rsidRPr="004B41D7">
        <w:rPr>
          <w:rFonts w:ascii="Times New Roman" w:eastAsia="Times New Roman" w:hAnsi="Times New Roman" w:cs="Times New Roman"/>
        </w:rPr>
        <w:t xml:space="preserve">, </w:t>
      </w:r>
      <w:proofErr w:type="spellStart"/>
      <w:r w:rsidRPr="004B41D7">
        <w:rPr>
          <w:rFonts w:ascii="Times New Roman" w:eastAsia="Times New Roman" w:hAnsi="Times New Roman" w:cs="Times New Roman"/>
        </w:rPr>
        <w:t>Shove</w:t>
      </w:r>
      <w:proofErr w:type="spellEnd"/>
      <w:r w:rsidRPr="004B41D7">
        <w:rPr>
          <w:rFonts w:ascii="Times New Roman" w:eastAsia="Times New Roman" w:hAnsi="Times New Roman" w:cs="Times New Roman"/>
        </w:rPr>
        <w:t xml:space="preserve"> proponen entender “las prácticas como formas de hacer y/o decir que surgen de la interrelación espacio temporal de tres elementos: competencias, sentido y materialidades” (</w:t>
      </w:r>
      <w:proofErr w:type="spellStart"/>
      <w:r w:rsidRPr="004B41D7">
        <w:rPr>
          <w:rFonts w:ascii="Times New Roman" w:eastAsia="Times New Roman" w:hAnsi="Times New Roman" w:cs="Times New Roman"/>
        </w:rPr>
        <w:t>Ariztía</w:t>
      </w:r>
      <w:proofErr w:type="spellEnd"/>
      <w:r w:rsidRPr="004B41D7">
        <w:rPr>
          <w:rFonts w:ascii="Times New Roman" w:eastAsia="Times New Roman" w:hAnsi="Times New Roman" w:cs="Times New Roman"/>
        </w:rPr>
        <w:t>, 2017: 224).</w:t>
      </w:r>
    </w:p>
    <w:p w14:paraId="00CCFC87"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Las prácticas toman sentido a partir de la reconstrucción de sus “trayectorias”, en las que se entremezclan la formación, las prácticas en territorio, las prácticas laborales y profesionales. Estas trayectorias de profesionalización, han sido definidas como “diversos itinerarios que los agentes van delineando a lo largo de sus vidas. Lejos de pensar </w:t>
      </w:r>
      <w:proofErr w:type="gramStart"/>
      <w:r w:rsidRPr="004B41D7">
        <w:rPr>
          <w:rFonts w:ascii="Times New Roman" w:eastAsia="Times New Roman" w:hAnsi="Times New Roman" w:cs="Times New Roman"/>
        </w:rPr>
        <w:t>que</w:t>
      </w:r>
      <w:proofErr w:type="gramEnd"/>
      <w:r w:rsidRPr="004B41D7">
        <w:rPr>
          <w:rFonts w:ascii="Times New Roman" w:eastAsia="Times New Roman" w:hAnsi="Times New Roman" w:cs="Times New Roman"/>
        </w:rPr>
        <w:t xml:space="preserve"> a determinadas posiciones de partida, corresponden sólo ciertos puntos de llegada, donde se evidencian espacios de quiere y ruptura. </w:t>
      </w:r>
      <w:proofErr w:type="gramStart"/>
      <w:r w:rsidRPr="004B41D7">
        <w:rPr>
          <w:rFonts w:ascii="Times New Roman" w:eastAsia="Times New Roman" w:hAnsi="Times New Roman" w:cs="Times New Roman"/>
        </w:rPr>
        <w:t>(….</w:t>
      </w:r>
      <w:proofErr w:type="gramEnd"/>
      <w:r w:rsidRPr="004B41D7">
        <w:rPr>
          <w:rFonts w:ascii="Times New Roman" w:eastAsia="Times New Roman" w:hAnsi="Times New Roman" w:cs="Times New Roman"/>
        </w:rPr>
        <w:t xml:space="preserve">) pone en relación al menos tres dimensiones, los condicionamientos materiales, la esfera subjetiva </w:t>
      </w:r>
      <w:r w:rsidRPr="004B41D7">
        <w:rPr>
          <w:rFonts w:ascii="Times New Roman" w:eastAsia="Times New Roman" w:hAnsi="Times New Roman" w:cs="Times New Roman"/>
        </w:rPr>
        <w:lastRenderedPageBreak/>
        <w:t>(representaciones, expectativas, sentimientos) y las estrategias, no siempre racionales que con cierto margen de autonomía van armando los agentes en el delineado de sus recorridos” (Kaplan, 2006: 38). Por lo tanto, “la trayectoria se construye en un proceso en el que se ponen de manifiesto las disposiciones y prácticas de los diversos actores (se pone en juego un sinnúmero de factores que cada sujeto o grupo toma en cuenta (o no), consciente o inconscientemente, en su accionar" (Lera, 2007). En este sentido, “las prácticas tienen una trayectoria identificable, la cual es trazable con independencia de las ejecuciones concretas de esta. La trayectoria tiene que ver con la historia de la práctica, en particular con la evolución de los elementos que la componen y las formas de reclutamiento y defección de quienes las ejecutan” (</w:t>
      </w:r>
      <w:proofErr w:type="spellStart"/>
      <w:r w:rsidRPr="004B41D7">
        <w:rPr>
          <w:rFonts w:ascii="Times New Roman" w:eastAsia="Times New Roman" w:hAnsi="Times New Roman" w:cs="Times New Roman"/>
        </w:rPr>
        <w:t>Ariztía</w:t>
      </w:r>
      <w:proofErr w:type="spellEnd"/>
      <w:r w:rsidRPr="004B41D7">
        <w:rPr>
          <w:rFonts w:ascii="Times New Roman" w:eastAsia="Times New Roman" w:hAnsi="Times New Roman" w:cs="Times New Roman"/>
        </w:rPr>
        <w:t xml:space="preserve">, 2017: 227). </w:t>
      </w:r>
    </w:p>
    <w:p w14:paraId="530069A9"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Del análisis de las trayectorias, se acuerda que determinadas prácticas pueden ser consideradas: “Buenas prácticas”. La indagación exploratoria de esta noción arroja aportes bibliográficos (Gómez Serna, 2012; Barrionuevo </w:t>
      </w:r>
      <w:proofErr w:type="spellStart"/>
      <w:r w:rsidRPr="004B41D7">
        <w:rPr>
          <w:rFonts w:ascii="Times New Roman" w:eastAsia="Times New Roman" w:hAnsi="Times New Roman" w:cs="Times New Roman"/>
        </w:rPr>
        <w:t>Almuzara</w:t>
      </w:r>
      <w:proofErr w:type="spellEnd"/>
      <w:r w:rsidRPr="004B41D7">
        <w:rPr>
          <w:rFonts w:ascii="Times New Roman" w:eastAsia="Times New Roman" w:hAnsi="Times New Roman" w:cs="Times New Roman"/>
        </w:rPr>
        <w:t xml:space="preserve">, 2014; Carrasco Oñate, 2015) y decenas de sitios web, algunos de los cuales presentan definiciones y caracterizaciones. Es posible definir que  “Buena Práctica” consiste en una experiencia o intervención que parte de un resultado valioso desde la perspectiva disciplinar en la que se ubique y que se sostiene en el tiempo; se ha implementado con resultados positivos, “siendo eficaz y útil en un contexto concreto, contribuyendo al afrontamiento, “regulación, mejora o solución de problemas y/o dificultades que se presenten en el trabajo diario de las personas en los ámbitos clínicos, de la gestión, satisfacción usuaria u otros, experiencia que pueden servir de modelo para otras organizaciones.” (Comunidad de Prácticas en APS Nodo Chile, 2012-2016). En las investigaciones precedentes, el equipo debatió respecto a la posibilidad de institucionalizar “hitos” de profesionalización de la comunicación, a partir de pensar en la noción de “buenas prácticas”, como la “cristalización de casos ejemplificadores o modélicos que dieron cuenta de acciones programáticas en el ámbito de las organizaciones y medios que persistieron en el tiempo con independencia a los sujetos que lo originaron” (Avendaño, 2018). </w:t>
      </w:r>
    </w:p>
    <w:p w14:paraId="51E24F16"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Estas “Buenas prácticas”, que han realizado los sujetos objeto de este estudio, podrán convertirse en “Huellas”. Como primera referencia Walter </w:t>
      </w:r>
      <w:proofErr w:type="spellStart"/>
      <w:r w:rsidRPr="004B41D7">
        <w:rPr>
          <w:rFonts w:ascii="Times New Roman" w:eastAsia="Times New Roman" w:hAnsi="Times New Roman" w:cs="Times New Roman"/>
        </w:rPr>
        <w:t>Benjamin</w:t>
      </w:r>
      <w:proofErr w:type="spellEnd"/>
      <w:r w:rsidRPr="004B41D7">
        <w:rPr>
          <w:rFonts w:ascii="Times New Roman" w:eastAsia="Times New Roman" w:hAnsi="Times New Roman" w:cs="Times New Roman"/>
        </w:rPr>
        <w:t xml:space="preserve"> plantea que la relación que el presente tiene con el pasado está mediada por huellas de distinto tipo, “en la huella nos hacemos con las cosas” y define a ésta como “la aparición de una cercanía, por lejos que pueda estar lo que la dejó atrás”. La “cercanía” de las huellas debe entenderse a partir de la relación de actualización que el presente mantiene con el pasado: “la huella es ante todo un material donde el pasado puede construirse y actualizarse en el marco de las interrogaciones que el presente le dirige a la historia (Pereyra, 2018). En este sentido, es que la idea de “buena práctica”, ha sido </w:t>
      </w:r>
      <w:proofErr w:type="spellStart"/>
      <w:r w:rsidRPr="004B41D7">
        <w:rPr>
          <w:rFonts w:ascii="Times New Roman" w:eastAsia="Times New Roman" w:hAnsi="Times New Roman" w:cs="Times New Roman"/>
        </w:rPr>
        <w:t>resemantizada</w:t>
      </w:r>
      <w:proofErr w:type="spellEnd"/>
      <w:r w:rsidRPr="004B41D7">
        <w:rPr>
          <w:rFonts w:ascii="Times New Roman" w:eastAsia="Times New Roman" w:hAnsi="Times New Roman" w:cs="Times New Roman"/>
        </w:rPr>
        <w:t xml:space="preserve"> por el equipo investigador como la fuerza que ejerce presión sobre un territorio, dejando su huella. Estas huellas de profesionalización de la actividad de egresados de la comunicación trascienden la mera actividad laboral / profesional del sujeto que la originó para dotar a las organizaciones y / o medios de nuevas identidades y vínculos con la ciudad y la región (Avendaño, </w:t>
      </w:r>
      <w:proofErr w:type="spellStart"/>
      <w:r w:rsidRPr="004B41D7">
        <w:rPr>
          <w:rFonts w:ascii="Times New Roman" w:eastAsia="Times New Roman" w:hAnsi="Times New Roman" w:cs="Times New Roman"/>
        </w:rPr>
        <w:t>Bovo</w:t>
      </w:r>
      <w:proofErr w:type="spellEnd"/>
      <w:r w:rsidRPr="004B41D7">
        <w:rPr>
          <w:rFonts w:ascii="Times New Roman" w:eastAsia="Times New Roman" w:hAnsi="Times New Roman" w:cs="Times New Roman"/>
        </w:rPr>
        <w:t xml:space="preserve">, 2019). </w:t>
      </w:r>
    </w:p>
    <w:p w14:paraId="7200EA5D"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lastRenderedPageBreak/>
        <w:t xml:space="preserve">Por último, la identidad aparece como “sedimento de huellas, legados y tramas subjetivo-situacionales e históricas, mediante interiorización de </w:t>
      </w:r>
      <w:proofErr w:type="spellStart"/>
      <w:r w:rsidRPr="004B41D7">
        <w:rPr>
          <w:rFonts w:ascii="Times New Roman" w:eastAsia="Times New Roman" w:hAnsi="Times New Roman" w:cs="Times New Roman"/>
        </w:rPr>
        <w:t>selves</w:t>
      </w:r>
      <w:proofErr w:type="spellEnd"/>
      <w:r w:rsidRPr="004B41D7">
        <w:rPr>
          <w:rFonts w:ascii="Times New Roman" w:eastAsia="Times New Roman" w:hAnsi="Times New Roman" w:cs="Times New Roman"/>
        </w:rPr>
        <w:t xml:space="preserve"> dialógicos, orquestación de voces y agencia reflexiva, vinculando modelos y trayectorias en la formación” (</w:t>
      </w:r>
      <w:proofErr w:type="spellStart"/>
      <w:r w:rsidRPr="004B41D7">
        <w:rPr>
          <w:rFonts w:ascii="Times New Roman" w:eastAsia="Times New Roman" w:hAnsi="Times New Roman" w:cs="Times New Roman"/>
        </w:rPr>
        <w:t>Meschman</w:t>
      </w:r>
      <w:proofErr w:type="spellEnd"/>
      <w:r w:rsidRPr="004B41D7">
        <w:rPr>
          <w:rFonts w:ascii="Times New Roman" w:eastAsia="Times New Roman" w:hAnsi="Times New Roman" w:cs="Times New Roman"/>
        </w:rPr>
        <w:t xml:space="preserve">, 2015: 105). </w:t>
      </w:r>
    </w:p>
    <w:p w14:paraId="282BD6CA"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La identidad del profesional de la comunicación conforma un “proceso visualizado por su relación con la ubicación de la profesión dentro de la sociedad, y se entiende como un proceso dinámico e individualizado en donde se definen trayectorias académicas y profesionales producto de la interacción de los sujetos con los procesos formativos y profesionales.  En el caso de la profesión de comunicador el concepto de identidad adquiere un “matiz más amplio, de mayor alcance, ya que no se puede hablar de una identidad, sino de identidades profesionales, debido a que esta profesión se encuentra configurada a partir de un vasto conjunto de saberes y prácticas que ubican su campo formativo y profesional en una amplia gama de contenidos y denominaciones” (Muriel Amezcua, 2015). En este escenario de (de) construcciones de roles profesionales y cambios contextuales, la “narrativa emerge, como escritura </w:t>
      </w:r>
      <w:proofErr w:type="spellStart"/>
      <w:r w:rsidRPr="004B41D7">
        <w:rPr>
          <w:rFonts w:ascii="Times New Roman" w:eastAsia="Times New Roman" w:hAnsi="Times New Roman" w:cs="Times New Roman"/>
        </w:rPr>
        <w:t>reelaborativa</w:t>
      </w:r>
      <w:proofErr w:type="spellEnd"/>
      <w:r w:rsidRPr="004B41D7">
        <w:rPr>
          <w:rFonts w:ascii="Times New Roman" w:eastAsia="Times New Roman" w:hAnsi="Times New Roman" w:cs="Times New Roman"/>
        </w:rPr>
        <w:t>, produciendo nuevos sentidos y significados de la experiencia en la memoria colectiva” (</w:t>
      </w:r>
      <w:proofErr w:type="spellStart"/>
      <w:r w:rsidRPr="004B41D7">
        <w:rPr>
          <w:rFonts w:ascii="Times New Roman" w:eastAsia="Times New Roman" w:hAnsi="Times New Roman" w:cs="Times New Roman"/>
        </w:rPr>
        <w:t>Meschman</w:t>
      </w:r>
      <w:proofErr w:type="spellEnd"/>
      <w:r w:rsidRPr="004B41D7">
        <w:rPr>
          <w:rFonts w:ascii="Times New Roman" w:eastAsia="Times New Roman" w:hAnsi="Times New Roman" w:cs="Times New Roman"/>
        </w:rPr>
        <w:t>, 2015: 105). Por ello, la identidad profesional se articula con las condiciones en las que desarrolla la práctica, el impacto que las tradiciones formativas han tenido y tienen en su profesionalización y las prescripciones que impone la sociedad a su trabajo (</w:t>
      </w:r>
      <w:proofErr w:type="spellStart"/>
      <w:r w:rsidRPr="004B41D7">
        <w:rPr>
          <w:rFonts w:ascii="Times New Roman" w:eastAsia="Times New Roman" w:hAnsi="Times New Roman" w:cs="Times New Roman"/>
        </w:rPr>
        <w:t>Meschman</w:t>
      </w:r>
      <w:proofErr w:type="spellEnd"/>
      <w:r w:rsidRPr="004B41D7">
        <w:rPr>
          <w:rFonts w:ascii="Times New Roman" w:eastAsia="Times New Roman" w:hAnsi="Times New Roman" w:cs="Times New Roman"/>
        </w:rPr>
        <w:t>, 2015: 107). Las identidades profesionales – laborales del campo de la comunicación en contextos locales regionales de Córdoba se debaten entre algunas dicotomías tales como: “profesionalización /oficio; periodismo / comunicación institucional; diversificación / especialización; autogestión / precarización laboral; digital / analógico; innovación / reproducción; medio / fin” (Avendaño, 2017).</w:t>
      </w:r>
    </w:p>
    <w:p w14:paraId="34DBD787"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A partir de este contexto referencial, emerge la pregunta: ¿Cómo se construyen las identidades formativas, laboral, profesional de docentes, investigadores, estudiantes, profesionales y trabajadores de la comunicación en Villa María y región?</w:t>
      </w:r>
    </w:p>
    <w:p w14:paraId="70E82F34" w14:textId="77777777" w:rsidR="004B41D7" w:rsidRPr="004B41D7" w:rsidRDefault="004B41D7" w:rsidP="004B41D7">
      <w:pPr>
        <w:spacing w:after="0" w:line="360" w:lineRule="auto"/>
        <w:jc w:val="both"/>
        <w:rPr>
          <w:rFonts w:ascii="Times New Roman" w:eastAsia="Times New Roman" w:hAnsi="Times New Roman" w:cs="Times New Roman"/>
        </w:rPr>
      </w:pPr>
    </w:p>
    <w:p w14:paraId="1667E3F1" w14:textId="77777777" w:rsidR="004B41D7" w:rsidRPr="004B41D7" w:rsidRDefault="004B41D7" w:rsidP="004B41D7">
      <w:pPr>
        <w:spacing w:after="0" w:line="360" w:lineRule="auto"/>
        <w:jc w:val="both"/>
        <w:rPr>
          <w:rFonts w:ascii="Times New Roman" w:eastAsia="Times New Roman" w:hAnsi="Times New Roman" w:cs="Times New Roman"/>
          <w:b/>
        </w:rPr>
      </w:pPr>
      <w:r w:rsidRPr="004B41D7">
        <w:rPr>
          <w:rFonts w:ascii="Times New Roman" w:eastAsia="Times New Roman" w:hAnsi="Times New Roman" w:cs="Times New Roman"/>
          <w:b/>
        </w:rPr>
        <w:t>Decisiones metodológicas</w:t>
      </w:r>
    </w:p>
    <w:p w14:paraId="2AA04661"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La posibilidad de abordar las prácticas y trayectorias de profesionales, estudiantes y docentes investigadores de la comunicación en territorio y situados, ofrece  la posibilidad de generar </w:t>
      </w:r>
      <w:proofErr w:type="spellStart"/>
      <w:r w:rsidRPr="004B41D7">
        <w:rPr>
          <w:rFonts w:ascii="Times New Roman" w:eastAsia="Times New Roman" w:hAnsi="Times New Roman" w:cs="Times New Roman"/>
        </w:rPr>
        <w:t>abductivamente</w:t>
      </w:r>
      <w:proofErr w:type="spellEnd"/>
      <w:r w:rsidRPr="004B41D7">
        <w:rPr>
          <w:rFonts w:ascii="Times New Roman" w:eastAsia="Times New Roman" w:hAnsi="Times New Roman" w:cs="Times New Roman"/>
        </w:rPr>
        <w:t xml:space="preserve"> hipótesis acerca de la profesionalización, del quehacer cotidiano e institucionalizado, de las nuevas identidades de estudiantes, docentes, investigadores y profesionales “liberales” y de las tradicionales, como de los límites del campo disciplinar y de su permanente reconfiguración en el hacer y en las relaciones contractuales que lo definen desde la categoría “trabajo” y desde la cualificación y legitimación “profesional”. A su vez, la configuración del nuevo contexto laboral - profesional, tecnológico y la nueva generación de profesionales impone la necesidad de ruptura con presupuestos teóricos considerados tradicionales y propios del </w:t>
      </w:r>
      <w:proofErr w:type="spellStart"/>
      <w:r w:rsidRPr="004B41D7">
        <w:rPr>
          <w:rFonts w:ascii="Times New Roman" w:eastAsia="Times New Roman" w:hAnsi="Times New Roman" w:cs="Times New Roman"/>
        </w:rPr>
        <w:t>mainstream</w:t>
      </w:r>
      <w:proofErr w:type="spellEnd"/>
      <w:r w:rsidRPr="004B41D7">
        <w:rPr>
          <w:rFonts w:ascii="Times New Roman" w:eastAsia="Times New Roman" w:hAnsi="Times New Roman" w:cs="Times New Roman"/>
        </w:rPr>
        <w:t xml:space="preserve"> del campo discursivo de la disciplina y la consecuente necesidad de construir nuevas categorías. La investigación en diálogo de saberes entre colectivos de comunicación y la academia revela que los </w:t>
      </w:r>
      <w:r w:rsidRPr="004B41D7">
        <w:rPr>
          <w:rFonts w:ascii="Times New Roman" w:eastAsia="Times New Roman" w:hAnsi="Times New Roman" w:cs="Times New Roman"/>
        </w:rPr>
        <w:lastRenderedPageBreak/>
        <w:t xml:space="preserve">asuntos clave en comunicación (…) y el empoderamiento de las comunidades, la ecologías de la comunicación, el papel de la mediación comunicativa para la construcción de memoria y la </w:t>
      </w:r>
      <w:proofErr w:type="spellStart"/>
      <w:r w:rsidRPr="004B41D7">
        <w:rPr>
          <w:rFonts w:ascii="Times New Roman" w:eastAsia="Times New Roman" w:hAnsi="Times New Roman" w:cs="Times New Roman"/>
        </w:rPr>
        <w:t>resignificación</w:t>
      </w:r>
      <w:proofErr w:type="spellEnd"/>
      <w:r w:rsidRPr="004B41D7">
        <w:rPr>
          <w:rFonts w:ascii="Times New Roman" w:eastAsia="Times New Roman" w:hAnsi="Times New Roman" w:cs="Times New Roman"/>
        </w:rPr>
        <w:t xml:space="preserve"> de los territorios, las metodologías participativas y en clave de diálogo de saberes (</w:t>
      </w:r>
      <w:proofErr w:type="gramStart"/>
      <w:r w:rsidRPr="004B41D7">
        <w:rPr>
          <w:rFonts w:ascii="Times New Roman" w:eastAsia="Times New Roman" w:hAnsi="Times New Roman" w:cs="Times New Roman"/>
        </w:rPr>
        <w:t>Acosta,  2016</w:t>
      </w:r>
      <w:proofErr w:type="gramEnd"/>
      <w:r w:rsidRPr="004B41D7">
        <w:rPr>
          <w:rFonts w:ascii="Times New Roman" w:eastAsia="Times New Roman" w:hAnsi="Times New Roman" w:cs="Times New Roman"/>
        </w:rPr>
        <w:t>: 2).</w:t>
      </w:r>
    </w:p>
    <w:p w14:paraId="61B8C90F" w14:textId="7777777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 xml:space="preserve">Este estudio es de corte cualitativo, erigido sobre el Paradigma Interpretativo, supone </w:t>
      </w:r>
      <w:proofErr w:type="gramStart"/>
      <w:r w:rsidRPr="004B41D7">
        <w:rPr>
          <w:rFonts w:ascii="Times New Roman" w:eastAsia="Times New Roman" w:hAnsi="Times New Roman" w:cs="Times New Roman"/>
        </w:rPr>
        <w:t>la  comprensión</w:t>
      </w:r>
      <w:proofErr w:type="gramEnd"/>
      <w:r w:rsidRPr="004B41D7">
        <w:rPr>
          <w:rFonts w:ascii="Times New Roman" w:eastAsia="Times New Roman" w:hAnsi="Times New Roman" w:cs="Times New Roman"/>
        </w:rPr>
        <w:t xml:space="preserve"> del sentido de la acción social en el contexto del mundo de la vida y desde la perspectiva de los participantes. Supuestos de este paradigma son: a) la resistencia a la “naturalización” del mundo social, b) la relevancia del concepto de “mundo de la vida”, c) la comprensión en lugar de la observación y d) la doble hermenéutica (interpretaciones de los actores y reinterpretación del científico social). Se trabaja con métodos, procedimientos, contribuciones, conceptos disponibles, siendo indispensable la reflexión sobre la interacción entre investigador y actores, con los mismos métodos que los actores usan para conocer, describir y actuar en su propio mundo, los cuales son registrados por el investigador para intentar comprender un nivel más abstracto (una construcción teórica: el “mundo social”). El conocimiento (a priori) de las funciones </w:t>
      </w:r>
      <w:proofErr w:type="spellStart"/>
      <w:r w:rsidRPr="004B41D7">
        <w:rPr>
          <w:rFonts w:ascii="Times New Roman" w:eastAsia="Times New Roman" w:hAnsi="Times New Roman" w:cs="Times New Roman"/>
        </w:rPr>
        <w:t>indexical</w:t>
      </w:r>
      <w:proofErr w:type="spellEnd"/>
      <w:r w:rsidRPr="004B41D7">
        <w:rPr>
          <w:rFonts w:ascii="Times New Roman" w:eastAsia="Times New Roman" w:hAnsi="Times New Roman" w:cs="Times New Roman"/>
        </w:rPr>
        <w:t xml:space="preserve"> y reflexiva del lenguaje permite presuponer que los sujetos otorgan significaciones comunes, sus expresiones y a su vez el otorgamiento de estos significados permite construir la “realidad” misma. Como intencionalidad que produce la misma situación que describe; reconoce la misma lógica operante entre los fundamentos epistemológicos de la ciencia social, los del sentido común y la presencia del investigador construye las situaciones de interacción.  (Vallés, 1990, </w:t>
      </w:r>
      <w:proofErr w:type="spellStart"/>
      <w:r w:rsidRPr="004B41D7">
        <w:rPr>
          <w:rFonts w:ascii="Times New Roman" w:eastAsia="Times New Roman" w:hAnsi="Times New Roman" w:cs="Times New Roman"/>
        </w:rPr>
        <w:t>Vasilachis</w:t>
      </w:r>
      <w:proofErr w:type="spellEnd"/>
      <w:r w:rsidRPr="004B41D7">
        <w:rPr>
          <w:rFonts w:ascii="Times New Roman" w:eastAsia="Times New Roman" w:hAnsi="Times New Roman" w:cs="Times New Roman"/>
        </w:rPr>
        <w:t xml:space="preserve">, 1992; </w:t>
      </w:r>
      <w:proofErr w:type="spellStart"/>
      <w:r w:rsidRPr="004B41D7">
        <w:rPr>
          <w:rFonts w:ascii="Times New Roman" w:eastAsia="Times New Roman" w:hAnsi="Times New Roman" w:cs="Times New Roman"/>
        </w:rPr>
        <w:t>Vieytes</w:t>
      </w:r>
      <w:proofErr w:type="spellEnd"/>
      <w:r w:rsidRPr="004B41D7">
        <w:rPr>
          <w:rFonts w:ascii="Times New Roman" w:eastAsia="Times New Roman" w:hAnsi="Times New Roman" w:cs="Times New Roman"/>
        </w:rPr>
        <w:t xml:space="preserve">, 2004; </w:t>
      </w:r>
      <w:proofErr w:type="spellStart"/>
      <w:r w:rsidRPr="004B41D7">
        <w:rPr>
          <w:rFonts w:ascii="Times New Roman" w:eastAsia="Times New Roman" w:hAnsi="Times New Roman" w:cs="Times New Roman"/>
        </w:rPr>
        <w:t>Guber</w:t>
      </w:r>
      <w:proofErr w:type="spellEnd"/>
      <w:r w:rsidRPr="004B41D7">
        <w:rPr>
          <w:rFonts w:ascii="Times New Roman" w:eastAsia="Times New Roman" w:hAnsi="Times New Roman" w:cs="Times New Roman"/>
        </w:rPr>
        <w:t xml:space="preserve">, 2001; </w:t>
      </w:r>
      <w:proofErr w:type="spellStart"/>
      <w:r w:rsidRPr="004B41D7">
        <w:rPr>
          <w:rFonts w:ascii="Times New Roman" w:eastAsia="Times New Roman" w:hAnsi="Times New Roman" w:cs="Times New Roman"/>
        </w:rPr>
        <w:t>Sauthu</w:t>
      </w:r>
      <w:proofErr w:type="spellEnd"/>
      <w:r w:rsidRPr="004B41D7">
        <w:rPr>
          <w:rFonts w:ascii="Times New Roman" w:eastAsia="Times New Roman" w:hAnsi="Times New Roman" w:cs="Times New Roman"/>
        </w:rPr>
        <w:t xml:space="preserve">, 2005, Maxwell, 2005; </w:t>
      </w:r>
      <w:proofErr w:type="spellStart"/>
      <w:r w:rsidRPr="004B41D7">
        <w:rPr>
          <w:rFonts w:ascii="Times New Roman" w:eastAsia="Times New Roman" w:hAnsi="Times New Roman" w:cs="Times New Roman"/>
        </w:rPr>
        <w:t>Ynoub</w:t>
      </w:r>
      <w:proofErr w:type="spellEnd"/>
      <w:r w:rsidRPr="004B41D7">
        <w:rPr>
          <w:rFonts w:ascii="Times New Roman" w:eastAsia="Times New Roman" w:hAnsi="Times New Roman" w:cs="Times New Roman"/>
        </w:rPr>
        <w:t xml:space="preserve">, 2015). </w:t>
      </w:r>
    </w:p>
    <w:p w14:paraId="00B33779" w14:textId="09062BC7" w:rsidR="004B41D7" w:rsidRPr="004B41D7" w:rsidRDefault="004B41D7" w:rsidP="004B41D7">
      <w:pPr>
        <w:spacing w:after="0" w:line="360" w:lineRule="auto"/>
        <w:jc w:val="both"/>
        <w:rPr>
          <w:rFonts w:ascii="Times New Roman" w:eastAsia="Times New Roman" w:hAnsi="Times New Roman" w:cs="Times New Roman"/>
        </w:rPr>
      </w:pPr>
      <w:r w:rsidRPr="004B41D7">
        <w:rPr>
          <w:rFonts w:ascii="Times New Roman" w:eastAsia="Times New Roman" w:hAnsi="Times New Roman" w:cs="Times New Roman"/>
        </w:rPr>
        <w:t>A partir de esta caracterización de la estrategia cualitativa basada en la perspectiva del actor y en la importancia asignada al investigador, se adopta la propuesta de “conocimiento situado” (</w:t>
      </w:r>
      <w:proofErr w:type="spellStart"/>
      <w:r w:rsidRPr="004B41D7">
        <w:rPr>
          <w:rFonts w:ascii="Times New Roman" w:eastAsia="Times New Roman" w:hAnsi="Times New Roman" w:cs="Times New Roman"/>
        </w:rPr>
        <w:t>Haraway</w:t>
      </w:r>
      <w:proofErr w:type="spellEnd"/>
      <w:r w:rsidRPr="004B41D7">
        <w:rPr>
          <w:rFonts w:ascii="Times New Roman" w:eastAsia="Times New Roman" w:hAnsi="Times New Roman" w:cs="Times New Roman"/>
        </w:rPr>
        <w:t xml:space="preserve">, 1995) que impone llevar al campo de las prácticas de investigación el debate respecto a cómo considerar al conocimiento en las claves objetividad/subjetividad, cuando las temáticas implican directamente al investigador, fundamentando una objetividad rigurosa pero no neutral (Cruz, 2012: 253). La abducción supone que “nuestro acceso al mundo no se da ni en la univocidad sola ni en la equivocidad sola, sino en la analogía, maneja semejanzas, </w:t>
      </w:r>
      <w:proofErr w:type="spellStart"/>
      <w:r w:rsidRPr="004B41D7">
        <w:rPr>
          <w:rFonts w:ascii="Times New Roman" w:eastAsia="Times New Roman" w:hAnsi="Times New Roman" w:cs="Times New Roman"/>
        </w:rPr>
        <w:t>similaridades</w:t>
      </w:r>
      <w:proofErr w:type="spellEnd"/>
      <w:r w:rsidRPr="004B41D7">
        <w:rPr>
          <w:rFonts w:ascii="Times New Roman" w:eastAsia="Times New Roman" w:hAnsi="Times New Roman" w:cs="Times New Roman"/>
        </w:rPr>
        <w:t xml:space="preserve"> o analogías, aun cuando la inducción también lo hace”, (…) considera las diferencias, cosa que necesita hacer para en el proceso de elegir una o varias hipótesis. La analogía está entre la “semejanza y la diferencia, pero predomina la diferencia, es una aceptación de la vaguedad de la realidad, no de su ambigüedad o equivocidad, como tampoco de su univocidad. Si bien la abducción y el razonamiento por analogía son diferentes, en cierta forma la captación de analogías está presupuesta en la abducción” (Samperio, 2019: 8).</w:t>
      </w:r>
    </w:p>
    <w:p w14:paraId="04FA6B8C" w14:textId="4FD57374" w:rsidR="00B5122E" w:rsidRPr="00FB710C" w:rsidRDefault="00B5122E" w:rsidP="00B5122E">
      <w:pPr>
        <w:spacing w:after="0" w:line="360" w:lineRule="auto"/>
        <w:jc w:val="both"/>
        <w:rPr>
          <w:rFonts w:ascii="Times New Roman" w:eastAsia="Times New Roman" w:hAnsi="Times New Roman" w:cs="Times New Roman"/>
          <w:b/>
        </w:rPr>
      </w:pPr>
    </w:p>
    <w:p w14:paraId="7185096F" w14:textId="4A46A8DA" w:rsidR="00B5122E" w:rsidRPr="00FB710C" w:rsidRDefault="00B5122E" w:rsidP="00B5122E">
      <w:pPr>
        <w:spacing w:after="0" w:line="360" w:lineRule="auto"/>
        <w:jc w:val="both"/>
        <w:rPr>
          <w:rFonts w:ascii="Times New Roman" w:eastAsia="Times New Roman" w:hAnsi="Times New Roman" w:cs="Times New Roman"/>
          <w:b/>
        </w:rPr>
      </w:pPr>
      <w:r w:rsidRPr="00FB710C">
        <w:rPr>
          <w:rFonts w:ascii="Times New Roman" w:eastAsia="Times New Roman" w:hAnsi="Times New Roman" w:cs="Times New Roman"/>
          <w:b/>
        </w:rPr>
        <w:t>La Carrera</w:t>
      </w:r>
      <w:r w:rsidR="00B534A3" w:rsidRPr="00FB710C">
        <w:rPr>
          <w:rFonts w:ascii="Times New Roman" w:eastAsia="Times New Roman" w:hAnsi="Times New Roman" w:cs="Times New Roman"/>
          <w:b/>
        </w:rPr>
        <w:t xml:space="preserve"> y el Dispositivo:</w:t>
      </w:r>
      <w:r w:rsidRPr="00FB710C">
        <w:rPr>
          <w:rFonts w:ascii="Times New Roman" w:eastAsia="Times New Roman" w:hAnsi="Times New Roman" w:cs="Times New Roman"/>
          <w:b/>
        </w:rPr>
        <w:t xml:space="preserve"> las practicas pre profe</w:t>
      </w:r>
      <w:r w:rsidR="00B534A3" w:rsidRPr="00FB710C">
        <w:rPr>
          <w:rFonts w:ascii="Times New Roman" w:eastAsia="Times New Roman" w:hAnsi="Times New Roman" w:cs="Times New Roman"/>
          <w:b/>
        </w:rPr>
        <w:t>sionales y</w:t>
      </w:r>
      <w:r w:rsidRPr="00FB710C">
        <w:rPr>
          <w:rFonts w:ascii="Times New Roman" w:eastAsia="Times New Roman" w:hAnsi="Times New Roman" w:cs="Times New Roman"/>
          <w:b/>
        </w:rPr>
        <w:t xml:space="preserve"> el EAS.</w:t>
      </w:r>
    </w:p>
    <w:p w14:paraId="2D44AE6F" w14:textId="59AE16D5" w:rsidR="00865E1D" w:rsidRPr="00FB710C" w:rsidRDefault="00865E1D" w:rsidP="000D5EB1">
      <w:pPr>
        <w:tabs>
          <w:tab w:val="left" w:pos="7655"/>
        </w:tabs>
        <w:spacing w:line="360" w:lineRule="auto"/>
        <w:jc w:val="both"/>
        <w:rPr>
          <w:rFonts w:ascii="Times New Roman" w:hAnsi="Times New Roman" w:cs="Times New Roman"/>
          <w:b/>
        </w:rPr>
      </w:pPr>
      <w:r w:rsidRPr="00FB710C">
        <w:rPr>
          <w:rFonts w:ascii="Times New Roman" w:hAnsi="Times New Roman" w:cs="Times New Roman"/>
          <w:shd w:val="clear" w:color="auto" w:fill="FFFFFF"/>
        </w:rPr>
        <w:t xml:space="preserve">La Universidad Nacional de Villa María, integra sus carreras de grado y postgrado en Institutos Académicos Pedagógicos (no en Facultades). El </w:t>
      </w:r>
      <w:r w:rsidRPr="00FB710C">
        <w:rPr>
          <w:rFonts w:ascii="Times New Roman" w:hAnsi="Times New Roman" w:cs="Times New Roman"/>
        </w:rPr>
        <w:t xml:space="preserve">Instituto A P de Ciencias Sociales, a 25 años de la creación de la UNVM, </w:t>
      </w:r>
      <w:r w:rsidRPr="00FB710C">
        <w:rPr>
          <w:rFonts w:ascii="Times New Roman" w:hAnsi="Times New Roman" w:cs="Times New Roman"/>
          <w:shd w:val="clear" w:color="auto" w:fill="FFFFFF"/>
        </w:rPr>
        <w:t xml:space="preserve">cuenta con tres (3) carreras de pregrado, catorce (14) carreras de grado y seis </w:t>
      </w:r>
      <w:r w:rsidRPr="00FB710C">
        <w:rPr>
          <w:rFonts w:ascii="Times New Roman" w:hAnsi="Times New Roman" w:cs="Times New Roman"/>
          <w:shd w:val="clear" w:color="auto" w:fill="FFFFFF"/>
        </w:rPr>
        <w:lastRenderedPageBreak/>
        <w:t>(6) posgrados, distribuidas en sus sedes: Villa María, Córdoba, San Francisco, Villa Dolores, Deán Funes y Jesús María.</w:t>
      </w:r>
    </w:p>
    <w:p w14:paraId="4DA777E6" w14:textId="3FDE8F06" w:rsidR="00865E1D" w:rsidRPr="00FB710C" w:rsidRDefault="00865E1D" w:rsidP="000D5EB1">
      <w:pPr>
        <w:spacing w:after="0" w:line="360" w:lineRule="auto"/>
        <w:jc w:val="both"/>
        <w:rPr>
          <w:rFonts w:ascii="Times New Roman" w:eastAsia="Times New Roman" w:hAnsi="Times New Roman" w:cs="Times New Roman"/>
        </w:rPr>
      </w:pPr>
      <w:r w:rsidRPr="00FB710C">
        <w:rPr>
          <w:rFonts w:ascii="Times New Roman" w:hAnsi="Times New Roman" w:cs="Times New Roman"/>
        </w:rPr>
        <w:t xml:space="preserve">En este abanico de propuestas de formación de educación superior, se destacan carreras de </w:t>
      </w:r>
      <w:r w:rsidR="00DE7304" w:rsidRPr="00FB710C">
        <w:rPr>
          <w:rFonts w:ascii="Times New Roman" w:hAnsi="Times New Roman" w:cs="Times New Roman"/>
        </w:rPr>
        <w:t>grado, pregrado</w:t>
      </w:r>
      <w:r w:rsidRPr="00FB710C">
        <w:rPr>
          <w:rFonts w:ascii="Times New Roman" w:hAnsi="Times New Roman" w:cs="Times New Roman"/>
        </w:rPr>
        <w:t xml:space="preserve"> y posgrado que prescriben la realización de prácticas en territorio, en formatos de pasantías y prácticas profesionales, tales como Licenciatura en Comunicación Social, Trabajo Social, Desarrollo Local – Regional, Sociología y Ciencia Política. </w:t>
      </w:r>
      <w:r w:rsidRPr="00FB710C">
        <w:rPr>
          <w:rFonts w:ascii="Times New Roman" w:eastAsia="Times New Roman" w:hAnsi="Times New Roman" w:cs="Times New Roman"/>
        </w:rPr>
        <w:t>Licenciatura en Comunicación Social (Plan 2010), que fuera elaborada años más tarde, a partir de un profundo diagnóstico de la oferta formativa en Comunicación de las Universidades Nacionales, proponen formar un profesional reflexivo y crític</w:t>
      </w:r>
      <w:r w:rsidR="00DE7304" w:rsidRPr="00FB710C">
        <w:rPr>
          <w:rFonts w:ascii="Times New Roman" w:eastAsia="Times New Roman" w:hAnsi="Times New Roman" w:cs="Times New Roman"/>
        </w:rPr>
        <w:t>o, capaz de “</w:t>
      </w:r>
      <w:r w:rsidRPr="00FB710C">
        <w:rPr>
          <w:rFonts w:ascii="Times New Roman" w:eastAsia="Times New Roman" w:hAnsi="Times New Roman" w:cs="Times New Roman"/>
        </w:rPr>
        <w:t>desempañarse con idoneidad y sentido ético</w:t>
      </w:r>
      <w:r w:rsidR="00DE7304" w:rsidRPr="00FB710C">
        <w:rPr>
          <w:rFonts w:ascii="Times New Roman" w:eastAsia="Times New Roman" w:hAnsi="Times New Roman" w:cs="Times New Roman"/>
        </w:rPr>
        <w:t xml:space="preserve"> en el campo de la comunicación”, a partir de:</w:t>
      </w:r>
    </w:p>
    <w:p w14:paraId="2CAF9F94"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gestionar procesos de comunicación contextualizando e interpretando hechos y fenómenos sociales, operando en diversas condiciones tecnológicas.</w:t>
      </w:r>
    </w:p>
    <w:p w14:paraId="6889AF41"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producir y difundir información relevante para distintos espacios sociales, políticos, culturales e institucionales.</w:t>
      </w:r>
    </w:p>
    <w:p w14:paraId="05153D30"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realizar investigaciones periodísticas en diversas tendencias, formatos y estilos.</w:t>
      </w:r>
    </w:p>
    <w:p w14:paraId="1AD9157C"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desempeñar diferentes roles en los distintos medios de comunicación.</w:t>
      </w:r>
    </w:p>
    <w:p w14:paraId="1519EE9F"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planificar y gestionar políticas, planes, programas y proyectos de comunicación desde una perspectiva global, sectorial o específica.</w:t>
      </w:r>
    </w:p>
    <w:p w14:paraId="1EE4028F"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realizar aportes teóricos a las ciencias de la comunicación.</w:t>
      </w:r>
    </w:p>
    <w:p w14:paraId="2C42F5A7"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integrar la teoría y la práctica para desenvolverse con solvencia en el asesoramiento de políticas y estrategias de comunicación (UNVM, 2010)</w:t>
      </w:r>
    </w:p>
    <w:p w14:paraId="1FD6C902" w14:textId="77777777" w:rsidR="00865E1D" w:rsidRPr="00FB710C" w:rsidRDefault="00865E1D" w:rsidP="00865E1D">
      <w:pPr>
        <w:spacing w:after="0" w:line="240" w:lineRule="auto"/>
        <w:ind w:left="-360"/>
        <w:jc w:val="both"/>
        <w:rPr>
          <w:rFonts w:ascii="Times New Roman" w:eastAsia="Times New Roman" w:hAnsi="Times New Roman" w:cs="Times New Roman"/>
        </w:rPr>
      </w:pPr>
    </w:p>
    <w:p w14:paraId="3B03DD8A" w14:textId="0F354288"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Como un aspecto a destacar, </w:t>
      </w:r>
      <w:r w:rsidR="009974DD" w:rsidRPr="00FB710C">
        <w:rPr>
          <w:rFonts w:ascii="Times New Roman" w:eastAsia="Times New Roman" w:hAnsi="Times New Roman" w:cs="Times New Roman"/>
        </w:rPr>
        <w:t>en el proyecto institucional de la U</w:t>
      </w:r>
      <w:r w:rsidR="00DE7304" w:rsidRPr="00FB710C">
        <w:rPr>
          <w:rFonts w:ascii="Times New Roman" w:eastAsia="Times New Roman" w:hAnsi="Times New Roman" w:cs="Times New Roman"/>
        </w:rPr>
        <w:t>NVM (</w:t>
      </w:r>
      <w:r w:rsidR="009974DD" w:rsidRPr="00FB710C">
        <w:rPr>
          <w:rFonts w:ascii="Times New Roman" w:eastAsia="Times New Roman" w:hAnsi="Times New Roman" w:cs="Times New Roman"/>
        </w:rPr>
        <w:t>1996</w:t>
      </w:r>
      <w:r w:rsidR="00DE7304" w:rsidRPr="00FB710C">
        <w:rPr>
          <w:rFonts w:ascii="Times New Roman" w:eastAsia="Times New Roman" w:hAnsi="Times New Roman" w:cs="Times New Roman"/>
        </w:rPr>
        <w:t xml:space="preserve">) que se ha </w:t>
      </w:r>
      <w:r w:rsidR="009974DD" w:rsidRPr="00FB710C">
        <w:rPr>
          <w:rFonts w:ascii="Times New Roman" w:eastAsia="Times New Roman" w:hAnsi="Times New Roman" w:cs="Times New Roman"/>
        </w:rPr>
        <w:t xml:space="preserve">consolidado como una característica de la cultura de esta casa de estudios, es </w:t>
      </w:r>
      <w:r w:rsidRPr="00FB710C">
        <w:rPr>
          <w:rFonts w:ascii="Times New Roman" w:eastAsia="Times New Roman" w:hAnsi="Times New Roman" w:cs="Times New Roman"/>
        </w:rPr>
        <w:t>la no</w:t>
      </w:r>
      <w:r w:rsidR="009974DD" w:rsidRPr="00FB710C">
        <w:rPr>
          <w:rFonts w:ascii="Times New Roman" w:eastAsia="Times New Roman" w:hAnsi="Times New Roman" w:cs="Times New Roman"/>
        </w:rPr>
        <w:t xml:space="preserve">ción de “Trabajador Académico”. Éste </w:t>
      </w:r>
      <w:r w:rsidRPr="00FB710C">
        <w:rPr>
          <w:rFonts w:ascii="Times New Roman" w:eastAsia="Times New Roman" w:hAnsi="Times New Roman" w:cs="Times New Roman"/>
        </w:rPr>
        <w:t>es presentado un estudiante ideal que “en su proceso de formación profesional estará estrechamente vinculado con el mundo real, a través de las acciones de investigación y extensión que la misma Universidad desarrolle, lo que permitirá el enriquecimiento del trabajo en clase y al mismo tiempo pueda significar algún bien para otros” (UNVM, 1996). A su vez:</w:t>
      </w:r>
    </w:p>
    <w:p w14:paraId="029EC8FA" w14:textId="77777777" w:rsidR="00865E1D" w:rsidRPr="00FB710C" w:rsidRDefault="00865E1D" w:rsidP="00865E1D">
      <w:pPr>
        <w:spacing w:after="0" w:line="360" w:lineRule="auto"/>
        <w:jc w:val="both"/>
        <w:rPr>
          <w:rFonts w:ascii="Times New Roman" w:eastAsia="Times New Roman" w:hAnsi="Times New Roman" w:cs="Times New Roman"/>
        </w:rPr>
      </w:pPr>
    </w:p>
    <w:p w14:paraId="2090DB37" w14:textId="0FD57CE6" w:rsidR="00865E1D" w:rsidRDefault="00865E1D" w:rsidP="00865E1D">
      <w:pPr>
        <w:spacing w:after="0" w:line="360" w:lineRule="auto"/>
        <w:jc w:val="both"/>
        <w:rPr>
          <w:rFonts w:ascii="Times New Roman" w:eastAsia="Times New Roman" w:hAnsi="Times New Roman" w:cs="Times New Roman"/>
          <w:b/>
        </w:rPr>
      </w:pPr>
      <w:r w:rsidRPr="00FB710C">
        <w:rPr>
          <w:rFonts w:ascii="Times New Roman" w:eastAsia="Times New Roman" w:hAnsi="Times New Roman" w:cs="Times New Roman"/>
          <w:b/>
        </w:rPr>
        <w:t xml:space="preserve">El espacio para las Prácticas. </w:t>
      </w:r>
    </w:p>
    <w:p w14:paraId="0C25414D" w14:textId="77777777" w:rsidR="00C41C62" w:rsidRPr="00FB710C" w:rsidRDefault="00C41C62" w:rsidP="00865E1D">
      <w:pPr>
        <w:spacing w:after="0" w:line="360" w:lineRule="auto"/>
        <w:jc w:val="both"/>
        <w:rPr>
          <w:rFonts w:ascii="Times New Roman" w:eastAsia="Times New Roman" w:hAnsi="Times New Roman" w:cs="Times New Roman"/>
          <w:b/>
        </w:rPr>
      </w:pPr>
    </w:p>
    <w:p w14:paraId="70368FE4"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El Taller Integrador de Práctica Profesional es un espacio curricular (EC) correspondiente al tercer año de la Licenciatura en Comunicación Social (Plan 2010) del Instituto A P de Ciencias Sociales de la UNV). Conlleva una carga de 128 horas reloj a cumplimentar durante el segundo cuatrimestre y cuya aprobación, completando todos los EC correlativos permite acceder a la titulación intermedia: “Técnico Universitario en Periodismo” (UNVM, 2010). Para la inscripción es necesario contar con todos los EC de segundo año aprobados y para su aprobación, todos los del tercer año.  </w:t>
      </w:r>
    </w:p>
    <w:p w14:paraId="783B1689"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Se implementó por primera vez en el año 2013, y en 2015 en el Centro Universitario San Francisco (CUSF) Centro Regional de Educación Superior (CRES), donde por un convenio entre la UNVM y </w:t>
      </w:r>
      <w:r w:rsidRPr="00FB710C">
        <w:rPr>
          <w:rFonts w:ascii="Times New Roman" w:eastAsia="Times New Roman" w:hAnsi="Times New Roman" w:cs="Times New Roman"/>
        </w:rPr>
        <w:lastRenderedPageBreak/>
        <w:t>la Municipalidad de la mencionada ciudad, a partir de 2013 comenzaron a dictarse las carreras Contador Público y Licenciatura en Comunicación Social.</w:t>
      </w:r>
    </w:p>
    <w:p w14:paraId="0DDC7797"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A mediados de 2012 se asignó el desafío de llevar adelante las prácticas profesionales de la carrera, para lo cual se logró consolidar con el paso del tiempo un equipo de trabajo con base en las dos ciudades. Luego de un primer acercamiento a las propuestas didácticas de EC vinculados a experiencias extra áulicas y en virtud del Plan de Estudio de la carrera</w:t>
      </w:r>
      <w:r w:rsidRPr="00FB710C">
        <w:rPr>
          <w:rFonts w:ascii="Times New Roman" w:eastAsia="Times New Roman" w:hAnsi="Times New Roman" w:cs="Times New Roman"/>
          <w:vertAlign w:val="superscript"/>
        </w:rPr>
        <w:footnoteReference w:id="1"/>
      </w:r>
      <w:r w:rsidRPr="00FB710C">
        <w:rPr>
          <w:rFonts w:ascii="Times New Roman" w:eastAsia="Times New Roman" w:hAnsi="Times New Roman" w:cs="Times New Roman"/>
        </w:rPr>
        <w:t xml:space="preserve"> y del Proyecto Institucional de la UNVM, se diseñó una propuesta innovadora que intentaba traducir los grandes campos profesionales contemplados en la malla curricular hasta el tercer año con un vasto conocimiento de la realidad de medios y organizaciones de Villa María en un primer momento y de San Francisco tres años después. </w:t>
      </w:r>
    </w:p>
    <w:p w14:paraId="5DE48C08"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Es así que se determinó distribuir la totalidad de la carga horaria en cuatro bloques de 32 horas reloj cada uno, repartidos en medios gráficos, medios radiales, medios audiovisuales y en áreas de comunicación institucional (prensa, difusión, protocolo, u otras denominaciones).</w:t>
      </w:r>
    </w:p>
    <w:p w14:paraId="23DD073E"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El objetivo general del EC es formar para al estudiante a través de la práctica profesional, ofreciendo espacios para la construcción de conocimientos en acción acerca de su rol profesional, motivando la reflexión permanente sobre la integración teórico – práctica, y fortaleciendo capacidades a través del desarrollo de habilidades para que el futuro el graduado logre insertarse satisfactoriamente en el campo profesional y laboral”.</w:t>
      </w:r>
    </w:p>
    <w:p w14:paraId="716BA46C"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A partir de éste se desprenden cuatro objetivos pensados como logros al finalizar el proceso. “objetivos específicos”. Transcurrido este espacio curricular, el estudiante deberá:</w:t>
      </w:r>
    </w:p>
    <w:p w14:paraId="498FA757" w14:textId="77777777" w:rsidR="00865E1D" w:rsidRPr="00FB710C" w:rsidRDefault="00865E1D" w:rsidP="00865E1D">
      <w:pPr>
        <w:spacing w:after="0" w:line="240" w:lineRule="auto"/>
        <w:ind w:left="709"/>
        <w:jc w:val="both"/>
        <w:rPr>
          <w:rFonts w:ascii="Times New Roman" w:eastAsia="Times New Roman" w:hAnsi="Times New Roman" w:cs="Times New Roman"/>
        </w:rPr>
      </w:pPr>
      <w:r w:rsidRPr="00FB710C">
        <w:rPr>
          <w:rFonts w:ascii="Times New Roman" w:eastAsia="Times New Roman" w:hAnsi="Times New Roman" w:cs="Times New Roman"/>
        </w:rPr>
        <w:t>Comprender las lógicas que estructuran la labor cotidiana en diferentes organizaciones dedicadas a la comunicación a través de diversos lenguajes y soportes</w:t>
      </w:r>
    </w:p>
    <w:p w14:paraId="271381DC" w14:textId="77777777" w:rsidR="00865E1D" w:rsidRPr="00FB710C" w:rsidRDefault="00865E1D" w:rsidP="00865E1D">
      <w:pPr>
        <w:spacing w:after="0" w:line="240" w:lineRule="auto"/>
        <w:ind w:left="709"/>
        <w:jc w:val="both"/>
        <w:rPr>
          <w:rFonts w:ascii="Times New Roman" w:eastAsia="Times New Roman" w:hAnsi="Times New Roman" w:cs="Times New Roman"/>
        </w:rPr>
      </w:pPr>
      <w:r w:rsidRPr="00FB710C">
        <w:rPr>
          <w:rFonts w:ascii="Times New Roman" w:eastAsia="Times New Roman" w:hAnsi="Times New Roman" w:cs="Times New Roman"/>
        </w:rPr>
        <w:t>Internalizar las exigencias de calidad y eficiencia requeridas para su inserción laboral – profesional.</w:t>
      </w:r>
    </w:p>
    <w:p w14:paraId="326992D0" w14:textId="77777777" w:rsidR="00865E1D" w:rsidRPr="00FB710C" w:rsidRDefault="00865E1D" w:rsidP="00865E1D">
      <w:pPr>
        <w:spacing w:after="0" w:line="240" w:lineRule="auto"/>
        <w:ind w:left="709"/>
        <w:jc w:val="both"/>
        <w:rPr>
          <w:rFonts w:ascii="Times New Roman" w:eastAsia="Times New Roman" w:hAnsi="Times New Roman" w:cs="Times New Roman"/>
        </w:rPr>
      </w:pPr>
      <w:r w:rsidRPr="00FB710C">
        <w:rPr>
          <w:rFonts w:ascii="Times New Roman" w:eastAsia="Times New Roman" w:hAnsi="Times New Roman" w:cs="Times New Roman"/>
        </w:rPr>
        <w:t xml:space="preserve">Adquirir destrezas sintetizando los contenidos teóricos – metodológicos aprendidos durante su carrera frente a las imposiciones surgidas de la tarea en ámbitos extra áulicos. </w:t>
      </w:r>
    </w:p>
    <w:p w14:paraId="173210C1" w14:textId="77777777" w:rsidR="00865E1D" w:rsidRPr="00FB710C" w:rsidRDefault="00865E1D" w:rsidP="00865E1D">
      <w:pPr>
        <w:spacing w:after="0" w:line="240" w:lineRule="auto"/>
        <w:ind w:left="709"/>
        <w:jc w:val="both"/>
        <w:rPr>
          <w:rFonts w:ascii="Times New Roman" w:eastAsia="Times New Roman" w:hAnsi="Times New Roman" w:cs="Times New Roman"/>
        </w:rPr>
      </w:pPr>
      <w:r w:rsidRPr="00FB710C">
        <w:rPr>
          <w:rFonts w:ascii="Times New Roman" w:eastAsia="Times New Roman" w:hAnsi="Times New Roman" w:cs="Times New Roman"/>
        </w:rPr>
        <w:t xml:space="preserve">Lograr generar un perfil profesional que le permita contar con ventajas comparativas en el mercado laboral y con habilidades y recursos para emprendimientos individuales o </w:t>
      </w:r>
      <w:proofErr w:type="spellStart"/>
      <w:r w:rsidRPr="00FB710C">
        <w:rPr>
          <w:rFonts w:ascii="Times New Roman" w:eastAsia="Times New Roman" w:hAnsi="Times New Roman" w:cs="Times New Roman"/>
        </w:rPr>
        <w:t>societales</w:t>
      </w:r>
      <w:proofErr w:type="spellEnd"/>
      <w:r w:rsidRPr="00FB710C">
        <w:rPr>
          <w:rFonts w:ascii="Times New Roman" w:eastAsia="Times New Roman" w:hAnsi="Times New Roman" w:cs="Times New Roman"/>
        </w:rPr>
        <w:t>” (Avendaño, 2019).</w:t>
      </w:r>
    </w:p>
    <w:p w14:paraId="76B971C2" w14:textId="77777777" w:rsidR="00865E1D" w:rsidRPr="00FB710C" w:rsidRDefault="00865E1D" w:rsidP="00865E1D">
      <w:pPr>
        <w:spacing w:after="0" w:line="360" w:lineRule="auto"/>
        <w:jc w:val="both"/>
        <w:rPr>
          <w:rFonts w:ascii="Times New Roman" w:eastAsia="Times New Roman" w:hAnsi="Times New Roman" w:cs="Times New Roman"/>
        </w:rPr>
      </w:pPr>
    </w:p>
    <w:p w14:paraId="434E21C7" w14:textId="77777777" w:rsidR="00865E1D" w:rsidRPr="00FB710C" w:rsidRDefault="00865E1D" w:rsidP="00865E1D">
      <w:pPr>
        <w:spacing w:after="0" w:line="360" w:lineRule="auto"/>
        <w:jc w:val="both"/>
        <w:rPr>
          <w:rFonts w:ascii="Times New Roman" w:eastAsia="Times New Roman" w:hAnsi="Times New Roman" w:cs="Times New Roman"/>
          <w:b/>
        </w:rPr>
      </w:pPr>
      <w:r w:rsidRPr="00FB710C">
        <w:rPr>
          <w:rFonts w:ascii="Times New Roman" w:eastAsia="Times New Roman" w:hAnsi="Times New Roman" w:cs="Times New Roman"/>
          <w:b/>
        </w:rPr>
        <w:t>Los espacios de las prácticas.</w:t>
      </w:r>
    </w:p>
    <w:p w14:paraId="2772A457"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En el Reglamento del Taller Integrador de Práctica Profesional (2014), se prevé que, para la elección de los Centros de Práctica, se priorizan aquellos en los que se desempeñen:</w:t>
      </w:r>
    </w:p>
    <w:p w14:paraId="7417574C"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lastRenderedPageBreak/>
        <w:t>comunicadores sociales; esto no significa que se desestimen otros Centros de Práctica que aún no cuenten con un profesional de la Comunicación Social. Los Centros de Práctica seleccionados deben cumplimentar los requisitos legales, vigentes para la UNVM; firmando un convenio marco y si correspondiese protocolos específicos de trabajo. En dichos convenios marco y protocolos específicos de trabajo quedan plasmadas las acciones, los alcances de la práctica académica, plazos y obligaciones de ambas partes. Se establece que para cada una de las sedes de dictado de la carrera se deberá contar con, por lo menos, un Centro de Practicas por cada lenguaje de la Comunicación Social (Grafica, Radial y Audiovisual) y uno de Comunicación Institucional (UNVM IAPCS, 2014).</w:t>
      </w:r>
    </w:p>
    <w:p w14:paraId="3E7CF991" w14:textId="77777777" w:rsidR="00865E1D" w:rsidRPr="00FB710C" w:rsidRDefault="00865E1D" w:rsidP="00865E1D">
      <w:pPr>
        <w:spacing w:after="0" w:line="360" w:lineRule="auto"/>
        <w:jc w:val="both"/>
        <w:rPr>
          <w:rFonts w:ascii="Times New Roman" w:eastAsia="Times New Roman" w:hAnsi="Times New Roman" w:cs="Times New Roman"/>
        </w:rPr>
      </w:pPr>
    </w:p>
    <w:p w14:paraId="5B7F0C5C"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Cada Centro de Práctica, al momento de la firma del Convenio, debe designar un Tutor de Práctica quien debe tener una formación acorde para guiar al estudiante practicante. Las funciones y obligaciones del tutor son las siguientes, sin perjuicio de otras que incorporen los Centros de Práctica en comunicación con la Secretaria Académica del IAPCS: </w:t>
      </w:r>
    </w:p>
    <w:p w14:paraId="340A19B6" w14:textId="77777777" w:rsidR="00865E1D" w:rsidRPr="00FB710C" w:rsidRDefault="00865E1D" w:rsidP="00865E1D">
      <w:pPr>
        <w:spacing w:after="0" w:line="240" w:lineRule="auto"/>
        <w:ind w:left="851"/>
        <w:jc w:val="both"/>
        <w:rPr>
          <w:rFonts w:ascii="Times New Roman" w:eastAsia="Times New Roman" w:hAnsi="Times New Roman" w:cs="Times New Roman"/>
        </w:rPr>
      </w:pPr>
      <w:r w:rsidRPr="00FB710C">
        <w:rPr>
          <w:rFonts w:ascii="Times New Roman" w:eastAsia="Times New Roman" w:hAnsi="Times New Roman" w:cs="Times New Roman"/>
        </w:rPr>
        <w:t>informar al estudiante practicante acerca de las características organizacionales del Centro de Práctica a la que se incorpora; orientar al estudiante practicante prestándole ayuda para mejorar su desempeño; supervisar aspectos formales y éticos involucrados en la práctica; y entregar al Docente responsable del espacio curricular un informe evaluativo al término de la práctica (UNVM IAPCS, 2014).</w:t>
      </w:r>
    </w:p>
    <w:p w14:paraId="0289315D" w14:textId="77777777" w:rsidR="00865E1D" w:rsidRPr="00FB710C" w:rsidRDefault="00865E1D" w:rsidP="00865E1D">
      <w:pPr>
        <w:spacing w:after="0" w:line="360" w:lineRule="auto"/>
        <w:jc w:val="both"/>
        <w:rPr>
          <w:rFonts w:ascii="Times New Roman" w:eastAsia="Times New Roman" w:hAnsi="Times New Roman" w:cs="Times New Roman"/>
        </w:rPr>
      </w:pPr>
    </w:p>
    <w:p w14:paraId="643772E2" w14:textId="77777777" w:rsidR="00865E1D" w:rsidRPr="00FB710C" w:rsidRDefault="00865E1D" w:rsidP="00865E1D">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La distribución de medios de comunicación y organizaciones varía cada año, en función a solicitudes de los mismos actores institucionales, cantidad de estudiantes cursantes, nuevos vínculos entablados desde la carrera. </w:t>
      </w:r>
    </w:p>
    <w:p w14:paraId="66154C9E" w14:textId="77777777" w:rsidR="00865E1D" w:rsidRPr="00FB710C" w:rsidRDefault="00865E1D" w:rsidP="00865E1D">
      <w:pPr>
        <w:spacing w:after="0" w:line="240" w:lineRule="auto"/>
        <w:jc w:val="both"/>
        <w:rPr>
          <w:rFonts w:ascii="Times New Roman" w:hAnsi="Times New Roman" w:cs="Times New Roman"/>
        </w:rPr>
      </w:pPr>
    </w:p>
    <w:p w14:paraId="5A293EA9" w14:textId="77777777" w:rsidR="00865E1D" w:rsidRPr="00FB710C" w:rsidRDefault="00865E1D" w:rsidP="006128C9">
      <w:pPr>
        <w:spacing w:after="0" w:line="360" w:lineRule="auto"/>
        <w:jc w:val="both"/>
        <w:rPr>
          <w:rFonts w:ascii="Times New Roman" w:hAnsi="Times New Roman" w:cs="Times New Roman"/>
        </w:rPr>
      </w:pPr>
      <w:r w:rsidRPr="00FB710C">
        <w:rPr>
          <w:rFonts w:ascii="Times New Roman" w:hAnsi="Times New Roman" w:cs="Times New Roman"/>
        </w:rPr>
        <w:t>A partir de esta realidad, surgió la necesidad de actualizar la normativa, materializada a través de tres reglamentaciones que contemplan las necesidades vinculares de formación específicas de cada carrera, y desde las cuales se elaboró un marco más general que abarca los formatos de vinculación formativa de otras carreras existentes, previendo, asimismo, la incorporación en nuevos Planes de estudio.</w:t>
      </w:r>
    </w:p>
    <w:p w14:paraId="7B55BD7F" w14:textId="77777777" w:rsidR="00865E1D" w:rsidRPr="00FB710C" w:rsidRDefault="00865E1D" w:rsidP="006128C9">
      <w:pPr>
        <w:spacing w:after="0" w:line="360" w:lineRule="auto"/>
        <w:jc w:val="both"/>
        <w:rPr>
          <w:rFonts w:ascii="Times New Roman" w:hAnsi="Times New Roman" w:cs="Times New Roman"/>
        </w:rPr>
      </w:pPr>
    </w:p>
    <w:p w14:paraId="2353A4C1" w14:textId="19378A85" w:rsidR="00865E1D" w:rsidRPr="00FB710C" w:rsidRDefault="00865E1D" w:rsidP="006128C9">
      <w:pPr>
        <w:pStyle w:val="Ttulo4"/>
        <w:numPr>
          <w:ilvl w:val="0"/>
          <w:numId w:val="1"/>
        </w:numPr>
        <w:spacing w:line="360" w:lineRule="auto"/>
        <w:jc w:val="both"/>
        <w:rPr>
          <w:rFonts w:eastAsia="Calibri"/>
          <w:b w:val="0"/>
          <w:i/>
          <w:sz w:val="22"/>
          <w:szCs w:val="22"/>
          <w:lang w:val="es-ES_tradnl"/>
        </w:rPr>
      </w:pPr>
      <w:r w:rsidRPr="00FB710C">
        <w:rPr>
          <w:rFonts w:eastAsia="Calibri"/>
          <w:b w:val="0"/>
          <w:sz w:val="22"/>
          <w:szCs w:val="22"/>
          <w:lang w:val="es-ES_tradnl"/>
        </w:rPr>
        <w:t xml:space="preserve"> “Reglamento de Pasantías Académicas”.  RCD 094/2005:</w:t>
      </w:r>
    </w:p>
    <w:p w14:paraId="5AE43E14" w14:textId="77777777" w:rsidR="00865E1D" w:rsidRPr="00FB710C" w:rsidRDefault="00865E1D" w:rsidP="006128C9">
      <w:pPr>
        <w:pStyle w:val="Prrafodelista"/>
        <w:numPr>
          <w:ilvl w:val="0"/>
          <w:numId w:val="1"/>
        </w:numPr>
        <w:tabs>
          <w:tab w:val="left" w:pos="284"/>
        </w:tabs>
        <w:spacing w:line="360" w:lineRule="auto"/>
        <w:rPr>
          <w:rFonts w:ascii="Times New Roman" w:hAnsi="Times New Roman"/>
        </w:rPr>
      </w:pPr>
      <w:r w:rsidRPr="00FB710C">
        <w:rPr>
          <w:rFonts w:ascii="Times New Roman" w:hAnsi="Times New Roman"/>
          <w:bCs/>
        </w:rPr>
        <w:t xml:space="preserve">Reglamento de Práctica Académica-Pre Profesional de la carrera Licenciatura en Trabajo Social. Resolución Consejo Directivo IAPCS Nº: </w:t>
      </w:r>
      <w:r w:rsidRPr="00FB710C">
        <w:rPr>
          <w:rFonts w:ascii="Times New Roman" w:hAnsi="Times New Roman"/>
        </w:rPr>
        <w:t xml:space="preserve">011/2017 </w:t>
      </w:r>
    </w:p>
    <w:p w14:paraId="012E676D" w14:textId="31D620BB" w:rsidR="00865E1D" w:rsidRPr="00FB710C" w:rsidRDefault="00865E1D" w:rsidP="006128C9">
      <w:pPr>
        <w:pStyle w:val="Sangradetextonormal"/>
        <w:numPr>
          <w:ilvl w:val="0"/>
          <w:numId w:val="1"/>
        </w:numPr>
        <w:spacing w:after="0" w:line="360" w:lineRule="auto"/>
        <w:jc w:val="both"/>
        <w:rPr>
          <w:rFonts w:ascii="Times New Roman" w:hAnsi="Times New Roman" w:cs="Times New Roman"/>
        </w:rPr>
      </w:pPr>
      <w:r w:rsidRPr="00FB710C">
        <w:rPr>
          <w:rFonts w:ascii="Times New Roman" w:hAnsi="Times New Roman" w:cs="Times New Roman"/>
          <w:bCs/>
        </w:rPr>
        <w:t>Reglamento</w:t>
      </w:r>
      <w:r w:rsidR="004B41D7">
        <w:rPr>
          <w:rFonts w:ascii="Times New Roman" w:hAnsi="Times New Roman" w:cs="Times New Roman"/>
          <w:bCs/>
        </w:rPr>
        <w:t xml:space="preserve"> </w:t>
      </w:r>
      <w:r w:rsidRPr="00FB710C">
        <w:rPr>
          <w:rFonts w:ascii="Times New Roman" w:hAnsi="Times New Roman" w:cs="Times New Roman"/>
          <w:bCs/>
        </w:rPr>
        <w:t>de Taller Integrador de Prácticas Profesionales de la carrera Licenciatura en Comunicación Social. Resolución Consejo Directivo IAPCS Nº</w:t>
      </w:r>
      <w:r w:rsidRPr="00FB710C">
        <w:rPr>
          <w:rFonts w:ascii="Times New Roman" w:hAnsi="Times New Roman" w:cs="Times New Roman"/>
        </w:rPr>
        <w:t xml:space="preserve"> 079/2017</w:t>
      </w:r>
    </w:p>
    <w:p w14:paraId="6C42721F" w14:textId="77777777" w:rsidR="00865E1D" w:rsidRPr="00FB710C" w:rsidRDefault="00865E1D" w:rsidP="006128C9">
      <w:pPr>
        <w:pStyle w:val="Sangradetextonormal"/>
        <w:numPr>
          <w:ilvl w:val="0"/>
          <w:numId w:val="1"/>
        </w:numPr>
        <w:spacing w:after="0" w:line="360" w:lineRule="auto"/>
        <w:jc w:val="both"/>
        <w:rPr>
          <w:rFonts w:ascii="Times New Roman" w:hAnsi="Times New Roman" w:cs="Times New Roman"/>
        </w:rPr>
      </w:pPr>
      <w:r w:rsidRPr="00FB710C">
        <w:rPr>
          <w:rFonts w:ascii="Times New Roman" w:hAnsi="Times New Roman" w:cs="Times New Roman"/>
        </w:rPr>
        <w:t xml:space="preserve">La R 094/05, 011/17 y 079/17 quedaron derogados al aprobarse el siguiente reglamento aprobado por R 014/19. </w:t>
      </w:r>
    </w:p>
    <w:p w14:paraId="4C2111F0" w14:textId="77777777" w:rsidR="00865E1D" w:rsidRPr="00FB710C" w:rsidRDefault="00865E1D" w:rsidP="006128C9">
      <w:pPr>
        <w:pStyle w:val="Sangradetextonormal"/>
        <w:numPr>
          <w:ilvl w:val="0"/>
          <w:numId w:val="1"/>
        </w:numPr>
        <w:spacing w:after="0" w:line="360" w:lineRule="auto"/>
        <w:jc w:val="both"/>
        <w:rPr>
          <w:rFonts w:ascii="Times New Roman" w:hAnsi="Times New Roman" w:cs="Times New Roman"/>
          <w:bCs/>
        </w:rPr>
      </w:pPr>
      <w:r w:rsidRPr="00FB710C">
        <w:rPr>
          <w:rFonts w:ascii="Times New Roman" w:hAnsi="Times New Roman" w:cs="Times New Roman"/>
          <w:lang w:val="es-ES_tradnl"/>
        </w:rPr>
        <w:t xml:space="preserve">Reglamento de Pasantías, Prácticas Profesionales y Pre-Profesionales o espacios curriculares equivalentes. </w:t>
      </w:r>
      <w:r w:rsidRPr="00FB710C">
        <w:rPr>
          <w:rFonts w:ascii="Times New Roman" w:hAnsi="Times New Roman" w:cs="Times New Roman"/>
          <w:bCs/>
        </w:rPr>
        <w:t>Resolución Consejo Directivo IAPCS Nº</w:t>
      </w:r>
      <w:r w:rsidRPr="00FB710C">
        <w:rPr>
          <w:rFonts w:ascii="Times New Roman" w:hAnsi="Times New Roman" w:cs="Times New Roman"/>
        </w:rPr>
        <w:t>014/2019</w:t>
      </w:r>
    </w:p>
    <w:p w14:paraId="19CBDEC9" w14:textId="77777777" w:rsidR="00865E1D" w:rsidRPr="00FB710C" w:rsidRDefault="00865E1D" w:rsidP="006128C9">
      <w:pPr>
        <w:spacing w:after="0" w:line="360" w:lineRule="auto"/>
        <w:jc w:val="both"/>
        <w:rPr>
          <w:rFonts w:ascii="Times New Roman" w:hAnsi="Times New Roman" w:cs="Times New Roman"/>
          <w:b/>
        </w:rPr>
      </w:pPr>
    </w:p>
    <w:p w14:paraId="3D8ED241" w14:textId="77777777" w:rsidR="00865E1D" w:rsidRPr="00FB710C" w:rsidRDefault="00865E1D" w:rsidP="006128C9">
      <w:pPr>
        <w:spacing w:line="360" w:lineRule="auto"/>
        <w:jc w:val="both"/>
        <w:rPr>
          <w:rFonts w:ascii="Times New Roman" w:hAnsi="Times New Roman" w:cs="Times New Roman"/>
        </w:rPr>
      </w:pPr>
      <w:r w:rsidRPr="00FB710C">
        <w:rPr>
          <w:rFonts w:ascii="Times New Roman" w:hAnsi="Times New Roman" w:cs="Times New Roman"/>
        </w:rPr>
        <w:t xml:space="preserve">La función extensión – vinculación es la que permite exponer de manera más visible las relaciones que desde el IAPCS se crean, mantienen, transforman y fortalecen con actores sociales. La </w:t>
      </w:r>
      <w:r w:rsidRPr="00FB710C">
        <w:rPr>
          <w:rFonts w:ascii="Times New Roman" w:hAnsi="Times New Roman" w:cs="Times New Roman"/>
        </w:rPr>
        <w:lastRenderedPageBreak/>
        <w:t>realización de congresos, cursos, seminarios, conferencias, debates, capacitaciones, planes estratégicos, encuestas, productos de difusión, emisión de avales institucionales, firma de protocolos de trabajo, entre otras, denotan la profusa y compleja acción extensionista del Instituto.</w:t>
      </w:r>
    </w:p>
    <w:p w14:paraId="2B24D8E9" w14:textId="77777777" w:rsidR="00865E1D" w:rsidRPr="006128C9" w:rsidRDefault="00865E1D" w:rsidP="006128C9">
      <w:pPr>
        <w:spacing w:line="360" w:lineRule="auto"/>
        <w:jc w:val="both"/>
        <w:rPr>
          <w:rFonts w:ascii="Times New Roman" w:hAnsi="Times New Roman" w:cs="Times New Roman"/>
        </w:rPr>
      </w:pPr>
      <w:r w:rsidRPr="00FB710C">
        <w:rPr>
          <w:rFonts w:ascii="Times New Roman" w:hAnsi="Times New Roman" w:cs="Times New Roman"/>
        </w:rPr>
        <w:t>El IAPCS cuenta con los siguientes dispositivos de vinculación territorial: a) La Escuela de Gobierno, programa permanente que acompaña el desarrollo institucional democrático, a partir de la formación integral de acortes políticos, sociales, económicos y culturales de localidades y regiones a fin de promover la calidad en la gestión pública y privada. b) El Observatorio de Políticas Públicas destinado a proveer información estadística situada y dinámica a decisores institucionales de la provincia de Córdoba y la región en dimensiones, como: Políticas Públicas, Gobierno, Fortalecimiento Institucional, Desarrollo Local-Regional, Participación Ciudadana, Partidos Políticos. c) El Espacio Audiovisual Sociales (EAS), es un ámbito formalizado de prácticas para estudiantes y docentes de espacios curriculares que desarrollen contenidos o requieran recursos audiovisual – digitales, para la formación de estudiantes a través de becas específicas que producen los contenidos de registro documental, difusión, divulgación, e informativos de las acciones y actores del IAPCS y de la comunidad, propiciando la visibilidad de las vinculaciones entre la vida institucional del Instituto y sus múltiples relaciones. d) El Centro de Estudios Latinoamericanos del Centro (CELC), creado como respuesta al proceso gestión orientado al fortalecimiento de las Ciencias Sociales, genera permanentemente espacios académicos basados en los tres pilares universitarios orientados consolidar las Ciencias Sociales en general y la perspectiva Latinoamericana en particular como la: Docencia – Investigación Extensión – Redes y la creciente demanda de los actores universitarios y comunitarios, así como también las nuevas modalidades de vinculación interinstitucional. d) El Centro de Innovación Académica, constituye el más reciente programa del IAPCS, su principal objetivo es crear herramientas, estrategias y dispositivos que permitan la innovación en la enseñanza universitaria, destinado a estudiantes, docentes, no docentes, graduados, organizaciones sociales, instituciones, comunidad en general, como partes de complejos los procesos de enseñanza actuales. e) La Escuela de Ciencias Económicas</w:t>
      </w:r>
      <w:r w:rsidRPr="00FB710C">
        <w:rPr>
          <w:rFonts w:ascii="Times New Roman" w:hAnsi="Times New Roman" w:cs="Times New Roman"/>
          <w:b/>
        </w:rPr>
        <w:t xml:space="preserve">, </w:t>
      </w:r>
      <w:r w:rsidRPr="00FB710C">
        <w:rPr>
          <w:rFonts w:ascii="Times New Roman" w:hAnsi="Times New Roman" w:cs="Times New Roman"/>
        </w:rPr>
        <w:t>es la primera experiencia que se materializa en la historia de la UNVM</w:t>
      </w:r>
      <w:r w:rsidRPr="00FB710C">
        <w:rPr>
          <w:rStyle w:val="Refdenotaalpie"/>
          <w:rFonts w:ascii="Times New Roman" w:hAnsi="Times New Roman" w:cs="Times New Roman"/>
        </w:rPr>
        <w:footnoteReference w:id="2"/>
      </w:r>
      <w:r w:rsidRPr="00FB710C">
        <w:rPr>
          <w:rFonts w:ascii="Times New Roman" w:hAnsi="Times New Roman" w:cs="Times New Roman"/>
        </w:rPr>
        <w:t xml:space="preserve">, permitirá generar sinergias entre carreras, docentes, </w:t>
      </w:r>
      <w:r w:rsidRPr="006128C9">
        <w:rPr>
          <w:rFonts w:ascii="Times New Roman" w:hAnsi="Times New Roman" w:cs="Times New Roman"/>
        </w:rPr>
        <w:t xml:space="preserve">producción de conocimientos y acciones de extensión y vinculación en el marco disciplinar. </w:t>
      </w:r>
    </w:p>
    <w:p w14:paraId="386A261B" w14:textId="10E501B3" w:rsidR="007E100B" w:rsidRPr="00FB710C" w:rsidRDefault="006128C9" w:rsidP="006128C9">
      <w:pPr>
        <w:spacing w:after="0" w:line="360" w:lineRule="auto"/>
        <w:jc w:val="both"/>
        <w:rPr>
          <w:rFonts w:ascii="Times New Roman" w:eastAsia="Times New Roman" w:hAnsi="Times New Roman" w:cs="Times New Roman"/>
        </w:rPr>
      </w:pPr>
      <w:r w:rsidRPr="006128C9">
        <w:rPr>
          <w:rFonts w:ascii="Times New Roman" w:eastAsia="Times New Roman" w:hAnsi="Times New Roman" w:cs="Times New Roman"/>
        </w:rPr>
        <w:t>En particular, e</w:t>
      </w:r>
      <w:r w:rsidR="007E100B" w:rsidRPr="006128C9">
        <w:rPr>
          <w:rFonts w:ascii="Times New Roman" w:eastAsia="Times New Roman" w:hAnsi="Times New Roman" w:cs="Times New Roman"/>
        </w:rPr>
        <w:t>l</w:t>
      </w:r>
      <w:r w:rsidR="007E100B" w:rsidRPr="00FB710C">
        <w:rPr>
          <w:rFonts w:ascii="Times New Roman" w:eastAsia="Times New Roman" w:hAnsi="Times New Roman" w:cs="Times New Roman"/>
        </w:rPr>
        <w:t xml:space="preserve"> crecimiento constante en múltiples dimensiones de la UNVM en la ciudad y región, fue generando nuevas demandas en formación, producción de conocimiento y extensión universitaria. Asimismo, avatares propios de la institución con la que se llevaba a cabo la articulación, impusieron a la UNVM a través del IAPCS, la obligación de dar otras respuestas a la creciente demanda de profesionales de la comunicación y periodismo</w:t>
      </w:r>
      <w:r w:rsidR="007E100B" w:rsidRPr="00FB710C">
        <w:rPr>
          <w:rFonts w:ascii="Times New Roman" w:eastAsia="Times New Roman" w:hAnsi="Times New Roman" w:cs="Times New Roman"/>
          <w:vertAlign w:val="superscript"/>
        </w:rPr>
        <w:footnoteReference w:id="3"/>
      </w:r>
      <w:r>
        <w:rPr>
          <w:rFonts w:ascii="Times New Roman" w:eastAsia="Times New Roman" w:hAnsi="Times New Roman" w:cs="Times New Roman"/>
        </w:rPr>
        <w:t xml:space="preserve"> </w:t>
      </w:r>
      <w:r w:rsidR="007E100B" w:rsidRPr="00FB710C">
        <w:rPr>
          <w:rFonts w:ascii="Times New Roman" w:eastAsia="Times New Roman" w:hAnsi="Times New Roman" w:cs="Times New Roman"/>
        </w:rPr>
        <w:t xml:space="preserve">Para ello, fue necesaria la creación del </w:t>
      </w:r>
      <w:r w:rsidR="007E100B" w:rsidRPr="00FB710C">
        <w:rPr>
          <w:rFonts w:ascii="Times New Roman" w:eastAsia="Times New Roman" w:hAnsi="Times New Roman" w:cs="Times New Roman"/>
        </w:rPr>
        <w:lastRenderedPageBreak/>
        <w:t>Espacio Audiovisual Sociales como centro experimental para la formación práctica de los estudiantes de la tecnicatura universitaria en periodismo y la licenciatura en comunicación del instituto de sociales.</w:t>
      </w:r>
    </w:p>
    <w:p w14:paraId="5B44AD6D" w14:textId="77777777" w:rsidR="007E100B" w:rsidRPr="00FB710C" w:rsidRDefault="007E100B" w:rsidP="007E100B">
      <w:pPr>
        <w:spacing w:before="240" w:after="240" w:line="360" w:lineRule="auto"/>
        <w:ind w:right="-2"/>
        <w:jc w:val="both"/>
        <w:rPr>
          <w:rFonts w:ascii="Times New Roman" w:eastAsia="Times New Roman" w:hAnsi="Times New Roman" w:cs="Times New Roman"/>
        </w:rPr>
      </w:pPr>
      <w:r w:rsidRPr="00FB710C">
        <w:rPr>
          <w:rFonts w:ascii="Times New Roman" w:eastAsia="Times New Roman" w:hAnsi="Times New Roman" w:cs="Times New Roman"/>
        </w:rPr>
        <w:t>Tomando en cuenta la formación orientada al desarrollo de habilidades y competencias técnicas con una sólida base teórica-metodológica los estudiantes se forman en los talleres de producción gráfica, radiofónica y audiovisual; nuevas tecnologías y producción multimedia, locución, sonido y musicalización. El instituto de sociales adquirió equipamiento para que además de la práctica de los estudiantes se promuevan vínculos con las demandas de contenidos audiovisuales propios de las demás carreras y disciplinas del instituto, como también de organizaciones externas.</w:t>
      </w:r>
    </w:p>
    <w:p w14:paraId="74BE23B5" w14:textId="68F83BA9" w:rsidR="007E100B" w:rsidRPr="00FB710C" w:rsidRDefault="007E100B" w:rsidP="007E100B">
      <w:pPr>
        <w:spacing w:before="240" w:after="240" w:line="360" w:lineRule="auto"/>
        <w:ind w:right="-2"/>
        <w:jc w:val="both"/>
        <w:rPr>
          <w:rFonts w:ascii="Times New Roman" w:eastAsia="Times New Roman" w:hAnsi="Times New Roman" w:cs="Times New Roman"/>
        </w:rPr>
      </w:pPr>
      <w:r w:rsidRPr="00FB710C">
        <w:rPr>
          <w:rFonts w:ascii="Times New Roman" w:eastAsia="Times New Roman" w:hAnsi="Times New Roman" w:cs="Times New Roman"/>
        </w:rPr>
        <w:t xml:space="preserve">Es en este contexto de enseñanza, donde surge la experiencia pedagógica y la integración virtual del lugar de trabajo. En el Espacio Audiovisual Sociales se presentó una oportunidad de repensar las prácticas de creación, producción, postproducción y evaluación de los contenidos pedagógicos mediados por la virtualidad. Esta compleja situación, condujo al EAS a habilitar nuevos canales de diálogo con el área de Comunicación del </w:t>
      </w:r>
      <w:r w:rsidR="009974DD" w:rsidRPr="00FB710C">
        <w:rPr>
          <w:rFonts w:ascii="Times New Roman" w:eastAsia="Times New Roman" w:hAnsi="Times New Roman" w:cs="Times New Roman"/>
        </w:rPr>
        <w:t>IAPCS</w:t>
      </w:r>
      <w:r w:rsidRPr="00FB710C">
        <w:rPr>
          <w:rFonts w:ascii="Times New Roman" w:eastAsia="Times New Roman" w:hAnsi="Times New Roman" w:cs="Times New Roman"/>
        </w:rPr>
        <w:t xml:space="preserve">, </w:t>
      </w:r>
      <w:r w:rsidR="009974DD" w:rsidRPr="00FB710C">
        <w:rPr>
          <w:rFonts w:ascii="Times New Roman" w:eastAsia="Times New Roman" w:hAnsi="Times New Roman" w:cs="Times New Roman"/>
        </w:rPr>
        <w:t>a fin de</w:t>
      </w:r>
      <w:r w:rsidRPr="00FB710C">
        <w:rPr>
          <w:rFonts w:ascii="Times New Roman" w:eastAsia="Times New Roman" w:hAnsi="Times New Roman" w:cs="Times New Roman"/>
        </w:rPr>
        <w:t xml:space="preserve"> construir conjuntamente un espacio virtual donde reconocer el trabajo elaborado hasta el momento y formar parte de un nuevo escenario particular y global, que se visualizó a través de las diferentes producciones gráficas, audiovisuales y sonoras realizadas por los becarios en apoyo del área de comunicación.</w:t>
      </w:r>
    </w:p>
    <w:p w14:paraId="3D6CD349" w14:textId="77777777" w:rsidR="007E100B" w:rsidRPr="00FB710C" w:rsidRDefault="007E100B" w:rsidP="007E100B">
      <w:pPr>
        <w:spacing w:before="240" w:after="240" w:line="360" w:lineRule="auto"/>
        <w:ind w:right="-2"/>
        <w:jc w:val="both"/>
        <w:rPr>
          <w:rFonts w:ascii="Times New Roman" w:eastAsia="Times New Roman" w:hAnsi="Times New Roman" w:cs="Times New Roman"/>
        </w:rPr>
      </w:pPr>
      <w:r w:rsidRPr="00FB710C">
        <w:rPr>
          <w:rFonts w:ascii="Times New Roman" w:eastAsia="Times New Roman" w:hAnsi="Times New Roman" w:cs="Times New Roman"/>
        </w:rPr>
        <w:t xml:space="preserve">Para ello, se diferenciaron tres etapas o momentos específicos para la comprensión y el desarrollo de las diversas herramientas, actividades y reconocimientos producidos. En primer lugar, </w:t>
      </w:r>
      <w:r w:rsidRPr="006128C9">
        <w:rPr>
          <w:rFonts w:ascii="Times New Roman" w:eastAsia="Times New Roman" w:hAnsi="Times New Roman" w:cs="Times New Roman"/>
        </w:rPr>
        <w:t>el inicio de la pandemia que significó la readecuación de las formas de producción de contenido</w:t>
      </w:r>
      <w:r w:rsidRPr="00FB710C">
        <w:rPr>
          <w:rFonts w:ascii="Times New Roman" w:eastAsia="Times New Roman" w:hAnsi="Times New Roman" w:cs="Times New Roman"/>
        </w:rPr>
        <w:t>; el segundo momento se adecuó al durante la pandemia donde se realizaron diversas capacitaciones y adaptaciones al trabajo virtual desde los hogares; y la tercera etapa propuesta como el retorno gradual a la presencialidad.</w:t>
      </w:r>
    </w:p>
    <w:p w14:paraId="01519170" w14:textId="77777777" w:rsidR="006475A0" w:rsidRPr="00FB710C" w:rsidRDefault="006475A0" w:rsidP="00B5122E">
      <w:pPr>
        <w:spacing w:after="0" w:line="360" w:lineRule="auto"/>
        <w:jc w:val="both"/>
        <w:rPr>
          <w:rFonts w:ascii="Times New Roman" w:eastAsia="Times New Roman" w:hAnsi="Times New Roman" w:cs="Times New Roman"/>
          <w:b/>
        </w:rPr>
      </w:pPr>
      <w:bookmarkStart w:id="0" w:name="_GoBack"/>
      <w:bookmarkEnd w:id="0"/>
    </w:p>
    <w:p w14:paraId="67D99C84" w14:textId="0A8BD523" w:rsidR="00B5122E" w:rsidRPr="00FB710C" w:rsidRDefault="00B534A3" w:rsidP="00B5122E">
      <w:pPr>
        <w:spacing w:after="0" w:line="360" w:lineRule="auto"/>
        <w:jc w:val="both"/>
        <w:rPr>
          <w:rFonts w:ascii="Times New Roman" w:eastAsia="Times New Roman" w:hAnsi="Times New Roman" w:cs="Times New Roman"/>
          <w:b/>
        </w:rPr>
      </w:pPr>
      <w:r w:rsidRPr="00FB710C">
        <w:rPr>
          <w:rFonts w:ascii="Times New Roman" w:eastAsia="Times New Roman" w:hAnsi="Times New Roman" w:cs="Times New Roman"/>
          <w:b/>
        </w:rPr>
        <w:t>Consideraciones finales</w:t>
      </w:r>
      <w:r w:rsidR="00B5122E" w:rsidRPr="00FB710C">
        <w:rPr>
          <w:rFonts w:ascii="Times New Roman" w:eastAsia="Times New Roman" w:hAnsi="Times New Roman" w:cs="Times New Roman"/>
          <w:b/>
        </w:rPr>
        <w:t xml:space="preserve"> </w:t>
      </w:r>
    </w:p>
    <w:p w14:paraId="16649F60" w14:textId="77777777" w:rsidR="00566AEB" w:rsidRPr="00FB710C" w:rsidRDefault="00566AEB" w:rsidP="00B5122E">
      <w:pPr>
        <w:spacing w:after="0" w:line="360" w:lineRule="auto"/>
        <w:jc w:val="both"/>
        <w:rPr>
          <w:rFonts w:ascii="Times New Roman" w:eastAsia="Times New Roman" w:hAnsi="Times New Roman" w:cs="Times New Roman"/>
          <w:b/>
        </w:rPr>
      </w:pPr>
    </w:p>
    <w:p w14:paraId="7A8A6CFE" w14:textId="5C6FF66F" w:rsidR="00566AEB" w:rsidRPr="00FB710C" w:rsidRDefault="00B254C4" w:rsidP="001D2F1B">
      <w:pPr>
        <w:spacing w:after="0" w:line="360" w:lineRule="auto"/>
        <w:jc w:val="both"/>
        <w:rPr>
          <w:rFonts w:ascii="Times New Roman" w:eastAsia="Times New Roman" w:hAnsi="Times New Roman" w:cs="Times New Roman"/>
        </w:rPr>
      </w:pPr>
      <w:r w:rsidRPr="00FB710C">
        <w:rPr>
          <w:rFonts w:ascii="Times New Roman" w:hAnsi="Times New Roman" w:cs="Times New Roman"/>
        </w:rPr>
        <w:t xml:space="preserve">Con el propósito es abordar la compleja trama que se construye entre los sujetos, la institución formadora y el escenario laboral profesional de la comunicación en clave territorial, los conceptos del estudio parten de la idea de “practicas”, para visibilizar “trayectorias”, consensuar “buenas prácticas”, inferir “huellas” para englobar este proceso intentado generar hipótesis acerca de la identidad o identidades que asume la profesionalización de la comunicación en el contexto histórico que inicia la tercera década del segundo milenio, en territorio conformado por la acción de la UNVM, a través dinámicas </w:t>
      </w:r>
      <w:proofErr w:type="spellStart"/>
      <w:r w:rsidRPr="00FB710C">
        <w:rPr>
          <w:rFonts w:ascii="Times New Roman" w:hAnsi="Times New Roman" w:cs="Times New Roman"/>
        </w:rPr>
        <w:t>intra</w:t>
      </w:r>
      <w:proofErr w:type="spellEnd"/>
      <w:r w:rsidRPr="00FB710C">
        <w:rPr>
          <w:rFonts w:ascii="Times New Roman" w:hAnsi="Times New Roman" w:cs="Times New Roman"/>
        </w:rPr>
        <w:t xml:space="preserve"> e intergeneracionales de actores.</w:t>
      </w:r>
    </w:p>
    <w:p w14:paraId="638ACC8A" w14:textId="77777777" w:rsidR="00B254C4" w:rsidRPr="00FB710C" w:rsidRDefault="00B254C4"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lastRenderedPageBreak/>
        <w:t>Como un aspecto trasversal, la idea del “</w:t>
      </w:r>
      <w:r w:rsidR="009974DD" w:rsidRPr="00FB710C">
        <w:rPr>
          <w:rFonts w:ascii="Times New Roman" w:eastAsia="Times New Roman" w:hAnsi="Times New Roman" w:cs="Times New Roman"/>
        </w:rPr>
        <w:t>Trabajador académico</w:t>
      </w:r>
      <w:r w:rsidRPr="00FB710C">
        <w:rPr>
          <w:rFonts w:ascii="Times New Roman" w:eastAsia="Times New Roman" w:hAnsi="Times New Roman" w:cs="Times New Roman"/>
        </w:rPr>
        <w:t>” plantea que el estudiante t</w:t>
      </w:r>
      <w:r w:rsidR="009974DD" w:rsidRPr="00FB710C">
        <w:rPr>
          <w:rFonts w:ascii="Times New Roman" w:eastAsia="Times New Roman" w:hAnsi="Times New Roman" w:cs="Times New Roman"/>
        </w:rPr>
        <w:t>endrá la posibilidad de acceder a un conocimiento profundo e íntegro de la realidad circundante con la que deberá enfrentarse una vez que egrese</w:t>
      </w:r>
      <w:r w:rsidRPr="00FB710C">
        <w:rPr>
          <w:rFonts w:ascii="Times New Roman" w:eastAsia="Times New Roman" w:hAnsi="Times New Roman" w:cs="Times New Roman"/>
        </w:rPr>
        <w:t>, logrando un equilibrio entre:</w:t>
      </w:r>
    </w:p>
    <w:p w14:paraId="754082D3" w14:textId="77777777" w:rsidR="00B254C4" w:rsidRPr="00FB710C" w:rsidRDefault="009974DD" w:rsidP="001D2F1B">
      <w:pPr>
        <w:spacing w:after="0" w:line="240" w:lineRule="auto"/>
        <w:ind w:left="567"/>
        <w:jc w:val="both"/>
        <w:rPr>
          <w:rFonts w:ascii="Times New Roman" w:eastAsia="Times New Roman" w:hAnsi="Times New Roman" w:cs="Times New Roman"/>
        </w:rPr>
      </w:pPr>
      <w:r w:rsidRPr="00FB710C">
        <w:rPr>
          <w:rFonts w:ascii="Times New Roman" w:eastAsia="Times New Roman" w:hAnsi="Times New Roman" w:cs="Times New Roman"/>
        </w:rPr>
        <w:t>los aspectos prácticos que implica el ejercicio de una profesión y los teóricos que le brinde la estructura académica de la Universidad. Asimismo, a través de la vinculación con diversos sectores de la población se posibilita la aplicación de los conocimientos adquiridos en las aulas, tanto a nivel del pensamiento reflexivo, como de actitudes y comportamientos adecuados a diferentes situaciones (UNVM, 1996).</w:t>
      </w:r>
    </w:p>
    <w:p w14:paraId="5A25911B" w14:textId="77777777" w:rsidR="00B254C4" w:rsidRPr="00FB710C" w:rsidRDefault="00B254C4" w:rsidP="001D2F1B">
      <w:pPr>
        <w:spacing w:after="0" w:line="360" w:lineRule="auto"/>
        <w:jc w:val="both"/>
        <w:rPr>
          <w:rFonts w:ascii="Times New Roman" w:eastAsia="Times New Roman" w:hAnsi="Times New Roman" w:cs="Times New Roman"/>
        </w:rPr>
      </w:pPr>
    </w:p>
    <w:p w14:paraId="5822104F" w14:textId="1CC71914" w:rsidR="009974DD" w:rsidRPr="00FB710C" w:rsidRDefault="00B254C4"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En este escenario, la carrera de Comunicación Social, fue modelándose entre dinámicas propias de su Plan de Estudios (2010) y del Proyecto Institucional de la UNVM (1996), e incorporadas a través de un plantel docente conformado, en su primera década, por graduados de otras carreras o de otras universidades, de múltiples vinculaciones a redes disciplinares y del sistema universitario nacional. </w:t>
      </w:r>
    </w:p>
    <w:p w14:paraId="7703D547" w14:textId="0ACCB087" w:rsidR="00A9212A" w:rsidRPr="00FB710C" w:rsidRDefault="00A9212A"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A su vez, el contexto de la comunicación como fenómeno social (a nivel nacional y global), desde sus dimensiones, económicas, tecnológicas, culturales, políticas y legales, se trasformó profundamente. Estas dinámicas de la comunicación, por supuesto que impactaron de manera inmediata en la profesionalización situada territorialmente, y por consiguiente en las instituciones formadores de profesionales. </w:t>
      </w:r>
    </w:p>
    <w:p w14:paraId="699CDE5E" w14:textId="39DDE824" w:rsidR="00A9212A" w:rsidRPr="00FB710C" w:rsidRDefault="00A9212A"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Por su parte, la pandemia por </w:t>
      </w:r>
      <w:proofErr w:type="spellStart"/>
      <w:r w:rsidRPr="00FB710C">
        <w:rPr>
          <w:rFonts w:ascii="Times New Roman" w:eastAsia="Times New Roman" w:hAnsi="Times New Roman" w:cs="Times New Roman"/>
        </w:rPr>
        <w:t>Covid</w:t>
      </w:r>
      <w:proofErr w:type="spellEnd"/>
      <w:r w:rsidRPr="00FB710C">
        <w:rPr>
          <w:rFonts w:ascii="Times New Roman" w:eastAsia="Times New Roman" w:hAnsi="Times New Roman" w:cs="Times New Roman"/>
        </w:rPr>
        <w:t xml:space="preserve"> – 19 catalizó las mediaciones a través de las tecnologías de la comunicación e información, imponiendo en casi todas las esferas de la vida cotidiana y procesos productivos escenario digitales y entornos virtuales. En este sentido, las instituciones universitarias formadoras de profesionales de la comunicación no dieron repuestas homogéneas. </w:t>
      </w:r>
    </w:p>
    <w:p w14:paraId="111F7F81" w14:textId="37B55CB1" w:rsidR="00A9212A" w:rsidRPr="00FB710C" w:rsidRDefault="00A9212A"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En particular, la UNVM, tal vez por su la escala de su tamaño y por la horizontalidad de su gestión, logró generar rápidas respuestas adaptativas al contexto de aislamiento obligatorio </w:t>
      </w:r>
      <w:r w:rsidR="008F59C4" w:rsidRPr="00FB710C">
        <w:rPr>
          <w:rFonts w:ascii="Times New Roman" w:eastAsia="Times New Roman" w:hAnsi="Times New Roman" w:cs="Times New Roman"/>
        </w:rPr>
        <w:t xml:space="preserve">(ASPO) </w:t>
      </w:r>
      <w:r w:rsidRPr="00FB710C">
        <w:rPr>
          <w:rFonts w:ascii="Times New Roman" w:eastAsia="Times New Roman" w:hAnsi="Times New Roman" w:cs="Times New Roman"/>
        </w:rPr>
        <w:t xml:space="preserve">que se prolongó mucho más de lo deseado y de lo esperado. </w:t>
      </w:r>
    </w:p>
    <w:p w14:paraId="578C04C9" w14:textId="786F1382" w:rsidR="00A9212A" w:rsidRPr="00FB710C" w:rsidRDefault="00A9212A"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La carrera de Comunicación</w:t>
      </w:r>
      <w:r w:rsidR="008F59C4" w:rsidRPr="00FB710C">
        <w:rPr>
          <w:rFonts w:ascii="Times New Roman" w:eastAsia="Times New Roman" w:hAnsi="Times New Roman" w:cs="Times New Roman"/>
        </w:rPr>
        <w:t xml:space="preserve">, a pocos días de decretado el ASPO, abrió todas sus aulas virtuales y el EAS, que posee la doble función de generar contenidos audiovisuales para dar cuenta de la vida institucional del IAPCS y de ser un centro experimental para la formación de estudiantes de la carrera, se convirtió en la estrella de la unidad académica sociales. </w:t>
      </w:r>
    </w:p>
    <w:p w14:paraId="584C4C40" w14:textId="5BED32BB" w:rsidR="008F59C4" w:rsidRPr="00FB710C" w:rsidRDefault="008F59C4"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No sólo se realizaron “experimentos”, experiencias y diversas practicas impensadas hasta el momento. Se fue ensayando y aprendiendo de errores y de aciertos. Tal vez, con escaso tiempo, se fueron visualizando “buenas prácticas” que permitieron convertirse en productos y modos de hacer. Asimismo, sería erróneo hablar de “trayectorias”, debido al breve lapso temporal, pero entre el equipo de estudiantes becarios, docentes y pasantes (de las practicas pre profesionales de la carrera de Comunicación), se aceleró la acumulación de experiencias nuevas que implicaron innovaciones y la incorporación de nuevos lenguajes y habilidades.  </w:t>
      </w:r>
    </w:p>
    <w:p w14:paraId="005D605D" w14:textId="77777777" w:rsidR="001D2F1B" w:rsidRPr="00FB710C" w:rsidRDefault="001D2F1B" w:rsidP="001D2F1B">
      <w:pPr>
        <w:spacing w:after="0" w:line="36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Como correlato, y desde el entramado conceptual de la investigación, se puede afirmar que quienes “pasaron” por el EAS durante los años 2020 y 2021, dejaron producciones, productos, recursos </w:t>
      </w:r>
      <w:r w:rsidRPr="00FB710C">
        <w:rPr>
          <w:rFonts w:ascii="Times New Roman" w:eastAsia="Times New Roman" w:hAnsi="Times New Roman" w:cs="Times New Roman"/>
        </w:rPr>
        <w:lastRenderedPageBreak/>
        <w:t xml:space="preserve">tecnológicos, modos de hacer, formatos, ideas, proyectos que se objetivaron transcendiendo a las personas que los realizaron. </w:t>
      </w:r>
    </w:p>
    <w:p w14:paraId="2BAFBCFE" w14:textId="7720F15A" w:rsidR="00FB710C" w:rsidRPr="00FB710C" w:rsidRDefault="001D2F1B" w:rsidP="00FB710C">
      <w:pPr>
        <w:spacing w:after="0" w:line="360" w:lineRule="auto"/>
        <w:jc w:val="both"/>
        <w:rPr>
          <w:rFonts w:ascii="Times New Roman" w:hAnsi="Times New Roman" w:cs="Times New Roman"/>
        </w:rPr>
      </w:pPr>
      <w:r w:rsidRPr="00FB710C">
        <w:rPr>
          <w:rFonts w:ascii="Times New Roman" w:eastAsia="Times New Roman" w:hAnsi="Times New Roman" w:cs="Times New Roman"/>
        </w:rPr>
        <w:t>Por lo tanto, dejaron sus “huellas” de profesionalización como comunicadores formados en la UNVM, institución que concibe como “trabajador académico” a sus estudiantes, propiciando estructuras académicas, como las practicas pre profesionales, dispositivos de vinculación como el EAS</w:t>
      </w:r>
      <w:r w:rsidR="00FB710C" w:rsidRPr="00FB710C">
        <w:rPr>
          <w:rFonts w:ascii="Times New Roman" w:eastAsia="Times New Roman" w:hAnsi="Times New Roman" w:cs="Times New Roman"/>
        </w:rPr>
        <w:t>, para que, no solo se apliquen los conocimientos aprehendidos en las aulas, sino que “</w:t>
      </w:r>
      <w:r w:rsidR="00FB710C" w:rsidRPr="00FB710C">
        <w:rPr>
          <w:rFonts w:ascii="Times New Roman" w:hAnsi="Times New Roman" w:cs="Times New Roman"/>
        </w:rPr>
        <w:t>permita al educando ejercitar su autonomía asumiendo la responsabilidad de sus acciones” (Freire, 2004: 42)</w:t>
      </w:r>
    </w:p>
    <w:p w14:paraId="483153C6" w14:textId="77777777" w:rsidR="001D2F1B" w:rsidRPr="00FB710C" w:rsidRDefault="001D2F1B" w:rsidP="00B5122E">
      <w:pPr>
        <w:spacing w:after="0" w:line="360" w:lineRule="auto"/>
        <w:jc w:val="both"/>
        <w:rPr>
          <w:rFonts w:ascii="Times New Roman" w:eastAsia="Times New Roman" w:hAnsi="Times New Roman" w:cs="Times New Roman"/>
          <w:b/>
        </w:rPr>
      </w:pPr>
    </w:p>
    <w:p w14:paraId="225667CB" w14:textId="77777777" w:rsidR="00B5122E" w:rsidRPr="00FB710C" w:rsidRDefault="00B5122E" w:rsidP="00B5122E">
      <w:pPr>
        <w:spacing w:after="0" w:line="360" w:lineRule="auto"/>
        <w:jc w:val="both"/>
        <w:rPr>
          <w:rFonts w:ascii="Times New Roman" w:eastAsia="Times New Roman" w:hAnsi="Times New Roman" w:cs="Times New Roman"/>
          <w:b/>
        </w:rPr>
      </w:pPr>
      <w:r w:rsidRPr="00FB710C">
        <w:rPr>
          <w:rFonts w:ascii="Times New Roman" w:eastAsia="Times New Roman" w:hAnsi="Times New Roman" w:cs="Times New Roman"/>
          <w:b/>
        </w:rPr>
        <w:t>Bibliografía y fuentes</w:t>
      </w:r>
    </w:p>
    <w:p w14:paraId="2FCE2E29"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Álamo, O. N. (2016). </w:t>
      </w:r>
      <w:r w:rsidRPr="00FB710C">
        <w:rPr>
          <w:rFonts w:ascii="Times New Roman" w:eastAsia="Times New Roman" w:hAnsi="Times New Roman" w:cs="Times New Roman"/>
          <w:i/>
        </w:rPr>
        <w:t>Historia sumaria de tecnologías de información y comunicación.</w:t>
      </w:r>
      <w:r w:rsidRPr="00FB710C">
        <w:rPr>
          <w:rFonts w:ascii="Times New Roman" w:eastAsia="Times New Roman" w:hAnsi="Times New Roman" w:cs="Times New Roman"/>
        </w:rPr>
        <w:t xml:space="preserve"> Córdoba.</w:t>
      </w:r>
    </w:p>
    <w:p w14:paraId="13CDA0F5" w14:textId="77777777" w:rsidR="00FB710C" w:rsidRPr="00FB710C" w:rsidRDefault="00FB710C"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Avendaño </w:t>
      </w:r>
      <w:proofErr w:type="spellStart"/>
      <w:r w:rsidRPr="00FB710C">
        <w:rPr>
          <w:rFonts w:ascii="Times New Roman" w:eastAsia="Times New Roman" w:hAnsi="Times New Roman" w:cs="Times New Roman"/>
        </w:rPr>
        <w:t>Manelli</w:t>
      </w:r>
      <w:proofErr w:type="spellEnd"/>
      <w:r w:rsidRPr="00FB710C">
        <w:rPr>
          <w:rFonts w:ascii="Times New Roman" w:eastAsia="Times New Roman" w:hAnsi="Times New Roman" w:cs="Times New Roman"/>
        </w:rPr>
        <w:t xml:space="preserve">, C., (2017) “Aproximaciones a las nuevas identidades laborales – profesionales en el campo de la comunicación social” en XXI Jornadas Nacionales de investigadores en Comunicación. La comunicación en la producción del conocimiento como objeto de políticas públicas y políticas universitarias en contextos de desinversión. Eje Comunicación-Educación 48. San Juan, 5,6, y 7 de octubre de 2017. Disponible en: </w:t>
      </w:r>
      <w:hyperlink r:id="rId8">
        <w:r w:rsidRPr="00FB710C">
          <w:rPr>
            <w:rFonts w:ascii="Times New Roman" w:eastAsia="Times New Roman" w:hAnsi="Times New Roman" w:cs="Times New Roman"/>
            <w:color w:val="0000FF"/>
            <w:u w:val="single"/>
          </w:rPr>
          <w:t>http://redcomunicacion.org/programa-de-las-xxi-jornadas-nacionales/</w:t>
        </w:r>
      </w:hyperlink>
    </w:p>
    <w:p w14:paraId="52A4841C" w14:textId="77777777" w:rsidR="00FB710C" w:rsidRPr="00FB710C" w:rsidRDefault="00FB710C" w:rsidP="00FB710C">
      <w:pPr>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Avendaño </w:t>
      </w:r>
      <w:proofErr w:type="spellStart"/>
      <w:r w:rsidRPr="00FB710C">
        <w:rPr>
          <w:rFonts w:ascii="Times New Roman" w:eastAsia="Times New Roman" w:hAnsi="Times New Roman" w:cs="Times New Roman"/>
        </w:rPr>
        <w:t>Manelli</w:t>
      </w:r>
      <w:proofErr w:type="spellEnd"/>
      <w:r w:rsidRPr="00FB710C">
        <w:rPr>
          <w:rFonts w:ascii="Times New Roman" w:eastAsia="Times New Roman" w:hAnsi="Times New Roman" w:cs="Times New Roman"/>
        </w:rPr>
        <w:t xml:space="preserve">, C., </w:t>
      </w:r>
      <w:proofErr w:type="spellStart"/>
      <w:r w:rsidRPr="00FB710C">
        <w:rPr>
          <w:rFonts w:ascii="Times New Roman" w:eastAsia="Times New Roman" w:hAnsi="Times New Roman" w:cs="Times New Roman"/>
        </w:rPr>
        <w:t>Bovo</w:t>
      </w:r>
      <w:proofErr w:type="spellEnd"/>
      <w:r w:rsidRPr="00FB710C">
        <w:rPr>
          <w:rFonts w:ascii="Times New Roman" w:eastAsia="Times New Roman" w:hAnsi="Times New Roman" w:cs="Times New Roman"/>
        </w:rPr>
        <w:t xml:space="preserve">, M. (2018) “De las prácticas a las “Buenas Practicas”. Trayectorias de profesionalización de Comunicación en organizaciones de Villa María y Región (2001 – 2018)”. Convocatoria 2018 – 2019. Subsidiado por la Universidad Nacional de Villa María. </w:t>
      </w:r>
    </w:p>
    <w:p w14:paraId="0C6D0D5A"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Avendaño </w:t>
      </w:r>
      <w:proofErr w:type="spellStart"/>
      <w:r w:rsidRPr="00FB710C">
        <w:rPr>
          <w:rFonts w:ascii="Times New Roman" w:eastAsia="Times New Roman" w:hAnsi="Times New Roman" w:cs="Times New Roman"/>
        </w:rPr>
        <w:t>Manelli</w:t>
      </w:r>
      <w:proofErr w:type="spellEnd"/>
      <w:r w:rsidRPr="00FB710C">
        <w:rPr>
          <w:rFonts w:ascii="Times New Roman" w:eastAsia="Times New Roman" w:hAnsi="Times New Roman" w:cs="Times New Roman"/>
        </w:rPr>
        <w:t xml:space="preserve">, C., </w:t>
      </w:r>
      <w:proofErr w:type="spellStart"/>
      <w:r w:rsidRPr="00FB710C">
        <w:rPr>
          <w:rFonts w:ascii="Times New Roman" w:eastAsia="Times New Roman" w:hAnsi="Times New Roman" w:cs="Times New Roman"/>
        </w:rPr>
        <w:t>Tagliabue</w:t>
      </w:r>
      <w:proofErr w:type="spellEnd"/>
      <w:r w:rsidRPr="00FB710C">
        <w:rPr>
          <w:rFonts w:ascii="Times New Roman" w:eastAsia="Times New Roman" w:hAnsi="Times New Roman" w:cs="Times New Roman"/>
        </w:rPr>
        <w:t>, M., &amp; Sola, A. (06 de 10 de 2019). "De las prácticas a las buenas prácticas" Huellas de comunicadores formados en la Universidad Nacional de Villa María”. 9. Villa María, Córdoba, Argentina.</w:t>
      </w:r>
    </w:p>
    <w:p w14:paraId="4EA5EDBE" w14:textId="77777777" w:rsidR="00FB710C" w:rsidRPr="00FB710C" w:rsidRDefault="00FB710C"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Avendaño, </w:t>
      </w:r>
      <w:proofErr w:type="spellStart"/>
      <w:r w:rsidRPr="00FB710C">
        <w:rPr>
          <w:rFonts w:ascii="Times New Roman" w:eastAsia="Times New Roman" w:hAnsi="Times New Roman" w:cs="Times New Roman"/>
        </w:rPr>
        <w:t>Bovo</w:t>
      </w:r>
      <w:proofErr w:type="spellEnd"/>
      <w:r w:rsidRPr="00FB710C">
        <w:rPr>
          <w:rFonts w:ascii="Times New Roman" w:eastAsia="Times New Roman" w:hAnsi="Times New Roman" w:cs="Times New Roman"/>
        </w:rPr>
        <w:t xml:space="preserve">, Correa, </w:t>
      </w:r>
      <w:proofErr w:type="spellStart"/>
      <w:r w:rsidRPr="00FB710C">
        <w:rPr>
          <w:rFonts w:ascii="Times New Roman" w:eastAsia="Times New Roman" w:hAnsi="Times New Roman" w:cs="Times New Roman"/>
        </w:rPr>
        <w:t>Fassetta</w:t>
      </w:r>
      <w:proofErr w:type="spellEnd"/>
      <w:r w:rsidRPr="00FB710C">
        <w:rPr>
          <w:rFonts w:ascii="Times New Roman" w:eastAsia="Times New Roman" w:hAnsi="Times New Roman" w:cs="Times New Roman"/>
        </w:rPr>
        <w:t xml:space="preserve"> (2019) Programa Espacio Curricular “Taller Integrador de Práctica Profesional”. Licenciatura en Comunicación Social (Plan 2010) Universidad Nacional de Villa María.</w:t>
      </w:r>
    </w:p>
    <w:p w14:paraId="4E9E66C4" w14:textId="130A6C1D" w:rsidR="00FB710C" w:rsidRPr="00FB710C" w:rsidRDefault="00FB710C"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Barrionuevo </w:t>
      </w:r>
      <w:proofErr w:type="spellStart"/>
      <w:r w:rsidRPr="00FB710C">
        <w:rPr>
          <w:rFonts w:ascii="Times New Roman" w:eastAsia="Times New Roman" w:hAnsi="Times New Roman" w:cs="Times New Roman"/>
        </w:rPr>
        <w:t>Almuzara</w:t>
      </w:r>
      <w:proofErr w:type="spellEnd"/>
      <w:r w:rsidRPr="00FB710C">
        <w:rPr>
          <w:rFonts w:ascii="Times New Roman" w:eastAsia="Times New Roman" w:hAnsi="Times New Roman" w:cs="Times New Roman"/>
        </w:rPr>
        <w:t xml:space="preserve">, Leticia, Et Al. Manual de buenas prácticas en redes sociales III Plan Estratégico </w:t>
      </w:r>
      <w:proofErr w:type="spellStart"/>
      <w:r w:rsidRPr="00FB710C">
        <w:rPr>
          <w:rFonts w:ascii="Times New Roman" w:eastAsia="Times New Roman" w:hAnsi="Times New Roman" w:cs="Times New Roman"/>
        </w:rPr>
        <w:t>Rebiun</w:t>
      </w:r>
      <w:proofErr w:type="spellEnd"/>
      <w:r w:rsidRPr="00FB710C">
        <w:rPr>
          <w:rFonts w:ascii="Times New Roman" w:eastAsia="Times New Roman" w:hAnsi="Times New Roman" w:cs="Times New Roman"/>
        </w:rPr>
        <w:t xml:space="preserve"> </w:t>
      </w:r>
      <w:r w:rsidR="00C60F3A">
        <w:rPr>
          <w:rFonts w:ascii="Times New Roman" w:eastAsia="Times New Roman" w:hAnsi="Times New Roman" w:cs="Times New Roman"/>
        </w:rPr>
        <w:t>- 2020 LÍNEA 3 (n</w:t>
      </w:r>
      <w:r w:rsidRPr="00FB710C">
        <w:rPr>
          <w:rFonts w:ascii="Times New Roman" w:eastAsia="Times New Roman" w:hAnsi="Times New Roman" w:cs="Times New Roman"/>
        </w:rPr>
        <w:t xml:space="preserve">oviembre, 2014). Disponible en: </w:t>
      </w:r>
      <w:hyperlink r:id="rId9">
        <w:r w:rsidRPr="00FB710C">
          <w:rPr>
            <w:rFonts w:ascii="Times New Roman" w:eastAsia="Times New Roman" w:hAnsi="Times New Roman" w:cs="Times New Roman"/>
            <w:color w:val="0000FF"/>
            <w:u w:val="single"/>
          </w:rPr>
          <w:t>https://www.rebiun.org/sites/default/files/2017-11/IIIPE_Linea3_Manual_Buenaspracticas_redes_sociales_2014.pdf</w:t>
        </w:r>
      </w:hyperlink>
    </w:p>
    <w:p w14:paraId="2DD957C1" w14:textId="77777777" w:rsidR="00FB710C" w:rsidRPr="00FB710C" w:rsidRDefault="00FB710C" w:rsidP="00FB710C">
      <w:pPr>
        <w:spacing w:line="240" w:lineRule="auto"/>
        <w:jc w:val="both"/>
        <w:rPr>
          <w:rFonts w:ascii="Times New Roman" w:eastAsia="Times New Roman" w:hAnsi="Times New Roman" w:cs="Times New Roman"/>
        </w:rPr>
      </w:pPr>
      <w:proofErr w:type="spellStart"/>
      <w:r w:rsidRPr="00FB710C">
        <w:rPr>
          <w:rFonts w:ascii="Times New Roman" w:eastAsia="Times New Roman" w:hAnsi="Times New Roman" w:cs="Times New Roman"/>
        </w:rPr>
        <w:t>Capriotti</w:t>
      </w:r>
      <w:proofErr w:type="spellEnd"/>
      <w:r w:rsidRPr="00FB710C">
        <w:rPr>
          <w:rFonts w:ascii="Times New Roman" w:eastAsia="Times New Roman" w:hAnsi="Times New Roman" w:cs="Times New Roman"/>
        </w:rPr>
        <w:t xml:space="preserve"> Peri, P. (2008). </w:t>
      </w:r>
      <w:r w:rsidRPr="00FB710C">
        <w:rPr>
          <w:rFonts w:ascii="Times New Roman" w:eastAsia="Times New Roman" w:hAnsi="Times New Roman" w:cs="Times New Roman"/>
          <w:i/>
        </w:rPr>
        <w:t>Planificación estratégica de la imagen corporativa.</w:t>
      </w:r>
      <w:r w:rsidRPr="00FB710C">
        <w:rPr>
          <w:rFonts w:ascii="Times New Roman" w:eastAsia="Times New Roman" w:hAnsi="Times New Roman" w:cs="Times New Roman"/>
        </w:rPr>
        <w:t xml:space="preserve"> Barcelona, España: Editorial Ariel S.A.</w:t>
      </w:r>
    </w:p>
    <w:p w14:paraId="060845D5" w14:textId="77777777" w:rsidR="00FB710C" w:rsidRPr="00FB710C" w:rsidRDefault="00FB710C"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Carrasco Oñate, Celina (2015) Experiencias de buenas prácticas laborales en empresas de la Región Metropolitana.  Departamento de Estudios de la Dirección del Trabajo Santiago de Chile, junio. Disponible en: </w:t>
      </w:r>
      <w:hyperlink r:id="rId10">
        <w:r w:rsidRPr="00FB710C">
          <w:rPr>
            <w:rFonts w:ascii="Times New Roman" w:eastAsia="Times New Roman" w:hAnsi="Times New Roman" w:cs="Times New Roman"/>
            <w:color w:val="0000FF"/>
            <w:u w:val="single"/>
          </w:rPr>
          <w:t>http://www.dt.gob.cl/documentacion/1612/articles-107599_recurso_1.pdf</w:t>
        </w:r>
      </w:hyperlink>
    </w:p>
    <w:p w14:paraId="066BB122" w14:textId="77777777" w:rsidR="00FB710C" w:rsidRPr="00FB710C" w:rsidRDefault="00FB710C" w:rsidP="00FB710C">
      <w:pPr>
        <w:spacing w:line="240" w:lineRule="auto"/>
        <w:jc w:val="both"/>
        <w:rPr>
          <w:rFonts w:ascii="Times New Roman" w:eastAsia="Times New Roman" w:hAnsi="Times New Roman" w:cs="Times New Roman"/>
        </w:rPr>
      </w:pPr>
      <w:proofErr w:type="spellStart"/>
      <w:r w:rsidRPr="00FB710C">
        <w:rPr>
          <w:rFonts w:ascii="Times New Roman" w:eastAsia="Times New Roman" w:hAnsi="Times New Roman" w:cs="Times New Roman"/>
        </w:rPr>
        <w:t>Coll</w:t>
      </w:r>
      <w:proofErr w:type="spellEnd"/>
      <w:r w:rsidRPr="00FB710C">
        <w:rPr>
          <w:rFonts w:ascii="Times New Roman" w:eastAsia="Times New Roman" w:hAnsi="Times New Roman" w:cs="Times New Roman"/>
        </w:rPr>
        <w:t xml:space="preserve">, D., &amp; </w:t>
      </w:r>
      <w:proofErr w:type="spellStart"/>
      <w:r w:rsidRPr="00FB710C">
        <w:rPr>
          <w:rFonts w:ascii="Times New Roman" w:eastAsia="Times New Roman" w:hAnsi="Times New Roman" w:cs="Times New Roman"/>
        </w:rPr>
        <w:t>Carrel</w:t>
      </w:r>
      <w:proofErr w:type="spellEnd"/>
      <w:r w:rsidRPr="00FB710C">
        <w:rPr>
          <w:rFonts w:ascii="Times New Roman" w:eastAsia="Times New Roman" w:hAnsi="Times New Roman" w:cs="Times New Roman"/>
        </w:rPr>
        <w:t xml:space="preserve">, A. (2017). </w:t>
      </w:r>
      <w:r w:rsidRPr="00FB710C">
        <w:rPr>
          <w:rFonts w:ascii="Times New Roman" w:eastAsia="Times New Roman" w:hAnsi="Times New Roman" w:cs="Times New Roman"/>
          <w:i/>
        </w:rPr>
        <w:t>¡En Campaña! Manual de Comunicación política en Redes Sociales</w:t>
      </w:r>
      <w:r w:rsidRPr="00FB710C">
        <w:rPr>
          <w:rFonts w:ascii="Times New Roman" w:eastAsia="Times New Roman" w:hAnsi="Times New Roman" w:cs="Times New Roman"/>
        </w:rPr>
        <w:t xml:space="preserve"> (1ª edición ed.). Buenos Aires, Argentina: Paidós.</w:t>
      </w:r>
    </w:p>
    <w:p w14:paraId="6C771408" w14:textId="77777777" w:rsidR="00FB710C" w:rsidRPr="00FB710C" w:rsidRDefault="00FB710C" w:rsidP="00FB710C">
      <w:pPr>
        <w:spacing w:line="240" w:lineRule="auto"/>
        <w:jc w:val="both"/>
        <w:rPr>
          <w:rFonts w:ascii="Times New Roman" w:hAnsi="Times New Roman" w:cs="Times New Roman"/>
        </w:rPr>
      </w:pPr>
      <w:r w:rsidRPr="00FB710C">
        <w:rPr>
          <w:rFonts w:ascii="Times New Roman" w:hAnsi="Times New Roman" w:cs="Times New Roman"/>
        </w:rPr>
        <w:t xml:space="preserve">Freire, Paulo (2004) </w:t>
      </w:r>
      <w:r w:rsidRPr="00FB710C">
        <w:rPr>
          <w:rFonts w:ascii="Times New Roman" w:hAnsi="Times New Roman" w:cs="Times New Roman"/>
          <w:i/>
        </w:rPr>
        <w:t>Pedagogía de la Autonomía</w:t>
      </w:r>
      <w:r w:rsidRPr="00FB710C">
        <w:rPr>
          <w:rFonts w:ascii="Times New Roman" w:hAnsi="Times New Roman" w:cs="Times New Roman"/>
        </w:rPr>
        <w:t>. Sao Paulo, Paz e Terra.</w:t>
      </w:r>
    </w:p>
    <w:p w14:paraId="2F4856F7"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García de León, A. (</w:t>
      </w:r>
      <w:proofErr w:type="gramStart"/>
      <w:r w:rsidRPr="00FB710C">
        <w:rPr>
          <w:rFonts w:ascii="Times New Roman" w:eastAsia="Times New Roman" w:hAnsi="Times New Roman" w:cs="Times New Roman"/>
        </w:rPr>
        <w:t>Octubre</w:t>
      </w:r>
      <w:proofErr w:type="gramEnd"/>
      <w:r w:rsidRPr="00FB710C">
        <w:rPr>
          <w:rFonts w:ascii="Times New Roman" w:eastAsia="Times New Roman" w:hAnsi="Times New Roman" w:cs="Times New Roman"/>
        </w:rPr>
        <w:t xml:space="preserve"> - Diciembre de 2002). Etapas en la creación de un sitio web. </w:t>
      </w:r>
      <w:proofErr w:type="spellStart"/>
      <w:r w:rsidRPr="00FB710C">
        <w:rPr>
          <w:rFonts w:ascii="Times New Roman" w:eastAsia="Times New Roman" w:hAnsi="Times New Roman" w:cs="Times New Roman"/>
          <w:i/>
        </w:rPr>
        <w:t>Biblios</w:t>
      </w:r>
      <w:proofErr w:type="spellEnd"/>
      <w:r w:rsidRPr="00FB710C">
        <w:rPr>
          <w:rFonts w:ascii="Times New Roman" w:eastAsia="Times New Roman" w:hAnsi="Times New Roman" w:cs="Times New Roman"/>
          <w:i/>
        </w:rPr>
        <w:t xml:space="preserve">: Revista electrónica de bibliotecología, archivología y </w:t>
      </w:r>
      <w:proofErr w:type="gramStart"/>
      <w:r w:rsidRPr="00FB710C">
        <w:rPr>
          <w:rFonts w:ascii="Times New Roman" w:eastAsia="Times New Roman" w:hAnsi="Times New Roman" w:cs="Times New Roman"/>
          <w:i/>
        </w:rPr>
        <w:t>museología</w:t>
      </w:r>
      <w:r w:rsidRPr="00FB710C">
        <w:rPr>
          <w:rFonts w:ascii="Times New Roman" w:eastAsia="Times New Roman" w:hAnsi="Times New Roman" w:cs="Times New Roman"/>
        </w:rPr>
        <w:t>(</w:t>
      </w:r>
      <w:proofErr w:type="gramEnd"/>
      <w:r w:rsidRPr="00FB710C">
        <w:rPr>
          <w:rFonts w:ascii="Times New Roman" w:eastAsia="Times New Roman" w:hAnsi="Times New Roman" w:cs="Times New Roman"/>
        </w:rPr>
        <w:t>14), 1-18. Obtenido de https://dialnet.unirioja.es/servlet/articulo?codigo=293019</w:t>
      </w:r>
    </w:p>
    <w:p w14:paraId="053D167A"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García Linera, Á. (2014). </w:t>
      </w:r>
      <w:r w:rsidRPr="00FB710C">
        <w:rPr>
          <w:rFonts w:ascii="Times New Roman" w:eastAsia="Times New Roman" w:hAnsi="Times New Roman" w:cs="Times New Roman"/>
          <w:i/>
        </w:rPr>
        <w:t>Identidad Boliviana. Nación, mestizaje y plurinacionalidad.</w:t>
      </w:r>
      <w:r w:rsidRPr="00FB710C">
        <w:rPr>
          <w:rFonts w:ascii="Times New Roman" w:eastAsia="Times New Roman" w:hAnsi="Times New Roman" w:cs="Times New Roman"/>
        </w:rPr>
        <w:t xml:space="preserve"> La Paz, Bolivia: Vicepresidencia del Estado Plurinacional de Bolivia, Presidencia de la Asamblea Legislativa Plurinacional de Bolivia.</w:t>
      </w:r>
    </w:p>
    <w:p w14:paraId="13940A82" w14:textId="77777777" w:rsidR="00FB710C" w:rsidRPr="00FB710C" w:rsidRDefault="00FB710C" w:rsidP="00FB710C">
      <w:pPr>
        <w:spacing w:line="240" w:lineRule="auto"/>
        <w:jc w:val="both"/>
        <w:rPr>
          <w:rFonts w:ascii="Times New Roman" w:eastAsia="Times New Roman" w:hAnsi="Times New Roman" w:cs="Times New Roman"/>
        </w:rPr>
      </w:pPr>
      <w:proofErr w:type="spellStart"/>
      <w:r w:rsidRPr="00FB710C">
        <w:rPr>
          <w:rFonts w:ascii="Times New Roman" w:eastAsia="Times New Roman" w:hAnsi="Times New Roman" w:cs="Times New Roman"/>
        </w:rPr>
        <w:t>Hoare</w:t>
      </w:r>
      <w:proofErr w:type="spellEnd"/>
      <w:r w:rsidRPr="00FB710C">
        <w:rPr>
          <w:rFonts w:ascii="Times New Roman" w:eastAsia="Times New Roman" w:hAnsi="Times New Roman" w:cs="Times New Roman"/>
        </w:rPr>
        <w:t xml:space="preserve">, A. (2010). Comunicación con lógica digital. (U. C. Bello, Ed.) </w:t>
      </w:r>
      <w:r w:rsidRPr="00FB710C">
        <w:rPr>
          <w:rFonts w:ascii="Times New Roman" w:eastAsia="Times New Roman" w:hAnsi="Times New Roman" w:cs="Times New Roman"/>
          <w:i/>
        </w:rPr>
        <w:t xml:space="preserve">Temas de </w:t>
      </w:r>
      <w:proofErr w:type="gramStart"/>
      <w:r w:rsidRPr="00FB710C">
        <w:rPr>
          <w:rFonts w:ascii="Times New Roman" w:eastAsia="Times New Roman" w:hAnsi="Times New Roman" w:cs="Times New Roman"/>
          <w:i/>
        </w:rPr>
        <w:t>Comunicación</w:t>
      </w:r>
      <w:r w:rsidRPr="00FB710C">
        <w:rPr>
          <w:rFonts w:ascii="Times New Roman" w:eastAsia="Times New Roman" w:hAnsi="Times New Roman" w:cs="Times New Roman"/>
        </w:rPr>
        <w:t>(</w:t>
      </w:r>
      <w:proofErr w:type="gramEnd"/>
      <w:r w:rsidRPr="00FB710C">
        <w:rPr>
          <w:rFonts w:ascii="Times New Roman" w:eastAsia="Times New Roman" w:hAnsi="Times New Roman" w:cs="Times New Roman"/>
        </w:rPr>
        <w:t>21), 31-52. Obtenido de http://revistasenlinea.saber.ucab.edu.ve/temas/index.php/temas/article/view/427</w:t>
      </w:r>
    </w:p>
    <w:p w14:paraId="3163DBF1" w14:textId="77777777" w:rsidR="00FB710C" w:rsidRPr="00FB710C" w:rsidRDefault="00FB710C" w:rsidP="00FB710C">
      <w:pPr>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lastRenderedPageBreak/>
        <w:t xml:space="preserve">Kaplan, C. (2006) La inclusión como posibilidad. Ministerio de Educación, Ciencia y Tecnología. Buenos Aires. Disponible en: </w:t>
      </w:r>
      <w:hyperlink r:id="rId11">
        <w:r w:rsidRPr="00FB710C">
          <w:rPr>
            <w:rFonts w:ascii="Times New Roman" w:eastAsia="Times New Roman" w:hAnsi="Times New Roman" w:cs="Times New Roman"/>
            <w:color w:val="0000FF"/>
            <w:u w:val="single"/>
          </w:rPr>
          <w:t>http://docshare02.docshare.tips/files/26175/261750284.pdf</w:t>
        </w:r>
      </w:hyperlink>
    </w:p>
    <w:p w14:paraId="5EF987A9" w14:textId="77777777" w:rsidR="00FB710C" w:rsidRPr="00FB710C" w:rsidRDefault="00FB710C" w:rsidP="00FB710C">
      <w:pPr>
        <w:spacing w:line="240" w:lineRule="auto"/>
        <w:jc w:val="both"/>
        <w:rPr>
          <w:rFonts w:ascii="Times New Roman" w:eastAsia="Times New Roman" w:hAnsi="Times New Roman" w:cs="Times New Roman"/>
        </w:rPr>
      </w:pPr>
      <w:proofErr w:type="spellStart"/>
      <w:r w:rsidRPr="00FB710C">
        <w:rPr>
          <w:rFonts w:ascii="Times New Roman" w:eastAsia="Times New Roman" w:hAnsi="Times New Roman" w:cs="Times New Roman"/>
        </w:rPr>
        <w:t>Lazzaro</w:t>
      </w:r>
      <w:proofErr w:type="spellEnd"/>
      <w:r w:rsidRPr="00FB710C">
        <w:rPr>
          <w:rFonts w:ascii="Times New Roman" w:eastAsia="Times New Roman" w:hAnsi="Times New Roman" w:cs="Times New Roman"/>
        </w:rPr>
        <w:t xml:space="preserve">, L. (2015). </w:t>
      </w:r>
      <w:r w:rsidRPr="00FB710C">
        <w:rPr>
          <w:rFonts w:ascii="Times New Roman" w:eastAsia="Times New Roman" w:hAnsi="Times New Roman" w:cs="Times New Roman"/>
          <w:i/>
        </w:rPr>
        <w:t>Geopolítica de la palabra. Reflexiones sobre comunicación, identidad y autonomía.</w:t>
      </w:r>
      <w:r w:rsidRPr="00FB710C">
        <w:rPr>
          <w:rFonts w:ascii="Times New Roman" w:eastAsia="Times New Roman" w:hAnsi="Times New Roman" w:cs="Times New Roman"/>
        </w:rPr>
        <w:t xml:space="preserve"> Buenos Aires: Fundación CICCUS.</w:t>
      </w:r>
    </w:p>
    <w:p w14:paraId="25D659CE" w14:textId="77777777" w:rsidR="00FB710C" w:rsidRPr="00FB710C" w:rsidRDefault="00FB710C" w:rsidP="00FB710C">
      <w:pPr>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Lera, C. (2007) “Trayectorias: un concepto que posibilita pensar y trazar otros caminos en las intervenciones del Trabajo Social” </w:t>
      </w:r>
      <w:r w:rsidRPr="00FB710C">
        <w:rPr>
          <w:rFonts w:ascii="Times New Roman" w:eastAsia="Times New Roman" w:hAnsi="Times New Roman" w:cs="Times New Roman"/>
          <w:i/>
        </w:rPr>
        <w:t xml:space="preserve">Revista Cátedra Paralela. </w:t>
      </w:r>
      <w:r w:rsidRPr="00FB710C">
        <w:rPr>
          <w:rFonts w:ascii="Times New Roman" w:eastAsia="Times New Roman" w:hAnsi="Times New Roman" w:cs="Times New Roman"/>
        </w:rPr>
        <w:t>Nº 4. Disponible en:</w:t>
      </w:r>
      <w:r w:rsidRPr="00FB710C">
        <w:rPr>
          <w:rFonts w:ascii="Times New Roman" w:eastAsia="Times New Roman" w:hAnsi="Times New Roman" w:cs="Times New Roman"/>
          <w:i/>
        </w:rPr>
        <w:t xml:space="preserve"> </w:t>
      </w:r>
      <w:hyperlink r:id="rId12">
        <w:r w:rsidRPr="00FB710C">
          <w:rPr>
            <w:rFonts w:ascii="Times New Roman" w:eastAsia="Times New Roman" w:hAnsi="Times New Roman" w:cs="Times New Roman"/>
            <w:color w:val="0000FF"/>
            <w:u w:val="single"/>
          </w:rPr>
          <w:t>http://catedraparalela.com.ar/images/rev_articulos/arti00044f001t1.pdf</w:t>
        </w:r>
      </w:hyperlink>
    </w:p>
    <w:p w14:paraId="2B3FED88" w14:textId="77777777" w:rsidR="00FB710C" w:rsidRPr="000D5EB1" w:rsidRDefault="00FB710C" w:rsidP="00FB710C">
      <w:pPr>
        <w:spacing w:after="0" w:line="240" w:lineRule="auto"/>
        <w:jc w:val="both"/>
        <w:rPr>
          <w:rFonts w:ascii="Times New Roman" w:eastAsia="Times New Roman" w:hAnsi="Times New Roman" w:cs="Times New Roman"/>
          <w:lang w:val="en-US"/>
        </w:rPr>
      </w:pPr>
      <w:proofErr w:type="spellStart"/>
      <w:r w:rsidRPr="00FB710C">
        <w:rPr>
          <w:rFonts w:ascii="Times New Roman" w:eastAsia="Times New Roman" w:hAnsi="Times New Roman" w:cs="Times New Roman"/>
        </w:rPr>
        <w:t>Massoni</w:t>
      </w:r>
      <w:proofErr w:type="spellEnd"/>
      <w:r w:rsidRPr="00FB710C">
        <w:rPr>
          <w:rFonts w:ascii="Times New Roman" w:eastAsia="Times New Roman" w:hAnsi="Times New Roman" w:cs="Times New Roman"/>
        </w:rPr>
        <w:t xml:space="preserve">, S. (2006) </w:t>
      </w:r>
      <w:r w:rsidRPr="00FB710C">
        <w:rPr>
          <w:rFonts w:ascii="Times New Roman" w:eastAsia="Times New Roman" w:hAnsi="Times New Roman" w:cs="Times New Roman"/>
          <w:i/>
          <w:color w:val="222222"/>
        </w:rPr>
        <w:t>Estrategias. Los desafíos de la comunicación en un mundo fluido</w:t>
      </w:r>
      <w:r w:rsidRPr="00FB710C">
        <w:rPr>
          <w:rFonts w:ascii="Times New Roman" w:eastAsia="Times New Roman" w:hAnsi="Times New Roman" w:cs="Times New Roman"/>
          <w:color w:val="222222"/>
        </w:rPr>
        <w:t>. </w:t>
      </w:r>
      <w:r w:rsidRPr="000D5EB1">
        <w:rPr>
          <w:rFonts w:ascii="Times New Roman" w:eastAsia="Times New Roman" w:hAnsi="Times New Roman" w:cs="Times New Roman"/>
          <w:color w:val="222222"/>
          <w:lang w:val="en-US"/>
        </w:rPr>
        <w:t xml:space="preserve">Rosario: Homo Sapiens </w:t>
      </w:r>
      <w:proofErr w:type="spellStart"/>
      <w:r w:rsidRPr="000D5EB1">
        <w:rPr>
          <w:rFonts w:ascii="Times New Roman" w:eastAsia="Times New Roman" w:hAnsi="Times New Roman" w:cs="Times New Roman"/>
          <w:color w:val="222222"/>
          <w:lang w:val="en-US"/>
        </w:rPr>
        <w:t>Ediciones</w:t>
      </w:r>
      <w:proofErr w:type="spellEnd"/>
      <w:r w:rsidRPr="000D5EB1">
        <w:rPr>
          <w:rFonts w:ascii="Times New Roman" w:eastAsia="Times New Roman" w:hAnsi="Times New Roman" w:cs="Times New Roman"/>
          <w:color w:val="222222"/>
          <w:lang w:val="en-US"/>
        </w:rPr>
        <w:t xml:space="preserve">. </w:t>
      </w:r>
      <w:r w:rsidRPr="000D5EB1">
        <w:rPr>
          <w:rFonts w:ascii="Times New Roman" w:eastAsia="Times New Roman" w:hAnsi="Times New Roman" w:cs="Times New Roman"/>
          <w:lang w:val="en-US"/>
        </w:rPr>
        <w:t xml:space="preserve"> </w:t>
      </w:r>
    </w:p>
    <w:p w14:paraId="4E884F00" w14:textId="77777777" w:rsidR="00FB710C" w:rsidRPr="00FB710C" w:rsidRDefault="00FB710C" w:rsidP="00FB710C">
      <w:pPr>
        <w:spacing w:line="240" w:lineRule="auto"/>
        <w:jc w:val="both"/>
        <w:rPr>
          <w:rFonts w:ascii="Times New Roman" w:hAnsi="Times New Roman" w:cs="Times New Roman"/>
        </w:rPr>
      </w:pPr>
      <w:r w:rsidRPr="000D5EB1">
        <w:rPr>
          <w:rFonts w:ascii="Times New Roman" w:hAnsi="Times New Roman" w:cs="Times New Roman"/>
          <w:lang w:val="en-US"/>
        </w:rPr>
        <w:t xml:space="preserve">Maxwell, J. A. (2005). </w:t>
      </w:r>
      <w:r w:rsidRPr="000D5EB1">
        <w:rPr>
          <w:rFonts w:ascii="Times New Roman" w:hAnsi="Times New Roman" w:cs="Times New Roman"/>
          <w:i/>
          <w:lang w:val="en-US"/>
        </w:rPr>
        <w:t xml:space="preserve">Qualitative research design: an interactive approach </w:t>
      </w:r>
      <w:r w:rsidRPr="000D5EB1">
        <w:rPr>
          <w:rFonts w:ascii="Times New Roman" w:hAnsi="Times New Roman" w:cs="Times New Roman"/>
          <w:lang w:val="en-US"/>
        </w:rPr>
        <w:t xml:space="preserve">(Seconded.). </w:t>
      </w:r>
      <w:proofErr w:type="spellStart"/>
      <w:r w:rsidRPr="00FB710C">
        <w:rPr>
          <w:rFonts w:ascii="Times New Roman" w:hAnsi="Times New Roman" w:cs="Times New Roman"/>
        </w:rPr>
        <w:t>Thousand</w:t>
      </w:r>
      <w:proofErr w:type="spellEnd"/>
      <w:r w:rsidRPr="00FB710C">
        <w:rPr>
          <w:rFonts w:ascii="Times New Roman" w:hAnsi="Times New Roman" w:cs="Times New Roman"/>
        </w:rPr>
        <w:t xml:space="preserve"> </w:t>
      </w:r>
      <w:proofErr w:type="spellStart"/>
      <w:r w:rsidRPr="00FB710C">
        <w:rPr>
          <w:rFonts w:ascii="Times New Roman" w:hAnsi="Times New Roman" w:cs="Times New Roman"/>
        </w:rPr>
        <w:t>Oaks</w:t>
      </w:r>
      <w:proofErr w:type="spellEnd"/>
      <w:r w:rsidRPr="00FB710C">
        <w:rPr>
          <w:rFonts w:ascii="Times New Roman" w:hAnsi="Times New Roman" w:cs="Times New Roman"/>
        </w:rPr>
        <w:t xml:space="preserve"> CA: </w:t>
      </w:r>
      <w:proofErr w:type="spellStart"/>
      <w:r w:rsidRPr="00FB710C">
        <w:rPr>
          <w:rFonts w:ascii="Times New Roman" w:hAnsi="Times New Roman" w:cs="Times New Roman"/>
        </w:rPr>
        <w:t>Sage</w:t>
      </w:r>
      <w:proofErr w:type="spellEnd"/>
      <w:r w:rsidRPr="00FB710C">
        <w:rPr>
          <w:rFonts w:ascii="Times New Roman" w:hAnsi="Times New Roman" w:cs="Times New Roman"/>
        </w:rPr>
        <w:t>.</w:t>
      </w:r>
    </w:p>
    <w:p w14:paraId="5E4B8F9C" w14:textId="77777777" w:rsidR="00FB710C" w:rsidRPr="00FB710C" w:rsidRDefault="00FB710C" w:rsidP="00FB710C">
      <w:pPr>
        <w:spacing w:line="240" w:lineRule="auto"/>
        <w:jc w:val="both"/>
        <w:rPr>
          <w:rFonts w:ascii="Times New Roman" w:hAnsi="Times New Roman" w:cs="Times New Roman"/>
        </w:rPr>
      </w:pPr>
      <w:proofErr w:type="spellStart"/>
      <w:r w:rsidRPr="00FB710C">
        <w:rPr>
          <w:rFonts w:ascii="Times New Roman" w:hAnsi="Times New Roman" w:cs="Times New Roman"/>
        </w:rPr>
        <w:t>Meschman</w:t>
      </w:r>
      <w:proofErr w:type="spellEnd"/>
      <w:r w:rsidRPr="00FB710C">
        <w:rPr>
          <w:rFonts w:ascii="Times New Roman" w:hAnsi="Times New Roman" w:cs="Times New Roman"/>
        </w:rPr>
        <w:t xml:space="preserve"> C., </w:t>
      </w:r>
      <w:proofErr w:type="spellStart"/>
      <w:r w:rsidRPr="00FB710C">
        <w:rPr>
          <w:rFonts w:ascii="Times New Roman" w:hAnsi="Times New Roman" w:cs="Times New Roman"/>
        </w:rPr>
        <w:t>Erausquin</w:t>
      </w:r>
      <w:proofErr w:type="spellEnd"/>
      <w:r w:rsidRPr="00FB710C">
        <w:rPr>
          <w:rFonts w:ascii="Times New Roman" w:hAnsi="Times New Roman" w:cs="Times New Roman"/>
        </w:rPr>
        <w:t xml:space="preserve"> C. y García </w:t>
      </w:r>
      <w:proofErr w:type="spellStart"/>
      <w:r w:rsidRPr="00FB710C">
        <w:rPr>
          <w:rFonts w:ascii="Times New Roman" w:hAnsi="Times New Roman" w:cs="Times New Roman"/>
        </w:rPr>
        <w:t>Labandal</w:t>
      </w:r>
      <w:proofErr w:type="spellEnd"/>
      <w:r w:rsidRPr="00FB710C">
        <w:rPr>
          <w:rFonts w:ascii="Times New Roman" w:hAnsi="Times New Roman" w:cs="Times New Roman"/>
        </w:rPr>
        <w:t xml:space="preserve"> L. (2015). Huellas, herencias y tramas. La construcción de la identidad profesional del Profesor de Psicología. e-ISSN: 185111686 - Anuario de Investigaciones de Psicología, XXI (1) 105-116.</w:t>
      </w:r>
    </w:p>
    <w:p w14:paraId="13D140FF" w14:textId="77777777" w:rsidR="00FB710C" w:rsidRPr="00FB710C" w:rsidRDefault="00FB710C" w:rsidP="00FB710C">
      <w:pPr>
        <w:spacing w:line="240" w:lineRule="auto"/>
        <w:jc w:val="both"/>
        <w:rPr>
          <w:rFonts w:ascii="Times New Roman" w:eastAsia="Times New Roman" w:hAnsi="Times New Roman" w:cs="Times New Roman"/>
        </w:rPr>
      </w:pPr>
      <w:proofErr w:type="spellStart"/>
      <w:r w:rsidRPr="00FB710C">
        <w:rPr>
          <w:rFonts w:ascii="Times New Roman" w:eastAsia="Times New Roman" w:hAnsi="Times New Roman" w:cs="Times New Roman"/>
        </w:rPr>
        <w:t>Millan</w:t>
      </w:r>
      <w:proofErr w:type="spellEnd"/>
      <w:r w:rsidRPr="00FB710C">
        <w:rPr>
          <w:rFonts w:ascii="Times New Roman" w:eastAsia="Times New Roman" w:hAnsi="Times New Roman" w:cs="Times New Roman"/>
        </w:rPr>
        <w:t xml:space="preserve"> Paredes </w:t>
      </w:r>
      <w:proofErr w:type="spellStart"/>
      <w:r w:rsidRPr="00FB710C">
        <w:rPr>
          <w:rFonts w:ascii="Times New Roman" w:eastAsia="Times New Roman" w:hAnsi="Times New Roman" w:cs="Times New Roman"/>
        </w:rPr>
        <w:t>Balajóz</w:t>
      </w:r>
      <w:proofErr w:type="spellEnd"/>
      <w:r w:rsidRPr="00FB710C">
        <w:rPr>
          <w:rFonts w:ascii="Times New Roman" w:eastAsia="Times New Roman" w:hAnsi="Times New Roman" w:cs="Times New Roman"/>
        </w:rPr>
        <w:t xml:space="preserve">, T. (2003). Nuevas formas de ver el mundo: de los analógico a lo digital. (R. C. Educación, Ed.) </w:t>
      </w:r>
      <w:r w:rsidRPr="00FB710C">
        <w:rPr>
          <w:rFonts w:ascii="Times New Roman" w:eastAsia="Times New Roman" w:hAnsi="Times New Roman" w:cs="Times New Roman"/>
          <w:i/>
        </w:rPr>
        <w:t>Comunicar, 21</w:t>
      </w:r>
      <w:r w:rsidRPr="00FB710C">
        <w:rPr>
          <w:rFonts w:ascii="Times New Roman" w:eastAsia="Times New Roman" w:hAnsi="Times New Roman" w:cs="Times New Roman"/>
        </w:rPr>
        <w:t>, 147-152. Obtenido de https://dialnet.unirioja.es/servlet/articulo?codigo=755246</w:t>
      </w:r>
    </w:p>
    <w:p w14:paraId="5DB72AA3" w14:textId="77777777" w:rsidR="00FB710C" w:rsidRPr="00FB710C" w:rsidRDefault="00FB710C" w:rsidP="00FB710C">
      <w:pPr>
        <w:spacing w:line="240" w:lineRule="auto"/>
        <w:jc w:val="both"/>
        <w:rPr>
          <w:rFonts w:ascii="Times New Roman" w:hAnsi="Times New Roman" w:cs="Times New Roman"/>
        </w:rPr>
      </w:pPr>
      <w:r w:rsidRPr="00FB710C">
        <w:rPr>
          <w:rFonts w:ascii="Times New Roman" w:hAnsi="Times New Roman" w:cs="Times New Roman"/>
        </w:rPr>
        <w:t xml:space="preserve">Muriel, V. (2012). Configuración de perfiles profesionales del comunicador: el debate entre los </w:t>
      </w:r>
      <w:proofErr w:type="spellStart"/>
      <w:r w:rsidRPr="00FB710C">
        <w:rPr>
          <w:rFonts w:ascii="Times New Roman" w:hAnsi="Times New Roman" w:cs="Times New Roman"/>
        </w:rPr>
        <w:t>subcampos</w:t>
      </w:r>
      <w:proofErr w:type="spellEnd"/>
      <w:r w:rsidRPr="00FB710C">
        <w:rPr>
          <w:rFonts w:ascii="Times New Roman" w:hAnsi="Times New Roman" w:cs="Times New Roman"/>
        </w:rPr>
        <w:t xml:space="preserve"> educativo y profesional. Revista Frontera Interior, vol. 2, pp.11-21. </w:t>
      </w:r>
    </w:p>
    <w:p w14:paraId="56EB8B4D" w14:textId="77777777" w:rsidR="00FB710C" w:rsidRPr="00FB710C" w:rsidRDefault="00FB710C" w:rsidP="00FB710C">
      <w:pPr>
        <w:spacing w:line="240" w:lineRule="auto"/>
        <w:jc w:val="both"/>
        <w:rPr>
          <w:rFonts w:ascii="Times New Roman" w:hAnsi="Times New Roman" w:cs="Times New Roman"/>
        </w:rPr>
      </w:pPr>
      <w:r w:rsidRPr="00FB710C">
        <w:rPr>
          <w:rFonts w:ascii="Times New Roman" w:hAnsi="Times New Roman" w:cs="Times New Roman"/>
        </w:rPr>
        <w:t xml:space="preserve">Muriel, V. (2015) “El </w:t>
      </w:r>
      <w:proofErr w:type="spellStart"/>
      <w:r w:rsidRPr="00FB710C">
        <w:rPr>
          <w:rFonts w:ascii="Times New Roman" w:hAnsi="Times New Roman" w:cs="Times New Roman"/>
        </w:rPr>
        <w:t>subcampo</w:t>
      </w:r>
      <w:proofErr w:type="spellEnd"/>
      <w:r w:rsidRPr="00FB710C">
        <w:rPr>
          <w:rFonts w:ascii="Times New Roman" w:hAnsi="Times New Roman" w:cs="Times New Roman"/>
        </w:rPr>
        <w:t xml:space="preserve"> educativo y profesional en la configuración de identidades profesionales del comunicador: marco de análisis” en VIII Seminario Regional (Cono Sur) ALAIC “Políticas, Actores y Prácticas de ja Comunicación: Encrucijadas de la Investigación en América Latina”. Córdoba, en:  www.eci.unc.edu.ar/archivos/congresos/ALAIC/.../alaic%2011-77_0.pdf</w:t>
      </w:r>
    </w:p>
    <w:p w14:paraId="254BEBE1"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Orihuela, J. L. (21 de </w:t>
      </w:r>
      <w:proofErr w:type="gramStart"/>
      <w:r w:rsidRPr="00FB710C">
        <w:rPr>
          <w:rFonts w:ascii="Times New Roman" w:eastAsia="Times New Roman" w:hAnsi="Times New Roman" w:cs="Times New Roman"/>
        </w:rPr>
        <w:t>Noviembre</w:t>
      </w:r>
      <w:proofErr w:type="gramEnd"/>
      <w:r w:rsidRPr="00FB710C">
        <w:rPr>
          <w:rFonts w:ascii="Times New Roman" w:eastAsia="Times New Roman" w:hAnsi="Times New Roman" w:cs="Times New Roman"/>
        </w:rPr>
        <w:t xml:space="preserve"> de 2017). </w:t>
      </w:r>
      <w:r w:rsidRPr="00FB710C">
        <w:rPr>
          <w:rFonts w:ascii="Times New Roman" w:eastAsia="Times New Roman" w:hAnsi="Times New Roman" w:cs="Times New Roman"/>
          <w:i/>
        </w:rPr>
        <w:t>eCuaderno.Com por @</w:t>
      </w:r>
      <w:proofErr w:type="spellStart"/>
      <w:r w:rsidRPr="00FB710C">
        <w:rPr>
          <w:rFonts w:ascii="Times New Roman" w:eastAsia="Times New Roman" w:hAnsi="Times New Roman" w:cs="Times New Roman"/>
          <w:i/>
        </w:rPr>
        <w:t>jlori</w:t>
      </w:r>
      <w:proofErr w:type="spellEnd"/>
      <w:r w:rsidRPr="00FB710C">
        <w:rPr>
          <w:rFonts w:ascii="Times New Roman" w:eastAsia="Times New Roman" w:hAnsi="Times New Roman" w:cs="Times New Roman"/>
        </w:rPr>
        <w:t>. Obtenido de eCuaderno.Com: https://www.ecuaderno.com/2017/12/19/identidad-digital-y-redes-sociales/</w:t>
      </w:r>
    </w:p>
    <w:p w14:paraId="6CA4E795" w14:textId="77777777" w:rsidR="00FB710C" w:rsidRPr="00FB710C" w:rsidRDefault="00FB710C" w:rsidP="00FB710C">
      <w:pPr>
        <w:spacing w:line="240" w:lineRule="auto"/>
        <w:jc w:val="both"/>
        <w:rPr>
          <w:rFonts w:ascii="Times New Roman" w:hAnsi="Times New Roman" w:cs="Times New Roman"/>
        </w:rPr>
      </w:pPr>
      <w:r w:rsidRPr="00FB710C">
        <w:rPr>
          <w:rFonts w:ascii="Times New Roman" w:hAnsi="Times New Roman" w:cs="Times New Roman"/>
        </w:rPr>
        <w:t>Pereyra, Guillermo (2018) “El concepto de huella en la filosofía de Walter Benjamín”. Intersticios sociales, núm. 16, 2018. Instituto Nacional de Antropología e Historia, México DF. Disponible en: https://www.redalyc.org/jatsRepo/4217/421757148002/html/index.html</w:t>
      </w:r>
    </w:p>
    <w:p w14:paraId="0D553EF6"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Programa de fortalecimiento de comunicación audiovisual. (2016). Instituto Académico Pedagógico de Ciencias Sociales. Villa María, Córdoba, Argentina: IAPCS UNVM.</w:t>
      </w:r>
    </w:p>
    <w:p w14:paraId="1A5D125A"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Resolución Rectoral Nº 328. (03 de </w:t>
      </w:r>
      <w:proofErr w:type="gramStart"/>
      <w:r w:rsidRPr="00FB710C">
        <w:rPr>
          <w:rFonts w:ascii="Times New Roman" w:eastAsia="Times New Roman" w:hAnsi="Times New Roman" w:cs="Times New Roman"/>
        </w:rPr>
        <w:t>Mayo</w:t>
      </w:r>
      <w:proofErr w:type="gramEnd"/>
      <w:r w:rsidRPr="00FB710C">
        <w:rPr>
          <w:rFonts w:ascii="Times New Roman" w:eastAsia="Times New Roman" w:hAnsi="Times New Roman" w:cs="Times New Roman"/>
        </w:rPr>
        <w:t xml:space="preserve"> de 2019). Universidad Nacional de Villa María. Villa María, Córdoba, Argentina.</w:t>
      </w:r>
    </w:p>
    <w:p w14:paraId="7F95B5E6"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Reyes, T. (30 de diciembre de 1999). Métodos cualitativos de investigación: Los grupos focales y el estudio de caso. </w:t>
      </w:r>
      <w:r w:rsidRPr="00FB710C">
        <w:rPr>
          <w:rFonts w:ascii="Times New Roman" w:eastAsia="Times New Roman" w:hAnsi="Times New Roman" w:cs="Times New Roman"/>
          <w:i/>
        </w:rPr>
        <w:t>Fórum | Artículos de investigación, 4</w:t>
      </w:r>
      <w:r w:rsidRPr="00FB710C">
        <w:rPr>
          <w:rFonts w:ascii="Times New Roman" w:eastAsia="Times New Roman" w:hAnsi="Times New Roman" w:cs="Times New Roman"/>
        </w:rPr>
        <w:t xml:space="preserve">(2 Invierno), 77. </w:t>
      </w:r>
      <w:proofErr w:type="spellStart"/>
      <w:r w:rsidRPr="00FB710C">
        <w:rPr>
          <w:rFonts w:ascii="Times New Roman" w:eastAsia="Times New Roman" w:hAnsi="Times New Roman" w:cs="Times New Roman"/>
        </w:rPr>
        <w:t>doi:https</w:t>
      </w:r>
      <w:proofErr w:type="spellEnd"/>
      <w:r w:rsidRPr="00FB710C">
        <w:rPr>
          <w:rFonts w:ascii="Times New Roman" w:eastAsia="Times New Roman" w:hAnsi="Times New Roman" w:cs="Times New Roman"/>
        </w:rPr>
        <w:t>://doi.org/10.33801/</w:t>
      </w:r>
      <w:proofErr w:type="gramStart"/>
      <w:r w:rsidRPr="00FB710C">
        <w:rPr>
          <w:rFonts w:ascii="Times New Roman" w:eastAsia="Times New Roman" w:hAnsi="Times New Roman" w:cs="Times New Roman"/>
        </w:rPr>
        <w:t>fe.v</w:t>
      </w:r>
      <w:proofErr w:type="gramEnd"/>
      <w:r w:rsidRPr="00FB710C">
        <w:rPr>
          <w:rFonts w:ascii="Times New Roman" w:eastAsia="Times New Roman" w:hAnsi="Times New Roman" w:cs="Times New Roman"/>
        </w:rPr>
        <w:t>4i2.2913</w:t>
      </w:r>
    </w:p>
    <w:p w14:paraId="2D702307"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Sandoval </w:t>
      </w:r>
      <w:proofErr w:type="spellStart"/>
      <w:r w:rsidRPr="00FB710C">
        <w:rPr>
          <w:rFonts w:ascii="Times New Roman" w:eastAsia="Times New Roman" w:hAnsi="Times New Roman" w:cs="Times New Roman"/>
        </w:rPr>
        <w:t>Casilimas</w:t>
      </w:r>
      <w:proofErr w:type="spellEnd"/>
      <w:r w:rsidRPr="00FB710C">
        <w:rPr>
          <w:rFonts w:ascii="Times New Roman" w:eastAsia="Times New Roman" w:hAnsi="Times New Roman" w:cs="Times New Roman"/>
        </w:rPr>
        <w:t xml:space="preserve">, C. A. (2002). </w:t>
      </w:r>
      <w:r w:rsidRPr="00FB710C">
        <w:rPr>
          <w:rFonts w:ascii="Times New Roman" w:eastAsia="Times New Roman" w:hAnsi="Times New Roman" w:cs="Times New Roman"/>
          <w:i/>
        </w:rPr>
        <w:t>Especialización en teoría, métodos y técnicas de investigación social.</w:t>
      </w:r>
      <w:r w:rsidRPr="00FB710C">
        <w:rPr>
          <w:rFonts w:ascii="Times New Roman" w:eastAsia="Times New Roman" w:hAnsi="Times New Roman" w:cs="Times New Roman"/>
        </w:rPr>
        <w:t xml:space="preserve"> (Vol. Módulo 4: Investigación cualitativa). (I. C. (ICEFS), Ed.) Bogotá, Colombia: ARFO, editores e impresores. Obtenido de http://biblioteca.udgvirtual.udg.mx:8080/jspui/bitstream/123456789/2815/1/Investigaci%C3%B3n%20cualitativa.pdf</w:t>
      </w:r>
    </w:p>
    <w:p w14:paraId="41FCA1BA" w14:textId="77777777" w:rsidR="00FB710C" w:rsidRPr="00FB710C" w:rsidRDefault="00FB710C" w:rsidP="00FB710C">
      <w:pPr>
        <w:spacing w:line="240" w:lineRule="auto"/>
        <w:jc w:val="both"/>
        <w:rPr>
          <w:rFonts w:ascii="Times New Roman" w:hAnsi="Times New Roman" w:cs="Times New Roman"/>
        </w:rPr>
      </w:pPr>
      <w:proofErr w:type="spellStart"/>
      <w:r w:rsidRPr="00FB710C">
        <w:rPr>
          <w:rFonts w:ascii="Times New Roman" w:hAnsi="Times New Roman" w:cs="Times New Roman"/>
        </w:rPr>
        <w:t>Sauthu</w:t>
      </w:r>
      <w:proofErr w:type="spellEnd"/>
      <w:r w:rsidRPr="00FB710C">
        <w:rPr>
          <w:rFonts w:ascii="Times New Roman" w:hAnsi="Times New Roman" w:cs="Times New Roman"/>
        </w:rPr>
        <w:t xml:space="preserve">, Ruth. Todo es Teoría. Objetivos y Métodos de investigación.  Buenos Aires. </w:t>
      </w:r>
      <w:proofErr w:type="spellStart"/>
      <w:r w:rsidRPr="00FB710C">
        <w:rPr>
          <w:rFonts w:ascii="Times New Roman" w:hAnsi="Times New Roman" w:cs="Times New Roman"/>
        </w:rPr>
        <w:t>Lumiere</w:t>
      </w:r>
      <w:proofErr w:type="spellEnd"/>
      <w:r w:rsidRPr="00FB710C">
        <w:rPr>
          <w:rFonts w:ascii="Times New Roman" w:hAnsi="Times New Roman" w:cs="Times New Roman"/>
        </w:rPr>
        <w:t xml:space="preserve">. 2005. </w:t>
      </w:r>
    </w:p>
    <w:p w14:paraId="13D542C7" w14:textId="77777777" w:rsidR="00FB710C" w:rsidRPr="00FB710C" w:rsidRDefault="00FB710C" w:rsidP="00FB710C">
      <w:pPr>
        <w:spacing w:line="240" w:lineRule="auto"/>
        <w:jc w:val="both"/>
        <w:rPr>
          <w:rFonts w:ascii="Times New Roman" w:eastAsia="Times New Roman" w:hAnsi="Times New Roman" w:cs="Times New Roman"/>
        </w:rPr>
      </w:pPr>
      <w:proofErr w:type="spellStart"/>
      <w:r w:rsidRPr="00FB710C">
        <w:rPr>
          <w:rFonts w:ascii="Times New Roman" w:eastAsia="Times New Roman" w:hAnsi="Times New Roman" w:cs="Times New Roman"/>
        </w:rPr>
        <w:t>Scheinsohn</w:t>
      </w:r>
      <w:proofErr w:type="spellEnd"/>
      <w:r w:rsidRPr="00FB710C">
        <w:rPr>
          <w:rFonts w:ascii="Times New Roman" w:eastAsia="Times New Roman" w:hAnsi="Times New Roman" w:cs="Times New Roman"/>
        </w:rPr>
        <w:t xml:space="preserve">, D. (1996). </w:t>
      </w:r>
      <w:r w:rsidRPr="00FB710C">
        <w:rPr>
          <w:rFonts w:ascii="Times New Roman" w:eastAsia="Times New Roman" w:hAnsi="Times New Roman" w:cs="Times New Roman"/>
          <w:i/>
        </w:rPr>
        <w:t xml:space="preserve">Comunicación estratégica. </w:t>
      </w:r>
      <w:proofErr w:type="spellStart"/>
      <w:r w:rsidRPr="00FB710C">
        <w:rPr>
          <w:rFonts w:ascii="Times New Roman" w:eastAsia="Times New Roman" w:hAnsi="Times New Roman" w:cs="Times New Roman"/>
          <w:i/>
        </w:rPr>
        <w:t>Managment</w:t>
      </w:r>
      <w:proofErr w:type="spellEnd"/>
      <w:r w:rsidRPr="00FB710C">
        <w:rPr>
          <w:rFonts w:ascii="Times New Roman" w:eastAsia="Times New Roman" w:hAnsi="Times New Roman" w:cs="Times New Roman"/>
          <w:i/>
        </w:rPr>
        <w:t xml:space="preserve"> y fundamentos de la imagen corporativa.</w:t>
      </w:r>
      <w:r w:rsidRPr="00FB710C">
        <w:rPr>
          <w:rFonts w:ascii="Times New Roman" w:eastAsia="Times New Roman" w:hAnsi="Times New Roman" w:cs="Times New Roman"/>
        </w:rPr>
        <w:t xml:space="preserve"> (M. G. S.A, Ed.) Buenos Aires, Argentina: Ediciones Macchi.</w:t>
      </w:r>
    </w:p>
    <w:p w14:paraId="776F7679" w14:textId="77777777" w:rsidR="00FB710C" w:rsidRPr="00FB710C" w:rsidRDefault="00FB710C" w:rsidP="00FB710C">
      <w:pPr>
        <w:spacing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Tapia Frade, A., Gómez Nieto, B., &amp; Díaz Chica, </w:t>
      </w:r>
      <w:proofErr w:type="spellStart"/>
      <w:r w:rsidRPr="00FB710C">
        <w:rPr>
          <w:rFonts w:ascii="Times New Roman" w:eastAsia="Times New Roman" w:hAnsi="Times New Roman" w:cs="Times New Roman"/>
        </w:rPr>
        <w:t>Ó</w:t>
      </w:r>
      <w:proofErr w:type="spellEnd"/>
      <w:r w:rsidRPr="00FB710C">
        <w:rPr>
          <w:rFonts w:ascii="Times New Roman" w:eastAsia="Times New Roman" w:hAnsi="Times New Roman" w:cs="Times New Roman"/>
        </w:rPr>
        <w:t xml:space="preserve">. (2011). La página web como herramienta para la retroalimentación en. </w:t>
      </w:r>
      <w:proofErr w:type="spellStart"/>
      <w:r w:rsidRPr="00FB710C">
        <w:rPr>
          <w:rFonts w:ascii="Times New Roman" w:eastAsia="Times New Roman" w:hAnsi="Times New Roman" w:cs="Times New Roman"/>
          <w:i/>
        </w:rPr>
        <w:t>Doxa</w:t>
      </w:r>
      <w:proofErr w:type="spellEnd"/>
      <w:r w:rsidRPr="00FB710C">
        <w:rPr>
          <w:rFonts w:ascii="Times New Roman" w:eastAsia="Times New Roman" w:hAnsi="Times New Roman" w:cs="Times New Roman"/>
          <w:i/>
        </w:rPr>
        <w:t xml:space="preserve"> Comunicación: revista interdisciplinar de estudios de comunicación </w:t>
      </w:r>
      <w:r w:rsidRPr="00FB710C">
        <w:rPr>
          <w:rFonts w:ascii="Times New Roman" w:eastAsia="Times New Roman" w:hAnsi="Times New Roman" w:cs="Times New Roman"/>
          <w:i/>
        </w:rPr>
        <w:lastRenderedPageBreak/>
        <w:t xml:space="preserve">y ciencias </w:t>
      </w:r>
      <w:proofErr w:type="gramStart"/>
      <w:r w:rsidRPr="00FB710C">
        <w:rPr>
          <w:rFonts w:ascii="Times New Roman" w:eastAsia="Times New Roman" w:hAnsi="Times New Roman" w:cs="Times New Roman"/>
          <w:i/>
        </w:rPr>
        <w:t>sociales</w:t>
      </w:r>
      <w:r w:rsidRPr="00FB710C">
        <w:rPr>
          <w:rFonts w:ascii="Times New Roman" w:eastAsia="Times New Roman" w:hAnsi="Times New Roman" w:cs="Times New Roman"/>
        </w:rPr>
        <w:t>(</w:t>
      </w:r>
      <w:proofErr w:type="gramEnd"/>
      <w:r w:rsidRPr="00FB710C">
        <w:rPr>
          <w:rFonts w:ascii="Times New Roman" w:eastAsia="Times New Roman" w:hAnsi="Times New Roman" w:cs="Times New Roman"/>
        </w:rPr>
        <w:t>12), 61-86. Obtenido de https://dialnet.unirioja.es/servlet/articulo?codigo=3689486</w:t>
      </w:r>
    </w:p>
    <w:p w14:paraId="0A210A47" w14:textId="4D4FDE8C" w:rsidR="00FB710C" w:rsidRPr="00FB710C" w:rsidRDefault="00C60F3A"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Universidad Nacional Villa </w:t>
      </w:r>
      <w:proofErr w:type="gramStart"/>
      <w:r w:rsidRPr="00FB710C">
        <w:rPr>
          <w:rFonts w:ascii="Times New Roman" w:eastAsia="Times New Roman" w:hAnsi="Times New Roman" w:cs="Times New Roman"/>
        </w:rPr>
        <w:t>María.</w:t>
      </w:r>
      <w:r w:rsidR="00FB710C" w:rsidRPr="00FB710C">
        <w:rPr>
          <w:rFonts w:ascii="Times New Roman" w:eastAsia="Times New Roman" w:hAnsi="Times New Roman" w:cs="Times New Roman"/>
        </w:rPr>
        <w:t>.</w:t>
      </w:r>
      <w:proofErr w:type="gramEnd"/>
      <w:r w:rsidR="00FB710C" w:rsidRPr="00FB710C">
        <w:rPr>
          <w:rFonts w:ascii="Times New Roman" w:eastAsia="Times New Roman" w:hAnsi="Times New Roman" w:cs="Times New Roman"/>
        </w:rPr>
        <w:t xml:space="preserve"> (2001) Plan de Estudios Carrera: “Licenciatura en Ciencias de la Comunicación”.</w:t>
      </w:r>
    </w:p>
    <w:p w14:paraId="30940542" w14:textId="677C8015" w:rsidR="00FB710C" w:rsidRPr="00FB710C" w:rsidRDefault="00C60F3A"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Universidad Nacional Villa </w:t>
      </w:r>
      <w:proofErr w:type="gramStart"/>
      <w:r w:rsidRPr="00FB710C">
        <w:rPr>
          <w:rFonts w:ascii="Times New Roman" w:eastAsia="Times New Roman" w:hAnsi="Times New Roman" w:cs="Times New Roman"/>
        </w:rPr>
        <w:t>María.</w:t>
      </w:r>
      <w:r w:rsidR="00FB710C" w:rsidRPr="00FB710C">
        <w:rPr>
          <w:rFonts w:ascii="Times New Roman" w:eastAsia="Times New Roman" w:hAnsi="Times New Roman" w:cs="Times New Roman"/>
        </w:rPr>
        <w:t>.</w:t>
      </w:r>
      <w:proofErr w:type="gramEnd"/>
      <w:r w:rsidR="00FB710C" w:rsidRPr="00FB710C">
        <w:rPr>
          <w:rFonts w:ascii="Times New Roman" w:eastAsia="Times New Roman" w:hAnsi="Times New Roman" w:cs="Times New Roman"/>
        </w:rPr>
        <w:t xml:space="preserve"> (2010) Plan de Estudios Carrera: “Licenciatura en Comunicación Social” </w:t>
      </w:r>
      <w:r>
        <w:rPr>
          <w:rFonts w:ascii="Times New Roman" w:eastAsia="Times New Roman" w:hAnsi="Times New Roman" w:cs="Times New Roman"/>
        </w:rPr>
        <w:t>T</w:t>
      </w:r>
      <w:r w:rsidRPr="00FB710C">
        <w:rPr>
          <w:rFonts w:ascii="Times New Roman" w:eastAsia="Times New Roman" w:hAnsi="Times New Roman" w:cs="Times New Roman"/>
        </w:rPr>
        <w:t>exto ordenado</w:t>
      </w:r>
      <w:r w:rsidR="00FB710C" w:rsidRPr="00FB710C">
        <w:rPr>
          <w:rFonts w:ascii="Times New Roman" w:eastAsia="Times New Roman" w:hAnsi="Times New Roman" w:cs="Times New Roman"/>
        </w:rPr>
        <w:t>.</w:t>
      </w:r>
    </w:p>
    <w:p w14:paraId="399A890C" w14:textId="03B44151" w:rsidR="00FB710C" w:rsidRPr="00FB710C" w:rsidRDefault="00C60F3A" w:rsidP="00FB710C">
      <w:pPr>
        <w:widowControl w:val="0"/>
        <w:spacing w:after="0" w:line="240" w:lineRule="auto"/>
        <w:jc w:val="both"/>
        <w:rPr>
          <w:rFonts w:ascii="Times New Roman" w:eastAsia="Times New Roman" w:hAnsi="Times New Roman" w:cs="Times New Roman"/>
        </w:rPr>
      </w:pPr>
      <w:r w:rsidRPr="00FB710C">
        <w:rPr>
          <w:rFonts w:ascii="Times New Roman" w:eastAsia="Times New Roman" w:hAnsi="Times New Roman" w:cs="Times New Roman"/>
        </w:rPr>
        <w:t xml:space="preserve">Universidad Nacional Villa María. </w:t>
      </w:r>
      <w:r w:rsidR="00FB710C" w:rsidRPr="00FB710C">
        <w:rPr>
          <w:rFonts w:ascii="Times New Roman" w:eastAsia="Times New Roman" w:hAnsi="Times New Roman" w:cs="Times New Roman"/>
        </w:rPr>
        <w:t>(2014) Resolución Taller de Prácticas Profesionales. IAPCS</w:t>
      </w:r>
    </w:p>
    <w:p w14:paraId="7888638D" w14:textId="77777777" w:rsidR="00FB710C" w:rsidRPr="00FB710C" w:rsidRDefault="00FB710C" w:rsidP="00FB710C">
      <w:pPr>
        <w:spacing w:line="240" w:lineRule="auto"/>
        <w:jc w:val="both"/>
        <w:rPr>
          <w:rFonts w:ascii="Times New Roman" w:hAnsi="Times New Roman" w:cs="Times New Roman"/>
        </w:rPr>
      </w:pPr>
      <w:proofErr w:type="spellStart"/>
      <w:r w:rsidRPr="00FB710C">
        <w:rPr>
          <w:rFonts w:ascii="Times New Roman" w:hAnsi="Times New Roman" w:cs="Times New Roman"/>
        </w:rPr>
        <w:t>Vieytes</w:t>
      </w:r>
      <w:proofErr w:type="spellEnd"/>
      <w:r w:rsidRPr="00FB710C">
        <w:rPr>
          <w:rFonts w:ascii="Times New Roman" w:hAnsi="Times New Roman" w:cs="Times New Roman"/>
        </w:rPr>
        <w:t>, Rut (2004). Metodología de la Investigación en organizaciones, mercado y sociedad. Epistemología y técnicas. Editorial de las Ciencias. Buenos Aires.</w:t>
      </w:r>
    </w:p>
    <w:p w14:paraId="4F270A77" w14:textId="77777777" w:rsidR="00FB710C" w:rsidRPr="00FB710C" w:rsidRDefault="00FB710C" w:rsidP="00FB710C">
      <w:pPr>
        <w:widowControl w:val="0"/>
        <w:spacing w:after="0" w:line="360" w:lineRule="auto"/>
        <w:jc w:val="both"/>
        <w:rPr>
          <w:rFonts w:ascii="Times New Roman" w:eastAsia="Times New Roman" w:hAnsi="Times New Roman" w:cs="Times New Roman"/>
        </w:rPr>
      </w:pPr>
    </w:p>
    <w:p w14:paraId="6DC76688" w14:textId="77777777" w:rsidR="00B5122E" w:rsidRPr="00FB710C" w:rsidRDefault="00B5122E" w:rsidP="009C2B41">
      <w:pPr>
        <w:spacing w:after="0" w:line="360" w:lineRule="auto"/>
        <w:jc w:val="both"/>
        <w:rPr>
          <w:rFonts w:ascii="Times New Roman" w:eastAsia="Times New Roman" w:hAnsi="Times New Roman" w:cs="Times New Roman"/>
          <w:b/>
        </w:rPr>
      </w:pPr>
    </w:p>
    <w:p w14:paraId="700E4395" w14:textId="77777777" w:rsidR="00B5122E" w:rsidRPr="00FB710C" w:rsidRDefault="00B5122E" w:rsidP="009C2B41">
      <w:pPr>
        <w:spacing w:after="0" w:line="360" w:lineRule="auto"/>
        <w:jc w:val="both"/>
        <w:rPr>
          <w:rFonts w:ascii="Times New Roman" w:eastAsia="Times New Roman" w:hAnsi="Times New Roman" w:cs="Times New Roman"/>
          <w:b/>
        </w:rPr>
      </w:pPr>
    </w:p>
    <w:p w14:paraId="73B2DB7E" w14:textId="77777777" w:rsidR="009C2B41" w:rsidRPr="00FB710C" w:rsidRDefault="009C2B41">
      <w:pPr>
        <w:spacing w:after="0" w:line="360" w:lineRule="auto"/>
        <w:jc w:val="both"/>
        <w:rPr>
          <w:rFonts w:ascii="Times New Roman" w:eastAsia="Times New Roman" w:hAnsi="Times New Roman" w:cs="Times New Roman"/>
        </w:rPr>
      </w:pPr>
    </w:p>
    <w:sectPr w:rsidR="009C2B41" w:rsidRPr="00FB710C">
      <w:footerReference w:type="default" r:id="rId13"/>
      <w:pgSz w:w="11906" w:h="16838"/>
      <w:pgMar w:top="1417" w:right="1416"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EF166" w14:textId="77777777" w:rsidR="00BC0068" w:rsidRDefault="00BC0068">
      <w:pPr>
        <w:spacing w:after="0" w:line="240" w:lineRule="auto"/>
      </w:pPr>
      <w:r>
        <w:separator/>
      </w:r>
    </w:p>
  </w:endnote>
  <w:endnote w:type="continuationSeparator" w:id="0">
    <w:p w14:paraId="5D47F831" w14:textId="77777777" w:rsidR="00BC0068" w:rsidRDefault="00BC0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551000583"/>
      <w:docPartObj>
        <w:docPartGallery w:val="Page Numbers (Bottom of Page)"/>
        <w:docPartUnique/>
      </w:docPartObj>
    </w:sdtPr>
    <w:sdtEndPr/>
    <w:sdtContent>
      <w:p w14:paraId="567CC8F0" w14:textId="77EB3392" w:rsidR="000D5EB1" w:rsidRPr="000D5EB1" w:rsidRDefault="000D5EB1">
        <w:pPr>
          <w:pStyle w:val="Piedepgina"/>
          <w:rPr>
            <w:rFonts w:ascii="Times New Roman" w:hAnsi="Times New Roman" w:cs="Times New Roman"/>
            <w:sz w:val="24"/>
          </w:rPr>
        </w:pPr>
        <w:r w:rsidRPr="000D5EB1">
          <w:rPr>
            <w:rFonts w:ascii="Times New Roman" w:hAnsi="Times New Roman" w:cs="Times New Roman"/>
            <w:sz w:val="24"/>
          </w:rPr>
          <w:fldChar w:fldCharType="begin"/>
        </w:r>
        <w:r w:rsidRPr="000D5EB1">
          <w:rPr>
            <w:rFonts w:ascii="Times New Roman" w:hAnsi="Times New Roman" w:cs="Times New Roman"/>
            <w:sz w:val="24"/>
          </w:rPr>
          <w:instrText>PAGE   \* MERGEFORMAT</w:instrText>
        </w:r>
        <w:r w:rsidRPr="000D5EB1">
          <w:rPr>
            <w:rFonts w:ascii="Times New Roman" w:hAnsi="Times New Roman" w:cs="Times New Roman"/>
            <w:sz w:val="24"/>
          </w:rPr>
          <w:fldChar w:fldCharType="separate"/>
        </w:r>
        <w:r w:rsidR="004B41D7" w:rsidRPr="004B41D7">
          <w:rPr>
            <w:rFonts w:ascii="Times New Roman" w:hAnsi="Times New Roman" w:cs="Times New Roman"/>
            <w:noProof/>
            <w:sz w:val="24"/>
            <w:lang w:val="es-ES"/>
          </w:rPr>
          <w:t>3</w:t>
        </w:r>
        <w:r w:rsidRPr="000D5EB1">
          <w:rPr>
            <w:rFonts w:ascii="Times New Roman" w:hAnsi="Times New Roman" w:cs="Times New Roman"/>
            <w:sz w:val="24"/>
          </w:rPr>
          <w:fldChar w:fldCharType="end"/>
        </w:r>
      </w:p>
    </w:sdtContent>
  </w:sdt>
  <w:p w14:paraId="7F0BC7A0" w14:textId="77777777" w:rsidR="000D5EB1" w:rsidRDefault="000D5E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CA903" w14:textId="77777777" w:rsidR="00BC0068" w:rsidRDefault="00BC0068">
      <w:pPr>
        <w:spacing w:after="0" w:line="240" w:lineRule="auto"/>
      </w:pPr>
      <w:r>
        <w:separator/>
      </w:r>
    </w:p>
  </w:footnote>
  <w:footnote w:type="continuationSeparator" w:id="0">
    <w:p w14:paraId="3287BF9C" w14:textId="77777777" w:rsidR="00BC0068" w:rsidRDefault="00BC0068">
      <w:pPr>
        <w:spacing w:after="0" w:line="240" w:lineRule="auto"/>
      </w:pPr>
      <w:r>
        <w:continuationSeparator/>
      </w:r>
    </w:p>
  </w:footnote>
  <w:footnote w:id="1">
    <w:p w14:paraId="3E3F277D" w14:textId="77777777" w:rsidR="00865E1D" w:rsidRDefault="00865E1D" w:rsidP="00865E1D">
      <w:pPr>
        <w:spacing w:after="0" w:line="240" w:lineRule="auto"/>
        <w:jc w:val="both"/>
        <w:rPr>
          <w:rFonts w:ascii="Times New Roman" w:eastAsia="Times New Roman" w:hAnsi="Times New Roman" w:cs="Times New Roman"/>
          <w:sz w:val="20"/>
          <w:szCs w:val="20"/>
        </w:rPr>
      </w:pPr>
      <w:r>
        <w:rPr>
          <w:vertAlign w:val="superscript"/>
        </w:rPr>
        <w:footnoteRef/>
      </w:r>
      <w:r>
        <w:rPr>
          <w:sz w:val="18"/>
          <w:szCs w:val="18"/>
        </w:rPr>
        <w:t xml:space="preserve"> </w:t>
      </w:r>
      <w:r>
        <w:rPr>
          <w:rFonts w:ascii="Times New Roman" w:eastAsia="Times New Roman" w:hAnsi="Times New Roman" w:cs="Times New Roman"/>
          <w:sz w:val="20"/>
          <w:szCs w:val="20"/>
        </w:rPr>
        <w:t xml:space="preserve">El Plan de Estudios, prevé para el Taller: CONTENIDOS MÍNIMOS - Objetivos orientadores: Integrar los conocimientos teóricos y las habilidades adquiridas en una práctica profesional concreta. Diseñar, coordinar y gestionar las diferentes fases de un proyecto comunicacional. Aplicar destrezas técnicas y discursivas en el desarrollo de una estrategia comunicacional específica. Contenido orientador: Integración de aspectos prácticos y teóricos en un ejercicio de aplicación profesional. Diseño, gestión y evaluación de una producción periodísticas referida a una problemática significativa. Definición de contenidos, medios, públicos y estrategias comunicacionales en un caso o institución </w:t>
      </w:r>
      <w:proofErr w:type="gramStart"/>
      <w:r>
        <w:rPr>
          <w:rFonts w:ascii="Times New Roman" w:eastAsia="Times New Roman" w:hAnsi="Times New Roman" w:cs="Times New Roman"/>
          <w:sz w:val="20"/>
          <w:szCs w:val="20"/>
        </w:rPr>
        <w:t>concreta  (</w:t>
      </w:r>
      <w:proofErr w:type="gramEnd"/>
      <w:r>
        <w:rPr>
          <w:rFonts w:ascii="Times New Roman" w:eastAsia="Times New Roman" w:hAnsi="Times New Roman" w:cs="Times New Roman"/>
          <w:sz w:val="20"/>
          <w:szCs w:val="20"/>
        </w:rPr>
        <w:t>UNVM, 2010).</w:t>
      </w:r>
    </w:p>
    <w:p w14:paraId="17DAB9A9" w14:textId="77777777" w:rsidR="00865E1D" w:rsidRDefault="00865E1D" w:rsidP="00865E1D">
      <w:pPr>
        <w:pBdr>
          <w:top w:val="nil"/>
          <w:left w:val="nil"/>
          <w:bottom w:val="nil"/>
          <w:right w:val="nil"/>
          <w:between w:val="nil"/>
        </w:pBdr>
        <w:spacing w:after="0" w:line="240" w:lineRule="auto"/>
        <w:rPr>
          <w:color w:val="000000"/>
          <w:sz w:val="20"/>
          <w:szCs w:val="20"/>
        </w:rPr>
      </w:pPr>
    </w:p>
  </w:footnote>
  <w:footnote w:id="2">
    <w:p w14:paraId="3FA23F8E" w14:textId="77777777" w:rsidR="00865E1D" w:rsidRPr="007E100B" w:rsidRDefault="00865E1D" w:rsidP="00865E1D">
      <w:pPr>
        <w:pStyle w:val="Textonotapie"/>
        <w:rPr>
          <w:rFonts w:ascii="Times New Roman" w:hAnsi="Times New Roman" w:cs="Times New Roman"/>
          <w:sz w:val="18"/>
        </w:rPr>
      </w:pPr>
      <w:r w:rsidRPr="007E100B">
        <w:rPr>
          <w:rStyle w:val="Refdenotaalpie"/>
          <w:rFonts w:ascii="Times New Roman" w:hAnsi="Times New Roman" w:cs="Times New Roman"/>
          <w:sz w:val="18"/>
        </w:rPr>
        <w:footnoteRef/>
      </w:r>
      <w:r w:rsidRPr="007E100B">
        <w:rPr>
          <w:rFonts w:ascii="Times New Roman" w:hAnsi="Times New Roman" w:cs="Times New Roman"/>
          <w:sz w:val="18"/>
        </w:rPr>
        <w:t xml:space="preserve"> Previsto en el Art. 10 Inc. t del Estatuto General de la UNVM, e impulsada desde el Consejo Directivo mediante Resolución Nº 031/2015.</w:t>
      </w:r>
    </w:p>
  </w:footnote>
  <w:footnote w:id="3">
    <w:p w14:paraId="12F26D2A" w14:textId="77777777" w:rsidR="007E100B" w:rsidRPr="007E100B" w:rsidRDefault="007E100B" w:rsidP="007E100B">
      <w:pPr>
        <w:spacing w:after="0" w:line="240" w:lineRule="auto"/>
        <w:ind w:right="-2"/>
        <w:rPr>
          <w:rFonts w:ascii="Times New Roman" w:eastAsia="Arial" w:hAnsi="Times New Roman" w:cs="Times New Roman"/>
          <w:color w:val="FFFFFF"/>
          <w:sz w:val="18"/>
          <w:szCs w:val="20"/>
        </w:rPr>
      </w:pPr>
      <w:r w:rsidRPr="007E100B">
        <w:rPr>
          <w:rFonts w:ascii="Times New Roman" w:hAnsi="Times New Roman" w:cs="Times New Roman"/>
          <w:sz w:val="18"/>
          <w:szCs w:val="20"/>
          <w:vertAlign w:val="superscript"/>
        </w:rPr>
        <w:footnoteRef/>
      </w:r>
      <w:r w:rsidRPr="007E100B">
        <w:rPr>
          <w:rFonts w:ascii="Times New Roman" w:eastAsia="Arial" w:hAnsi="Times New Roman" w:cs="Times New Roman"/>
          <w:sz w:val="18"/>
          <w:szCs w:val="20"/>
        </w:rPr>
        <w:t xml:space="preserve"> Programa de fortalecimiento de comunicación audiovisual correspondiente al Instituto Académico Pedagógico de Ciencias Sociales de la Universidad Nacional Villa María.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947DF"/>
    <w:multiLevelType w:val="hybridMultilevel"/>
    <w:tmpl w:val="144ADE8A"/>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013"/>
    <w:rsid w:val="000D5EB1"/>
    <w:rsid w:val="000E5D0A"/>
    <w:rsid w:val="001301F7"/>
    <w:rsid w:val="001D2F1B"/>
    <w:rsid w:val="002360CE"/>
    <w:rsid w:val="002A1013"/>
    <w:rsid w:val="002A3879"/>
    <w:rsid w:val="002C16E6"/>
    <w:rsid w:val="004408DD"/>
    <w:rsid w:val="004659B1"/>
    <w:rsid w:val="00492EC4"/>
    <w:rsid w:val="004B41D7"/>
    <w:rsid w:val="00566AEB"/>
    <w:rsid w:val="006128C9"/>
    <w:rsid w:val="00637A73"/>
    <w:rsid w:val="006475A0"/>
    <w:rsid w:val="0073287D"/>
    <w:rsid w:val="007E100B"/>
    <w:rsid w:val="00801DE7"/>
    <w:rsid w:val="00865E1D"/>
    <w:rsid w:val="008E02B3"/>
    <w:rsid w:val="008F59C4"/>
    <w:rsid w:val="00912412"/>
    <w:rsid w:val="009974DD"/>
    <w:rsid w:val="009C2B41"/>
    <w:rsid w:val="009C6CF3"/>
    <w:rsid w:val="00A5681E"/>
    <w:rsid w:val="00A9212A"/>
    <w:rsid w:val="00AA1BAE"/>
    <w:rsid w:val="00AE73DF"/>
    <w:rsid w:val="00B254C4"/>
    <w:rsid w:val="00B5122E"/>
    <w:rsid w:val="00B534A3"/>
    <w:rsid w:val="00BC0068"/>
    <w:rsid w:val="00C41C62"/>
    <w:rsid w:val="00C60F3A"/>
    <w:rsid w:val="00CA1526"/>
    <w:rsid w:val="00DE7304"/>
    <w:rsid w:val="00FB710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B72B"/>
  <w15:docId w15:val="{CE5B337F-90D6-4957-8BD6-500B49EE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6C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link w:val="Ttulo4Car"/>
    <w:qFormat/>
    <w:rsid w:val="002A374A"/>
    <w:pPr>
      <w:keepNext/>
      <w:spacing w:after="0" w:line="240" w:lineRule="auto"/>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styleId="Tablaconcuadrcula">
    <w:name w:val="Table Grid"/>
    <w:basedOn w:val="Tablanormal"/>
    <w:uiPriority w:val="59"/>
    <w:rsid w:val="008E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B71"/>
    <w:pPr>
      <w:spacing w:after="0" w:line="240" w:lineRule="auto"/>
      <w:ind w:left="720"/>
      <w:contextualSpacing/>
      <w:jc w:val="both"/>
    </w:pPr>
    <w:rPr>
      <w:rFonts w:cs="Times New Roman"/>
      <w:lang w:val="es-ES"/>
    </w:rPr>
  </w:style>
  <w:style w:type="character" w:styleId="Hipervnculo">
    <w:name w:val="Hyperlink"/>
    <w:basedOn w:val="Fuentedeprrafopredeter"/>
    <w:uiPriority w:val="99"/>
    <w:semiHidden/>
    <w:unhideWhenUsed/>
    <w:rsid w:val="00F615E2"/>
    <w:rPr>
      <w:color w:val="0000FF"/>
      <w:u w:val="single"/>
    </w:rPr>
  </w:style>
  <w:style w:type="paragraph" w:styleId="Textonotapie">
    <w:name w:val="footnote text"/>
    <w:basedOn w:val="Normal"/>
    <w:link w:val="TextonotapieCar"/>
    <w:uiPriority w:val="99"/>
    <w:unhideWhenUsed/>
    <w:rsid w:val="00F615E2"/>
    <w:pPr>
      <w:spacing w:after="0" w:line="240" w:lineRule="auto"/>
    </w:pPr>
    <w:rPr>
      <w:sz w:val="20"/>
      <w:szCs w:val="20"/>
    </w:rPr>
  </w:style>
  <w:style w:type="character" w:customStyle="1" w:styleId="TextonotapieCar">
    <w:name w:val="Texto nota pie Car"/>
    <w:basedOn w:val="Fuentedeprrafopredeter"/>
    <w:link w:val="Textonotapie"/>
    <w:uiPriority w:val="99"/>
    <w:rsid w:val="00F615E2"/>
    <w:rPr>
      <w:sz w:val="20"/>
      <w:szCs w:val="20"/>
    </w:rPr>
  </w:style>
  <w:style w:type="character" w:styleId="Refdenotaalpie">
    <w:name w:val="footnote reference"/>
    <w:basedOn w:val="Fuentedeprrafopredeter"/>
    <w:uiPriority w:val="99"/>
    <w:semiHidden/>
    <w:unhideWhenUsed/>
    <w:rsid w:val="00F615E2"/>
    <w:rPr>
      <w:vertAlign w:val="superscript"/>
    </w:rPr>
  </w:style>
  <w:style w:type="character" w:customStyle="1" w:styleId="citation">
    <w:name w:val="citation"/>
    <w:basedOn w:val="Fuentedeprrafopredeter"/>
    <w:rsid w:val="00680A47"/>
  </w:style>
  <w:style w:type="paragraph" w:styleId="Sinespaciado">
    <w:name w:val="No Spacing"/>
    <w:uiPriority w:val="1"/>
    <w:qFormat/>
    <w:rsid w:val="00981B14"/>
    <w:pPr>
      <w:spacing w:after="0" w:line="240" w:lineRule="auto"/>
    </w:pPr>
    <w:rPr>
      <w:rFonts w:ascii="Times New Roman" w:eastAsia="Times New Roman" w:hAnsi="Times New Roman" w:cs="Times New Roman"/>
      <w:sz w:val="20"/>
      <w:szCs w:val="20"/>
      <w:lang w:val="es-ES_tradnl" w:eastAsia="es-ES"/>
    </w:rPr>
  </w:style>
  <w:style w:type="character" w:styleId="Textoennegrita">
    <w:name w:val="Strong"/>
    <w:basedOn w:val="Fuentedeprrafopredeter"/>
    <w:uiPriority w:val="22"/>
    <w:qFormat/>
    <w:rsid w:val="00981B14"/>
    <w:rPr>
      <w:b/>
      <w:bCs/>
    </w:rPr>
  </w:style>
  <w:style w:type="paragraph" w:styleId="Textoindependiente">
    <w:name w:val="Body Text"/>
    <w:basedOn w:val="Normal"/>
    <w:link w:val="TextoindependienteCar"/>
    <w:semiHidden/>
    <w:rsid w:val="002A374A"/>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semiHidden/>
    <w:rsid w:val="002A374A"/>
    <w:rPr>
      <w:rFonts w:ascii="Times New Roman" w:eastAsia="Times New Roman" w:hAnsi="Times New Roman" w:cs="Times New Roman"/>
      <w:sz w:val="20"/>
      <w:szCs w:val="20"/>
      <w:lang w:val="es-ES" w:eastAsia="es-ES"/>
    </w:rPr>
  </w:style>
  <w:style w:type="character" w:customStyle="1" w:styleId="Ttulo4Car">
    <w:name w:val="Título 4 Car"/>
    <w:basedOn w:val="Fuentedeprrafopredeter"/>
    <w:link w:val="Ttulo4"/>
    <w:rsid w:val="002A374A"/>
    <w:rPr>
      <w:rFonts w:ascii="Times New Roman" w:eastAsia="Times New Roman" w:hAnsi="Times New Roman" w:cs="Times New Roman"/>
      <w:b/>
      <w:sz w:val="24"/>
      <w:szCs w:val="20"/>
      <w:lang w:val="es-ES" w:eastAsia="es-E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angradetextonormal">
    <w:name w:val="Body Text Indent"/>
    <w:basedOn w:val="Normal"/>
    <w:link w:val="SangradetextonormalCar"/>
    <w:uiPriority w:val="99"/>
    <w:semiHidden/>
    <w:unhideWhenUsed/>
    <w:rsid w:val="00865E1D"/>
    <w:pPr>
      <w:spacing w:after="120"/>
      <w:ind w:left="283"/>
    </w:pPr>
  </w:style>
  <w:style w:type="character" w:customStyle="1" w:styleId="SangradetextonormalCar">
    <w:name w:val="Sangría de texto normal Car"/>
    <w:basedOn w:val="Fuentedeprrafopredeter"/>
    <w:link w:val="Sangradetextonormal"/>
    <w:uiPriority w:val="99"/>
    <w:semiHidden/>
    <w:rsid w:val="00865E1D"/>
  </w:style>
  <w:style w:type="paragraph" w:styleId="Encabezado">
    <w:name w:val="header"/>
    <w:basedOn w:val="Normal"/>
    <w:link w:val="EncabezadoCar"/>
    <w:uiPriority w:val="99"/>
    <w:unhideWhenUsed/>
    <w:rsid w:val="000D5EB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D5EB1"/>
  </w:style>
  <w:style w:type="paragraph" w:styleId="Piedepgina">
    <w:name w:val="footer"/>
    <w:basedOn w:val="Normal"/>
    <w:link w:val="PiedepginaCar"/>
    <w:uiPriority w:val="99"/>
    <w:unhideWhenUsed/>
    <w:rsid w:val="000D5EB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D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redcomunicacion.org/programa-de-las-xxi-jornadas-nacional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tedraparalela.com.ar/images/rev_articulos/arti00044f001t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hare02.docshare.tips/files/26175/26175028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t.gob.cl/documentacion/1612/articles-107599_recurso_1.pdf" TargetMode="External"/><Relationship Id="rId4" Type="http://schemas.openxmlformats.org/officeDocument/2006/relationships/settings" Target="settings.xml"/><Relationship Id="rId9" Type="http://schemas.openxmlformats.org/officeDocument/2006/relationships/hyperlink" Target="https://www.rebiun.org/sites/default/files/2017-11/IIIPE_Linea3_Manual_Buenaspracticas_redes_sociales_2014.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JDCbHbDpC1oI0VEAxJ3aMlo+gQ==">AMUW2mXIr+J+Jl0ZrMJPTcMHMp7GWVWTayw5UGR8/43VYIy8v5fgwtclw2ZeRLZw9bOk6BWS5qG/+StiY96tn8iKRekzs3KBRAC7xgAy2ZEovsNmvP8kQFNxCLOeTDYtc5B6MN6JIRyH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6175</Words>
  <Characters>35203</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caven</dc:creator>
  <cp:lastModifiedBy>Anii  Sola</cp:lastModifiedBy>
  <cp:revision>3</cp:revision>
  <dcterms:created xsi:type="dcterms:W3CDTF">2022-12-15T14:11:00Z</dcterms:created>
  <dcterms:modified xsi:type="dcterms:W3CDTF">2022-12-15T14:23:00Z</dcterms:modified>
</cp:coreProperties>
</file>