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3D089" w14:textId="77777777" w:rsidR="00AA4FC8" w:rsidRPr="00592147" w:rsidRDefault="00AA4FC8" w:rsidP="00256AAA">
      <w:pPr>
        <w:shd w:val="clear" w:color="auto" w:fill="FFFFFF"/>
        <w:spacing w:after="90" w:line="360" w:lineRule="auto"/>
        <w:jc w:val="both"/>
        <w:rPr>
          <w:rFonts w:ascii="Times New Roman" w:eastAsia="Times New Roman" w:hAnsi="Times New Roman" w:cs="Times New Roman"/>
          <w:b/>
          <w:bCs/>
          <w:color w:val="333333"/>
          <w:sz w:val="24"/>
          <w:szCs w:val="24"/>
          <w:lang w:eastAsia="es-AR"/>
        </w:rPr>
      </w:pPr>
      <w:r w:rsidRPr="00592147">
        <w:rPr>
          <w:rFonts w:ascii="Times New Roman" w:eastAsia="Times New Roman" w:hAnsi="Times New Roman" w:cs="Times New Roman"/>
          <w:b/>
          <w:bCs/>
          <w:color w:val="333333"/>
          <w:sz w:val="24"/>
          <w:szCs w:val="24"/>
          <w:lang w:eastAsia="es-AR"/>
        </w:rPr>
        <w:t>La comunicación al servicio de la inteligencia colectiva y conectiva.</w:t>
      </w:r>
    </w:p>
    <w:p w14:paraId="1033D391" w14:textId="77777777" w:rsidR="00AA4FC8" w:rsidRPr="00B72F27" w:rsidRDefault="00AA4FC8" w:rsidP="00256AAA">
      <w:pPr>
        <w:shd w:val="clear" w:color="auto" w:fill="FFFFFF"/>
        <w:spacing w:after="90" w:line="360" w:lineRule="auto"/>
        <w:jc w:val="both"/>
        <w:rPr>
          <w:rFonts w:ascii="Times New Roman" w:eastAsia="Times New Roman" w:hAnsi="Times New Roman" w:cs="Times New Roman"/>
          <w:sz w:val="24"/>
          <w:szCs w:val="24"/>
          <w:lang w:eastAsia="es-AR"/>
        </w:rPr>
      </w:pPr>
      <w:r w:rsidRPr="00B72F27">
        <w:rPr>
          <w:rFonts w:ascii="Times New Roman" w:eastAsia="Times New Roman" w:hAnsi="Times New Roman" w:cs="Times New Roman"/>
          <w:sz w:val="24"/>
          <w:szCs w:val="24"/>
          <w:lang w:eastAsia="es-AR"/>
        </w:rPr>
        <w:t>Eje 12. Innovaciones epistemológicas, metodológicas y pedagógicas en ciencias económicas.</w:t>
      </w:r>
    </w:p>
    <w:p w14:paraId="2F481334" w14:textId="77777777" w:rsidR="00AA4FC8" w:rsidRPr="00B72F27" w:rsidRDefault="00AA4FC8" w:rsidP="00256AAA">
      <w:pPr>
        <w:spacing w:line="360" w:lineRule="auto"/>
        <w:jc w:val="both"/>
        <w:rPr>
          <w:rFonts w:ascii="Times New Roman" w:hAnsi="Times New Roman" w:cs="Times New Roman"/>
          <w:sz w:val="24"/>
          <w:szCs w:val="24"/>
        </w:rPr>
      </w:pPr>
    </w:p>
    <w:p w14:paraId="0080F82B" w14:textId="77777777" w:rsidR="00AA4FC8" w:rsidRPr="00B72F27" w:rsidRDefault="00AA4FC8" w:rsidP="00256AAA">
      <w:pPr>
        <w:spacing w:line="360" w:lineRule="auto"/>
        <w:jc w:val="both"/>
        <w:rPr>
          <w:rFonts w:ascii="Times New Roman" w:hAnsi="Times New Roman" w:cs="Times New Roman"/>
          <w:sz w:val="24"/>
          <w:szCs w:val="24"/>
          <w:shd w:val="clear" w:color="auto" w:fill="FFFFFF"/>
        </w:rPr>
      </w:pPr>
      <w:r w:rsidRPr="00B72F27">
        <w:rPr>
          <w:rFonts w:ascii="Times New Roman" w:hAnsi="Times New Roman" w:cs="Times New Roman"/>
          <w:sz w:val="24"/>
          <w:szCs w:val="24"/>
          <w:shd w:val="clear" w:color="auto" w:fill="FFFFFF"/>
        </w:rPr>
        <w:t>Este trabajo da cuenta de una acción formativa del Instituto Académico Pedagógico de Ciencias Sociales de la Diplomatura en Talento Humano “De la estrategia a la acción”. Es ésta una oferta novedosa de formación 100% virtual, planteada para brindar herramientas que contribuyen al desarrollo de habilidades y competencias demandadas para la gestión de talento y liderazgo de alto impacto en pequeñas y medianas empresas. En esta Diplomatura el Módulo 2 incorpora conceptos de la Comunicación Social, en particular de la Comunicación Organizacional. Se toma a la organización como sujeto colectivo que utiliza una inteligencia conectiva, en donde lo importante es el número de conexiones que es capaz de establecer. En palabras de Rafael Pérez (2012), la organización es vista como una red relacional interna (inteligencia colectiva) y externa (patrón de conectividad) por la que circulan flujos que articulan la organización en sus entornos. Es entonces la comunicación interpersonal la que genera permanentes flujos de relaciones y vínculos hacia el dintorno y el entorno. Se torna esencial el conocimiento de las competencias comunicativas lingüísticas, paralingüísticas, kinésicas y proxémicas que brinda esta Diplomatura a través de actividades de diagnóstico, abordaje de conceptos y prácticas de autoevaluación. Es la comunicación una de las herramientas transversales de la praxis cotidiana de las organizaciones y empresas que permite asumir roles estratégicos en la gestión del talento. Con una planificación de 10 módulos que incluyen dictado de contenidos mediante clases sincrónicas que cuentan con material bibliográfico, videos y autoevaluación mediante el Campus Virtual disponible las 24 hs. y un Trabajo Práctico Integrador es sin dudas una propuesta innovadora para quienes buscar afianzar su liderazgo, propiciar la gestión del cambio mediante el uso de habilidades sociales personales y grupales en las que la Comunicación atraviesa cada instancia estratégica relacional.</w:t>
      </w:r>
    </w:p>
    <w:p w14:paraId="25571E6B" w14:textId="72B8F688" w:rsidR="00613BFD" w:rsidRPr="00592147" w:rsidRDefault="00AA4FC8"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La propuesta teórica del Módulo de Comunicación </w:t>
      </w:r>
      <w:r w:rsidR="008A5648" w:rsidRPr="00592147">
        <w:rPr>
          <w:rFonts w:ascii="Times New Roman" w:hAnsi="Times New Roman" w:cs="Times New Roman"/>
          <w:sz w:val="24"/>
          <w:szCs w:val="24"/>
        </w:rPr>
        <w:t xml:space="preserve">toma como línea de partida la </w:t>
      </w:r>
      <w:r w:rsidRPr="00592147">
        <w:rPr>
          <w:rFonts w:ascii="Times New Roman" w:hAnsi="Times New Roman" w:cs="Times New Roman"/>
          <w:sz w:val="24"/>
          <w:szCs w:val="24"/>
        </w:rPr>
        <w:t xml:space="preserve">raíz léxica de la palabra comunicación </w:t>
      </w:r>
      <w:r w:rsidR="00E72541">
        <w:rPr>
          <w:rFonts w:ascii="Times New Roman" w:hAnsi="Times New Roman" w:cs="Times New Roman"/>
          <w:sz w:val="24"/>
          <w:szCs w:val="24"/>
        </w:rPr>
        <w:t xml:space="preserve">la cual </w:t>
      </w:r>
      <w:r w:rsidRPr="00592147">
        <w:rPr>
          <w:rFonts w:ascii="Times New Roman" w:hAnsi="Times New Roman" w:cs="Times New Roman"/>
          <w:sz w:val="24"/>
          <w:szCs w:val="24"/>
        </w:rPr>
        <w:t xml:space="preserve">es </w:t>
      </w:r>
      <w:r w:rsidR="008A5648" w:rsidRPr="00592147">
        <w:rPr>
          <w:rFonts w:ascii="Times New Roman" w:hAnsi="Times New Roman" w:cs="Times New Roman"/>
          <w:sz w:val="24"/>
          <w:szCs w:val="24"/>
        </w:rPr>
        <w:t>“</w:t>
      </w:r>
      <w:r w:rsidRPr="00592147">
        <w:rPr>
          <w:rFonts w:ascii="Times New Roman" w:hAnsi="Times New Roman" w:cs="Times New Roman"/>
          <w:sz w:val="24"/>
          <w:szCs w:val="24"/>
        </w:rPr>
        <w:t>vínculo dirigido entre uno y otro</w:t>
      </w:r>
      <w:r w:rsidR="008A5648" w:rsidRPr="00592147">
        <w:rPr>
          <w:rFonts w:ascii="Times New Roman" w:hAnsi="Times New Roman" w:cs="Times New Roman"/>
          <w:sz w:val="24"/>
          <w:szCs w:val="24"/>
        </w:rPr>
        <w:t>”</w:t>
      </w:r>
      <w:r w:rsidRPr="00592147">
        <w:rPr>
          <w:rFonts w:ascii="Times New Roman" w:hAnsi="Times New Roman" w:cs="Times New Roman"/>
          <w:sz w:val="24"/>
          <w:szCs w:val="24"/>
        </w:rPr>
        <w:t xml:space="preserve">, el que proviene del latín </w:t>
      </w:r>
      <w:r w:rsidR="00592147">
        <w:rPr>
          <w:rFonts w:ascii="Times New Roman" w:hAnsi="Times New Roman" w:cs="Times New Roman"/>
          <w:sz w:val="24"/>
          <w:szCs w:val="24"/>
        </w:rPr>
        <w:t>“</w:t>
      </w:r>
      <w:r w:rsidRPr="00592147">
        <w:rPr>
          <w:rFonts w:ascii="Times New Roman" w:hAnsi="Times New Roman" w:cs="Times New Roman"/>
          <w:i/>
          <w:iCs/>
          <w:sz w:val="24"/>
          <w:szCs w:val="24"/>
        </w:rPr>
        <w:t>communis</w:t>
      </w:r>
      <w:r w:rsidR="00592147">
        <w:rPr>
          <w:rFonts w:ascii="Times New Roman" w:hAnsi="Times New Roman" w:cs="Times New Roman"/>
          <w:sz w:val="24"/>
          <w:szCs w:val="24"/>
        </w:rPr>
        <w:t>”</w:t>
      </w:r>
      <w:r w:rsidRPr="00592147">
        <w:rPr>
          <w:rFonts w:ascii="Times New Roman" w:hAnsi="Times New Roman" w:cs="Times New Roman"/>
          <w:sz w:val="24"/>
          <w:szCs w:val="24"/>
        </w:rPr>
        <w:t xml:space="preserve">, que significa poner en común. </w:t>
      </w:r>
    </w:p>
    <w:p w14:paraId="0CC05F62" w14:textId="742B9141" w:rsidR="00AA4FC8" w:rsidRPr="00592147" w:rsidRDefault="00A9674E"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lastRenderedPageBreak/>
        <w:t>Se puede abordar desde</w:t>
      </w:r>
      <w:r w:rsidR="00AA4FC8" w:rsidRPr="00592147">
        <w:rPr>
          <w:rFonts w:ascii="Times New Roman" w:hAnsi="Times New Roman" w:cs="Times New Roman"/>
          <w:sz w:val="24"/>
          <w:szCs w:val="24"/>
        </w:rPr>
        <w:t xml:space="preserve"> una </w:t>
      </w:r>
      <w:r w:rsidR="00AA4FC8" w:rsidRPr="00592147">
        <w:rPr>
          <w:rFonts w:ascii="Times New Roman" w:hAnsi="Times New Roman" w:cs="Times New Roman"/>
          <w:b/>
          <w:bCs/>
          <w:sz w:val="24"/>
          <w:szCs w:val="24"/>
        </w:rPr>
        <w:t>perspectiva interpretativa</w:t>
      </w:r>
      <w:r w:rsidRPr="00592147">
        <w:rPr>
          <w:rFonts w:ascii="Times New Roman" w:hAnsi="Times New Roman" w:cs="Times New Roman"/>
          <w:sz w:val="24"/>
          <w:szCs w:val="24"/>
        </w:rPr>
        <w:t xml:space="preserve">, </w:t>
      </w:r>
      <w:r w:rsidR="00613BFD" w:rsidRPr="00592147">
        <w:rPr>
          <w:rFonts w:ascii="Times New Roman" w:hAnsi="Times New Roman" w:cs="Times New Roman"/>
          <w:sz w:val="24"/>
          <w:szCs w:val="24"/>
        </w:rPr>
        <w:t xml:space="preserve">en el sentido de la generación de una dinámica de relaciones sociales cuya base es un conjunto de interpretaciones promovidas a través de la comunicación directiva </w:t>
      </w:r>
      <w:r w:rsidR="00AA4FC8" w:rsidRPr="00592147">
        <w:rPr>
          <w:rFonts w:ascii="Times New Roman" w:hAnsi="Times New Roman" w:cs="Times New Roman"/>
          <w:sz w:val="24"/>
          <w:szCs w:val="24"/>
        </w:rPr>
        <w:t xml:space="preserve">y </w:t>
      </w:r>
      <w:r w:rsidRPr="00592147">
        <w:rPr>
          <w:rFonts w:ascii="Times New Roman" w:hAnsi="Times New Roman" w:cs="Times New Roman"/>
          <w:sz w:val="24"/>
          <w:szCs w:val="24"/>
        </w:rPr>
        <w:t xml:space="preserve">también puede abordarse desde </w:t>
      </w:r>
      <w:r w:rsidR="00AA4FC8" w:rsidRPr="00592147">
        <w:rPr>
          <w:rFonts w:ascii="Times New Roman" w:hAnsi="Times New Roman" w:cs="Times New Roman"/>
          <w:sz w:val="24"/>
          <w:szCs w:val="24"/>
        </w:rPr>
        <w:t xml:space="preserve">una </w:t>
      </w:r>
      <w:r w:rsidR="00AA4FC8" w:rsidRPr="00E72541">
        <w:rPr>
          <w:rFonts w:ascii="Times New Roman" w:hAnsi="Times New Roman" w:cs="Times New Roman"/>
          <w:b/>
          <w:bCs/>
          <w:sz w:val="24"/>
          <w:szCs w:val="24"/>
        </w:rPr>
        <w:t>perspectiva administrativa</w:t>
      </w:r>
      <w:r w:rsidR="00AA4FC8" w:rsidRPr="00592147">
        <w:rPr>
          <w:rFonts w:ascii="Times New Roman" w:hAnsi="Times New Roman" w:cs="Times New Roman"/>
          <w:sz w:val="24"/>
          <w:szCs w:val="24"/>
        </w:rPr>
        <w:t xml:space="preserve">, </w:t>
      </w:r>
      <w:r w:rsidR="008A5648" w:rsidRPr="00592147">
        <w:rPr>
          <w:rFonts w:ascii="Times New Roman" w:hAnsi="Times New Roman" w:cs="Times New Roman"/>
          <w:sz w:val="24"/>
          <w:szCs w:val="24"/>
        </w:rPr>
        <w:t xml:space="preserve">dado que </w:t>
      </w:r>
      <w:r w:rsidR="00AA4FC8" w:rsidRPr="00592147">
        <w:rPr>
          <w:rFonts w:ascii="Times New Roman" w:hAnsi="Times New Roman" w:cs="Times New Roman"/>
          <w:sz w:val="24"/>
          <w:szCs w:val="24"/>
        </w:rPr>
        <w:t xml:space="preserve">se sitúa en el centro de las actividades de administración eficaz </w:t>
      </w:r>
      <w:r w:rsidR="00613BFD" w:rsidRPr="00592147">
        <w:rPr>
          <w:rFonts w:ascii="Times New Roman" w:hAnsi="Times New Roman" w:cs="Times New Roman"/>
          <w:sz w:val="24"/>
          <w:szCs w:val="24"/>
        </w:rPr>
        <w:t>-</w:t>
      </w:r>
      <w:r w:rsidR="00AA4FC8" w:rsidRPr="00592147">
        <w:rPr>
          <w:rFonts w:ascii="Times New Roman" w:hAnsi="Times New Roman" w:cs="Times New Roman"/>
          <w:sz w:val="24"/>
          <w:szCs w:val="24"/>
        </w:rPr>
        <w:t xml:space="preserve">de gestión o de </w:t>
      </w:r>
      <w:r w:rsidR="00AA4FC8" w:rsidRPr="00592147">
        <w:rPr>
          <w:rFonts w:ascii="Times New Roman" w:hAnsi="Times New Roman" w:cs="Times New Roman"/>
          <w:i/>
          <w:iCs/>
          <w:sz w:val="24"/>
          <w:szCs w:val="24"/>
        </w:rPr>
        <w:t>management</w:t>
      </w:r>
      <w:r w:rsidR="00613BFD" w:rsidRPr="00592147">
        <w:rPr>
          <w:rFonts w:ascii="Times New Roman" w:hAnsi="Times New Roman" w:cs="Times New Roman"/>
          <w:sz w:val="24"/>
          <w:szCs w:val="24"/>
        </w:rPr>
        <w:t>-</w:t>
      </w:r>
      <w:r w:rsidR="00AA4FC8" w:rsidRPr="00592147">
        <w:rPr>
          <w:rFonts w:ascii="Times New Roman" w:hAnsi="Times New Roman" w:cs="Times New Roman"/>
          <w:sz w:val="24"/>
          <w:szCs w:val="24"/>
        </w:rPr>
        <w:t xml:space="preserve"> de las organizaciones, cuya finalidad es el desarrollo de una imagen y </w:t>
      </w:r>
      <w:r w:rsidR="008A5648" w:rsidRPr="00592147">
        <w:rPr>
          <w:rFonts w:ascii="Times New Roman" w:hAnsi="Times New Roman" w:cs="Times New Roman"/>
          <w:sz w:val="24"/>
          <w:szCs w:val="24"/>
        </w:rPr>
        <w:t>notoriedad</w:t>
      </w:r>
      <w:r w:rsidR="00AA4FC8" w:rsidRPr="00592147">
        <w:rPr>
          <w:rFonts w:ascii="Times New Roman" w:hAnsi="Times New Roman" w:cs="Times New Roman"/>
          <w:sz w:val="24"/>
          <w:szCs w:val="24"/>
        </w:rPr>
        <w:t xml:space="preserve"> consistente</w:t>
      </w:r>
      <w:r w:rsidR="00613BFD" w:rsidRPr="00592147">
        <w:rPr>
          <w:rFonts w:ascii="Times New Roman" w:hAnsi="Times New Roman" w:cs="Times New Roman"/>
          <w:sz w:val="24"/>
          <w:szCs w:val="24"/>
        </w:rPr>
        <w:t xml:space="preserve">, </w:t>
      </w:r>
      <w:r w:rsidR="00AA4FC8" w:rsidRPr="00592147">
        <w:rPr>
          <w:rFonts w:ascii="Times New Roman" w:hAnsi="Times New Roman" w:cs="Times New Roman"/>
          <w:sz w:val="24"/>
          <w:szCs w:val="24"/>
        </w:rPr>
        <w:t>entre lo que se dice y cómo se comporta</w:t>
      </w:r>
      <w:r w:rsidR="00613BFD" w:rsidRPr="00592147">
        <w:rPr>
          <w:rFonts w:ascii="Times New Roman" w:hAnsi="Times New Roman" w:cs="Times New Roman"/>
          <w:sz w:val="24"/>
          <w:szCs w:val="24"/>
        </w:rPr>
        <w:t xml:space="preserve">, ; </w:t>
      </w:r>
      <w:r w:rsidR="00AA4FC8" w:rsidRPr="00592147">
        <w:rPr>
          <w:rFonts w:ascii="Times New Roman" w:hAnsi="Times New Roman" w:cs="Times New Roman"/>
          <w:sz w:val="24"/>
          <w:szCs w:val="24"/>
        </w:rPr>
        <w:t xml:space="preserve"> y de administración eficiente, ante su entorno.</w:t>
      </w:r>
    </w:p>
    <w:p w14:paraId="53D78B37" w14:textId="43E816D9" w:rsidR="008B1617" w:rsidRPr="00592147" w:rsidRDefault="008B1617"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Desde las </w:t>
      </w:r>
      <w:r w:rsidR="00E72541">
        <w:rPr>
          <w:rFonts w:ascii="Times New Roman" w:hAnsi="Times New Roman" w:cs="Times New Roman"/>
          <w:sz w:val="24"/>
          <w:szCs w:val="24"/>
        </w:rPr>
        <w:t xml:space="preserve">primeras </w:t>
      </w:r>
      <w:r w:rsidRPr="00592147">
        <w:rPr>
          <w:rFonts w:ascii="Times New Roman" w:hAnsi="Times New Roman" w:cs="Times New Roman"/>
          <w:sz w:val="24"/>
          <w:szCs w:val="24"/>
        </w:rPr>
        <w:t xml:space="preserve">perspectivas teóricas, </w:t>
      </w:r>
      <w:r w:rsidR="0052547D" w:rsidRPr="00592147">
        <w:rPr>
          <w:rFonts w:ascii="Times New Roman" w:hAnsi="Times New Roman" w:cs="Times New Roman"/>
          <w:sz w:val="24"/>
          <w:szCs w:val="24"/>
        </w:rPr>
        <w:t>se abreva</w:t>
      </w:r>
      <w:r w:rsidRPr="00592147">
        <w:rPr>
          <w:rFonts w:ascii="Times New Roman" w:hAnsi="Times New Roman" w:cs="Times New Roman"/>
          <w:sz w:val="24"/>
          <w:szCs w:val="24"/>
        </w:rPr>
        <w:t>, p</w:t>
      </w:r>
      <w:r w:rsidR="00AA4FC8" w:rsidRPr="00592147">
        <w:rPr>
          <w:rFonts w:ascii="Times New Roman" w:hAnsi="Times New Roman" w:cs="Times New Roman"/>
          <w:sz w:val="24"/>
          <w:szCs w:val="24"/>
        </w:rPr>
        <w:t>or un lado</w:t>
      </w:r>
      <w:r w:rsidR="00613BFD" w:rsidRPr="00592147">
        <w:rPr>
          <w:rFonts w:ascii="Times New Roman" w:hAnsi="Times New Roman" w:cs="Times New Roman"/>
          <w:sz w:val="24"/>
          <w:szCs w:val="24"/>
        </w:rPr>
        <w:t>,</w:t>
      </w:r>
      <w:r w:rsidR="00AA4FC8" w:rsidRPr="00592147">
        <w:rPr>
          <w:rFonts w:ascii="Times New Roman" w:hAnsi="Times New Roman" w:cs="Times New Roman"/>
          <w:sz w:val="24"/>
          <w:szCs w:val="24"/>
        </w:rPr>
        <w:t xml:space="preserve"> </w:t>
      </w:r>
      <w:r w:rsidRPr="00592147">
        <w:rPr>
          <w:rFonts w:ascii="Times New Roman" w:hAnsi="Times New Roman" w:cs="Times New Roman"/>
          <w:sz w:val="24"/>
          <w:szCs w:val="24"/>
        </w:rPr>
        <w:t xml:space="preserve">al enfoque </w:t>
      </w:r>
      <w:r w:rsidR="00AA4FC8" w:rsidRPr="00592147">
        <w:rPr>
          <w:rFonts w:ascii="Times New Roman" w:hAnsi="Times New Roman" w:cs="Times New Roman"/>
          <w:sz w:val="24"/>
          <w:szCs w:val="24"/>
        </w:rPr>
        <w:t>de</w:t>
      </w:r>
      <w:r w:rsidR="00AF07CB" w:rsidRPr="00592147">
        <w:rPr>
          <w:rFonts w:ascii="Times New Roman" w:hAnsi="Times New Roman" w:cs="Times New Roman"/>
          <w:sz w:val="24"/>
          <w:szCs w:val="24"/>
        </w:rPr>
        <w:t xml:space="preserve">l filósofo y sociólogo alemán Jürgen Habermas </w:t>
      </w:r>
      <w:r w:rsidR="00AA4FC8" w:rsidRPr="00592147">
        <w:rPr>
          <w:rFonts w:ascii="Times New Roman" w:hAnsi="Times New Roman" w:cs="Times New Roman"/>
          <w:sz w:val="24"/>
          <w:szCs w:val="24"/>
        </w:rPr>
        <w:t>(1987) de la teoría de la acción comunicativa</w:t>
      </w:r>
      <w:r w:rsidRPr="00592147">
        <w:rPr>
          <w:rFonts w:ascii="Times New Roman" w:hAnsi="Times New Roman" w:cs="Times New Roman"/>
          <w:sz w:val="24"/>
          <w:szCs w:val="24"/>
        </w:rPr>
        <w:t xml:space="preserve"> en la que</w:t>
      </w:r>
      <w:r w:rsidR="00AA4FC8" w:rsidRPr="00592147">
        <w:rPr>
          <w:rFonts w:ascii="Times New Roman" w:hAnsi="Times New Roman" w:cs="Times New Roman"/>
          <w:sz w:val="24"/>
          <w:szCs w:val="24"/>
        </w:rPr>
        <w:t xml:space="preserve"> se </w:t>
      </w:r>
      <w:r w:rsidRPr="00592147">
        <w:rPr>
          <w:rFonts w:ascii="Times New Roman" w:hAnsi="Times New Roman" w:cs="Times New Roman"/>
          <w:sz w:val="24"/>
          <w:szCs w:val="24"/>
        </w:rPr>
        <w:t>estudian</w:t>
      </w:r>
      <w:r w:rsidR="00AA4FC8" w:rsidRPr="00592147">
        <w:rPr>
          <w:rFonts w:ascii="Times New Roman" w:hAnsi="Times New Roman" w:cs="Times New Roman"/>
          <w:sz w:val="24"/>
          <w:szCs w:val="24"/>
        </w:rPr>
        <w:t xml:space="preserve"> tres tipos de acción: la acción instrumental, la acción comunicativa y la acción estratégica. </w:t>
      </w:r>
    </w:p>
    <w:p w14:paraId="53098360" w14:textId="641419ED" w:rsidR="00613BFD" w:rsidRPr="00592147" w:rsidRDefault="008B1617"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En cuanto a</w:t>
      </w:r>
      <w:r w:rsidR="00AA4FC8" w:rsidRPr="00592147">
        <w:rPr>
          <w:rFonts w:ascii="Times New Roman" w:hAnsi="Times New Roman" w:cs="Times New Roman"/>
          <w:sz w:val="24"/>
          <w:szCs w:val="24"/>
        </w:rPr>
        <w:t xml:space="preserve"> </w:t>
      </w:r>
      <w:r w:rsidRPr="00592147">
        <w:rPr>
          <w:rFonts w:ascii="Times New Roman" w:hAnsi="Times New Roman" w:cs="Times New Roman"/>
          <w:sz w:val="24"/>
          <w:szCs w:val="24"/>
        </w:rPr>
        <w:t>acción estratégica</w:t>
      </w:r>
      <w:r w:rsidR="00AA4FC8" w:rsidRPr="00592147">
        <w:rPr>
          <w:rFonts w:ascii="Times New Roman" w:hAnsi="Times New Roman" w:cs="Times New Roman"/>
          <w:sz w:val="24"/>
          <w:szCs w:val="24"/>
        </w:rPr>
        <w:t xml:space="preserve"> se plantea que se reconoce cuando la acción social se realiza</w:t>
      </w:r>
      <w:r w:rsidR="00E72541">
        <w:rPr>
          <w:rFonts w:ascii="Times New Roman" w:hAnsi="Times New Roman" w:cs="Times New Roman"/>
          <w:sz w:val="24"/>
          <w:szCs w:val="24"/>
        </w:rPr>
        <w:t xml:space="preserve"> </w:t>
      </w:r>
      <w:r w:rsidR="00AA4FC8" w:rsidRPr="00592147">
        <w:rPr>
          <w:rFonts w:ascii="Times New Roman" w:hAnsi="Times New Roman" w:cs="Times New Roman"/>
          <w:sz w:val="24"/>
          <w:szCs w:val="24"/>
        </w:rPr>
        <w:t xml:space="preserve">orientada al éxito en el ámbito de un contexto social específico, </w:t>
      </w:r>
      <w:r w:rsidRPr="00592147">
        <w:rPr>
          <w:rFonts w:ascii="Times New Roman" w:hAnsi="Times New Roman" w:cs="Times New Roman"/>
          <w:sz w:val="24"/>
          <w:szCs w:val="24"/>
        </w:rPr>
        <w:t>en esta línea</w:t>
      </w:r>
      <w:r w:rsidR="00AA4FC8" w:rsidRPr="00592147">
        <w:rPr>
          <w:rFonts w:ascii="Times New Roman" w:hAnsi="Times New Roman" w:cs="Times New Roman"/>
          <w:sz w:val="24"/>
          <w:szCs w:val="24"/>
        </w:rPr>
        <w:t xml:space="preserve">, aparece relacionada a la eficacia de una acción social respecto de su entorno. </w:t>
      </w:r>
    </w:p>
    <w:p w14:paraId="6F3E5ACC" w14:textId="0346DDB8" w:rsidR="00AA4FC8" w:rsidRPr="00592147" w:rsidRDefault="00AA4FC8"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Por otro lado, </w:t>
      </w:r>
      <w:r w:rsidR="0052547D" w:rsidRPr="00592147">
        <w:rPr>
          <w:rFonts w:ascii="Times New Roman" w:hAnsi="Times New Roman" w:cs="Times New Roman"/>
          <w:sz w:val="24"/>
          <w:szCs w:val="24"/>
        </w:rPr>
        <w:t>también se refiere al aporte d</w:t>
      </w:r>
      <w:r w:rsidR="00AF07CB" w:rsidRPr="00592147">
        <w:rPr>
          <w:rFonts w:ascii="Times New Roman" w:hAnsi="Times New Roman" w:cs="Times New Roman"/>
          <w:sz w:val="24"/>
          <w:szCs w:val="24"/>
        </w:rPr>
        <w:t xml:space="preserve">el sociólogo francés François </w:t>
      </w:r>
      <w:r w:rsidRPr="00592147">
        <w:rPr>
          <w:rFonts w:ascii="Times New Roman" w:hAnsi="Times New Roman" w:cs="Times New Roman"/>
          <w:sz w:val="24"/>
          <w:szCs w:val="24"/>
        </w:rPr>
        <w:t xml:space="preserve">Dubet (2010), desde una perspectiva fenomenológica, </w:t>
      </w:r>
      <w:r w:rsidR="00E72541">
        <w:rPr>
          <w:rFonts w:ascii="Times New Roman" w:hAnsi="Times New Roman" w:cs="Times New Roman"/>
          <w:sz w:val="24"/>
          <w:szCs w:val="24"/>
        </w:rPr>
        <w:t xml:space="preserve">que </w:t>
      </w:r>
      <w:r w:rsidRPr="00592147">
        <w:rPr>
          <w:rFonts w:ascii="Times New Roman" w:hAnsi="Times New Roman" w:cs="Times New Roman"/>
          <w:sz w:val="24"/>
          <w:szCs w:val="24"/>
        </w:rPr>
        <w:t xml:space="preserve">plantea que la sociología contemporánea encuentra un denominador común, el que se definen como teorías de la acción y señala que se pueden identificar cuatro paradigmas de la acción: conocimiento, interacción, lenguaje y estrategia. Cuando la acción es estrategia, esta se sitúa en un espacio de </w:t>
      </w:r>
      <w:r w:rsidR="0052547D" w:rsidRPr="00592147">
        <w:rPr>
          <w:rFonts w:ascii="Times New Roman" w:hAnsi="Times New Roman" w:cs="Times New Roman"/>
          <w:sz w:val="24"/>
          <w:szCs w:val="24"/>
        </w:rPr>
        <w:t>articulación</w:t>
      </w:r>
      <w:r w:rsidRPr="00592147">
        <w:rPr>
          <w:rFonts w:ascii="Times New Roman" w:hAnsi="Times New Roman" w:cs="Times New Roman"/>
          <w:sz w:val="24"/>
          <w:szCs w:val="24"/>
        </w:rPr>
        <w:t xml:space="preserve"> que se puede modificar mientras se realiza el juego, cuya racionalidad se limita con arreglo a los objetivos que se persiguen y las oportunidades que son ofrecidas al individuo e implica una lógica de direccionamiento de las acciones que se realizan en </w:t>
      </w:r>
      <w:r w:rsidR="0052547D" w:rsidRPr="00592147">
        <w:rPr>
          <w:rFonts w:ascii="Times New Roman" w:hAnsi="Times New Roman" w:cs="Times New Roman"/>
          <w:sz w:val="24"/>
          <w:szCs w:val="24"/>
        </w:rPr>
        <w:t>el espacio de articulación</w:t>
      </w:r>
      <w:r w:rsidRPr="00592147">
        <w:rPr>
          <w:rFonts w:ascii="Times New Roman" w:hAnsi="Times New Roman" w:cs="Times New Roman"/>
          <w:sz w:val="24"/>
          <w:szCs w:val="24"/>
        </w:rPr>
        <w:t>, así esta perspectiva de la estrategia propone al actor-individuo como un agente social y cultural que persigue objetivos y que compite para alcanzar valores que son las preferencias que manifiestan.</w:t>
      </w:r>
    </w:p>
    <w:p w14:paraId="1F0DEE07" w14:textId="771D3D20" w:rsidR="00613BFD" w:rsidRPr="00592147" w:rsidRDefault="00613BFD"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Para los autores</w:t>
      </w:r>
      <w:r w:rsidR="00AA4FC8" w:rsidRPr="00592147">
        <w:rPr>
          <w:rFonts w:ascii="Times New Roman" w:hAnsi="Times New Roman" w:cs="Times New Roman"/>
          <w:sz w:val="24"/>
          <w:szCs w:val="24"/>
        </w:rPr>
        <w:t xml:space="preserve"> Habermas </w:t>
      </w:r>
      <w:r w:rsidRPr="00592147">
        <w:rPr>
          <w:rFonts w:ascii="Times New Roman" w:hAnsi="Times New Roman" w:cs="Times New Roman"/>
          <w:sz w:val="24"/>
          <w:szCs w:val="24"/>
        </w:rPr>
        <w:t xml:space="preserve">y </w:t>
      </w:r>
      <w:r w:rsidR="00AA4FC8" w:rsidRPr="00592147">
        <w:rPr>
          <w:rFonts w:ascii="Times New Roman" w:hAnsi="Times New Roman" w:cs="Times New Roman"/>
          <w:sz w:val="24"/>
          <w:szCs w:val="24"/>
        </w:rPr>
        <w:t xml:space="preserve">Dubet, la acción social se configura estratégica en la medida que </w:t>
      </w:r>
      <w:r w:rsidR="0052547D" w:rsidRPr="00592147">
        <w:rPr>
          <w:rFonts w:ascii="Times New Roman" w:hAnsi="Times New Roman" w:cs="Times New Roman"/>
          <w:sz w:val="24"/>
          <w:szCs w:val="24"/>
        </w:rPr>
        <w:t>las personas</w:t>
      </w:r>
      <w:r w:rsidR="00AA4FC8" w:rsidRPr="00592147">
        <w:rPr>
          <w:rFonts w:ascii="Times New Roman" w:hAnsi="Times New Roman" w:cs="Times New Roman"/>
          <w:sz w:val="24"/>
          <w:szCs w:val="24"/>
        </w:rPr>
        <w:t xml:space="preserve"> desarrollan preferencias que son pretendidas y así configuran la dimensión social. </w:t>
      </w:r>
    </w:p>
    <w:p w14:paraId="15838CC2" w14:textId="25C682F0" w:rsidR="00613BFD" w:rsidRPr="00592147" w:rsidRDefault="00AA4FC8"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Desde la </w:t>
      </w:r>
      <w:r w:rsidRPr="00592147">
        <w:rPr>
          <w:rFonts w:ascii="Times New Roman" w:hAnsi="Times New Roman" w:cs="Times New Roman"/>
          <w:b/>
          <w:bCs/>
          <w:sz w:val="24"/>
          <w:szCs w:val="24"/>
        </w:rPr>
        <w:t>perspectiva</w:t>
      </w:r>
      <w:r w:rsidR="00613BFD" w:rsidRPr="00592147">
        <w:rPr>
          <w:rFonts w:ascii="Times New Roman" w:hAnsi="Times New Roman" w:cs="Times New Roman"/>
          <w:b/>
          <w:bCs/>
          <w:sz w:val="24"/>
          <w:szCs w:val="24"/>
        </w:rPr>
        <w:t xml:space="preserve"> administrativa</w:t>
      </w:r>
      <w:r w:rsidRPr="00592147">
        <w:rPr>
          <w:rFonts w:ascii="Times New Roman" w:hAnsi="Times New Roman" w:cs="Times New Roman"/>
          <w:sz w:val="24"/>
          <w:szCs w:val="24"/>
        </w:rPr>
        <w:t xml:space="preserve">, la comunicación es una actividad medular para el desarrollo de organizaciones sociales con o sin fines de lucro, de corporaciones y de empresas. </w:t>
      </w:r>
      <w:r w:rsidR="00613BFD" w:rsidRPr="00592147">
        <w:rPr>
          <w:rFonts w:ascii="Times New Roman" w:hAnsi="Times New Roman" w:cs="Times New Roman"/>
          <w:sz w:val="24"/>
          <w:szCs w:val="24"/>
        </w:rPr>
        <w:t>P</w:t>
      </w:r>
      <w:r w:rsidRPr="00592147">
        <w:rPr>
          <w:rFonts w:ascii="Times New Roman" w:hAnsi="Times New Roman" w:cs="Times New Roman"/>
          <w:sz w:val="24"/>
          <w:szCs w:val="24"/>
        </w:rPr>
        <w:t xml:space="preserve">ara hacer una empresa, </w:t>
      </w:r>
      <w:r w:rsidR="00A862CE" w:rsidRPr="00592147">
        <w:rPr>
          <w:rFonts w:ascii="Times New Roman" w:hAnsi="Times New Roman" w:cs="Times New Roman"/>
          <w:sz w:val="24"/>
          <w:szCs w:val="24"/>
        </w:rPr>
        <w:t xml:space="preserve">además de </w:t>
      </w:r>
      <w:r w:rsidRPr="00592147">
        <w:rPr>
          <w:rFonts w:ascii="Times New Roman" w:hAnsi="Times New Roman" w:cs="Times New Roman"/>
          <w:sz w:val="24"/>
          <w:szCs w:val="24"/>
        </w:rPr>
        <w:t>producir y vender bienes</w:t>
      </w:r>
      <w:r w:rsidR="00613BFD" w:rsidRPr="00592147">
        <w:rPr>
          <w:rFonts w:ascii="Times New Roman" w:hAnsi="Times New Roman" w:cs="Times New Roman"/>
          <w:sz w:val="24"/>
          <w:szCs w:val="24"/>
        </w:rPr>
        <w:t xml:space="preserve"> u ofrecer </w:t>
      </w:r>
      <w:r w:rsidR="00613BFD" w:rsidRPr="00592147">
        <w:rPr>
          <w:rFonts w:ascii="Times New Roman" w:hAnsi="Times New Roman" w:cs="Times New Roman"/>
          <w:sz w:val="24"/>
          <w:szCs w:val="24"/>
        </w:rPr>
        <w:lastRenderedPageBreak/>
        <w:t xml:space="preserve">servicios, </w:t>
      </w:r>
      <w:r w:rsidRPr="00592147">
        <w:rPr>
          <w:rFonts w:ascii="Times New Roman" w:hAnsi="Times New Roman" w:cs="Times New Roman"/>
          <w:sz w:val="24"/>
          <w:szCs w:val="24"/>
        </w:rPr>
        <w:t xml:space="preserve">es preciso rodearlos de un aura que incremente su valor y, </w:t>
      </w:r>
      <w:r w:rsidR="00A862CE" w:rsidRPr="00592147">
        <w:rPr>
          <w:rFonts w:ascii="Times New Roman" w:hAnsi="Times New Roman" w:cs="Times New Roman"/>
          <w:sz w:val="24"/>
          <w:szCs w:val="24"/>
        </w:rPr>
        <w:t>como repercu</w:t>
      </w:r>
      <w:r w:rsidR="00592147">
        <w:rPr>
          <w:rFonts w:ascii="Times New Roman" w:hAnsi="Times New Roman" w:cs="Times New Roman"/>
          <w:sz w:val="24"/>
          <w:szCs w:val="24"/>
        </w:rPr>
        <w:t>s</w:t>
      </w:r>
      <w:r w:rsidR="00A862CE" w:rsidRPr="00592147">
        <w:rPr>
          <w:rFonts w:ascii="Times New Roman" w:hAnsi="Times New Roman" w:cs="Times New Roman"/>
          <w:sz w:val="24"/>
          <w:szCs w:val="24"/>
        </w:rPr>
        <w:t>ión</w:t>
      </w:r>
      <w:r w:rsidRPr="00592147">
        <w:rPr>
          <w:rFonts w:ascii="Times New Roman" w:hAnsi="Times New Roman" w:cs="Times New Roman"/>
          <w:sz w:val="24"/>
          <w:szCs w:val="24"/>
        </w:rPr>
        <w:t xml:space="preserve">, permita identificar el valor de la empresa u organización que lo promueve. </w:t>
      </w:r>
    </w:p>
    <w:p w14:paraId="0F4ADC09" w14:textId="77777777" w:rsidR="00613BFD" w:rsidRPr="00592147" w:rsidRDefault="00613BFD"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Es entonces que, </w:t>
      </w:r>
      <w:r w:rsidR="00AA4FC8" w:rsidRPr="00592147">
        <w:rPr>
          <w:rFonts w:ascii="Times New Roman" w:hAnsi="Times New Roman" w:cs="Times New Roman"/>
          <w:sz w:val="24"/>
          <w:szCs w:val="24"/>
        </w:rPr>
        <w:t xml:space="preserve">para </w:t>
      </w:r>
      <w:r w:rsidRPr="00592147">
        <w:rPr>
          <w:rFonts w:ascii="Times New Roman" w:hAnsi="Times New Roman" w:cs="Times New Roman"/>
          <w:sz w:val="24"/>
          <w:szCs w:val="24"/>
        </w:rPr>
        <w:t>alcanzar</w:t>
      </w:r>
      <w:r w:rsidR="00AA4FC8" w:rsidRPr="00592147">
        <w:rPr>
          <w:rFonts w:ascii="Times New Roman" w:hAnsi="Times New Roman" w:cs="Times New Roman"/>
          <w:sz w:val="24"/>
          <w:szCs w:val="24"/>
        </w:rPr>
        <w:t xml:space="preserve"> los objetivos de negocios, hay </w:t>
      </w:r>
      <w:r w:rsidRPr="00592147">
        <w:rPr>
          <w:rFonts w:ascii="Times New Roman" w:hAnsi="Times New Roman" w:cs="Times New Roman"/>
          <w:sz w:val="24"/>
          <w:szCs w:val="24"/>
        </w:rPr>
        <w:t>muchas aristas</w:t>
      </w:r>
      <w:r w:rsidR="00AA4FC8" w:rsidRPr="00592147">
        <w:rPr>
          <w:rFonts w:ascii="Times New Roman" w:hAnsi="Times New Roman" w:cs="Times New Roman"/>
          <w:sz w:val="24"/>
          <w:szCs w:val="24"/>
        </w:rPr>
        <w:t xml:space="preserve"> que se deben atender, </w:t>
      </w:r>
      <w:r w:rsidRPr="00592147">
        <w:rPr>
          <w:rFonts w:ascii="Times New Roman" w:hAnsi="Times New Roman" w:cs="Times New Roman"/>
          <w:sz w:val="24"/>
          <w:szCs w:val="24"/>
        </w:rPr>
        <w:t>variadas</w:t>
      </w:r>
      <w:r w:rsidR="00AA4FC8" w:rsidRPr="00592147">
        <w:rPr>
          <w:rFonts w:ascii="Times New Roman" w:hAnsi="Times New Roman" w:cs="Times New Roman"/>
          <w:sz w:val="24"/>
          <w:szCs w:val="24"/>
        </w:rPr>
        <w:t xml:space="preserve"> relaciones que entablar, mantener y consolidar, </w:t>
      </w:r>
      <w:r w:rsidRPr="00592147">
        <w:rPr>
          <w:rFonts w:ascii="Times New Roman" w:hAnsi="Times New Roman" w:cs="Times New Roman"/>
          <w:sz w:val="24"/>
          <w:szCs w:val="24"/>
        </w:rPr>
        <w:t>personas</w:t>
      </w:r>
      <w:r w:rsidR="00AA4FC8" w:rsidRPr="00592147">
        <w:rPr>
          <w:rFonts w:ascii="Times New Roman" w:hAnsi="Times New Roman" w:cs="Times New Roman"/>
          <w:sz w:val="24"/>
          <w:szCs w:val="24"/>
        </w:rPr>
        <w:t xml:space="preserve"> a quienes persuadir, con lo que la comunicación</w:t>
      </w:r>
      <w:r w:rsidRPr="00592147">
        <w:rPr>
          <w:rFonts w:ascii="Times New Roman" w:hAnsi="Times New Roman" w:cs="Times New Roman"/>
          <w:sz w:val="24"/>
          <w:szCs w:val="24"/>
        </w:rPr>
        <w:t xml:space="preserve"> organizacional</w:t>
      </w:r>
      <w:r w:rsidR="00AA4FC8" w:rsidRPr="00592147">
        <w:rPr>
          <w:rFonts w:ascii="Times New Roman" w:hAnsi="Times New Roman" w:cs="Times New Roman"/>
          <w:sz w:val="24"/>
          <w:szCs w:val="24"/>
        </w:rPr>
        <w:t xml:space="preserve"> estratégica es el camino que se debe seguir. </w:t>
      </w:r>
    </w:p>
    <w:p w14:paraId="462E3314" w14:textId="55B024EF" w:rsidR="00AA4FC8" w:rsidRDefault="00AA4FC8"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La actividad estratégica de la comunicación en organizaciones se ha vinculado con las relaciones públicas planteada como “la industria de la persuasión” (Barquero, 2005), cuya finalidad es realizar acciones de comunicación para generar adhesión, aprecio y preferencia respecto de una persona o de un bien económico.</w:t>
      </w:r>
    </w:p>
    <w:p w14:paraId="6185B538" w14:textId="6900FB13" w:rsidR="00B72F27" w:rsidRPr="00592147" w:rsidRDefault="00B72F27"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B72F27">
        <w:rPr>
          <w:rFonts w:ascii="Times New Roman" w:hAnsi="Times New Roman" w:cs="Times New Roman"/>
          <w:b/>
          <w:bCs/>
          <w:sz w:val="24"/>
          <w:szCs w:val="24"/>
        </w:rPr>
        <w:t>-Acción formativa de vinculación: interacción comunicativa</w:t>
      </w:r>
    </w:p>
    <w:p w14:paraId="33BAFC31" w14:textId="357007C9" w:rsidR="00613BFD" w:rsidRPr="00592147" w:rsidRDefault="00712FA6"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F50179" w:rsidRPr="00592147">
        <w:rPr>
          <w:rFonts w:ascii="Times New Roman" w:hAnsi="Times New Roman" w:cs="Times New Roman"/>
          <w:sz w:val="24"/>
          <w:szCs w:val="24"/>
        </w:rPr>
        <w:t xml:space="preserve">n el Módulo de </w:t>
      </w:r>
      <w:r>
        <w:rPr>
          <w:rFonts w:ascii="Times New Roman" w:hAnsi="Times New Roman" w:cs="Times New Roman"/>
          <w:sz w:val="24"/>
          <w:szCs w:val="24"/>
        </w:rPr>
        <w:t>C</w:t>
      </w:r>
      <w:r w:rsidR="00F50179" w:rsidRPr="00592147">
        <w:rPr>
          <w:rFonts w:ascii="Times New Roman" w:hAnsi="Times New Roman" w:cs="Times New Roman"/>
          <w:sz w:val="24"/>
          <w:szCs w:val="24"/>
        </w:rPr>
        <w:t xml:space="preserve">omunicación Organizacional de la </w:t>
      </w:r>
      <w:r w:rsidR="00F50179" w:rsidRPr="00592147">
        <w:rPr>
          <w:rFonts w:ascii="Times New Roman" w:hAnsi="Times New Roman" w:cs="Times New Roman"/>
          <w:sz w:val="24"/>
          <w:szCs w:val="24"/>
          <w:shd w:val="clear" w:color="auto" w:fill="FFFFFF"/>
        </w:rPr>
        <w:t>de la Diplomatura en Talento Humano “De la estrategia a la acción” s</w:t>
      </w:r>
      <w:r w:rsidR="00AA4FC8" w:rsidRPr="00592147">
        <w:rPr>
          <w:rFonts w:ascii="Times New Roman" w:hAnsi="Times New Roman" w:cs="Times New Roman"/>
          <w:sz w:val="24"/>
          <w:szCs w:val="24"/>
        </w:rPr>
        <w:t xml:space="preserve">e </w:t>
      </w:r>
      <w:r w:rsidR="00F50179" w:rsidRPr="00592147">
        <w:rPr>
          <w:rFonts w:ascii="Times New Roman" w:hAnsi="Times New Roman" w:cs="Times New Roman"/>
          <w:sz w:val="24"/>
          <w:szCs w:val="24"/>
        </w:rPr>
        <w:t>pone</w:t>
      </w:r>
      <w:r>
        <w:rPr>
          <w:rFonts w:ascii="Times New Roman" w:hAnsi="Times New Roman" w:cs="Times New Roman"/>
          <w:sz w:val="24"/>
          <w:szCs w:val="24"/>
        </w:rPr>
        <w:t>n</w:t>
      </w:r>
      <w:r w:rsidR="00F50179" w:rsidRPr="00592147">
        <w:rPr>
          <w:rFonts w:ascii="Times New Roman" w:hAnsi="Times New Roman" w:cs="Times New Roman"/>
          <w:sz w:val="24"/>
          <w:szCs w:val="24"/>
        </w:rPr>
        <w:t xml:space="preserve"> en valor los planteos teóricos del filósofo y sociólogo francés Edgar Morin (1990) en cuanto</w:t>
      </w:r>
      <w:r w:rsidR="00AA4FC8" w:rsidRPr="00592147">
        <w:rPr>
          <w:rFonts w:ascii="Times New Roman" w:hAnsi="Times New Roman" w:cs="Times New Roman"/>
          <w:sz w:val="24"/>
          <w:szCs w:val="24"/>
        </w:rPr>
        <w:t xml:space="preserve"> identificar las reglas de relación </w:t>
      </w:r>
      <w:r w:rsidR="00613BFD" w:rsidRPr="00592147">
        <w:rPr>
          <w:rFonts w:ascii="Times New Roman" w:hAnsi="Times New Roman" w:cs="Times New Roman"/>
          <w:sz w:val="24"/>
          <w:szCs w:val="24"/>
        </w:rPr>
        <w:t>“</w:t>
      </w:r>
      <w:r w:rsidR="00AA4FC8" w:rsidRPr="00592147">
        <w:rPr>
          <w:rFonts w:ascii="Times New Roman" w:hAnsi="Times New Roman" w:cs="Times New Roman"/>
          <w:i/>
          <w:iCs/>
          <w:sz w:val="24"/>
          <w:szCs w:val="24"/>
        </w:rPr>
        <w:t>homo relatio</w:t>
      </w:r>
      <w:r w:rsidR="00613BFD" w:rsidRPr="00592147">
        <w:rPr>
          <w:rFonts w:ascii="Times New Roman" w:hAnsi="Times New Roman" w:cs="Times New Roman"/>
          <w:sz w:val="24"/>
          <w:szCs w:val="24"/>
        </w:rPr>
        <w:t>”</w:t>
      </w:r>
      <w:r w:rsidR="00AA4FC8" w:rsidRPr="00592147">
        <w:rPr>
          <w:rFonts w:ascii="Times New Roman" w:hAnsi="Times New Roman" w:cs="Times New Roman"/>
          <w:sz w:val="24"/>
          <w:szCs w:val="24"/>
        </w:rPr>
        <w:t xml:space="preserve"> que rigen las relaciones intersubjetivas entre organizaciones y </w:t>
      </w:r>
      <w:r w:rsidR="00F50179" w:rsidRPr="00592147">
        <w:rPr>
          <w:rFonts w:ascii="Times New Roman" w:hAnsi="Times New Roman" w:cs="Times New Roman"/>
          <w:sz w:val="24"/>
          <w:szCs w:val="24"/>
        </w:rPr>
        <w:t xml:space="preserve">sus </w:t>
      </w:r>
      <w:r w:rsidR="00AA4FC8" w:rsidRPr="00592147">
        <w:rPr>
          <w:rFonts w:ascii="Times New Roman" w:hAnsi="Times New Roman" w:cs="Times New Roman"/>
          <w:sz w:val="24"/>
          <w:szCs w:val="24"/>
        </w:rPr>
        <w:t xml:space="preserve">públicos de interés, tanto como entre </w:t>
      </w:r>
      <w:r w:rsidR="00F50179" w:rsidRPr="00592147">
        <w:rPr>
          <w:rFonts w:ascii="Times New Roman" w:hAnsi="Times New Roman" w:cs="Times New Roman"/>
          <w:sz w:val="24"/>
          <w:szCs w:val="24"/>
        </w:rPr>
        <w:t>personas</w:t>
      </w:r>
      <w:r w:rsidR="00AA4FC8" w:rsidRPr="00592147">
        <w:rPr>
          <w:rFonts w:ascii="Times New Roman" w:hAnsi="Times New Roman" w:cs="Times New Roman"/>
          <w:sz w:val="24"/>
          <w:szCs w:val="24"/>
        </w:rPr>
        <w:t xml:space="preserve">; para ello se </w:t>
      </w:r>
      <w:r w:rsidR="00F50179" w:rsidRPr="00592147">
        <w:rPr>
          <w:rFonts w:ascii="Times New Roman" w:hAnsi="Times New Roman" w:cs="Times New Roman"/>
          <w:sz w:val="24"/>
          <w:szCs w:val="24"/>
        </w:rPr>
        <w:t>toman en cuenta</w:t>
      </w:r>
      <w:r w:rsidR="00AA4FC8" w:rsidRPr="00592147">
        <w:rPr>
          <w:rFonts w:ascii="Times New Roman" w:hAnsi="Times New Roman" w:cs="Times New Roman"/>
          <w:sz w:val="24"/>
          <w:szCs w:val="24"/>
        </w:rPr>
        <w:t xml:space="preserve"> las dinámicas de interacción entre las partes, enfatizando en la calidad de los vínculos e influencia mutua que se establezcan entre los actores de la comunicación</w:t>
      </w:r>
      <w:r w:rsidR="00613BFD" w:rsidRPr="00592147">
        <w:rPr>
          <w:rFonts w:ascii="Times New Roman" w:hAnsi="Times New Roman" w:cs="Times New Roman"/>
          <w:sz w:val="24"/>
          <w:szCs w:val="24"/>
        </w:rPr>
        <w:t xml:space="preserve"> </w:t>
      </w:r>
      <w:r w:rsidR="00AA4FC8" w:rsidRPr="00592147">
        <w:rPr>
          <w:rFonts w:ascii="Times New Roman" w:hAnsi="Times New Roman" w:cs="Times New Roman"/>
          <w:sz w:val="24"/>
          <w:szCs w:val="24"/>
        </w:rPr>
        <w:t xml:space="preserve">. </w:t>
      </w:r>
    </w:p>
    <w:p w14:paraId="46BD4CD1" w14:textId="57F5021B" w:rsidR="00AA4FC8" w:rsidRPr="00592147" w:rsidRDefault="00613BFD"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Al mismo tiempo, </w:t>
      </w:r>
      <w:r w:rsidR="00F50179" w:rsidRPr="00592147">
        <w:rPr>
          <w:rFonts w:ascii="Times New Roman" w:hAnsi="Times New Roman" w:cs="Times New Roman"/>
          <w:sz w:val="24"/>
          <w:szCs w:val="24"/>
        </w:rPr>
        <w:t xml:space="preserve">se </w:t>
      </w:r>
      <w:r w:rsidRPr="00592147">
        <w:rPr>
          <w:rFonts w:ascii="Times New Roman" w:hAnsi="Times New Roman" w:cs="Times New Roman"/>
          <w:sz w:val="24"/>
          <w:szCs w:val="24"/>
        </w:rPr>
        <w:t>pone atención a</w:t>
      </w:r>
      <w:r w:rsidR="00AA4FC8" w:rsidRPr="00592147">
        <w:rPr>
          <w:rFonts w:ascii="Times New Roman" w:hAnsi="Times New Roman" w:cs="Times New Roman"/>
          <w:sz w:val="24"/>
          <w:szCs w:val="24"/>
        </w:rPr>
        <w:t xml:space="preserve"> las reglas de generación de sentido </w:t>
      </w:r>
      <w:r w:rsidRPr="00592147">
        <w:rPr>
          <w:rFonts w:ascii="Times New Roman" w:hAnsi="Times New Roman" w:cs="Times New Roman"/>
          <w:sz w:val="24"/>
          <w:szCs w:val="24"/>
        </w:rPr>
        <w:t>“</w:t>
      </w:r>
      <w:r w:rsidR="00AA4FC8" w:rsidRPr="00592147">
        <w:rPr>
          <w:rFonts w:ascii="Times New Roman" w:hAnsi="Times New Roman" w:cs="Times New Roman"/>
          <w:i/>
          <w:iCs/>
          <w:sz w:val="24"/>
          <w:szCs w:val="24"/>
        </w:rPr>
        <w:t>homo significans</w:t>
      </w:r>
      <w:r w:rsidRPr="00592147">
        <w:rPr>
          <w:rFonts w:ascii="Times New Roman" w:hAnsi="Times New Roman" w:cs="Times New Roman"/>
          <w:sz w:val="24"/>
          <w:szCs w:val="24"/>
        </w:rPr>
        <w:t>”</w:t>
      </w:r>
      <w:r w:rsidR="00AA4FC8" w:rsidRPr="00592147">
        <w:rPr>
          <w:rFonts w:ascii="Times New Roman" w:hAnsi="Times New Roman" w:cs="Times New Roman"/>
          <w:sz w:val="24"/>
          <w:szCs w:val="24"/>
        </w:rPr>
        <w:t xml:space="preserve"> y de significación que generan los discursos producidos en las diferentes acciones de comunicación realizadas por las organizaciones, las cuales posibilitan la relación entre las organizaciones y sus</w:t>
      </w:r>
      <w:r w:rsidR="00F50179" w:rsidRPr="00592147">
        <w:rPr>
          <w:rFonts w:ascii="Times New Roman" w:hAnsi="Times New Roman" w:cs="Times New Roman"/>
          <w:sz w:val="24"/>
          <w:szCs w:val="24"/>
        </w:rPr>
        <w:t xml:space="preserve"> “</w:t>
      </w:r>
      <w:r w:rsidR="00F50179" w:rsidRPr="00592147">
        <w:rPr>
          <w:rFonts w:ascii="Times New Roman" w:hAnsi="Times New Roman" w:cs="Times New Roman"/>
          <w:i/>
          <w:iCs/>
          <w:sz w:val="24"/>
          <w:szCs w:val="24"/>
        </w:rPr>
        <w:t xml:space="preserve">groupes d'intérêt" </w:t>
      </w:r>
      <w:r w:rsidR="00F50179" w:rsidRPr="00592147">
        <w:rPr>
          <w:rFonts w:ascii="Times New Roman" w:hAnsi="Times New Roman" w:cs="Times New Roman"/>
          <w:sz w:val="24"/>
          <w:szCs w:val="24"/>
        </w:rPr>
        <w:t>o</w:t>
      </w:r>
      <w:r w:rsidR="00F50179" w:rsidRPr="00592147">
        <w:rPr>
          <w:rFonts w:ascii="Times New Roman" w:hAnsi="Times New Roman" w:cs="Times New Roman"/>
          <w:i/>
          <w:iCs/>
          <w:sz w:val="24"/>
          <w:szCs w:val="24"/>
        </w:rPr>
        <w:t xml:space="preserve"> “stakeholders</w:t>
      </w:r>
      <w:r w:rsidR="00F50179" w:rsidRPr="00592147">
        <w:rPr>
          <w:rFonts w:ascii="Times New Roman" w:hAnsi="Times New Roman" w:cs="Times New Roman"/>
          <w:sz w:val="24"/>
          <w:szCs w:val="24"/>
        </w:rPr>
        <w:t>”</w:t>
      </w:r>
      <w:r w:rsidR="00AA4FC8" w:rsidRPr="00592147">
        <w:rPr>
          <w:rFonts w:ascii="Times New Roman" w:hAnsi="Times New Roman" w:cs="Times New Roman"/>
          <w:sz w:val="24"/>
          <w:szCs w:val="24"/>
        </w:rPr>
        <w:t>, esto es, identificando las relaciones de significación entre los actores de la comunicación. En ambos casos, el modelo arquetípico de referencia es aquel cuyo eje intersubjetivo es: ego (uno) // alter (otro), en vínculos de exclusión, de coordinación y de mutuo reconocimiento, en el marco de un paradigma de la complejidad, donde se analizan las redes de relaciones entre los componentes de un sistema que se considera abierto a las condiciones de adaptabilidad y de creación de nuevas relaciones proyectadas hacia el futuro de las mismas relaciones (Morin, 1990).</w:t>
      </w:r>
    </w:p>
    <w:p w14:paraId="6738DA0C" w14:textId="77777777" w:rsidR="00AA4FC8" w:rsidRPr="00592147" w:rsidRDefault="00AA4FC8" w:rsidP="00256AAA">
      <w:pPr>
        <w:spacing w:line="360" w:lineRule="auto"/>
        <w:jc w:val="both"/>
        <w:rPr>
          <w:rFonts w:ascii="Times New Roman" w:hAnsi="Times New Roman" w:cs="Times New Roman"/>
          <w:sz w:val="24"/>
          <w:szCs w:val="24"/>
        </w:rPr>
      </w:pPr>
    </w:p>
    <w:p w14:paraId="39A12FCC" w14:textId="77777777" w:rsidR="00712FA6" w:rsidRDefault="00712FA6" w:rsidP="00256AAA">
      <w:pPr>
        <w:spacing w:line="360" w:lineRule="auto"/>
        <w:jc w:val="both"/>
        <w:rPr>
          <w:rFonts w:ascii="Times New Roman" w:hAnsi="Times New Roman" w:cs="Times New Roman"/>
          <w:sz w:val="24"/>
          <w:szCs w:val="24"/>
        </w:rPr>
      </w:pPr>
    </w:p>
    <w:p w14:paraId="0B11DC53" w14:textId="752E2287" w:rsidR="00AA4FC8" w:rsidRPr="00592147" w:rsidRDefault="00AA4FC8"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lastRenderedPageBreak/>
        <w:t xml:space="preserve">La comunicación desde una perspectiva </w:t>
      </w:r>
      <w:r w:rsidR="00613BFD" w:rsidRPr="00592147">
        <w:rPr>
          <w:rFonts w:ascii="Times New Roman" w:hAnsi="Times New Roman" w:cs="Times New Roman"/>
          <w:sz w:val="24"/>
          <w:szCs w:val="24"/>
        </w:rPr>
        <w:t xml:space="preserve">organizacional </w:t>
      </w:r>
      <w:r w:rsidRPr="00592147">
        <w:rPr>
          <w:rFonts w:ascii="Times New Roman" w:hAnsi="Times New Roman" w:cs="Times New Roman"/>
          <w:sz w:val="24"/>
          <w:szCs w:val="24"/>
        </w:rPr>
        <w:t>estratégica tiene como eje epistémico el concepto de fiducia</w:t>
      </w:r>
      <w:r w:rsidR="00CB4542">
        <w:rPr>
          <w:rFonts w:ascii="Times New Roman" w:hAnsi="Times New Roman" w:cs="Times New Roman"/>
          <w:sz w:val="24"/>
          <w:szCs w:val="24"/>
        </w:rPr>
        <w:t xml:space="preserve"> </w:t>
      </w:r>
      <w:r w:rsidR="00B72F27">
        <w:rPr>
          <w:rStyle w:val="Refdenotaalpie"/>
          <w:rFonts w:ascii="Times New Roman" w:hAnsi="Times New Roman" w:cs="Times New Roman"/>
          <w:sz w:val="24"/>
          <w:szCs w:val="24"/>
        </w:rPr>
        <w:footnoteReference w:id="1"/>
      </w:r>
      <w:r w:rsidRPr="00592147">
        <w:rPr>
          <w:rFonts w:ascii="Times New Roman" w:hAnsi="Times New Roman" w:cs="Times New Roman"/>
          <w:sz w:val="24"/>
          <w:szCs w:val="24"/>
        </w:rPr>
        <w:t xml:space="preserve">. Con este concepto, se puede comprender la variable de confianza, esencial para explicar cómo un conjunto de acciones de comunicación, para lograr efectividad, debe basar sus formas y modalidades de expresión estratégica en el desarrollo y la mantención de los valores esenciales que sostienen la calidad y certidumbre de una actividad de comunicación. </w:t>
      </w:r>
      <w:r w:rsidR="002B4D1F" w:rsidRPr="00592147">
        <w:rPr>
          <w:rFonts w:ascii="Times New Roman" w:hAnsi="Times New Roman" w:cs="Times New Roman"/>
          <w:sz w:val="24"/>
          <w:szCs w:val="24"/>
        </w:rPr>
        <w:t>(Arriba, Echenique y Pérez</w:t>
      </w:r>
      <w:r w:rsidR="00592147">
        <w:rPr>
          <w:rFonts w:ascii="Times New Roman" w:hAnsi="Times New Roman" w:cs="Times New Roman"/>
          <w:sz w:val="24"/>
          <w:szCs w:val="24"/>
        </w:rPr>
        <w:t xml:space="preserve">, </w:t>
      </w:r>
      <w:r w:rsidR="002B4D1F" w:rsidRPr="00592147">
        <w:rPr>
          <w:rFonts w:ascii="Times New Roman" w:hAnsi="Times New Roman" w:cs="Times New Roman"/>
          <w:sz w:val="24"/>
          <w:szCs w:val="24"/>
        </w:rPr>
        <w:t>2017: 140)</w:t>
      </w:r>
    </w:p>
    <w:p w14:paraId="457AA2B2" w14:textId="0988AE40" w:rsidR="00AA4FC8" w:rsidRDefault="00AA4FC8" w:rsidP="00256AAA">
      <w:pPr>
        <w:spacing w:line="360" w:lineRule="auto"/>
        <w:jc w:val="both"/>
        <w:rPr>
          <w:rFonts w:ascii="Times New Roman" w:hAnsi="Times New Roman" w:cs="Times New Roman"/>
          <w:sz w:val="24"/>
          <w:szCs w:val="24"/>
        </w:rPr>
      </w:pPr>
      <w:r w:rsidRPr="00592147">
        <w:rPr>
          <w:rFonts w:ascii="Times New Roman" w:hAnsi="Times New Roman" w:cs="Times New Roman"/>
          <w:sz w:val="24"/>
          <w:szCs w:val="24"/>
        </w:rPr>
        <w:t xml:space="preserve">Para que </w:t>
      </w:r>
      <w:r w:rsidR="00361BB2" w:rsidRPr="00592147">
        <w:rPr>
          <w:rFonts w:ascii="Times New Roman" w:hAnsi="Times New Roman" w:cs="Times New Roman"/>
          <w:sz w:val="24"/>
          <w:szCs w:val="24"/>
        </w:rPr>
        <w:t>la imagen proyectada por la organización</w:t>
      </w:r>
      <w:r w:rsidRPr="00592147">
        <w:rPr>
          <w:rFonts w:ascii="Times New Roman" w:hAnsi="Times New Roman" w:cs="Times New Roman"/>
          <w:sz w:val="24"/>
          <w:szCs w:val="24"/>
        </w:rPr>
        <w:t xml:space="preserve"> sea confiable y así aceptable por los grupos de interés de la organización implementa acciones estratégicas</w:t>
      </w:r>
      <w:r w:rsidR="00592147">
        <w:rPr>
          <w:rFonts w:ascii="Times New Roman" w:hAnsi="Times New Roman" w:cs="Times New Roman"/>
          <w:sz w:val="24"/>
          <w:szCs w:val="24"/>
        </w:rPr>
        <w:t xml:space="preserve">. En las mismas </w:t>
      </w:r>
      <w:r w:rsidRPr="00592147">
        <w:rPr>
          <w:rFonts w:ascii="Times New Roman" w:hAnsi="Times New Roman" w:cs="Times New Roman"/>
          <w:sz w:val="24"/>
          <w:szCs w:val="24"/>
        </w:rPr>
        <w:t xml:space="preserve">debe </w:t>
      </w:r>
      <w:r w:rsidR="00592147">
        <w:rPr>
          <w:rFonts w:ascii="Times New Roman" w:hAnsi="Times New Roman" w:cs="Times New Roman"/>
          <w:sz w:val="24"/>
          <w:szCs w:val="24"/>
        </w:rPr>
        <w:t>primar la</w:t>
      </w:r>
      <w:r w:rsidRPr="00592147">
        <w:rPr>
          <w:rFonts w:ascii="Times New Roman" w:hAnsi="Times New Roman" w:cs="Times New Roman"/>
          <w:sz w:val="24"/>
          <w:szCs w:val="24"/>
        </w:rPr>
        <w:t xml:space="preserve"> coherencia entre los valores que sostienen la relación entre los actores de la actividad de comunicación. Esta coherencia está expresada en el discurso y mantenida correlativamente en las demás acciones de comunicación en los diferentes soportes </w:t>
      </w:r>
      <w:r w:rsidR="00592147" w:rsidRPr="00592147">
        <w:rPr>
          <w:rFonts w:ascii="Times New Roman" w:hAnsi="Times New Roman" w:cs="Times New Roman"/>
          <w:sz w:val="24"/>
          <w:szCs w:val="24"/>
        </w:rPr>
        <w:t xml:space="preserve">tales como </w:t>
      </w:r>
      <w:r w:rsidRPr="00592147">
        <w:rPr>
          <w:rFonts w:ascii="Times New Roman" w:hAnsi="Times New Roman" w:cs="Times New Roman"/>
          <w:sz w:val="24"/>
          <w:szCs w:val="24"/>
        </w:rPr>
        <w:t xml:space="preserve">imágenes, palabra escrita y hablada, marketing directo, publicidad y </w:t>
      </w:r>
      <w:r w:rsidR="00592147" w:rsidRPr="00592147">
        <w:rPr>
          <w:rFonts w:ascii="Times New Roman" w:hAnsi="Times New Roman" w:cs="Times New Roman"/>
          <w:sz w:val="24"/>
          <w:szCs w:val="24"/>
        </w:rPr>
        <w:t>demás</w:t>
      </w:r>
      <w:r w:rsidRPr="00592147">
        <w:rPr>
          <w:rFonts w:ascii="Times New Roman" w:hAnsi="Times New Roman" w:cs="Times New Roman"/>
          <w:sz w:val="24"/>
          <w:szCs w:val="24"/>
        </w:rPr>
        <w:t xml:space="preserve"> herramientas de comunicación. La cohesión y la confianza se sostienen y se verifica en todas y cada una de las actividades de comunicación, para así no provocar decepción</w:t>
      </w:r>
      <w:r w:rsidR="00592147" w:rsidRPr="00592147">
        <w:rPr>
          <w:rFonts w:ascii="Times New Roman" w:hAnsi="Times New Roman" w:cs="Times New Roman"/>
          <w:sz w:val="24"/>
          <w:szCs w:val="24"/>
        </w:rPr>
        <w:t xml:space="preserve">, </w:t>
      </w:r>
      <w:r w:rsidRPr="00592147">
        <w:rPr>
          <w:rFonts w:ascii="Times New Roman" w:hAnsi="Times New Roman" w:cs="Times New Roman"/>
          <w:sz w:val="24"/>
          <w:szCs w:val="24"/>
        </w:rPr>
        <w:t>defraudación</w:t>
      </w:r>
      <w:r w:rsidR="00592147" w:rsidRPr="00592147">
        <w:rPr>
          <w:rFonts w:ascii="Times New Roman" w:hAnsi="Times New Roman" w:cs="Times New Roman"/>
          <w:sz w:val="24"/>
          <w:szCs w:val="24"/>
        </w:rPr>
        <w:t xml:space="preserve"> o contrariedad</w:t>
      </w:r>
      <w:r w:rsidR="00361BB2" w:rsidRPr="00592147">
        <w:rPr>
          <w:rFonts w:ascii="Times New Roman" w:hAnsi="Times New Roman" w:cs="Times New Roman"/>
          <w:sz w:val="24"/>
          <w:szCs w:val="24"/>
        </w:rPr>
        <w:t>.</w:t>
      </w:r>
      <w:r w:rsidR="00592147">
        <w:rPr>
          <w:rFonts w:ascii="Times New Roman" w:hAnsi="Times New Roman" w:cs="Times New Roman"/>
          <w:sz w:val="24"/>
          <w:szCs w:val="24"/>
        </w:rPr>
        <w:t xml:space="preserve"> </w:t>
      </w:r>
    </w:p>
    <w:p w14:paraId="5152AFF5" w14:textId="7CF35891" w:rsidR="00830BC6" w:rsidRPr="00830BC6" w:rsidRDefault="00830BC6" w:rsidP="00256AAA">
      <w:pPr>
        <w:spacing w:line="360" w:lineRule="auto"/>
        <w:jc w:val="both"/>
        <w:rPr>
          <w:rFonts w:ascii="Times New Roman" w:hAnsi="Times New Roman" w:cs="Times New Roman"/>
          <w:sz w:val="24"/>
          <w:szCs w:val="24"/>
        </w:rPr>
      </w:pPr>
      <w:r w:rsidRPr="00830BC6">
        <w:rPr>
          <w:rFonts w:ascii="Times New Roman" w:hAnsi="Times New Roman" w:cs="Times New Roman"/>
          <w:sz w:val="24"/>
          <w:szCs w:val="24"/>
        </w:rPr>
        <w:t xml:space="preserve">La parte no tangible de la organización, donde se anclan los principios, los valores, y las normas, y que se denomina cultura corporativa, se proyecta dentro y fuera cuando los miembros se interrelacionan. </w:t>
      </w:r>
    </w:p>
    <w:p w14:paraId="5B91726A" w14:textId="7C9F8578" w:rsidR="00830BC6" w:rsidRDefault="00830BC6" w:rsidP="00256AAA">
      <w:pPr>
        <w:spacing w:line="360" w:lineRule="auto"/>
        <w:jc w:val="both"/>
        <w:rPr>
          <w:rFonts w:ascii="Times New Roman" w:hAnsi="Times New Roman" w:cs="Times New Roman"/>
          <w:sz w:val="24"/>
          <w:szCs w:val="24"/>
        </w:rPr>
      </w:pPr>
      <w:r w:rsidRPr="00830BC6">
        <w:rPr>
          <w:rFonts w:ascii="Times New Roman" w:hAnsi="Times New Roman" w:cs="Times New Roman"/>
          <w:sz w:val="24"/>
          <w:szCs w:val="24"/>
        </w:rPr>
        <w:t xml:space="preserve">El </w:t>
      </w:r>
      <w:r w:rsidRPr="00830BC6">
        <w:rPr>
          <w:rFonts w:ascii="Times New Roman" w:hAnsi="Times New Roman" w:cs="Times New Roman"/>
          <w:b/>
          <w:bCs/>
          <w:sz w:val="24"/>
          <w:szCs w:val="24"/>
        </w:rPr>
        <w:t>dintorno</w:t>
      </w:r>
      <w:r w:rsidRPr="00830BC6">
        <w:rPr>
          <w:rFonts w:ascii="Times New Roman" w:hAnsi="Times New Roman" w:cs="Times New Roman"/>
          <w:sz w:val="24"/>
          <w:szCs w:val="24"/>
        </w:rPr>
        <w:t xml:space="preserve"> encierra la forma de ser y hacer las cosas en una organización, es estilo de vida de un ser humano que</w:t>
      </w:r>
      <w:r>
        <w:rPr>
          <w:rFonts w:ascii="Times New Roman" w:hAnsi="Times New Roman" w:cs="Times New Roman"/>
          <w:sz w:val="24"/>
          <w:szCs w:val="24"/>
        </w:rPr>
        <w:t>,</w:t>
      </w:r>
      <w:r w:rsidRPr="00830BC6">
        <w:rPr>
          <w:rFonts w:ascii="Times New Roman" w:hAnsi="Times New Roman" w:cs="Times New Roman"/>
          <w:sz w:val="24"/>
          <w:szCs w:val="24"/>
        </w:rPr>
        <w:t xml:space="preserve"> compartido con otros, dentro de la entidad, la caracterizan y la hacen particular. </w:t>
      </w:r>
      <w:r>
        <w:rPr>
          <w:rFonts w:ascii="Times New Roman" w:hAnsi="Times New Roman" w:cs="Times New Roman"/>
          <w:sz w:val="24"/>
          <w:szCs w:val="24"/>
        </w:rPr>
        <w:t xml:space="preserve"> </w:t>
      </w:r>
      <w:r w:rsidRPr="00830BC6">
        <w:rPr>
          <w:rFonts w:ascii="Times New Roman" w:hAnsi="Times New Roman" w:cs="Times New Roman"/>
          <w:sz w:val="24"/>
          <w:szCs w:val="24"/>
        </w:rPr>
        <w:t>El dintorno se configura por el conjunto de elementos tangibles e intangibles que quedan en el interior de la organización</w:t>
      </w:r>
      <w:r>
        <w:rPr>
          <w:rFonts w:ascii="Times New Roman" w:hAnsi="Times New Roman" w:cs="Times New Roman"/>
          <w:sz w:val="24"/>
          <w:szCs w:val="24"/>
        </w:rPr>
        <w:t xml:space="preserve"> y se refuerzan mediante la </w:t>
      </w:r>
      <w:r w:rsidRPr="00830BC6">
        <w:rPr>
          <w:rFonts w:ascii="Times New Roman" w:hAnsi="Times New Roman" w:cs="Times New Roman"/>
          <w:b/>
          <w:bCs/>
          <w:sz w:val="24"/>
          <w:szCs w:val="24"/>
        </w:rPr>
        <w:t>comunicación interna</w:t>
      </w:r>
      <w:r w:rsidRPr="00830BC6">
        <w:rPr>
          <w:rFonts w:ascii="Times New Roman" w:hAnsi="Times New Roman" w:cs="Times New Roman"/>
          <w:sz w:val="24"/>
          <w:szCs w:val="24"/>
        </w:rPr>
        <w:t>.</w:t>
      </w:r>
    </w:p>
    <w:p w14:paraId="28142DF5" w14:textId="77777777" w:rsidR="00CF47AD" w:rsidRDefault="00CF47AD" w:rsidP="00256AAA">
      <w:pPr>
        <w:spacing w:line="360" w:lineRule="auto"/>
        <w:jc w:val="both"/>
        <w:rPr>
          <w:rFonts w:ascii="Times New Roman" w:hAnsi="Times New Roman" w:cs="Times New Roman"/>
          <w:b/>
          <w:bCs/>
          <w:sz w:val="20"/>
          <w:szCs w:val="20"/>
        </w:rPr>
      </w:pPr>
    </w:p>
    <w:p w14:paraId="6A21FF9D" w14:textId="06E5BA20" w:rsidR="00830BC6" w:rsidRPr="00592147" w:rsidRDefault="00830BC6"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Por su parte el </w:t>
      </w:r>
      <w:r w:rsidRPr="00830BC6">
        <w:rPr>
          <w:rFonts w:ascii="Times New Roman" w:hAnsi="Times New Roman" w:cs="Times New Roman"/>
          <w:b/>
          <w:bCs/>
          <w:sz w:val="24"/>
          <w:szCs w:val="24"/>
        </w:rPr>
        <w:t xml:space="preserve">entorno </w:t>
      </w:r>
      <w:r>
        <w:rPr>
          <w:rFonts w:ascii="Times New Roman" w:hAnsi="Times New Roman" w:cs="Times New Roman"/>
          <w:sz w:val="24"/>
          <w:szCs w:val="24"/>
        </w:rPr>
        <w:t xml:space="preserve">está vinculado a la </w:t>
      </w:r>
      <w:r w:rsidRPr="00830BC6">
        <w:rPr>
          <w:rFonts w:ascii="Times New Roman" w:hAnsi="Times New Roman" w:cs="Times New Roman"/>
          <w:b/>
          <w:bCs/>
          <w:sz w:val="24"/>
          <w:szCs w:val="24"/>
        </w:rPr>
        <w:t>comunicación externa</w:t>
      </w:r>
      <w:r>
        <w:rPr>
          <w:rFonts w:ascii="Times New Roman" w:hAnsi="Times New Roman" w:cs="Times New Roman"/>
          <w:sz w:val="24"/>
          <w:szCs w:val="24"/>
        </w:rPr>
        <w:t xml:space="preserve">. </w:t>
      </w:r>
      <w:r w:rsidRPr="00830BC6">
        <w:rPr>
          <w:rFonts w:ascii="Times New Roman" w:hAnsi="Times New Roman" w:cs="Times New Roman"/>
          <w:sz w:val="24"/>
          <w:szCs w:val="24"/>
        </w:rPr>
        <w:t xml:space="preserve">Es el conjunto de mensajes emitidos por </w:t>
      </w:r>
      <w:r>
        <w:rPr>
          <w:rFonts w:ascii="Times New Roman" w:hAnsi="Times New Roman" w:cs="Times New Roman"/>
          <w:sz w:val="24"/>
          <w:szCs w:val="24"/>
        </w:rPr>
        <w:t xml:space="preserve">la </w:t>
      </w:r>
      <w:r w:rsidRPr="00830BC6">
        <w:rPr>
          <w:rFonts w:ascii="Times New Roman" w:hAnsi="Times New Roman" w:cs="Times New Roman"/>
          <w:sz w:val="24"/>
          <w:szCs w:val="24"/>
        </w:rPr>
        <w:t>organización hacia sus diferentes públicos externos (accionistas, proveedores, clientes, distribuidores, autoridades gubernamentales, medios de comunicación), encaminados a mantener o mejorar sus relaciones con ellos, a proyectar una imagen favorable, o a promover sus productos o servicios.</w:t>
      </w:r>
    </w:p>
    <w:p w14:paraId="2DC86753" w14:textId="4C1721B5" w:rsidR="00830BC6" w:rsidRPr="00830BC6" w:rsidRDefault="00830BC6" w:rsidP="00256AAA">
      <w:pPr>
        <w:spacing w:line="360" w:lineRule="auto"/>
        <w:jc w:val="both"/>
        <w:rPr>
          <w:rFonts w:ascii="Times New Roman" w:hAnsi="Times New Roman" w:cs="Times New Roman"/>
          <w:sz w:val="24"/>
          <w:szCs w:val="24"/>
        </w:rPr>
      </w:pPr>
      <w:r w:rsidRPr="00830BC6">
        <w:rPr>
          <w:rFonts w:ascii="Times New Roman" w:hAnsi="Times New Roman" w:cs="Times New Roman"/>
          <w:sz w:val="24"/>
          <w:szCs w:val="24"/>
        </w:rPr>
        <w:t>También se reconoce l</w:t>
      </w:r>
      <w:r w:rsidR="00AA4FC8" w:rsidRPr="00830BC6">
        <w:rPr>
          <w:rFonts w:ascii="Times New Roman" w:hAnsi="Times New Roman" w:cs="Times New Roman"/>
          <w:sz w:val="24"/>
          <w:szCs w:val="24"/>
        </w:rPr>
        <w:t xml:space="preserve">a propuesta de la comunicación estratégica desde la concepción de un nuevo paradigma aplicable al </w:t>
      </w:r>
      <w:r w:rsidR="00AA4FC8" w:rsidRPr="00830BC6">
        <w:rPr>
          <w:rFonts w:ascii="Times New Roman" w:hAnsi="Times New Roman" w:cs="Times New Roman"/>
          <w:i/>
          <w:iCs/>
          <w:sz w:val="24"/>
          <w:szCs w:val="24"/>
        </w:rPr>
        <w:t>management</w:t>
      </w:r>
      <w:r w:rsidR="00AA4FC8" w:rsidRPr="00830BC6">
        <w:rPr>
          <w:rFonts w:ascii="Times New Roman" w:hAnsi="Times New Roman" w:cs="Times New Roman"/>
          <w:sz w:val="24"/>
          <w:szCs w:val="24"/>
        </w:rPr>
        <w:t>, denominado, Nueva Teoría Estratégica (Pérez, 2001; Pérez y Massoni, 2009; Pérez, 2012</w:t>
      </w:r>
      <w:r w:rsidR="002B55F3">
        <w:rPr>
          <w:rFonts w:ascii="Times New Roman" w:hAnsi="Times New Roman" w:cs="Times New Roman"/>
          <w:sz w:val="24"/>
          <w:szCs w:val="24"/>
        </w:rPr>
        <w:t>)</w:t>
      </w:r>
    </w:p>
    <w:p w14:paraId="167D8018" w14:textId="59EC107A" w:rsidR="00AA4FC8" w:rsidRPr="00592147" w:rsidRDefault="00712FA6"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É</w:t>
      </w:r>
      <w:r w:rsidR="00830BC6" w:rsidRPr="00830BC6">
        <w:rPr>
          <w:rFonts w:ascii="Times New Roman" w:hAnsi="Times New Roman" w:cs="Times New Roman"/>
          <w:sz w:val="24"/>
          <w:szCs w:val="24"/>
        </w:rPr>
        <w:t>sta</w:t>
      </w:r>
      <w:r>
        <w:rPr>
          <w:rFonts w:ascii="Times New Roman" w:hAnsi="Times New Roman" w:cs="Times New Roman"/>
          <w:sz w:val="24"/>
          <w:szCs w:val="24"/>
        </w:rPr>
        <w:t xml:space="preserve"> </w:t>
      </w:r>
      <w:r w:rsidR="00830BC6" w:rsidRPr="00830BC6">
        <w:rPr>
          <w:rFonts w:ascii="Times New Roman" w:hAnsi="Times New Roman" w:cs="Times New Roman"/>
          <w:sz w:val="24"/>
          <w:szCs w:val="24"/>
        </w:rPr>
        <w:t>expone</w:t>
      </w:r>
      <w:r w:rsidR="00AA4FC8" w:rsidRPr="00830BC6">
        <w:rPr>
          <w:rFonts w:ascii="Times New Roman" w:hAnsi="Times New Roman" w:cs="Times New Roman"/>
          <w:sz w:val="24"/>
          <w:szCs w:val="24"/>
        </w:rPr>
        <w:t xml:space="preserve"> que el pensamiento estratégico vive en el siglo XXI un quiebre epistemológico</w:t>
      </w:r>
      <w:r w:rsidR="00830BC6" w:rsidRPr="00830BC6">
        <w:rPr>
          <w:rFonts w:ascii="Times New Roman" w:hAnsi="Times New Roman" w:cs="Times New Roman"/>
          <w:sz w:val="24"/>
          <w:szCs w:val="24"/>
        </w:rPr>
        <w:t xml:space="preserve"> </w:t>
      </w:r>
      <w:r w:rsidR="00AA4FC8" w:rsidRPr="00830BC6">
        <w:rPr>
          <w:rFonts w:ascii="Times New Roman" w:hAnsi="Times New Roman" w:cs="Times New Roman"/>
          <w:sz w:val="24"/>
          <w:szCs w:val="24"/>
        </w:rPr>
        <w:t xml:space="preserve">en el sentido de T. Kuhn (2006). </w:t>
      </w:r>
      <w:r w:rsidR="00830BC6" w:rsidRPr="00830BC6">
        <w:rPr>
          <w:rFonts w:ascii="Times New Roman" w:hAnsi="Times New Roman" w:cs="Times New Roman"/>
          <w:sz w:val="24"/>
          <w:szCs w:val="24"/>
        </w:rPr>
        <w:t>En concreto, que p</w:t>
      </w:r>
      <w:r w:rsidR="00AA4FC8" w:rsidRPr="00830BC6">
        <w:rPr>
          <w:rFonts w:ascii="Times New Roman" w:hAnsi="Times New Roman" w:cs="Times New Roman"/>
          <w:sz w:val="24"/>
          <w:szCs w:val="24"/>
        </w:rPr>
        <w:t xml:space="preserve">asa desde la economía hacia el individuo. </w:t>
      </w:r>
      <w:r w:rsidR="00830BC6" w:rsidRPr="00830BC6">
        <w:rPr>
          <w:rFonts w:ascii="Times New Roman" w:hAnsi="Times New Roman" w:cs="Times New Roman"/>
          <w:sz w:val="24"/>
          <w:szCs w:val="24"/>
        </w:rPr>
        <w:t>L</w:t>
      </w:r>
      <w:r w:rsidR="00AA4FC8" w:rsidRPr="00830BC6">
        <w:rPr>
          <w:rFonts w:ascii="Times New Roman" w:hAnsi="Times New Roman" w:cs="Times New Roman"/>
          <w:sz w:val="24"/>
          <w:szCs w:val="24"/>
        </w:rPr>
        <w:t xml:space="preserve">a estrategia </w:t>
      </w:r>
      <w:r w:rsidR="00830BC6" w:rsidRPr="00830BC6">
        <w:rPr>
          <w:rFonts w:ascii="Times New Roman" w:hAnsi="Times New Roman" w:cs="Times New Roman"/>
          <w:sz w:val="24"/>
          <w:szCs w:val="24"/>
        </w:rPr>
        <w:t>centrada</w:t>
      </w:r>
      <w:r w:rsidR="00AA4FC8" w:rsidRPr="00830BC6">
        <w:rPr>
          <w:rFonts w:ascii="Times New Roman" w:hAnsi="Times New Roman" w:cs="Times New Roman"/>
          <w:sz w:val="24"/>
          <w:szCs w:val="24"/>
        </w:rPr>
        <w:t xml:space="preserve"> en los procesos económicos de producción y los beneficios competitivos implicados, avanza hacia la comprensión de las razones que conducen a los individuos para actuar según relaciones estratégicamente coordinadas. </w:t>
      </w:r>
      <w:r w:rsidR="00830BC6" w:rsidRPr="00830BC6">
        <w:rPr>
          <w:rFonts w:ascii="Times New Roman" w:hAnsi="Times New Roman" w:cs="Times New Roman"/>
          <w:sz w:val="24"/>
          <w:szCs w:val="24"/>
        </w:rPr>
        <w:t>T</w:t>
      </w:r>
      <w:r w:rsidR="00AA4FC8" w:rsidRPr="00830BC6">
        <w:rPr>
          <w:rFonts w:ascii="Times New Roman" w:hAnsi="Times New Roman" w:cs="Times New Roman"/>
          <w:sz w:val="24"/>
          <w:szCs w:val="24"/>
        </w:rPr>
        <w:t>iene su base en la Nueva Teoría Estratégica (NTE). Para esta, el proceso de estrategar es un concepto que describe el proceso de vivir estratégicamente, de crear estrategias coordinadas en relación con el entorno vivencial (Pérez, 2012)</w:t>
      </w:r>
    </w:p>
    <w:p w14:paraId="518CFA79" w14:textId="326C4BB6" w:rsidR="00284EF6" w:rsidRPr="00284EF6" w:rsidRDefault="00830BC6" w:rsidP="00256AAA">
      <w:pPr>
        <w:spacing w:line="360" w:lineRule="auto"/>
        <w:jc w:val="both"/>
        <w:rPr>
          <w:rFonts w:ascii="Times New Roman" w:hAnsi="Times New Roman" w:cs="Times New Roman"/>
          <w:sz w:val="24"/>
          <w:szCs w:val="24"/>
        </w:rPr>
      </w:pPr>
      <w:r w:rsidRPr="00284EF6">
        <w:rPr>
          <w:rFonts w:ascii="Times New Roman" w:hAnsi="Times New Roman" w:cs="Times New Roman"/>
          <w:sz w:val="24"/>
          <w:szCs w:val="24"/>
        </w:rPr>
        <w:t>En su análisis de esta teoría Raúl Herrera Echenique (2017) aclara que l</w:t>
      </w:r>
      <w:r w:rsidR="00AA4FC8" w:rsidRPr="00284EF6">
        <w:rPr>
          <w:rFonts w:ascii="Times New Roman" w:hAnsi="Times New Roman" w:cs="Times New Roman"/>
          <w:sz w:val="24"/>
          <w:szCs w:val="24"/>
        </w:rPr>
        <w:t xml:space="preserve">a Nueva Teoría Estratégica (Pérez, 2001) denunció la necesidad de un nuevo paradigma que explique la realidad desde una perspectiva diferente a la del </w:t>
      </w:r>
      <w:r w:rsidR="00AA4FC8" w:rsidRPr="00284EF6">
        <w:rPr>
          <w:rFonts w:ascii="Times New Roman" w:hAnsi="Times New Roman" w:cs="Times New Roman"/>
          <w:i/>
          <w:iCs/>
          <w:sz w:val="24"/>
          <w:szCs w:val="24"/>
        </w:rPr>
        <w:t xml:space="preserve">management </w:t>
      </w:r>
      <w:r w:rsidR="00AA4FC8" w:rsidRPr="00284EF6">
        <w:rPr>
          <w:rFonts w:ascii="Times New Roman" w:hAnsi="Times New Roman" w:cs="Times New Roman"/>
          <w:sz w:val="24"/>
          <w:szCs w:val="24"/>
        </w:rPr>
        <w:t xml:space="preserve">de los ochenta, atreviéndose a proponer el que sería el cuarto paradigma de la estrategia y con él otra forma de imaginar y construir el futuro: el Paradigma Humano/Relacional. </w:t>
      </w:r>
    </w:p>
    <w:p w14:paraId="74F88336" w14:textId="1F09265A" w:rsidR="00830BC6" w:rsidRPr="00284EF6" w:rsidRDefault="00AA4FC8" w:rsidP="00256AAA">
      <w:pPr>
        <w:spacing w:line="360" w:lineRule="auto"/>
        <w:jc w:val="both"/>
        <w:rPr>
          <w:rFonts w:ascii="Times New Roman" w:hAnsi="Times New Roman" w:cs="Times New Roman"/>
          <w:sz w:val="24"/>
          <w:szCs w:val="24"/>
        </w:rPr>
      </w:pPr>
      <w:r w:rsidRPr="00284EF6">
        <w:rPr>
          <w:rFonts w:ascii="Times New Roman" w:hAnsi="Times New Roman" w:cs="Times New Roman"/>
          <w:sz w:val="24"/>
          <w:szCs w:val="24"/>
        </w:rPr>
        <w:t xml:space="preserve">Este, </w:t>
      </w:r>
      <w:r w:rsidR="00284EF6" w:rsidRPr="00284EF6">
        <w:rPr>
          <w:rFonts w:ascii="Times New Roman" w:hAnsi="Times New Roman" w:cs="Times New Roman"/>
          <w:sz w:val="24"/>
          <w:szCs w:val="24"/>
        </w:rPr>
        <w:t xml:space="preserve">reconoce </w:t>
      </w:r>
      <w:r w:rsidRPr="00284EF6">
        <w:rPr>
          <w:rFonts w:ascii="Times New Roman" w:hAnsi="Times New Roman" w:cs="Times New Roman"/>
          <w:sz w:val="24"/>
          <w:szCs w:val="24"/>
        </w:rPr>
        <w:t xml:space="preserve">un cambio en el </w:t>
      </w:r>
      <w:r w:rsidRPr="00284EF6">
        <w:rPr>
          <w:rFonts w:ascii="Times New Roman" w:hAnsi="Times New Roman" w:cs="Times New Roman"/>
          <w:i/>
          <w:iCs/>
          <w:sz w:val="24"/>
          <w:szCs w:val="24"/>
        </w:rPr>
        <w:t>management</w:t>
      </w:r>
      <w:r w:rsidRPr="00284EF6">
        <w:rPr>
          <w:rFonts w:ascii="Times New Roman" w:hAnsi="Times New Roman" w:cs="Times New Roman"/>
          <w:sz w:val="24"/>
          <w:szCs w:val="24"/>
        </w:rPr>
        <w:t xml:space="preserve">, desde la dirección de lo meramente económico por actores racionales y otros constructos </w:t>
      </w:r>
      <w:r w:rsidR="00284EF6" w:rsidRPr="00284EF6">
        <w:rPr>
          <w:rFonts w:ascii="Times New Roman" w:hAnsi="Times New Roman" w:cs="Times New Roman"/>
          <w:sz w:val="24"/>
          <w:szCs w:val="24"/>
        </w:rPr>
        <w:t>“</w:t>
      </w:r>
      <w:r w:rsidRPr="00284EF6">
        <w:rPr>
          <w:rFonts w:ascii="Times New Roman" w:hAnsi="Times New Roman" w:cs="Times New Roman"/>
          <w:i/>
          <w:iCs/>
          <w:sz w:val="24"/>
          <w:szCs w:val="24"/>
        </w:rPr>
        <w:t>homo oeconomicus</w:t>
      </w:r>
      <w:r w:rsidR="00284EF6" w:rsidRPr="00284EF6">
        <w:rPr>
          <w:rFonts w:ascii="Times New Roman" w:hAnsi="Times New Roman" w:cs="Times New Roman"/>
          <w:sz w:val="24"/>
          <w:szCs w:val="24"/>
        </w:rPr>
        <w:t xml:space="preserve">” </w:t>
      </w:r>
      <w:r w:rsidRPr="00284EF6">
        <w:rPr>
          <w:rFonts w:ascii="Times New Roman" w:hAnsi="Times New Roman" w:cs="Times New Roman"/>
          <w:sz w:val="24"/>
          <w:szCs w:val="24"/>
        </w:rPr>
        <w:t xml:space="preserve">y donde las organizaciones son concebidas como negocios y las estrategias como políticas o planes para conseguir objetivos, hacia la dirección de lo humano/relacional, donde los objetivos son la sustentabilidad y sostenibilidad organizacional (Carroll 1991, en Balaguer, Fernández y Muñoz, 2007) , funcional y operativa, la articulación interna (la mente conectiva) y la articulación con su entorno. Una articulación basada en el diálogo y el respeto mutuo (Hamel y Prahalat, 2005; Pérez, 2012). </w:t>
      </w:r>
    </w:p>
    <w:p w14:paraId="38958976" w14:textId="04BB9E54" w:rsidR="00AA4FC8" w:rsidRPr="00505E7E" w:rsidRDefault="00284EF6" w:rsidP="00256AAA">
      <w:pPr>
        <w:spacing w:line="360" w:lineRule="auto"/>
        <w:jc w:val="both"/>
        <w:rPr>
          <w:rFonts w:ascii="Times New Roman" w:hAnsi="Times New Roman" w:cs="Times New Roman"/>
          <w:sz w:val="24"/>
          <w:szCs w:val="24"/>
        </w:rPr>
      </w:pPr>
      <w:r w:rsidRPr="00505E7E">
        <w:rPr>
          <w:rFonts w:ascii="Times New Roman" w:hAnsi="Times New Roman" w:cs="Times New Roman"/>
          <w:sz w:val="24"/>
          <w:szCs w:val="24"/>
        </w:rPr>
        <w:t xml:space="preserve">Retomando a Herrera Echenique sostiene que esta </w:t>
      </w:r>
      <w:r w:rsidR="00AA4FC8" w:rsidRPr="00505E7E">
        <w:rPr>
          <w:rFonts w:ascii="Times New Roman" w:hAnsi="Times New Roman" w:cs="Times New Roman"/>
          <w:sz w:val="24"/>
          <w:szCs w:val="24"/>
        </w:rPr>
        <w:t xml:space="preserve">visión </w:t>
      </w:r>
      <w:r w:rsidRPr="00505E7E">
        <w:rPr>
          <w:rFonts w:ascii="Times New Roman" w:hAnsi="Times New Roman" w:cs="Times New Roman"/>
          <w:sz w:val="24"/>
          <w:szCs w:val="24"/>
        </w:rPr>
        <w:t>introduce</w:t>
      </w:r>
      <w:r w:rsidR="00AA4FC8" w:rsidRPr="00505E7E">
        <w:rPr>
          <w:rFonts w:ascii="Times New Roman" w:hAnsi="Times New Roman" w:cs="Times New Roman"/>
          <w:sz w:val="24"/>
          <w:szCs w:val="24"/>
        </w:rPr>
        <w:t xml:space="preserve"> la cuarta tendencia en el desarrollo de la estrategia, que consiste en postular una estrategia menos geométrica y más hermenéutica, una estrategia menos racional y más relacional. Con la base del </w:t>
      </w:r>
      <w:r w:rsidR="00AA4FC8" w:rsidRPr="00505E7E">
        <w:rPr>
          <w:rFonts w:ascii="Times New Roman" w:hAnsi="Times New Roman" w:cs="Times New Roman"/>
          <w:sz w:val="24"/>
          <w:szCs w:val="24"/>
        </w:rPr>
        <w:lastRenderedPageBreak/>
        <w:t>modelo socio</w:t>
      </w:r>
      <w:r w:rsidRPr="00505E7E">
        <w:rPr>
          <w:rFonts w:ascii="Times New Roman" w:hAnsi="Times New Roman" w:cs="Times New Roman"/>
          <w:sz w:val="24"/>
          <w:szCs w:val="24"/>
        </w:rPr>
        <w:t xml:space="preserve"> </w:t>
      </w:r>
      <w:r w:rsidR="00AA4FC8" w:rsidRPr="00505E7E">
        <w:rPr>
          <w:rFonts w:ascii="Times New Roman" w:hAnsi="Times New Roman" w:cs="Times New Roman"/>
          <w:sz w:val="24"/>
          <w:szCs w:val="24"/>
        </w:rPr>
        <w:t>comunicacional están tres conceptos: co</w:t>
      </w:r>
      <w:r w:rsidRPr="00505E7E">
        <w:rPr>
          <w:rFonts w:ascii="Times New Roman" w:hAnsi="Times New Roman" w:cs="Times New Roman"/>
          <w:sz w:val="24"/>
          <w:szCs w:val="24"/>
        </w:rPr>
        <w:t xml:space="preserve"> </w:t>
      </w:r>
      <w:r w:rsidR="00AA4FC8" w:rsidRPr="00505E7E">
        <w:rPr>
          <w:rFonts w:ascii="Times New Roman" w:hAnsi="Times New Roman" w:cs="Times New Roman"/>
          <w:sz w:val="24"/>
          <w:szCs w:val="24"/>
        </w:rPr>
        <w:t>construcción, co</w:t>
      </w:r>
      <w:r w:rsidRPr="00505E7E">
        <w:rPr>
          <w:rFonts w:ascii="Times New Roman" w:hAnsi="Times New Roman" w:cs="Times New Roman"/>
          <w:sz w:val="24"/>
          <w:szCs w:val="24"/>
        </w:rPr>
        <w:t xml:space="preserve"> </w:t>
      </w:r>
      <w:r w:rsidR="00AA4FC8" w:rsidRPr="00505E7E">
        <w:rPr>
          <w:rFonts w:ascii="Times New Roman" w:hAnsi="Times New Roman" w:cs="Times New Roman"/>
          <w:sz w:val="24"/>
          <w:szCs w:val="24"/>
        </w:rPr>
        <w:t>creación y co</w:t>
      </w:r>
      <w:r w:rsidRPr="00505E7E">
        <w:rPr>
          <w:rFonts w:ascii="Times New Roman" w:hAnsi="Times New Roman" w:cs="Times New Roman"/>
          <w:sz w:val="24"/>
          <w:szCs w:val="24"/>
        </w:rPr>
        <w:t xml:space="preserve"> </w:t>
      </w:r>
      <w:r w:rsidR="00AA4FC8" w:rsidRPr="00505E7E">
        <w:rPr>
          <w:rFonts w:ascii="Times New Roman" w:hAnsi="Times New Roman" w:cs="Times New Roman"/>
          <w:sz w:val="24"/>
          <w:szCs w:val="24"/>
        </w:rPr>
        <w:t xml:space="preserve">evolución. El prefijo </w:t>
      </w:r>
      <w:r w:rsidRPr="00505E7E">
        <w:rPr>
          <w:rFonts w:ascii="Times New Roman" w:hAnsi="Times New Roman" w:cs="Times New Roman"/>
          <w:sz w:val="24"/>
          <w:szCs w:val="24"/>
        </w:rPr>
        <w:t>“</w:t>
      </w:r>
      <w:r w:rsidR="00AA4FC8" w:rsidRPr="00505E7E">
        <w:rPr>
          <w:rFonts w:ascii="Times New Roman" w:hAnsi="Times New Roman" w:cs="Times New Roman"/>
          <w:sz w:val="24"/>
          <w:szCs w:val="24"/>
        </w:rPr>
        <w:t>co</w:t>
      </w:r>
      <w:r w:rsidRPr="00505E7E">
        <w:rPr>
          <w:rFonts w:ascii="Times New Roman" w:hAnsi="Times New Roman" w:cs="Times New Roman"/>
          <w:sz w:val="24"/>
          <w:szCs w:val="24"/>
        </w:rPr>
        <w:t>”</w:t>
      </w:r>
      <w:r w:rsidR="00AA4FC8" w:rsidRPr="00505E7E">
        <w:rPr>
          <w:rFonts w:ascii="Times New Roman" w:hAnsi="Times New Roman" w:cs="Times New Roman"/>
          <w:sz w:val="24"/>
          <w:szCs w:val="24"/>
        </w:rPr>
        <w:t xml:space="preserve">, implica la dimensión intersubjetiva de la comunicación, aquella que garantiza la naturaleza interactiva de la comunicación. </w:t>
      </w:r>
      <w:r w:rsidR="00712FA6">
        <w:rPr>
          <w:rFonts w:ascii="Times New Roman" w:hAnsi="Times New Roman" w:cs="Times New Roman"/>
          <w:sz w:val="24"/>
          <w:szCs w:val="24"/>
        </w:rPr>
        <w:t>S</w:t>
      </w:r>
      <w:r w:rsidRPr="00505E7E">
        <w:rPr>
          <w:rFonts w:ascii="Times New Roman" w:hAnsi="Times New Roman" w:cs="Times New Roman"/>
          <w:sz w:val="24"/>
          <w:szCs w:val="24"/>
        </w:rPr>
        <w:t xml:space="preserve">eñala </w:t>
      </w:r>
      <w:r w:rsidR="00712FA6">
        <w:rPr>
          <w:rFonts w:ascii="Times New Roman" w:hAnsi="Times New Roman" w:cs="Times New Roman"/>
          <w:sz w:val="24"/>
          <w:szCs w:val="24"/>
        </w:rPr>
        <w:t>además de</w:t>
      </w:r>
      <w:r w:rsidR="00AA4FC8" w:rsidRPr="00505E7E">
        <w:rPr>
          <w:rFonts w:ascii="Times New Roman" w:hAnsi="Times New Roman" w:cs="Times New Roman"/>
          <w:sz w:val="24"/>
          <w:szCs w:val="24"/>
        </w:rPr>
        <w:t xml:space="preserve"> actores, </w:t>
      </w:r>
      <w:r w:rsidR="00712FA6">
        <w:rPr>
          <w:rFonts w:ascii="Times New Roman" w:hAnsi="Times New Roman" w:cs="Times New Roman"/>
          <w:sz w:val="24"/>
          <w:szCs w:val="24"/>
        </w:rPr>
        <w:t>sobre todo,</w:t>
      </w:r>
      <w:r w:rsidR="00AA4FC8" w:rsidRPr="00505E7E">
        <w:rPr>
          <w:rFonts w:ascii="Times New Roman" w:hAnsi="Times New Roman" w:cs="Times New Roman"/>
          <w:sz w:val="24"/>
          <w:szCs w:val="24"/>
        </w:rPr>
        <w:t xml:space="preserve"> conciencias de colaboración productiva, gracias a la cual la comunicación no está dada de antemano o entregada plena o en dosis, sino que se va construyendo en una actividad </w:t>
      </w:r>
      <w:r w:rsidRPr="00505E7E">
        <w:rPr>
          <w:rFonts w:ascii="Times New Roman" w:hAnsi="Times New Roman" w:cs="Times New Roman"/>
          <w:sz w:val="24"/>
          <w:szCs w:val="24"/>
        </w:rPr>
        <w:t>vinculada, encadenada y conectada</w:t>
      </w:r>
      <w:r w:rsidR="00AA4FC8" w:rsidRPr="00505E7E">
        <w:rPr>
          <w:rFonts w:ascii="Times New Roman" w:hAnsi="Times New Roman" w:cs="Times New Roman"/>
          <w:sz w:val="24"/>
          <w:szCs w:val="24"/>
        </w:rPr>
        <w:t>.</w:t>
      </w:r>
    </w:p>
    <w:p w14:paraId="3892D699" w14:textId="65ACFE23" w:rsidR="00F640AC" w:rsidRDefault="00AA4FC8" w:rsidP="00256AAA">
      <w:pPr>
        <w:spacing w:line="360" w:lineRule="auto"/>
        <w:jc w:val="both"/>
        <w:rPr>
          <w:rFonts w:ascii="Times New Roman" w:hAnsi="Times New Roman" w:cs="Times New Roman"/>
          <w:sz w:val="24"/>
          <w:szCs w:val="24"/>
        </w:rPr>
      </w:pPr>
      <w:r w:rsidRPr="00505E7E">
        <w:rPr>
          <w:rFonts w:ascii="Times New Roman" w:hAnsi="Times New Roman" w:cs="Times New Roman"/>
          <w:sz w:val="24"/>
          <w:szCs w:val="24"/>
        </w:rPr>
        <w:t xml:space="preserve">“Hablamos del cambio del actor racional al ser humano relacional” (Pérez, 2012, p. 141). Ello supone renunciar a considerar al sujeto como unidad de medida, como constructo representacional, sino observar </w:t>
      </w:r>
      <w:r w:rsidR="00505E7E">
        <w:rPr>
          <w:rFonts w:ascii="Times New Roman" w:hAnsi="Times New Roman" w:cs="Times New Roman"/>
          <w:sz w:val="24"/>
          <w:szCs w:val="24"/>
        </w:rPr>
        <w:t>a</w:t>
      </w:r>
      <w:r w:rsidR="00712FA6">
        <w:rPr>
          <w:rFonts w:ascii="Times New Roman" w:hAnsi="Times New Roman" w:cs="Times New Roman"/>
          <w:sz w:val="24"/>
          <w:szCs w:val="24"/>
        </w:rPr>
        <w:t xml:space="preserve"> </w:t>
      </w:r>
      <w:r w:rsidR="00505E7E">
        <w:rPr>
          <w:rFonts w:ascii="Times New Roman" w:hAnsi="Times New Roman" w:cs="Times New Roman"/>
          <w:sz w:val="24"/>
          <w:szCs w:val="24"/>
        </w:rPr>
        <w:t>las personas</w:t>
      </w:r>
      <w:r w:rsidRPr="00505E7E">
        <w:rPr>
          <w:rFonts w:ascii="Times New Roman" w:hAnsi="Times New Roman" w:cs="Times New Roman"/>
          <w:sz w:val="24"/>
          <w:szCs w:val="24"/>
        </w:rPr>
        <w:t xml:space="preserve"> en relación </w:t>
      </w:r>
      <w:r w:rsidR="00712FA6">
        <w:rPr>
          <w:rFonts w:ascii="Times New Roman" w:hAnsi="Times New Roman" w:cs="Times New Roman"/>
          <w:sz w:val="24"/>
          <w:szCs w:val="24"/>
        </w:rPr>
        <w:t xml:space="preserve">y </w:t>
      </w:r>
      <w:r w:rsidRPr="00505E7E">
        <w:rPr>
          <w:rFonts w:ascii="Times New Roman" w:hAnsi="Times New Roman" w:cs="Times New Roman"/>
          <w:sz w:val="24"/>
          <w:szCs w:val="24"/>
        </w:rPr>
        <w:t xml:space="preserve">por medio de sus relaciones significativas, representadas como unidades de sentido y significación, como </w:t>
      </w:r>
      <w:r w:rsidRPr="00505E7E">
        <w:rPr>
          <w:rFonts w:ascii="Times New Roman" w:hAnsi="Times New Roman" w:cs="Times New Roman"/>
          <w:i/>
          <w:iCs/>
          <w:sz w:val="24"/>
          <w:szCs w:val="24"/>
        </w:rPr>
        <w:t>qualia</w:t>
      </w:r>
      <w:r w:rsidR="00CB4542">
        <w:rPr>
          <w:rFonts w:ascii="Times New Roman" w:hAnsi="Times New Roman" w:cs="Times New Roman"/>
          <w:i/>
          <w:iCs/>
          <w:sz w:val="24"/>
          <w:szCs w:val="24"/>
        </w:rPr>
        <w:t xml:space="preserve"> </w:t>
      </w:r>
      <w:r w:rsidR="00B72F27">
        <w:rPr>
          <w:rStyle w:val="Refdenotaalpie"/>
          <w:rFonts w:ascii="Times New Roman" w:hAnsi="Times New Roman" w:cs="Times New Roman"/>
          <w:i/>
          <w:iCs/>
          <w:sz w:val="24"/>
          <w:szCs w:val="24"/>
        </w:rPr>
        <w:footnoteReference w:id="2"/>
      </w:r>
      <w:r w:rsidR="00505E7E">
        <w:rPr>
          <w:rFonts w:ascii="Times New Roman" w:hAnsi="Times New Roman" w:cs="Times New Roman"/>
          <w:sz w:val="24"/>
          <w:szCs w:val="24"/>
        </w:rPr>
        <w:t xml:space="preserve">, es decir las </w:t>
      </w:r>
      <w:r w:rsidR="00505E7E" w:rsidRPr="00505E7E">
        <w:rPr>
          <w:rFonts w:ascii="Times New Roman" w:hAnsi="Times New Roman" w:cs="Times New Roman"/>
          <w:sz w:val="24"/>
          <w:szCs w:val="24"/>
        </w:rPr>
        <w:t>propiedades subjetivas o cualitativas de las experiencias</w:t>
      </w:r>
      <w:r w:rsidRPr="00505E7E">
        <w:rPr>
          <w:rFonts w:ascii="Times New Roman" w:hAnsi="Times New Roman" w:cs="Times New Roman"/>
          <w:sz w:val="24"/>
          <w:szCs w:val="24"/>
        </w:rPr>
        <w:t xml:space="preserve">. Al ser </w:t>
      </w:r>
      <w:r w:rsidRPr="00505E7E">
        <w:rPr>
          <w:rFonts w:ascii="Times New Roman" w:hAnsi="Times New Roman" w:cs="Times New Roman"/>
          <w:i/>
          <w:iCs/>
          <w:sz w:val="24"/>
          <w:szCs w:val="24"/>
        </w:rPr>
        <w:t xml:space="preserve">qualia </w:t>
      </w:r>
      <w:r w:rsidRPr="00505E7E">
        <w:rPr>
          <w:rFonts w:ascii="Times New Roman" w:hAnsi="Times New Roman" w:cs="Times New Roman"/>
          <w:sz w:val="24"/>
          <w:szCs w:val="24"/>
        </w:rPr>
        <w:t>el rango fiduciario (Niño, 2009) se configura a partir de las modalidades de sentido y significación manifestados en los enunciados (verbales y no verbales) manifestados en los discursos propios de la acción comunicacional</w:t>
      </w:r>
      <w:r w:rsidR="00F640AC">
        <w:rPr>
          <w:rFonts w:ascii="Times New Roman" w:hAnsi="Times New Roman" w:cs="Times New Roman"/>
          <w:sz w:val="24"/>
          <w:szCs w:val="24"/>
        </w:rPr>
        <w:t>.</w:t>
      </w:r>
    </w:p>
    <w:p w14:paraId="389E76AE" w14:textId="2500441A" w:rsidR="00B72F27" w:rsidRPr="00B72F27" w:rsidRDefault="00B72F27" w:rsidP="00256AAA">
      <w:pPr>
        <w:spacing w:line="360" w:lineRule="auto"/>
        <w:jc w:val="both"/>
        <w:rPr>
          <w:rFonts w:ascii="Times New Roman" w:hAnsi="Times New Roman" w:cs="Times New Roman"/>
          <w:b/>
          <w:bCs/>
          <w:sz w:val="24"/>
          <w:szCs w:val="24"/>
        </w:rPr>
      </w:pPr>
      <w:r w:rsidRPr="00B72F27">
        <w:rPr>
          <w:rFonts w:ascii="Times New Roman" w:hAnsi="Times New Roman" w:cs="Times New Roman"/>
          <w:b/>
          <w:bCs/>
          <w:sz w:val="24"/>
          <w:szCs w:val="24"/>
        </w:rPr>
        <w:t>2- Competencias Comunicativas</w:t>
      </w:r>
      <w:r>
        <w:rPr>
          <w:rFonts w:ascii="Times New Roman" w:hAnsi="Times New Roman" w:cs="Times New Roman"/>
          <w:b/>
          <w:bCs/>
          <w:sz w:val="24"/>
          <w:szCs w:val="24"/>
        </w:rPr>
        <w:t xml:space="preserve"> para las relaciones significantes</w:t>
      </w:r>
    </w:p>
    <w:p w14:paraId="325D9F2D" w14:textId="31D9F02A" w:rsidR="00AA4FC8" w:rsidRDefault="00F640AC"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Además de lo verbal y no verbal de los enunciados se profundizó </w:t>
      </w:r>
      <w:r w:rsidR="00505E7E">
        <w:rPr>
          <w:rFonts w:ascii="Times New Roman" w:hAnsi="Times New Roman" w:cs="Times New Roman"/>
          <w:sz w:val="24"/>
          <w:szCs w:val="24"/>
        </w:rPr>
        <w:t xml:space="preserve">en este Módulo </w:t>
      </w:r>
      <w:r>
        <w:rPr>
          <w:rFonts w:ascii="Times New Roman" w:hAnsi="Times New Roman" w:cs="Times New Roman"/>
          <w:sz w:val="24"/>
          <w:szCs w:val="24"/>
        </w:rPr>
        <w:t xml:space="preserve">las </w:t>
      </w:r>
      <w:r w:rsidR="00505E7E">
        <w:rPr>
          <w:rFonts w:ascii="Times New Roman" w:hAnsi="Times New Roman" w:cs="Times New Roman"/>
          <w:sz w:val="24"/>
          <w:szCs w:val="24"/>
        </w:rPr>
        <w:t>Competencias Comunicativas</w:t>
      </w:r>
      <w:r>
        <w:rPr>
          <w:rFonts w:ascii="Times New Roman" w:hAnsi="Times New Roman" w:cs="Times New Roman"/>
          <w:sz w:val="24"/>
          <w:szCs w:val="24"/>
        </w:rPr>
        <w:t xml:space="preserve"> desde los aportes de Arturo </w:t>
      </w:r>
      <w:r w:rsidRPr="00592147">
        <w:rPr>
          <w:rFonts w:ascii="Times New Roman" w:hAnsi="Times New Roman" w:cs="Times New Roman"/>
          <w:sz w:val="24"/>
          <w:szCs w:val="24"/>
        </w:rPr>
        <w:t xml:space="preserve">Pulido Díaz </w:t>
      </w:r>
      <w:r>
        <w:rPr>
          <w:rFonts w:ascii="Times New Roman" w:hAnsi="Times New Roman" w:cs="Times New Roman"/>
          <w:sz w:val="24"/>
          <w:szCs w:val="24"/>
        </w:rPr>
        <w:t>(</w:t>
      </w:r>
      <w:r w:rsidRPr="00592147">
        <w:rPr>
          <w:rFonts w:ascii="Times New Roman" w:hAnsi="Times New Roman" w:cs="Times New Roman"/>
          <w:sz w:val="24"/>
          <w:szCs w:val="24"/>
        </w:rPr>
        <w:t>2004)</w:t>
      </w:r>
      <w:r>
        <w:rPr>
          <w:rFonts w:ascii="Times New Roman" w:hAnsi="Times New Roman" w:cs="Times New Roman"/>
          <w:sz w:val="24"/>
          <w:szCs w:val="24"/>
        </w:rPr>
        <w:t xml:space="preserve"> y los generados en la propia praxis docente y la experiencia </w:t>
      </w:r>
      <w:r w:rsidR="00712FA6">
        <w:rPr>
          <w:rFonts w:ascii="Times New Roman" w:hAnsi="Times New Roman" w:cs="Times New Roman"/>
          <w:sz w:val="24"/>
          <w:szCs w:val="24"/>
        </w:rPr>
        <w:t>a cargo de</w:t>
      </w:r>
      <w:r>
        <w:rPr>
          <w:rFonts w:ascii="Times New Roman" w:hAnsi="Times New Roman" w:cs="Times New Roman"/>
          <w:sz w:val="24"/>
          <w:szCs w:val="24"/>
        </w:rPr>
        <w:t xml:space="preserve"> espacios curriculares de Oratoria y Locución.</w:t>
      </w:r>
      <w:r w:rsidR="00712FA6">
        <w:rPr>
          <w:rFonts w:ascii="Times New Roman" w:hAnsi="Times New Roman" w:cs="Times New Roman"/>
          <w:sz w:val="24"/>
          <w:szCs w:val="24"/>
        </w:rPr>
        <w:t xml:space="preserve"> A saber: </w:t>
      </w:r>
    </w:p>
    <w:p w14:paraId="5E6104D6" w14:textId="77777777" w:rsidR="00712FA6" w:rsidRDefault="00902BD7" w:rsidP="00256AAA">
      <w:pPr>
        <w:spacing w:line="360" w:lineRule="auto"/>
        <w:jc w:val="both"/>
        <w:rPr>
          <w:rFonts w:ascii="Times New Roman" w:hAnsi="Times New Roman" w:cs="Times New Roman"/>
          <w:sz w:val="24"/>
          <w:szCs w:val="24"/>
        </w:rPr>
      </w:pPr>
      <w:r w:rsidRPr="003A6BA8">
        <w:rPr>
          <w:rFonts w:ascii="Times New Roman" w:hAnsi="Times New Roman" w:cs="Times New Roman"/>
          <w:b/>
          <w:bCs/>
          <w:sz w:val="24"/>
          <w:szCs w:val="24"/>
        </w:rPr>
        <w:t>Competencia lingüística</w:t>
      </w:r>
      <w:r w:rsidRPr="00592147">
        <w:rPr>
          <w:rFonts w:ascii="Times New Roman" w:hAnsi="Times New Roman" w:cs="Times New Roman"/>
          <w:sz w:val="24"/>
          <w:szCs w:val="24"/>
        </w:rPr>
        <w:t>: es la habilidad de usar e</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interpretar las formas lingüísticas correctamente.</w:t>
      </w:r>
      <w:r w:rsidR="003A6BA8" w:rsidRPr="003A6BA8">
        <w:t xml:space="preserve"> </w:t>
      </w:r>
      <w:r w:rsidR="003A6BA8" w:rsidRPr="003A6BA8">
        <w:rPr>
          <w:rFonts w:ascii="Times New Roman" w:hAnsi="Times New Roman" w:cs="Times New Roman"/>
          <w:sz w:val="24"/>
          <w:szCs w:val="24"/>
        </w:rPr>
        <w:t>La lengua como sistema de signos: semiótico, función significar</w:t>
      </w:r>
      <w:r w:rsidR="003A6BA8">
        <w:rPr>
          <w:rFonts w:ascii="Times New Roman" w:hAnsi="Times New Roman" w:cs="Times New Roman"/>
          <w:sz w:val="24"/>
          <w:szCs w:val="24"/>
        </w:rPr>
        <w:t xml:space="preserve"> y l</w:t>
      </w:r>
      <w:r w:rsidR="003A6BA8" w:rsidRPr="003A6BA8">
        <w:rPr>
          <w:rFonts w:ascii="Times New Roman" w:hAnsi="Times New Roman" w:cs="Times New Roman"/>
          <w:sz w:val="24"/>
          <w:szCs w:val="24"/>
        </w:rPr>
        <w:t>a lengua en funcionamiento: semántico, función comunicar.</w:t>
      </w:r>
      <w:r w:rsidR="00F640AC">
        <w:rPr>
          <w:rFonts w:ascii="Times New Roman" w:hAnsi="Times New Roman" w:cs="Times New Roman"/>
          <w:sz w:val="24"/>
          <w:szCs w:val="24"/>
        </w:rPr>
        <w:t xml:space="preserve"> </w:t>
      </w:r>
    </w:p>
    <w:p w14:paraId="0F59885C" w14:textId="0B2AB58B" w:rsidR="00712FA6" w:rsidRDefault="00712FA6" w:rsidP="00712FA6">
      <w:pPr>
        <w:spacing w:line="360" w:lineRule="auto"/>
        <w:jc w:val="both"/>
        <w:rPr>
          <w:rFonts w:ascii="Times New Roman" w:hAnsi="Times New Roman" w:cs="Times New Roman"/>
          <w:sz w:val="24"/>
          <w:szCs w:val="24"/>
        </w:rPr>
      </w:pPr>
      <w:r w:rsidRPr="003A6BA8">
        <w:rPr>
          <w:rFonts w:ascii="Times New Roman" w:hAnsi="Times New Roman" w:cs="Times New Roman"/>
          <w:sz w:val="24"/>
          <w:szCs w:val="24"/>
        </w:rPr>
        <w:t>George Mead</w:t>
      </w:r>
      <w:r w:rsidR="00171CFC">
        <w:rPr>
          <w:rFonts w:ascii="Times New Roman" w:hAnsi="Times New Roman" w:cs="Times New Roman"/>
          <w:sz w:val="24"/>
          <w:szCs w:val="24"/>
        </w:rPr>
        <w:t xml:space="preserve"> (1934)</w:t>
      </w:r>
      <w:r w:rsidRPr="003A6BA8">
        <w:rPr>
          <w:rFonts w:ascii="Times New Roman" w:hAnsi="Times New Roman" w:cs="Times New Roman"/>
          <w:sz w:val="24"/>
          <w:szCs w:val="24"/>
        </w:rPr>
        <w:t>, padre del interaccionismo simbólico, denomina a la comunicación verbal comunicación significativa, “lo que no se expresa en el lenguaje, no se experimenta conscientemente y, por tanto, no tiene significado”.</w:t>
      </w:r>
    </w:p>
    <w:p w14:paraId="51D0B01E" w14:textId="77777777" w:rsidR="002B55F3" w:rsidRDefault="002B55F3" w:rsidP="00712FA6">
      <w:pPr>
        <w:spacing w:line="360" w:lineRule="auto"/>
        <w:jc w:val="both"/>
        <w:rPr>
          <w:rFonts w:ascii="Times New Roman" w:hAnsi="Times New Roman" w:cs="Times New Roman"/>
          <w:sz w:val="24"/>
          <w:szCs w:val="24"/>
        </w:rPr>
      </w:pPr>
    </w:p>
    <w:p w14:paraId="4B5E4DAB" w14:textId="323E4DB6" w:rsidR="003D6E1E" w:rsidRPr="00592147" w:rsidRDefault="003D6E1E" w:rsidP="00256AAA">
      <w:pPr>
        <w:spacing w:line="360" w:lineRule="auto"/>
        <w:jc w:val="both"/>
        <w:rPr>
          <w:rFonts w:ascii="Times New Roman" w:hAnsi="Times New Roman" w:cs="Times New Roman"/>
          <w:sz w:val="24"/>
          <w:szCs w:val="24"/>
        </w:rPr>
      </w:pPr>
      <w:r w:rsidRPr="003A6BA8">
        <w:rPr>
          <w:rFonts w:ascii="Times New Roman" w:hAnsi="Times New Roman" w:cs="Times New Roman"/>
          <w:b/>
          <w:bCs/>
          <w:sz w:val="24"/>
          <w:szCs w:val="24"/>
        </w:rPr>
        <w:t>Competencia paralingüística</w:t>
      </w:r>
      <w:r>
        <w:rPr>
          <w:rFonts w:ascii="Times New Roman" w:hAnsi="Times New Roman" w:cs="Times New Roman"/>
          <w:sz w:val="24"/>
          <w:szCs w:val="24"/>
        </w:rPr>
        <w:t>:</w:t>
      </w:r>
      <w:r w:rsidR="003A6BA8" w:rsidRPr="003A6BA8">
        <w:t xml:space="preserve"> </w:t>
      </w:r>
      <w:r w:rsidR="003A6BA8" w:rsidRPr="003A6BA8">
        <w:rPr>
          <w:rFonts w:ascii="Times New Roman" w:hAnsi="Times New Roman" w:cs="Times New Roman"/>
          <w:sz w:val="24"/>
          <w:szCs w:val="24"/>
        </w:rPr>
        <w:t>el cómo se dice por oposición al qué se dice.</w:t>
      </w:r>
      <w:r w:rsidR="003A6BA8" w:rsidRPr="003A6BA8">
        <w:t xml:space="preserve"> </w:t>
      </w:r>
      <w:r w:rsidR="003A6BA8">
        <w:rPr>
          <w:rFonts w:ascii="Times New Roman" w:hAnsi="Times New Roman" w:cs="Times New Roman"/>
          <w:sz w:val="24"/>
          <w:szCs w:val="24"/>
        </w:rPr>
        <w:t>L</w:t>
      </w:r>
      <w:r w:rsidR="003A6BA8" w:rsidRPr="003A6BA8">
        <w:rPr>
          <w:rFonts w:ascii="Times New Roman" w:hAnsi="Times New Roman" w:cs="Times New Roman"/>
          <w:sz w:val="24"/>
          <w:szCs w:val="24"/>
        </w:rPr>
        <w:t>as vacilaciones y las pausas, el volumen, el tono, el timbre, la claridad, la velocidad y la fluidez son determinantes en la calidad de recepción del mensaje.</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Los elementos paralingüísticos raramente se emplean aislados, de este modo el significado del mensaje resulta de una combinación de señales vocales y conducta verbal, siendo evaluados en un contexto y situación determinados.</w:t>
      </w:r>
    </w:p>
    <w:p w14:paraId="27056C51" w14:textId="2EC03AC3" w:rsidR="00902BD7" w:rsidRDefault="00902BD7" w:rsidP="00256AAA">
      <w:pPr>
        <w:spacing w:line="360" w:lineRule="auto"/>
        <w:jc w:val="both"/>
        <w:rPr>
          <w:rFonts w:ascii="Times New Roman" w:hAnsi="Times New Roman" w:cs="Times New Roman"/>
          <w:sz w:val="24"/>
          <w:szCs w:val="24"/>
        </w:rPr>
      </w:pPr>
      <w:r w:rsidRPr="003A6BA8">
        <w:rPr>
          <w:rFonts w:ascii="Times New Roman" w:hAnsi="Times New Roman" w:cs="Times New Roman"/>
          <w:b/>
          <w:bCs/>
          <w:sz w:val="24"/>
          <w:szCs w:val="24"/>
        </w:rPr>
        <w:t>Competencia sociolingüística</w:t>
      </w:r>
      <w:r w:rsidRPr="00592147">
        <w:rPr>
          <w:rFonts w:ascii="Times New Roman" w:hAnsi="Times New Roman" w:cs="Times New Roman"/>
          <w:sz w:val="24"/>
          <w:szCs w:val="24"/>
        </w:rPr>
        <w:t>: es la habilidad de</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producir enunciados apropiados de acuerdo con las reglas que rigen su uso, la situación</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comunicativa y los participantes en el acto comunicativo.</w:t>
      </w:r>
    </w:p>
    <w:p w14:paraId="1F9B2189" w14:textId="7FAC8ED1" w:rsidR="003D6E1E" w:rsidRDefault="003D6E1E" w:rsidP="00256AAA">
      <w:pPr>
        <w:spacing w:line="360" w:lineRule="auto"/>
        <w:jc w:val="both"/>
        <w:rPr>
          <w:rFonts w:ascii="Times New Roman" w:hAnsi="Times New Roman" w:cs="Times New Roman"/>
          <w:sz w:val="24"/>
          <w:szCs w:val="24"/>
        </w:rPr>
      </w:pPr>
      <w:r w:rsidRPr="003A6BA8">
        <w:rPr>
          <w:rFonts w:ascii="Times New Roman" w:hAnsi="Times New Roman" w:cs="Times New Roman"/>
          <w:b/>
          <w:bCs/>
          <w:sz w:val="24"/>
          <w:szCs w:val="24"/>
        </w:rPr>
        <w:t>Competencia quinésica</w:t>
      </w:r>
      <w:r>
        <w:rPr>
          <w:rFonts w:ascii="Times New Roman" w:hAnsi="Times New Roman" w:cs="Times New Roman"/>
          <w:sz w:val="24"/>
          <w:szCs w:val="24"/>
        </w:rPr>
        <w:t>:</w:t>
      </w:r>
      <w:r w:rsidR="003A6BA8">
        <w:rPr>
          <w:rFonts w:ascii="Times New Roman" w:hAnsi="Times New Roman" w:cs="Times New Roman"/>
          <w:sz w:val="24"/>
          <w:szCs w:val="24"/>
        </w:rPr>
        <w:t xml:space="preserve"> </w:t>
      </w:r>
      <w:r w:rsidR="00712FA6">
        <w:rPr>
          <w:rFonts w:ascii="Times New Roman" w:hAnsi="Times New Roman" w:cs="Times New Roman"/>
          <w:sz w:val="24"/>
          <w:szCs w:val="24"/>
        </w:rPr>
        <w:t xml:space="preserve">el </w:t>
      </w:r>
      <w:r w:rsidR="003A6BA8" w:rsidRPr="003A6BA8">
        <w:rPr>
          <w:rFonts w:ascii="Times New Roman" w:hAnsi="Times New Roman" w:cs="Times New Roman"/>
          <w:sz w:val="24"/>
          <w:szCs w:val="24"/>
        </w:rPr>
        <w:t>principal sistema de señales emocionales (resistente a la ocultación) es la expresión facial.  Nos proporciona retroalimentación continua, no sólo de las emociones, sino también de disposiciones o actitudes.</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En cada comunicación que hacemos a una persona es 5 veces de mayor importancia lo que le transmitimos corporalmente que lo que le transmitimos verbalmente. La mayor parte del tiempo no somos conscientes de la utilización que damos a la conducta no verbal, aunque representa un 55% del mensaje, y si además sumamos los componentes paraverbales, representa un 93%.</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En</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 xml:space="preserve">la conversación cara a cara un 65% es conducta no verbal y un 35% conducta verbal. Flora Davis </w:t>
      </w:r>
      <w:r w:rsidR="003A6BA8">
        <w:rPr>
          <w:rFonts w:ascii="Times New Roman" w:hAnsi="Times New Roman" w:cs="Times New Roman"/>
          <w:sz w:val="24"/>
          <w:szCs w:val="24"/>
        </w:rPr>
        <w:t xml:space="preserve">(2010) </w:t>
      </w:r>
      <w:r w:rsidR="003A6BA8" w:rsidRPr="003A6BA8">
        <w:rPr>
          <w:rFonts w:ascii="Times New Roman" w:hAnsi="Times New Roman" w:cs="Times New Roman"/>
          <w:sz w:val="24"/>
          <w:szCs w:val="24"/>
        </w:rPr>
        <w:t>puso de manifiesto la relación existente entre habilidad para manejar la conducta no verbal y las habilidades sociales.</w:t>
      </w:r>
    </w:p>
    <w:p w14:paraId="02419F27" w14:textId="3523AA6B" w:rsidR="003D6E1E" w:rsidRPr="00592147" w:rsidRDefault="003D6E1E" w:rsidP="00256AAA">
      <w:pPr>
        <w:spacing w:line="360" w:lineRule="auto"/>
        <w:jc w:val="both"/>
        <w:rPr>
          <w:rFonts w:ascii="Times New Roman" w:hAnsi="Times New Roman" w:cs="Times New Roman"/>
          <w:sz w:val="24"/>
          <w:szCs w:val="24"/>
        </w:rPr>
      </w:pPr>
      <w:r w:rsidRPr="003A6BA8">
        <w:rPr>
          <w:rFonts w:ascii="Times New Roman" w:hAnsi="Times New Roman" w:cs="Times New Roman"/>
          <w:b/>
          <w:bCs/>
          <w:sz w:val="24"/>
          <w:szCs w:val="24"/>
        </w:rPr>
        <w:t>Competencia proxémica</w:t>
      </w:r>
      <w:r>
        <w:rPr>
          <w:rFonts w:ascii="Times New Roman" w:hAnsi="Times New Roman" w:cs="Times New Roman"/>
          <w:sz w:val="24"/>
          <w:szCs w:val="24"/>
        </w:rPr>
        <w:t xml:space="preserve">: </w:t>
      </w:r>
      <w:r w:rsidR="00D77850">
        <w:rPr>
          <w:rFonts w:ascii="Times New Roman" w:hAnsi="Times New Roman" w:cs="Times New Roman"/>
          <w:sz w:val="24"/>
          <w:szCs w:val="24"/>
        </w:rPr>
        <w:t>c</w:t>
      </w:r>
      <w:r w:rsidR="003A6BA8" w:rsidRPr="003A6BA8">
        <w:rPr>
          <w:rFonts w:ascii="Times New Roman" w:hAnsi="Times New Roman" w:cs="Times New Roman"/>
          <w:sz w:val="24"/>
          <w:szCs w:val="24"/>
        </w:rPr>
        <w:t>apacidad que tenemos los hablantes de manejar el espacio y las distancias interpersonales en los actos comunicativos.</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Distancia entre</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interlocutores, posibilidad de tocarse, estar separados o en contacto</w:t>
      </w:r>
      <w:r w:rsidR="00D77850">
        <w:rPr>
          <w:rFonts w:ascii="Times New Roman" w:hAnsi="Times New Roman" w:cs="Times New Roman"/>
          <w:sz w:val="24"/>
          <w:szCs w:val="24"/>
        </w:rPr>
        <w:t xml:space="preserve">. </w:t>
      </w:r>
      <w:r w:rsidR="003A6BA8" w:rsidRPr="003A6BA8">
        <w:rPr>
          <w:rFonts w:ascii="Times New Roman" w:hAnsi="Times New Roman" w:cs="Times New Roman"/>
          <w:sz w:val="24"/>
          <w:szCs w:val="24"/>
        </w:rPr>
        <w:t>Los códigos proxémicos se establecen según la cultura, las relaciones sociales, los roles, el sexo, la edad.</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 xml:space="preserve"> </w:t>
      </w:r>
      <w:r w:rsidR="003A6BA8">
        <w:rPr>
          <w:rFonts w:ascii="Times New Roman" w:hAnsi="Times New Roman" w:cs="Times New Roman"/>
          <w:sz w:val="24"/>
          <w:szCs w:val="24"/>
        </w:rPr>
        <w:t>E</w:t>
      </w:r>
      <w:r w:rsidR="003A6BA8" w:rsidRPr="003A6BA8">
        <w:rPr>
          <w:rFonts w:ascii="Times New Roman" w:hAnsi="Times New Roman" w:cs="Times New Roman"/>
          <w:sz w:val="24"/>
          <w:szCs w:val="24"/>
        </w:rPr>
        <w:t>s la habilidad que tenemos para crear, transformar y apropiarnos de espacios, tanto en la vida pública como privada.</w:t>
      </w:r>
      <w:r w:rsidR="003A6BA8">
        <w:rPr>
          <w:rFonts w:ascii="Times New Roman" w:hAnsi="Times New Roman" w:cs="Times New Roman"/>
          <w:sz w:val="24"/>
          <w:szCs w:val="24"/>
        </w:rPr>
        <w:t xml:space="preserve"> </w:t>
      </w:r>
      <w:r w:rsidR="003A6BA8" w:rsidRPr="003A6BA8">
        <w:rPr>
          <w:rFonts w:ascii="Times New Roman" w:hAnsi="Times New Roman" w:cs="Times New Roman"/>
          <w:sz w:val="24"/>
          <w:szCs w:val="24"/>
        </w:rPr>
        <w:t>Nos permite asignarle significado al respeto o a la transgresión de esas distancias interpersonales y de los espacios codificados acorde a los grupos.</w:t>
      </w:r>
    </w:p>
    <w:p w14:paraId="0424E5D4" w14:textId="40F06F4F" w:rsidR="00902BD7" w:rsidRPr="00592147" w:rsidRDefault="00902BD7" w:rsidP="00256AAA">
      <w:pPr>
        <w:spacing w:line="360" w:lineRule="auto"/>
        <w:jc w:val="both"/>
        <w:rPr>
          <w:rFonts w:ascii="Times New Roman" w:hAnsi="Times New Roman" w:cs="Times New Roman"/>
          <w:sz w:val="24"/>
          <w:szCs w:val="24"/>
        </w:rPr>
      </w:pPr>
      <w:r w:rsidRPr="00F640AC">
        <w:rPr>
          <w:rFonts w:ascii="Times New Roman" w:hAnsi="Times New Roman" w:cs="Times New Roman"/>
          <w:b/>
          <w:bCs/>
          <w:sz w:val="24"/>
          <w:szCs w:val="24"/>
        </w:rPr>
        <w:t>Competencia discursiva</w:t>
      </w:r>
      <w:r w:rsidRPr="00592147">
        <w:rPr>
          <w:rFonts w:ascii="Times New Roman" w:hAnsi="Times New Roman" w:cs="Times New Roman"/>
          <w:sz w:val="24"/>
          <w:szCs w:val="24"/>
        </w:rPr>
        <w:t>: es la habilidad de producir e</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interpretar diferentes tipos de discursos e interpretar y producir textos coherentes y</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fluidos.</w:t>
      </w:r>
    </w:p>
    <w:p w14:paraId="6A47D6C4" w14:textId="235FCC9A" w:rsidR="00902BD7" w:rsidRPr="00592147" w:rsidRDefault="00902BD7" w:rsidP="00256AAA">
      <w:pPr>
        <w:spacing w:line="360" w:lineRule="auto"/>
        <w:jc w:val="both"/>
        <w:rPr>
          <w:rFonts w:ascii="Times New Roman" w:hAnsi="Times New Roman" w:cs="Times New Roman"/>
          <w:sz w:val="24"/>
          <w:szCs w:val="24"/>
        </w:rPr>
      </w:pPr>
      <w:r w:rsidRPr="00F640AC">
        <w:rPr>
          <w:rFonts w:ascii="Times New Roman" w:hAnsi="Times New Roman" w:cs="Times New Roman"/>
          <w:b/>
          <w:bCs/>
          <w:sz w:val="24"/>
          <w:szCs w:val="24"/>
        </w:rPr>
        <w:t>Competencia estratégica</w:t>
      </w:r>
      <w:r w:rsidRPr="00592147">
        <w:rPr>
          <w:rFonts w:ascii="Times New Roman" w:hAnsi="Times New Roman" w:cs="Times New Roman"/>
          <w:sz w:val="24"/>
          <w:szCs w:val="24"/>
        </w:rPr>
        <w:t>: es la habilidad de utilizar estrategias</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de comunicación verbales y no verbales para mejorar la efectividad de la comunicación</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 xml:space="preserve">o compensar las </w:t>
      </w:r>
      <w:r w:rsidRPr="00592147">
        <w:rPr>
          <w:rFonts w:ascii="Times New Roman" w:hAnsi="Times New Roman" w:cs="Times New Roman"/>
          <w:sz w:val="24"/>
          <w:szCs w:val="24"/>
        </w:rPr>
        <w:lastRenderedPageBreak/>
        <w:t>interrupciones que pueden surgir en la misma, debido a diferentes</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variables de actuación o a insuficiencias en una o varias competencias.</w:t>
      </w:r>
    </w:p>
    <w:p w14:paraId="4193654B" w14:textId="35CCCA14" w:rsidR="00902BD7" w:rsidRDefault="00902BD7" w:rsidP="00256AAA">
      <w:pPr>
        <w:spacing w:line="360" w:lineRule="auto"/>
        <w:jc w:val="both"/>
        <w:rPr>
          <w:rFonts w:ascii="Times New Roman" w:hAnsi="Times New Roman" w:cs="Times New Roman"/>
          <w:sz w:val="24"/>
          <w:szCs w:val="24"/>
        </w:rPr>
      </w:pPr>
      <w:r w:rsidRPr="00F640AC">
        <w:rPr>
          <w:rFonts w:ascii="Times New Roman" w:hAnsi="Times New Roman" w:cs="Times New Roman"/>
          <w:b/>
          <w:bCs/>
          <w:sz w:val="24"/>
          <w:szCs w:val="24"/>
        </w:rPr>
        <w:t>Competencia sociocultural</w:t>
      </w:r>
      <w:r w:rsidRPr="00592147">
        <w:rPr>
          <w:rFonts w:ascii="Times New Roman" w:hAnsi="Times New Roman" w:cs="Times New Roman"/>
          <w:sz w:val="24"/>
          <w:szCs w:val="24"/>
        </w:rPr>
        <w:t>: es la habilidad de</w:t>
      </w:r>
      <w:r w:rsidR="00505E7E">
        <w:rPr>
          <w:rFonts w:ascii="Times New Roman" w:hAnsi="Times New Roman" w:cs="Times New Roman"/>
          <w:sz w:val="24"/>
          <w:szCs w:val="24"/>
        </w:rPr>
        <w:t xml:space="preserve"> </w:t>
      </w:r>
      <w:r w:rsidRPr="00592147">
        <w:rPr>
          <w:rFonts w:ascii="Times New Roman" w:hAnsi="Times New Roman" w:cs="Times New Roman"/>
          <w:sz w:val="24"/>
          <w:szCs w:val="24"/>
        </w:rPr>
        <w:t>comprender el significado cultural que subyace en las formas lingüísticas y de</w:t>
      </w:r>
      <w:r w:rsidR="003D6E1E">
        <w:rPr>
          <w:rFonts w:ascii="Times New Roman" w:hAnsi="Times New Roman" w:cs="Times New Roman"/>
          <w:sz w:val="24"/>
          <w:szCs w:val="24"/>
        </w:rPr>
        <w:t xml:space="preserve"> </w:t>
      </w:r>
      <w:r w:rsidRPr="00592147">
        <w:rPr>
          <w:rFonts w:ascii="Times New Roman" w:hAnsi="Times New Roman" w:cs="Times New Roman"/>
          <w:sz w:val="24"/>
          <w:szCs w:val="24"/>
        </w:rPr>
        <w:t xml:space="preserve">establecer distinciones entre los diferentes sistemas de imágenes socioculturales. </w:t>
      </w:r>
    </w:p>
    <w:p w14:paraId="0C71235B" w14:textId="00B64A23" w:rsidR="00B72F27" w:rsidRPr="00B72F27" w:rsidRDefault="00B72F27" w:rsidP="00256AAA">
      <w:pPr>
        <w:spacing w:line="360" w:lineRule="auto"/>
        <w:jc w:val="both"/>
        <w:rPr>
          <w:rFonts w:ascii="Times New Roman" w:hAnsi="Times New Roman" w:cs="Times New Roman"/>
          <w:b/>
          <w:bCs/>
          <w:sz w:val="24"/>
          <w:szCs w:val="24"/>
        </w:rPr>
      </w:pPr>
      <w:r w:rsidRPr="00B72F27">
        <w:rPr>
          <w:rFonts w:ascii="Times New Roman" w:hAnsi="Times New Roman" w:cs="Times New Roman"/>
          <w:b/>
          <w:bCs/>
          <w:sz w:val="24"/>
          <w:szCs w:val="24"/>
        </w:rPr>
        <w:t>3-Herramientas pedagógicas y metodológicas</w:t>
      </w:r>
    </w:p>
    <w:p w14:paraId="37F32B32" w14:textId="3AAFA85B" w:rsidR="00F640AC" w:rsidRDefault="00CF47AD" w:rsidP="00256AAA">
      <w:pPr>
        <w:spacing w:line="360" w:lineRule="auto"/>
        <w:jc w:val="both"/>
        <w:rPr>
          <w:rFonts w:ascii="Times New Roman" w:hAnsi="Times New Roman" w:cs="Times New Roman"/>
          <w:sz w:val="24"/>
          <w:szCs w:val="24"/>
        </w:rPr>
      </w:pPr>
      <w:r w:rsidRPr="00CF47AD">
        <w:rPr>
          <w:rFonts w:ascii="Times New Roman" w:hAnsi="Times New Roman" w:cs="Times New Roman"/>
          <w:sz w:val="24"/>
          <w:szCs w:val="24"/>
        </w:rPr>
        <w:t xml:space="preserve">La </w:t>
      </w:r>
      <w:r w:rsidRPr="00D77850">
        <w:rPr>
          <w:rFonts w:ascii="Times New Roman" w:hAnsi="Times New Roman" w:cs="Times New Roman"/>
          <w:b/>
          <w:bCs/>
          <w:sz w:val="24"/>
          <w:szCs w:val="24"/>
        </w:rPr>
        <w:t>metodología</w:t>
      </w:r>
      <w:r w:rsidRPr="00CF47AD">
        <w:rPr>
          <w:rFonts w:ascii="Times New Roman" w:hAnsi="Times New Roman" w:cs="Times New Roman"/>
          <w:sz w:val="24"/>
          <w:szCs w:val="24"/>
        </w:rPr>
        <w:t xml:space="preserve"> en este módulo constó del abordaje teórico </w:t>
      </w:r>
      <w:r>
        <w:rPr>
          <w:rFonts w:ascii="Times New Roman" w:hAnsi="Times New Roman" w:cs="Times New Roman"/>
          <w:sz w:val="24"/>
          <w:szCs w:val="24"/>
        </w:rPr>
        <w:t>anteriormente detallado</w:t>
      </w:r>
      <w:r w:rsidR="00D77850">
        <w:rPr>
          <w:rFonts w:ascii="Times New Roman" w:hAnsi="Times New Roman" w:cs="Times New Roman"/>
          <w:sz w:val="24"/>
          <w:szCs w:val="24"/>
        </w:rPr>
        <w:t xml:space="preserve"> que se compartió en archivos de texto para lectura y profundización; clase teórica por parte de la docente</w:t>
      </w:r>
      <w:r w:rsidR="00275FE9">
        <w:rPr>
          <w:rFonts w:ascii="Times New Roman" w:hAnsi="Times New Roman" w:cs="Times New Roman"/>
          <w:sz w:val="24"/>
          <w:szCs w:val="24"/>
        </w:rPr>
        <w:t xml:space="preserve"> al proponer gestionar conocimientos con herramientas pedagógicas de gestión del aprendizaje.</w:t>
      </w:r>
      <w:r w:rsidR="00D77850">
        <w:rPr>
          <w:rFonts w:ascii="Times New Roman" w:hAnsi="Times New Roman" w:cs="Times New Roman"/>
          <w:sz w:val="24"/>
          <w:szCs w:val="24"/>
        </w:rPr>
        <w:t xml:space="preserve"> También se pidió </w:t>
      </w:r>
      <w:r w:rsidRPr="00CF47AD">
        <w:rPr>
          <w:rFonts w:ascii="Times New Roman" w:hAnsi="Times New Roman" w:cs="Times New Roman"/>
          <w:sz w:val="24"/>
          <w:szCs w:val="24"/>
        </w:rPr>
        <w:t xml:space="preserve">una </w:t>
      </w:r>
      <w:r w:rsidR="00F640AC" w:rsidRPr="00CF47AD">
        <w:rPr>
          <w:rFonts w:ascii="Times New Roman" w:hAnsi="Times New Roman" w:cs="Times New Roman"/>
          <w:b/>
          <w:bCs/>
          <w:sz w:val="24"/>
          <w:szCs w:val="24"/>
        </w:rPr>
        <w:t xml:space="preserve">Primera </w:t>
      </w:r>
      <w:r>
        <w:rPr>
          <w:rFonts w:ascii="Times New Roman" w:hAnsi="Times New Roman" w:cs="Times New Roman"/>
          <w:b/>
          <w:bCs/>
          <w:sz w:val="24"/>
          <w:szCs w:val="24"/>
        </w:rPr>
        <w:t>A</w:t>
      </w:r>
      <w:r w:rsidR="00F640AC" w:rsidRPr="00CF47AD">
        <w:rPr>
          <w:rFonts w:ascii="Times New Roman" w:hAnsi="Times New Roman" w:cs="Times New Roman"/>
          <w:b/>
          <w:bCs/>
          <w:sz w:val="24"/>
          <w:szCs w:val="24"/>
        </w:rPr>
        <w:t>ctividad</w:t>
      </w:r>
      <w:r w:rsidRPr="00CF47AD">
        <w:rPr>
          <w:rFonts w:ascii="Times New Roman" w:hAnsi="Times New Roman" w:cs="Times New Roman"/>
          <w:b/>
          <w:bCs/>
          <w:sz w:val="24"/>
          <w:szCs w:val="24"/>
        </w:rPr>
        <w:t xml:space="preserve"> Diagnóstico: </w:t>
      </w:r>
      <w:r w:rsidRPr="00CF47AD">
        <w:rPr>
          <w:rFonts w:ascii="Times New Roman" w:hAnsi="Times New Roman" w:cs="Times New Roman"/>
          <w:sz w:val="24"/>
          <w:szCs w:val="24"/>
        </w:rPr>
        <w:t xml:space="preserve">la cual </w:t>
      </w:r>
      <w:r w:rsidR="00F640AC" w:rsidRPr="00CF47AD">
        <w:rPr>
          <w:rFonts w:ascii="Times New Roman" w:hAnsi="Times New Roman" w:cs="Times New Roman"/>
          <w:sz w:val="24"/>
          <w:szCs w:val="24"/>
        </w:rPr>
        <w:t xml:space="preserve">implicó reconocer el valor de la comunicación Interna y Externa en las Organizaciones representadas por los integrantes de la Diplomatura mediante </w:t>
      </w:r>
      <w:r w:rsidR="00E15841">
        <w:rPr>
          <w:rFonts w:ascii="Times New Roman" w:hAnsi="Times New Roman" w:cs="Times New Roman"/>
          <w:sz w:val="24"/>
          <w:szCs w:val="24"/>
        </w:rPr>
        <w:t xml:space="preserve">la carga de reconocimiento </w:t>
      </w:r>
      <w:r w:rsidR="00E15841" w:rsidRPr="00CF47AD">
        <w:rPr>
          <w:rFonts w:ascii="Times New Roman" w:hAnsi="Times New Roman" w:cs="Times New Roman"/>
          <w:sz w:val="24"/>
          <w:szCs w:val="24"/>
        </w:rPr>
        <w:t>de las herramientas que utilizan para comunicarse con su Dintorno y con su Entorno</w:t>
      </w:r>
      <w:r w:rsidR="00F640AC" w:rsidRPr="00CF47AD">
        <w:rPr>
          <w:rFonts w:ascii="Times New Roman" w:hAnsi="Times New Roman" w:cs="Times New Roman"/>
          <w:sz w:val="24"/>
          <w:szCs w:val="24"/>
        </w:rPr>
        <w:t xml:space="preserve"> </w:t>
      </w:r>
      <w:r w:rsidRPr="00CF47AD">
        <w:rPr>
          <w:rFonts w:ascii="Times New Roman" w:hAnsi="Times New Roman" w:cs="Times New Roman"/>
          <w:sz w:val="24"/>
          <w:szCs w:val="24"/>
        </w:rPr>
        <w:t xml:space="preserve">mediante </w:t>
      </w:r>
      <w:r w:rsidR="00E15841">
        <w:rPr>
          <w:rFonts w:ascii="Times New Roman" w:hAnsi="Times New Roman" w:cs="Times New Roman"/>
          <w:sz w:val="24"/>
          <w:szCs w:val="24"/>
        </w:rPr>
        <w:t xml:space="preserve">un </w:t>
      </w:r>
      <w:r w:rsidRPr="00CF47AD">
        <w:rPr>
          <w:rFonts w:ascii="Times New Roman" w:hAnsi="Times New Roman" w:cs="Times New Roman"/>
          <w:sz w:val="24"/>
          <w:szCs w:val="24"/>
        </w:rPr>
        <w:t>Formulario Google docs</w:t>
      </w:r>
      <w:r w:rsidR="00E15841">
        <w:rPr>
          <w:rFonts w:ascii="Times New Roman" w:hAnsi="Times New Roman" w:cs="Times New Roman"/>
          <w:sz w:val="24"/>
          <w:szCs w:val="24"/>
        </w:rPr>
        <w:t>.</w:t>
      </w:r>
      <w:r w:rsidRPr="00CF47AD">
        <w:rPr>
          <w:rFonts w:ascii="Times New Roman" w:hAnsi="Times New Roman" w:cs="Times New Roman"/>
          <w:sz w:val="24"/>
          <w:szCs w:val="24"/>
        </w:rPr>
        <w:t xml:space="preserve"> </w:t>
      </w:r>
      <w:r w:rsidR="00275FE9">
        <w:rPr>
          <w:rFonts w:ascii="Times New Roman" w:hAnsi="Times New Roman" w:cs="Times New Roman"/>
          <w:sz w:val="24"/>
          <w:szCs w:val="24"/>
        </w:rPr>
        <w:t>En este momento la propuesta metodológica es accionar herramientas pedagógicas de organización y búsqueda de información.</w:t>
      </w:r>
    </w:p>
    <w:p w14:paraId="0EE17969" w14:textId="62D73FEF" w:rsidR="00F843EA" w:rsidRPr="00CF47AD" w:rsidRDefault="00F843EA" w:rsidP="00256AAA">
      <w:pPr>
        <w:spacing w:line="360" w:lineRule="auto"/>
        <w:jc w:val="both"/>
        <w:rPr>
          <w:rFonts w:ascii="Times New Roman" w:hAnsi="Times New Roman" w:cs="Times New Roman"/>
          <w:b/>
          <w:bCs/>
          <w:sz w:val="24"/>
          <w:szCs w:val="24"/>
        </w:rPr>
      </w:pPr>
      <w:r w:rsidRPr="00F843EA">
        <w:rPr>
          <w:rFonts w:ascii="Times New Roman" w:hAnsi="Times New Roman" w:cs="Times New Roman"/>
          <w:b/>
          <w:bCs/>
          <w:sz w:val="24"/>
          <w:szCs w:val="24"/>
        </w:rPr>
        <w:t>https://docs.google.com/forms/d/e/1FAIpQLSfdDqQ0kpM6z-D-VeXtpiiVJER2i34j7a8pmmv67zWqs56Itw/viewform?usp=sharing</w:t>
      </w:r>
    </w:p>
    <w:p w14:paraId="06CCEE04" w14:textId="0FC2BECD" w:rsidR="00F640AC" w:rsidRPr="00CF47AD" w:rsidRDefault="00E15841" w:rsidP="00256AAA">
      <w:pPr>
        <w:spacing w:line="360" w:lineRule="auto"/>
        <w:jc w:val="both"/>
        <w:rPr>
          <w:rFonts w:ascii="Times New Roman" w:hAnsi="Times New Roman" w:cs="Times New Roman"/>
          <w:sz w:val="24"/>
          <w:szCs w:val="24"/>
        </w:rPr>
      </w:pPr>
      <w:r w:rsidRPr="00E15841">
        <w:rPr>
          <w:rFonts w:ascii="Times New Roman" w:hAnsi="Times New Roman" w:cs="Times New Roman"/>
          <w:sz w:val="24"/>
          <w:szCs w:val="24"/>
        </w:rPr>
        <w:t xml:space="preserve">Ante </w:t>
      </w:r>
      <w:r>
        <w:rPr>
          <w:rFonts w:ascii="Times New Roman" w:hAnsi="Times New Roman" w:cs="Times New Roman"/>
          <w:sz w:val="24"/>
          <w:szCs w:val="24"/>
        </w:rPr>
        <w:t xml:space="preserve">ese diagnóstico y </w:t>
      </w:r>
      <w:r w:rsidRPr="00E15841">
        <w:rPr>
          <w:rFonts w:ascii="Times New Roman" w:hAnsi="Times New Roman" w:cs="Times New Roman"/>
          <w:sz w:val="24"/>
          <w:szCs w:val="24"/>
        </w:rPr>
        <w:t>e</w:t>
      </w:r>
      <w:r w:rsidR="00D77850">
        <w:rPr>
          <w:rFonts w:ascii="Times New Roman" w:hAnsi="Times New Roman" w:cs="Times New Roman"/>
          <w:sz w:val="24"/>
          <w:szCs w:val="24"/>
        </w:rPr>
        <w:t>l</w:t>
      </w:r>
      <w:r w:rsidRPr="00E15841">
        <w:rPr>
          <w:rFonts w:ascii="Times New Roman" w:hAnsi="Times New Roman" w:cs="Times New Roman"/>
          <w:sz w:val="24"/>
          <w:szCs w:val="24"/>
        </w:rPr>
        <w:t xml:space="preserve"> perfil de </w:t>
      </w:r>
      <w:r>
        <w:rPr>
          <w:rFonts w:ascii="Times New Roman" w:hAnsi="Times New Roman" w:cs="Times New Roman"/>
          <w:sz w:val="24"/>
          <w:szCs w:val="24"/>
        </w:rPr>
        <w:t xml:space="preserve">los alumnos de la Diplomatura en Talento Humano </w:t>
      </w:r>
      <w:r w:rsidR="00CF47AD" w:rsidRPr="00CF47AD">
        <w:rPr>
          <w:rFonts w:ascii="Times New Roman" w:hAnsi="Times New Roman" w:cs="Times New Roman"/>
          <w:sz w:val="24"/>
          <w:szCs w:val="24"/>
        </w:rPr>
        <w:t>se</w:t>
      </w:r>
      <w:r w:rsidR="00F640AC" w:rsidRPr="00CF47AD">
        <w:rPr>
          <w:rFonts w:ascii="Times New Roman" w:hAnsi="Times New Roman" w:cs="Times New Roman"/>
          <w:sz w:val="24"/>
          <w:szCs w:val="24"/>
        </w:rPr>
        <w:t xml:space="preserve"> explor</w:t>
      </w:r>
      <w:r w:rsidR="00CF47AD" w:rsidRPr="00CF47AD">
        <w:rPr>
          <w:rFonts w:ascii="Times New Roman" w:hAnsi="Times New Roman" w:cs="Times New Roman"/>
          <w:sz w:val="24"/>
          <w:szCs w:val="24"/>
        </w:rPr>
        <w:t>ó</w:t>
      </w:r>
      <w:r>
        <w:rPr>
          <w:rFonts w:ascii="Times New Roman" w:hAnsi="Times New Roman" w:cs="Times New Roman"/>
          <w:sz w:val="24"/>
          <w:szCs w:val="24"/>
        </w:rPr>
        <w:t xml:space="preserve">, mediante la exposición oral, </w:t>
      </w:r>
      <w:r w:rsidR="00F640AC" w:rsidRPr="00CF47AD">
        <w:rPr>
          <w:rFonts w:ascii="Times New Roman" w:hAnsi="Times New Roman" w:cs="Times New Roman"/>
          <w:sz w:val="24"/>
          <w:szCs w:val="24"/>
        </w:rPr>
        <w:t xml:space="preserve">la existencia o inexistencia de coherencia entre la comunicación interna y externa es sus organizaciones, para que la imagen de las mismas sea adecuada y para dar a conocer los valores que se encuentran en el seno de </w:t>
      </w:r>
      <w:r>
        <w:rPr>
          <w:rFonts w:ascii="Times New Roman" w:hAnsi="Times New Roman" w:cs="Times New Roman"/>
          <w:sz w:val="24"/>
          <w:szCs w:val="24"/>
        </w:rPr>
        <w:t>sus</w:t>
      </w:r>
      <w:r w:rsidR="00F640AC" w:rsidRPr="00CF47AD">
        <w:rPr>
          <w:rFonts w:ascii="Times New Roman" w:hAnsi="Times New Roman" w:cs="Times New Roman"/>
          <w:sz w:val="24"/>
          <w:szCs w:val="24"/>
        </w:rPr>
        <w:t xml:space="preserve"> entidades.</w:t>
      </w:r>
      <w:r w:rsidR="00275FE9">
        <w:rPr>
          <w:rFonts w:ascii="Times New Roman" w:hAnsi="Times New Roman" w:cs="Times New Roman"/>
          <w:sz w:val="24"/>
          <w:szCs w:val="24"/>
        </w:rPr>
        <w:t xml:space="preserve"> </w:t>
      </w:r>
    </w:p>
    <w:p w14:paraId="2F343E5D" w14:textId="013D93BF" w:rsidR="00F640AC" w:rsidRPr="00CF47AD" w:rsidRDefault="00F640AC" w:rsidP="00256AAA">
      <w:pPr>
        <w:spacing w:line="360" w:lineRule="auto"/>
        <w:jc w:val="both"/>
        <w:rPr>
          <w:rFonts w:ascii="Times New Roman" w:hAnsi="Times New Roman" w:cs="Times New Roman"/>
          <w:sz w:val="24"/>
          <w:szCs w:val="24"/>
        </w:rPr>
      </w:pPr>
      <w:r w:rsidRPr="00CF47AD">
        <w:rPr>
          <w:rFonts w:ascii="Times New Roman" w:hAnsi="Times New Roman" w:cs="Times New Roman"/>
          <w:sz w:val="24"/>
          <w:szCs w:val="24"/>
        </w:rPr>
        <w:t>Se presentó un</w:t>
      </w:r>
      <w:r w:rsidR="00CF47AD" w:rsidRPr="00CF47AD">
        <w:rPr>
          <w:rFonts w:ascii="Times New Roman" w:hAnsi="Times New Roman" w:cs="Times New Roman"/>
          <w:sz w:val="24"/>
          <w:szCs w:val="24"/>
        </w:rPr>
        <w:t>a</w:t>
      </w:r>
      <w:r w:rsidRPr="00CF47AD">
        <w:rPr>
          <w:rFonts w:ascii="Times New Roman" w:hAnsi="Times New Roman" w:cs="Times New Roman"/>
          <w:b/>
          <w:bCs/>
          <w:sz w:val="24"/>
          <w:szCs w:val="24"/>
        </w:rPr>
        <w:t xml:space="preserve"> </w:t>
      </w:r>
      <w:r w:rsidR="00CF47AD" w:rsidRPr="00CF47AD">
        <w:rPr>
          <w:rFonts w:ascii="Times New Roman" w:hAnsi="Times New Roman" w:cs="Times New Roman"/>
          <w:b/>
          <w:bCs/>
          <w:sz w:val="24"/>
          <w:szCs w:val="24"/>
        </w:rPr>
        <w:t xml:space="preserve">Segunda Actividad </w:t>
      </w:r>
      <w:r w:rsidRPr="00CF47AD">
        <w:rPr>
          <w:rFonts w:ascii="Times New Roman" w:hAnsi="Times New Roman" w:cs="Times New Roman"/>
          <w:b/>
          <w:bCs/>
          <w:sz w:val="24"/>
          <w:szCs w:val="24"/>
        </w:rPr>
        <w:t>Integrador</w:t>
      </w:r>
      <w:r w:rsidR="00CF47AD" w:rsidRPr="00CF47AD">
        <w:rPr>
          <w:rFonts w:ascii="Times New Roman" w:hAnsi="Times New Roman" w:cs="Times New Roman"/>
          <w:b/>
          <w:bCs/>
          <w:sz w:val="24"/>
          <w:szCs w:val="24"/>
        </w:rPr>
        <w:t>a</w:t>
      </w:r>
      <w:r w:rsidRPr="00CF47AD">
        <w:rPr>
          <w:rFonts w:ascii="Times New Roman" w:hAnsi="Times New Roman" w:cs="Times New Roman"/>
          <w:sz w:val="24"/>
          <w:szCs w:val="24"/>
        </w:rPr>
        <w:t xml:space="preserve"> cuyo objetivo fue comprender la Acción Comunicativa como un factor esencial para el cambio social, en términos de Habermas la racionalidad “formal” como perspectiva externa expresada en la estructura sistémica.</w:t>
      </w:r>
    </w:p>
    <w:p w14:paraId="56846C3D" w14:textId="7BBB6B50" w:rsidR="00275FE9" w:rsidRPr="00CF47AD" w:rsidRDefault="00CF47AD" w:rsidP="00275FE9">
      <w:pPr>
        <w:spacing w:line="360" w:lineRule="auto"/>
        <w:jc w:val="both"/>
        <w:rPr>
          <w:rFonts w:ascii="Times New Roman" w:hAnsi="Times New Roman" w:cs="Times New Roman"/>
          <w:sz w:val="24"/>
          <w:szCs w:val="24"/>
        </w:rPr>
      </w:pPr>
      <w:r w:rsidRPr="00CF47AD">
        <w:rPr>
          <w:rFonts w:ascii="Times New Roman" w:hAnsi="Times New Roman" w:cs="Times New Roman"/>
          <w:sz w:val="24"/>
          <w:szCs w:val="24"/>
        </w:rPr>
        <w:t xml:space="preserve">Finalmente, las personas debieron poner en práctica las </w:t>
      </w:r>
      <w:r w:rsidRPr="00E15841">
        <w:rPr>
          <w:rFonts w:ascii="Times New Roman" w:hAnsi="Times New Roman" w:cs="Times New Roman"/>
          <w:b/>
          <w:bCs/>
          <w:sz w:val="24"/>
          <w:szCs w:val="24"/>
        </w:rPr>
        <w:t>Competencias Comunicativas Interpersonales</w:t>
      </w:r>
      <w:r w:rsidRPr="00CF47AD">
        <w:rPr>
          <w:rFonts w:ascii="Times New Roman" w:hAnsi="Times New Roman" w:cs="Times New Roman"/>
          <w:sz w:val="24"/>
          <w:szCs w:val="24"/>
        </w:rPr>
        <w:t xml:space="preserve"> al realizar prácticas de oralidad.</w:t>
      </w:r>
      <w:r w:rsidR="00275FE9">
        <w:rPr>
          <w:rFonts w:ascii="Times New Roman" w:hAnsi="Times New Roman" w:cs="Times New Roman"/>
          <w:sz w:val="24"/>
          <w:szCs w:val="24"/>
        </w:rPr>
        <w:t xml:space="preserve"> </w:t>
      </w:r>
      <w:r w:rsidR="00275FE9">
        <w:rPr>
          <w:rFonts w:ascii="Times New Roman" w:hAnsi="Times New Roman" w:cs="Times New Roman"/>
          <w:sz w:val="24"/>
          <w:szCs w:val="24"/>
        </w:rPr>
        <w:t xml:space="preserve">Mediante la </w:t>
      </w:r>
      <w:r w:rsidR="00275FE9">
        <w:rPr>
          <w:rFonts w:ascii="Times New Roman" w:hAnsi="Times New Roman" w:cs="Times New Roman"/>
          <w:sz w:val="24"/>
          <w:szCs w:val="24"/>
        </w:rPr>
        <w:t>praxis de enunciación verbal y para verbal</w:t>
      </w:r>
      <w:r w:rsidR="00275FE9">
        <w:rPr>
          <w:rFonts w:ascii="Times New Roman" w:hAnsi="Times New Roman" w:cs="Times New Roman"/>
          <w:sz w:val="24"/>
          <w:szCs w:val="24"/>
        </w:rPr>
        <w:t xml:space="preserve"> se </w:t>
      </w:r>
      <w:r w:rsidR="00275FE9">
        <w:rPr>
          <w:rFonts w:ascii="Times New Roman" w:hAnsi="Times New Roman" w:cs="Times New Roman"/>
          <w:sz w:val="24"/>
          <w:szCs w:val="24"/>
        </w:rPr>
        <w:t>activaron</w:t>
      </w:r>
      <w:r w:rsidR="00275FE9">
        <w:rPr>
          <w:rFonts w:ascii="Times New Roman" w:hAnsi="Times New Roman" w:cs="Times New Roman"/>
          <w:sz w:val="24"/>
          <w:szCs w:val="24"/>
        </w:rPr>
        <w:t xml:space="preserve"> las herramientas pedagógicas de comunicación y las habilidades sociales expresivas de los estudiantes.</w:t>
      </w:r>
    </w:p>
    <w:p w14:paraId="3259BC09" w14:textId="31393F65" w:rsidR="00CF47AD" w:rsidRPr="00592147" w:rsidRDefault="00CF47AD" w:rsidP="00256AAA">
      <w:pPr>
        <w:spacing w:line="360" w:lineRule="auto"/>
        <w:jc w:val="both"/>
        <w:rPr>
          <w:rFonts w:ascii="Times New Roman" w:hAnsi="Times New Roman" w:cs="Times New Roman"/>
          <w:sz w:val="24"/>
          <w:szCs w:val="24"/>
        </w:rPr>
      </w:pPr>
    </w:p>
    <w:p w14:paraId="016353F1" w14:textId="37EF73F4" w:rsidR="00275FE9" w:rsidRPr="006058F3" w:rsidRDefault="00275FE9" w:rsidP="00256AAA">
      <w:pPr>
        <w:spacing w:line="360" w:lineRule="auto"/>
        <w:jc w:val="both"/>
        <w:rPr>
          <w:rFonts w:ascii="Times New Roman" w:hAnsi="Times New Roman" w:cs="Times New Roman"/>
          <w:b/>
          <w:bCs/>
          <w:sz w:val="24"/>
          <w:szCs w:val="24"/>
        </w:rPr>
      </w:pPr>
      <w:r w:rsidRPr="006058F3">
        <w:rPr>
          <w:rFonts w:ascii="Times New Roman" w:hAnsi="Times New Roman" w:cs="Times New Roman"/>
          <w:b/>
          <w:bCs/>
          <w:sz w:val="24"/>
          <w:szCs w:val="24"/>
        </w:rPr>
        <w:lastRenderedPageBreak/>
        <w:t>4-</w:t>
      </w:r>
      <w:r w:rsidR="005B5D4B">
        <w:rPr>
          <w:rFonts w:ascii="Times New Roman" w:hAnsi="Times New Roman" w:cs="Times New Roman"/>
          <w:b/>
          <w:bCs/>
          <w:sz w:val="24"/>
          <w:szCs w:val="24"/>
        </w:rPr>
        <w:t xml:space="preserve"> Reflexiones</w:t>
      </w:r>
      <w:r w:rsidRPr="006058F3">
        <w:rPr>
          <w:rFonts w:ascii="Times New Roman" w:hAnsi="Times New Roman" w:cs="Times New Roman"/>
          <w:b/>
          <w:bCs/>
          <w:sz w:val="24"/>
          <w:szCs w:val="24"/>
        </w:rPr>
        <w:t xml:space="preserve"> </w:t>
      </w:r>
      <w:r w:rsidR="006058F3" w:rsidRPr="006058F3">
        <w:rPr>
          <w:rFonts w:ascii="Times New Roman" w:hAnsi="Times New Roman" w:cs="Times New Roman"/>
          <w:b/>
          <w:bCs/>
          <w:sz w:val="24"/>
          <w:szCs w:val="24"/>
        </w:rPr>
        <w:t>finales</w:t>
      </w:r>
    </w:p>
    <w:p w14:paraId="395AB89B" w14:textId="12DF5A95" w:rsidR="00E15841" w:rsidRDefault="00256AAA"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5B5D4B">
        <w:rPr>
          <w:rFonts w:ascii="Times New Roman" w:hAnsi="Times New Roman" w:cs="Times New Roman"/>
          <w:sz w:val="24"/>
          <w:szCs w:val="24"/>
        </w:rPr>
        <w:t>consideran</w:t>
      </w:r>
      <w:r>
        <w:rPr>
          <w:rFonts w:ascii="Times New Roman" w:hAnsi="Times New Roman" w:cs="Times New Roman"/>
          <w:sz w:val="24"/>
          <w:szCs w:val="24"/>
        </w:rPr>
        <w:t xml:space="preserve"> cumplidos los </w:t>
      </w:r>
      <w:r w:rsidR="00D77850">
        <w:rPr>
          <w:rFonts w:ascii="Times New Roman" w:hAnsi="Times New Roman" w:cs="Times New Roman"/>
          <w:sz w:val="24"/>
          <w:szCs w:val="24"/>
        </w:rPr>
        <w:t>objetivos</w:t>
      </w:r>
      <w:r>
        <w:rPr>
          <w:rFonts w:ascii="Times New Roman" w:hAnsi="Times New Roman" w:cs="Times New Roman"/>
          <w:sz w:val="24"/>
          <w:szCs w:val="24"/>
        </w:rPr>
        <w:t xml:space="preserve"> esperados </w:t>
      </w:r>
      <w:r w:rsidR="00D77850">
        <w:rPr>
          <w:rFonts w:ascii="Times New Roman" w:hAnsi="Times New Roman" w:cs="Times New Roman"/>
          <w:sz w:val="24"/>
          <w:szCs w:val="24"/>
        </w:rPr>
        <w:t>en</w:t>
      </w:r>
      <w:r>
        <w:rPr>
          <w:rFonts w:ascii="Times New Roman" w:hAnsi="Times New Roman" w:cs="Times New Roman"/>
          <w:sz w:val="24"/>
          <w:szCs w:val="24"/>
        </w:rPr>
        <w:t xml:space="preserve"> esta formación </w:t>
      </w:r>
      <w:r w:rsidR="00D77850">
        <w:rPr>
          <w:rFonts w:ascii="Times New Roman" w:hAnsi="Times New Roman" w:cs="Times New Roman"/>
          <w:sz w:val="24"/>
          <w:szCs w:val="24"/>
        </w:rPr>
        <w:t xml:space="preserve">en </w:t>
      </w:r>
      <w:r w:rsidR="00E15841" w:rsidRPr="00E15841">
        <w:rPr>
          <w:rFonts w:ascii="Times New Roman" w:hAnsi="Times New Roman" w:cs="Times New Roman"/>
          <w:sz w:val="24"/>
          <w:szCs w:val="24"/>
        </w:rPr>
        <w:t xml:space="preserve">Comunicación </w:t>
      </w:r>
      <w:r>
        <w:rPr>
          <w:rFonts w:ascii="Times New Roman" w:hAnsi="Times New Roman" w:cs="Times New Roman"/>
          <w:sz w:val="24"/>
          <w:szCs w:val="24"/>
        </w:rPr>
        <w:t>O</w:t>
      </w:r>
      <w:r w:rsidR="00E15841" w:rsidRPr="00E15841">
        <w:rPr>
          <w:rFonts w:ascii="Times New Roman" w:hAnsi="Times New Roman" w:cs="Times New Roman"/>
          <w:sz w:val="24"/>
          <w:szCs w:val="24"/>
        </w:rPr>
        <w:t xml:space="preserve">rganizacional </w:t>
      </w:r>
      <w:r>
        <w:rPr>
          <w:rFonts w:ascii="Times New Roman" w:hAnsi="Times New Roman" w:cs="Times New Roman"/>
          <w:sz w:val="24"/>
          <w:szCs w:val="24"/>
        </w:rPr>
        <w:t xml:space="preserve">en cuanto los alumnos pudieron </w:t>
      </w:r>
      <w:r w:rsidR="00E15841" w:rsidRPr="00E15841">
        <w:rPr>
          <w:rFonts w:ascii="Times New Roman" w:hAnsi="Times New Roman" w:cs="Times New Roman"/>
          <w:sz w:val="24"/>
          <w:szCs w:val="24"/>
        </w:rPr>
        <w:t xml:space="preserve">identificar, describir y reconocer la relevancia de los </w:t>
      </w:r>
      <w:r w:rsidR="00AA4FC8" w:rsidRPr="00E15841">
        <w:rPr>
          <w:rFonts w:ascii="Times New Roman" w:hAnsi="Times New Roman" w:cs="Times New Roman"/>
          <w:sz w:val="24"/>
          <w:szCs w:val="24"/>
        </w:rPr>
        <w:t xml:space="preserve">procesos para estrategar las relaciones significativas de comunicación intersubjetiva, diseñadas a partir de decisiones que se </w:t>
      </w:r>
      <w:r w:rsidR="00564CED">
        <w:rPr>
          <w:rFonts w:ascii="Times New Roman" w:hAnsi="Times New Roman" w:cs="Times New Roman"/>
          <w:sz w:val="24"/>
          <w:szCs w:val="24"/>
        </w:rPr>
        <w:t>propagan</w:t>
      </w:r>
      <w:r w:rsidR="00AA4FC8" w:rsidRPr="00E15841">
        <w:rPr>
          <w:rFonts w:ascii="Times New Roman" w:hAnsi="Times New Roman" w:cs="Times New Roman"/>
          <w:sz w:val="24"/>
          <w:szCs w:val="24"/>
        </w:rPr>
        <w:t xml:space="preserve"> en modelos de representación sobre el futuro de las acciones de comunicación</w:t>
      </w:r>
      <w:r>
        <w:rPr>
          <w:rFonts w:ascii="Times New Roman" w:hAnsi="Times New Roman" w:cs="Times New Roman"/>
          <w:sz w:val="24"/>
          <w:szCs w:val="24"/>
        </w:rPr>
        <w:t xml:space="preserve"> en sus organizaciones.</w:t>
      </w:r>
      <w:r w:rsidR="00AA4FC8" w:rsidRPr="00E15841">
        <w:rPr>
          <w:rFonts w:ascii="Times New Roman" w:hAnsi="Times New Roman" w:cs="Times New Roman"/>
          <w:sz w:val="24"/>
          <w:szCs w:val="24"/>
        </w:rPr>
        <w:t xml:space="preserve"> </w:t>
      </w:r>
    </w:p>
    <w:p w14:paraId="1C242062" w14:textId="5E936B92" w:rsidR="00E15841" w:rsidRDefault="00E15841"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En ese sentido</w:t>
      </w:r>
      <w:r w:rsidR="00D77850">
        <w:rPr>
          <w:rFonts w:ascii="Times New Roman" w:hAnsi="Times New Roman" w:cs="Times New Roman"/>
          <w:sz w:val="24"/>
          <w:szCs w:val="24"/>
        </w:rPr>
        <w:t>,</w:t>
      </w:r>
      <w:r>
        <w:rPr>
          <w:rFonts w:ascii="Times New Roman" w:hAnsi="Times New Roman" w:cs="Times New Roman"/>
          <w:sz w:val="24"/>
          <w:szCs w:val="24"/>
        </w:rPr>
        <w:t xml:space="preserve"> quienes participaron de este </w:t>
      </w:r>
      <w:r w:rsidR="005B5D4B">
        <w:rPr>
          <w:rFonts w:ascii="Times New Roman" w:hAnsi="Times New Roman" w:cs="Times New Roman"/>
          <w:sz w:val="24"/>
          <w:szCs w:val="24"/>
        </w:rPr>
        <w:t>Módulo</w:t>
      </w:r>
      <w:r w:rsidR="00D77850">
        <w:rPr>
          <w:rFonts w:ascii="Times New Roman" w:hAnsi="Times New Roman" w:cs="Times New Roman"/>
          <w:sz w:val="24"/>
          <w:szCs w:val="24"/>
        </w:rPr>
        <w:t>,</w:t>
      </w:r>
      <w:r>
        <w:rPr>
          <w:rFonts w:ascii="Times New Roman" w:hAnsi="Times New Roman" w:cs="Times New Roman"/>
          <w:sz w:val="24"/>
          <w:szCs w:val="24"/>
        </w:rPr>
        <w:t xml:space="preserve"> </w:t>
      </w:r>
      <w:r w:rsidR="00D77850">
        <w:rPr>
          <w:rFonts w:ascii="Times New Roman" w:hAnsi="Times New Roman" w:cs="Times New Roman"/>
          <w:sz w:val="24"/>
          <w:szCs w:val="24"/>
        </w:rPr>
        <w:t>también</w:t>
      </w:r>
      <w:r>
        <w:rPr>
          <w:rFonts w:ascii="Times New Roman" w:hAnsi="Times New Roman" w:cs="Times New Roman"/>
          <w:sz w:val="24"/>
          <w:szCs w:val="24"/>
        </w:rPr>
        <w:t xml:space="preserve"> reconocieron las habilidades blandas de comunicación que </w:t>
      </w:r>
      <w:r w:rsidR="005B5D4B">
        <w:rPr>
          <w:rFonts w:ascii="Times New Roman" w:hAnsi="Times New Roman" w:cs="Times New Roman"/>
          <w:sz w:val="24"/>
          <w:szCs w:val="24"/>
        </w:rPr>
        <w:t>actualmente</w:t>
      </w:r>
      <w:r>
        <w:rPr>
          <w:rFonts w:ascii="Times New Roman" w:hAnsi="Times New Roman" w:cs="Times New Roman"/>
          <w:sz w:val="24"/>
          <w:szCs w:val="24"/>
        </w:rPr>
        <w:t xml:space="preserve"> son necesarias para sostener la cultura organizacional</w:t>
      </w:r>
      <w:r w:rsidR="00872ADA">
        <w:rPr>
          <w:rFonts w:ascii="Times New Roman" w:hAnsi="Times New Roman" w:cs="Times New Roman"/>
          <w:sz w:val="24"/>
          <w:szCs w:val="24"/>
        </w:rPr>
        <w:t xml:space="preserve"> en sus comunicaciones habituales poniendo atención a </w:t>
      </w:r>
      <w:r w:rsidR="00256AAA">
        <w:rPr>
          <w:rFonts w:ascii="Times New Roman" w:hAnsi="Times New Roman" w:cs="Times New Roman"/>
          <w:sz w:val="24"/>
          <w:szCs w:val="24"/>
        </w:rPr>
        <w:t>la discursividad cotidiana</w:t>
      </w:r>
      <w:r w:rsidR="00DD20A1">
        <w:rPr>
          <w:rFonts w:ascii="Times New Roman" w:hAnsi="Times New Roman" w:cs="Times New Roman"/>
          <w:sz w:val="24"/>
          <w:szCs w:val="24"/>
        </w:rPr>
        <w:t>.</w:t>
      </w:r>
    </w:p>
    <w:p w14:paraId="32EED78C" w14:textId="5E8712CD" w:rsidR="00DD20A1" w:rsidRPr="00DD20A1" w:rsidRDefault="00DD20A1"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particular, </w:t>
      </w:r>
      <w:r w:rsidR="00256AAA">
        <w:rPr>
          <w:rFonts w:ascii="Times New Roman" w:hAnsi="Times New Roman" w:cs="Times New Roman"/>
          <w:sz w:val="24"/>
          <w:szCs w:val="24"/>
        </w:rPr>
        <w:t>activaron</w:t>
      </w:r>
      <w:r>
        <w:rPr>
          <w:rFonts w:ascii="Times New Roman" w:hAnsi="Times New Roman" w:cs="Times New Roman"/>
          <w:sz w:val="24"/>
          <w:szCs w:val="24"/>
        </w:rPr>
        <w:t xml:space="preserve"> sus h</w:t>
      </w:r>
      <w:r w:rsidRPr="00DD20A1">
        <w:rPr>
          <w:rFonts w:ascii="Times New Roman" w:hAnsi="Times New Roman" w:cs="Times New Roman"/>
          <w:sz w:val="24"/>
          <w:szCs w:val="24"/>
        </w:rPr>
        <w:t>abilidades blandas</w:t>
      </w:r>
      <w:r>
        <w:rPr>
          <w:rFonts w:ascii="Times New Roman" w:hAnsi="Times New Roman" w:cs="Times New Roman"/>
          <w:sz w:val="24"/>
          <w:szCs w:val="24"/>
        </w:rPr>
        <w:t xml:space="preserve"> como la </w:t>
      </w:r>
      <w:r w:rsidRPr="00DD20A1">
        <w:rPr>
          <w:rFonts w:ascii="Times New Roman" w:hAnsi="Times New Roman" w:cs="Times New Roman"/>
          <w:sz w:val="24"/>
          <w:szCs w:val="24"/>
        </w:rPr>
        <w:t xml:space="preserve">sociabilidad </w:t>
      </w:r>
      <w:r>
        <w:rPr>
          <w:rFonts w:ascii="Times New Roman" w:hAnsi="Times New Roman" w:cs="Times New Roman"/>
          <w:sz w:val="24"/>
          <w:szCs w:val="24"/>
        </w:rPr>
        <w:t xml:space="preserve">y la </w:t>
      </w:r>
      <w:r w:rsidRPr="00DD20A1">
        <w:rPr>
          <w:rFonts w:ascii="Times New Roman" w:hAnsi="Times New Roman" w:cs="Times New Roman"/>
          <w:sz w:val="24"/>
          <w:szCs w:val="24"/>
        </w:rPr>
        <w:t>facilidad de comunicación</w:t>
      </w:r>
      <w:r w:rsidR="00E72541">
        <w:rPr>
          <w:rFonts w:ascii="Times New Roman" w:hAnsi="Times New Roman" w:cs="Times New Roman"/>
          <w:sz w:val="24"/>
          <w:szCs w:val="24"/>
        </w:rPr>
        <w:t xml:space="preserve">. </w:t>
      </w:r>
      <w:r w:rsidR="00C16729">
        <w:rPr>
          <w:rFonts w:ascii="Times New Roman" w:hAnsi="Times New Roman" w:cs="Times New Roman"/>
          <w:sz w:val="24"/>
          <w:szCs w:val="24"/>
        </w:rPr>
        <w:t xml:space="preserve">Observaron </w:t>
      </w:r>
      <w:r w:rsidR="00256AAA">
        <w:rPr>
          <w:rFonts w:ascii="Times New Roman" w:hAnsi="Times New Roman" w:cs="Times New Roman"/>
          <w:sz w:val="24"/>
          <w:szCs w:val="24"/>
        </w:rPr>
        <w:t>que e</w:t>
      </w:r>
      <w:r w:rsidRPr="00DD20A1">
        <w:rPr>
          <w:rFonts w:ascii="Times New Roman" w:hAnsi="Times New Roman" w:cs="Times New Roman"/>
          <w:sz w:val="24"/>
          <w:szCs w:val="24"/>
        </w:rPr>
        <w:t>stas habilidades de comunicación y de relación con las otras personas, se dan a través de un trabajo en equipo, adoptando actitudes proactivas que permit</w:t>
      </w:r>
      <w:r w:rsidR="00D77850">
        <w:rPr>
          <w:rFonts w:ascii="Times New Roman" w:hAnsi="Times New Roman" w:cs="Times New Roman"/>
          <w:sz w:val="24"/>
          <w:szCs w:val="24"/>
        </w:rPr>
        <w:t>e</w:t>
      </w:r>
      <w:r w:rsidRPr="00DD20A1">
        <w:rPr>
          <w:rFonts w:ascii="Times New Roman" w:hAnsi="Times New Roman" w:cs="Times New Roman"/>
          <w:sz w:val="24"/>
          <w:szCs w:val="24"/>
        </w:rPr>
        <w:t xml:space="preserve">n generar nuevas ideas, </w:t>
      </w:r>
      <w:r w:rsidR="00D77850">
        <w:rPr>
          <w:rFonts w:ascii="Times New Roman" w:hAnsi="Times New Roman" w:cs="Times New Roman"/>
          <w:sz w:val="24"/>
          <w:szCs w:val="24"/>
        </w:rPr>
        <w:t>y comprendieron</w:t>
      </w:r>
      <w:r w:rsidR="005B5D4B">
        <w:rPr>
          <w:rFonts w:ascii="Times New Roman" w:hAnsi="Times New Roman" w:cs="Times New Roman"/>
          <w:sz w:val="24"/>
          <w:szCs w:val="24"/>
        </w:rPr>
        <w:t xml:space="preserve"> que</w:t>
      </w:r>
      <w:r w:rsidRPr="00DD20A1">
        <w:rPr>
          <w:rFonts w:ascii="Times New Roman" w:hAnsi="Times New Roman" w:cs="Times New Roman"/>
          <w:sz w:val="24"/>
          <w:szCs w:val="24"/>
        </w:rPr>
        <w:t xml:space="preserve"> </w:t>
      </w:r>
      <w:r w:rsidR="00D77850">
        <w:rPr>
          <w:rFonts w:ascii="Times New Roman" w:hAnsi="Times New Roman" w:cs="Times New Roman"/>
          <w:sz w:val="24"/>
          <w:szCs w:val="24"/>
        </w:rPr>
        <w:t xml:space="preserve">para </w:t>
      </w:r>
      <w:r w:rsidRPr="00DD20A1">
        <w:rPr>
          <w:rFonts w:ascii="Times New Roman" w:hAnsi="Times New Roman" w:cs="Times New Roman"/>
          <w:sz w:val="24"/>
          <w:szCs w:val="24"/>
        </w:rPr>
        <w:t>que las organizaciones crezcan</w:t>
      </w:r>
      <w:r w:rsidR="00E72541">
        <w:rPr>
          <w:rFonts w:ascii="Times New Roman" w:hAnsi="Times New Roman" w:cs="Times New Roman"/>
          <w:sz w:val="24"/>
          <w:szCs w:val="24"/>
        </w:rPr>
        <w:t xml:space="preserve"> </w:t>
      </w:r>
      <w:r w:rsidR="00D77850">
        <w:rPr>
          <w:rFonts w:ascii="Times New Roman" w:hAnsi="Times New Roman" w:cs="Times New Roman"/>
          <w:sz w:val="24"/>
          <w:szCs w:val="24"/>
        </w:rPr>
        <w:t>es fundamental</w:t>
      </w:r>
      <w:r w:rsidR="00E72541">
        <w:rPr>
          <w:rFonts w:ascii="Times New Roman" w:hAnsi="Times New Roman" w:cs="Times New Roman"/>
          <w:sz w:val="24"/>
          <w:szCs w:val="24"/>
        </w:rPr>
        <w:t xml:space="preserve"> l</w:t>
      </w:r>
      <w:r w:rsidRPr="00DD20A1">
        <w:rPr>
          <w:rFonts w:ascii="Times New Roman" w:hAnsi="Times New Roman" w:cs="Times New Roman"/>
          <w:sz w:val="24"/>
          <w:szCs w:val="24"/>
        </w:rPr>
        <w:t xml:space="preserve">a eficacia de la comunicación interpersonal </w:t>
      </w:r>
      <w:r w:rsidR="00D77850">
        <w:rPr>
          <w:rFonts w:ascii="Times New Roman" w:hAnsi="Times New Roman" w:cs="Times New Roman"/>
          <w:sz w:val="24"/>
          <w:szCs w:val="24"/>
        </w:rPr>
        <w:t>y de la praxis de</w:t>
      </w:r>
      <w:r w:rsidRPr="00DD20A1">
        <w:rPr>
          <w:rFonts w:ascii="Times New Roman" w:hAnsi="Times New Roman" w:cs="Times New Roman"/>
          <w:sz w:val="24"/>
          <w:szCs w:val="24"/>
        </w:rPr>
        <w:t xml:space="preserve"> tres aptitudes</w:t>
      </w:r>
      <w:r>
        <w:rPr>
          <w:rFonts w:ascii="Times New Roman" w:hAnsi="Times New Roman" w:cs="Times New Roman"/>
          <w:sz w:val="24"/>
          <w:szCs w:val="24"/>
        </w:rPr>
        <w:t>: asertividad, empatía y escucha activa</w:t>
      </w:r>
      <w:r w:rsidRPr="00DD20A1">
        <w:rPr>
          <w:rFonts w:ascii="Times New Roman" w:hAnsi="Times New Roman" w:cs="Times New Roman"/>
          <w:sz w:val="24"/>
          <w:szCs w:val="24"/>
        </w:rPr>
        <w:t xml:space="preserve"> (Lilian Bustamante, 2003) </w:t>
      </w:r>
    </w:p>
    <w:p w14:paraId="3D6F2CE2" w14:textId="76F9A276" w:rsidR="00AA4FC8" w:rsidRDefault="00DD20A1"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Otro </w:t>
      </w:r>
      <w:r w:rsidR="00C16729">
        <w:rPr>
          <w:rFonts w:ascii="Times New Roman" w:hAnsi="Times New Roman" w:cs="Times New Roman"/>
          <w:sz w:val="24"/>
          <w:szCs w:val="24"/>
        </w:rPr>
        <w:t>objetivo</w:t>
      </w:r>
      <w:r>
        <w:rPr>
          <w:rFonts w:ascii="Times New Roman" w:hAnsi="Times New Roman" w:cs="Times New Roman"/>
          <w:sz w:val="24"/>
          <w:szCs w:val="24"/>
        </w:rPr>
        <w:t xml:space="preserve"> alcanzado fue </w:t>
      </w:r>
      <w:r w:rsidR="005B5D4B">
        <w:rPr>
          <w:rFonts w:ascii="Times New Roman" w:hAnsi="Times New Roman" w:cs="Times New Roman"/>
          <w:sz w:val="24"/>
          <w:szCs w:val="24"/>
        </w:rPr>
        <w:t xml:space="preserve">el de </w:t>
      </w:r>
      <w:r w:rsidR="00256AAA">
        <w:rPr>
          <w:rFonts w:ascii="Times New Roman" w:hAnsi="Times New Roman" w:cs="Times New Roman"/>
          <w:sz w:val="24"/>
          <w:szCs w:val="24"/>
        </w:rPr>
        <w:t xml:space="preserve">visibilizar </w:t>
      </w:r>
      <w:r w:rsidR="00872ADA">
        <w:rPr>
          <w:rFonts w:ascii="Times New Roman" w:hAnsi="Times New Roman" w:cs="Times New Roman"/>
          <w:sz w:val="24"/>
          <w:szCs w:val="24"/>
        </w:rPr>
        <w:t>la necesidad de profesionaliza</w:t>
      </w:r>
      <w:r w:rsidR="00D77850">
        <w:rPr>
          <w:rFonts w:ascii="Times New Roman" w:hAnsi="Times New Roman" w:cs="Times New Roman"/>
          <w:sz w:val="24"/>
          <w:szCs w:val="24"/>
        </w:rPr>
        <w:t xml:space="preserve">ción </w:t>
      </w:r>
      <w:r w:rsidR="005B5D4B">
        <w:rPr>
          <w:rFonts w:ascii="Times New Roman" w:hAnsi="Times New Roman" w:cs="Times New Roman"/>
          <w:sz w:val="24"/>
          <w:szCs w:val="24"/>
        </w:rPr>
        <w:t>en</w:t>
      </w:r>
      <w:r w:rsidR="00872ADA">
        <w:rPr>
          <w:rFonts w:ascii="Times New Roman" w:hAnsi="Times New Roman" w:cs="Times New Roman"/>
          <w:sz w:val="24"/>
          <w:szCs w:val="24"/>
        </w:rPr>
        <w:t xml:space="preserve"> las áreas </w:t>
      </w:r>
      <w:r w:rsidR="00256AAA">
        <w:rPr>
          <w:rFonts w:ascii="Times New Roman" w:hAnsi="Times New Roman" w:cs="Times New Roman"/>
          <w:sz w:val="24"/>
          <w:szCs w:val="24"/>
        </w:rPr>
        <w:t>de</w:t>
      </w:r>
      <w:r w:rsidR="00872ADA">
        <w:rPr>
          <w:rFonts w:ascii="Times New Roman" w:hAnsi="Times New Roman" w:cs="Times New Roman"/>
          <w:sz w:val="24"/>
          <w:szCs w:val="24"/>
        </w:rPr>
        <w:t xml:space="preserve"> Comunicación Organizacional</w:t>
      </w:r>
      <w:r w:rsidR="00D77850">
        <w:rPr>
          <w:rFonts w:ascii="Times New Roman" w:hAnsi="Times New Roman" w:cs="Times New Roman"/>
          <w:sz w:val="24"/>
          <w:szCs w:val="24"/>
        </w:rPr>
        <w:t>. Las cuales deben estar a car</w:t>
      </w:r>
      <w:r w:rsidR="005B5D4B">
        <w:rPr>
          <w:rFonts w:ascii="Times New Roman" w:hAnsi="Times New Roman" w:cs="Times New Roman"/>
          <w:sz w:val="24"/>
          <w:szCs w:val="24"/>
        </w:rPr>
        <w:t>g</w:t>
      </w:r>
      <w:r w:rsidR="00D77850">
        <w:rPr>
          <w:rFonts w:ascii="Times New Roman" w:hAnsi="Times New Roman" w:cs="Times New Roman"/>
          <w:sz w:val="24"/>
          <w:szCs w:val="24"/>
        </w:rPr>
        <w:t xml:space="preserve">o </w:t>
      </w:r>
      <w:r w:rsidR="00872ADA">
        <w:rPr>
          <w:rFonts w:ascii="Times New Roman" w:hAnsi="Times New Roman" w:cs="Times New Roman"/>
          <w:sz w:val="24"/>
          <w:szCs w:val="24"/>
        </w:rPr>
        <w:t>de personas formadas en esta ciencia social</w:t>
      </w:r>
      <w:r w:rsidR="005B5D4B">
        <w:rPr>
          <w:rFonts w:ascii="Times New Roman" w:hAnsi="Times New Roman" w:cs="Times New Roman"/>
          <w:sz w:val="24"/>
          <w:szCs w:val="24"/>
        </w:rPr>
        <w:t xml:space="preserve">. Que sean </w:t>
      </w:r>
      <w:r w:rsidR="00D77850">
        <w:rPr>
          <w:rFonts w:ascii="Times New Roman" w:hAnsi="Times New Roman" w:cs="Times New Roman"/>
          <w:sz w:val="24"/>
          <w:szCs w:val="24"/>
        </w:rPr>
        <w:t>comunicólogos quienes</w:t>
      </w:r>
      <w:r w:rsidR="005B5D4B">
        <w:rPr>
          <w:rFonts w:ascii="Times New Roman" w:hAnsi="Times New Roman" w:cs="Times New Roman"/>
          <w:sz w:val="24"/>
          <w:szCs w:val="24"/>
        </w:rPr>
        <w:t>,</w:t>
      </w:r>
      <w:r w:rsidR="00256AAA">
        <w:rPr>
          <w:rFonts w:ascii="Times New Roman" w:hAnsi="Times New Roman" w:cs="Times New Roman"/>
          <w:sz w:val="24"/>
          <w:szCs w:val="24"/>
        </w:rPr>
        <w:t xml:space="preserve"> junto a los mandos directivos</w:t>
      </w:r>
      <w:r w:rsidR="005B5D4B">
        <w:rPr>
          <w:rFonts w:ascii="Times New Roman" w:hAnsi="Times New Roman" w:cs="Times New Roman"/>
          <w:sz w:val="24"/>
          <w:szCs w:val="24"/>
        </w:rPr>
        <w:t>,</w:t>
      </w:r>
      <w:r w:rsidR="00256AAA">
        <w:rPr>
          <w:rFonts w:ascii="Times New Roman" w:hAnsi="Times New Roman" w:cs="Times New Roman"/>
          <w:sz w:val="24"/>
          <w:szCs w:val="24"/>
        </w:rPr>
        <w:t xml:space="preserve"> </w:t>
      </w:r>
      <w:r w:rsidR="00D77850">
        <w:rPr>
          <w:rFonts w:ascii="Times New Roman" w:hAnsi="Times New Roman" w:cs="Times New Roman"/>
          <w:sz w:val="24"/>
          <w:szCs w:val="24"/>
        </w:rPr>
        <w:t>se encarguen</w:t>
      </w:r>
      <w:r w:rsidR="00256AAA">
        <w:rPr>
          <w:rFonts w:ascii="Times New Roman" w:hAnsi="Times New Roman" w:cs="Times New Roman"/>
          <w:sz w:val="24"/>
          <w:szCs w:val="24"/>
        </w:rPr>
        <w:t xml:space="preserve"> de </w:t>
      </w:r>
      <w:r w:rsidR="00AA4FC8" w:rsidRPr="00E15841">
        <w:rPr>
          <w:rFonts w:ascii="Times New Roman" w:hAnsi="Times New Roman" w:cs="Times New Roman"/>
          <w:sz w:val="24"/>
          <w:szCs w:val="24"/>
        </w:rPr>
        <w:t>esquematiza</w:t>
      </w:r>
      <w:r w:rsidR="00E15841" w:rsidRPr="00E15841">
        <w:rPr>
          <w:rFonts w:ascii="Times New Roman" w:hAnsi="Times New Roman" w:cs="Times New Roman"/>
          <w:sz w:val="24"/>
          <w:szCs w:val="24"/>
        </w:rPr>
        <w:t>r</w:t>
      </w:r>
      <w:r w:rsidR="00AA4FC8" w:rsidRPr="00E15841">
        <w:rPr>
          <w:rFonts w:ascii="Times New Roman" w:hAnsi="Times New Roman" w:cs="Times New Roman"/>
          <w:sz w:val="24"/>
          <w:szCs w:val="24"/>
        </w:rPr>
        <w:t xml:space="preserve"> el proceso de estrategar comprensivamente</w:t>
      </w:r>
      <w:r w:rsidR="00D77850">
        <w:rPr>
          <w:rFonts w:ascii="Times New Roman" w:hAnsi="Times New Roman" w:cs="Times New Roman"/>
          <w:sz w:val="24"/>
          <w:szCs w:val="24"/>
        </w:rPr>
        <w:t xml:space="preserve"> la comunicación. </w:t>
      </w:r>
      <w:r w:rsidR="00564CED">
        <w:rPr>
          <w:rFonts w:ascii="Times New Roman" w:hAnsi="Times New Roman" w:cs="Times New Roman"/>
          <w:sz w:val="24"/>
          <w:szCs w:val="24"/>
        </w:rPr>
        <w:t>Se reflexiona sobre el</w:t>
      </w:r>
      <w:r w:rsidR="00E15841" w:rsidRPr="00E15841">
        <w:rPr>
          <w:rFonts w:ascii="Times New Roman" w:hAnsi="Times New Roman" w:cs="Times New Roman"/>
          <w:sz w:val="24"/>
          <w:szCs w:val="24"/>
        </w:rPr>
        <w:t xml:space="preserve"> </w:t>
      </w:r>
      <w:r w:rsidR="00D77850">
        <w:rPr>
          <w:rFonts w:ascii="Times New Roman" w:hAnsi="Times New Roman" w:cs="Times New Roman"/>
          <w:sz w:val="24"/>
          <w:szCs w:val="24"/>
        </w:rPr>
        <w:t xml:space="preserve">especial </w:t>
      </w:r>
      <w:r w:rsidR="00E15841" w:rsidRPr="00E15841">
        <w:rPr>
          <w:rFonts w:ascii="Times New Roman" w:hAnsi="Times New Roman" w:cs="Times New Roman"/>
          <w:sz w:val="24"/>
          <w:szCs w:val="24"/>
        </w:rPr>
        <w:t xml:space="preserve">énfasis </w:t>
      </w:r>
      <w:r w:rsidR="00564CED">
        <w:rPr>
          <w:rFonts w:ascii="Times New Roman" w:hAnsi="Times New Roman" w:cs="Times New Roman"/>
          <w:sz w:val="24"/>
          <w:szCs w:val="24"/>
        </w:rPr>
        <w:t>que</w:t>
      </w:r>
      <w:r w:rsidR="00AA4FC8" w:rsidRPr="00E15841">
        <w:rPr>
          <w:rFonts w:ascii="Times New Roman" w:hAnsi="Times New Roman" w:cs="Times New Roman"/>
          <w:sz w:val="24"/>
          <w:szCs w:val="24"/>
        </w:rPr>
        <w:t xml:space="preserve"> </w:t>
      </w:r>
      <w:r w:rsidR="00564CED">
        <w:rPr>
          <w:rFonts w:ascii="Times New Roman" w:hAnsi="Times New Roman" w:cs="Times New Roman"/>
          <w:sz w:val="24"/>
          <w:szCs w:val="24"/>
        </w:rPr>
        <w:t xml:space="preserve">requieren </w:t>
      </w:r>
      <w:r w:rsidR="00AA4FC8" w:rsidRPr="00E15841">
        <w:rPr>
          <w:rFonts w:ascii="Times New Roman" w:hAnsi="Times New Roman" w:cs="Times New Roman"/>
          <w:sz w:val="24"/>
          <w:szCs w:val="24"/>
        </w:rPr>
        <w:t xml:space="preserve">las dinámicas de interacción generadas </w:t>
      </w:r>
      <w:r w:rsidR="00E15841" w:rsidRPr="00E15841">
        <w:rPr>
          <w:rFonts w:ascii="Times New Roman" w:hAnsi="Times New Roman" w:cs="Times New Roman"/>
          <w:sz w:val="24"/>
          <w:szCs w:val="24"/>
        </w:rPr>
        <w:t>previamente y, a la vez, en simultáneo</w:t>
      </w:r>
      <w:r w:rsidR="00564CED">
        <w:rPr>
          <w:rFonts w:ascii="Times New Roman" w:hAnsi="Times New Roman" w:cs="Times New Roman"/>
          <w:sz w:val="24"/>
          <w:szCs w:val="24"/>
        </w:rPr>
        <w:t>,</w:t>
      </w:r>
      <w:r w:rsidR="00256AAA">
        <w:rPr>
          <w:rFonts w:ascii="Times New Roman" w:hAnsi="Times New Roman" w:cs="Times New Roman"/>
          <w:sz w:val="24"/>
          <w:szCs w:val="24"/>
        </w:rPr>
        <w:t xml:space="preserve"> mediante</w:t>
      </w:r>
      <w:r w:rsidR="00E15841" w:rsidRPr="00E15841">
        <w:rPr>
          <w:rFonts w:ascii="Times New Roman" w:hAnsi="Times New Roman" w:cs="Times New Roman"/>
          <w:sz w:val="24"/>
          <w:szCs w:val="24"/>
        </w:rPr>
        <w:t xml:space="preserve"> la </w:t>
      </w:r>
      <w:r w:rsidR="00256AAA">
        <w:rPr>
          <w:rFonts w:ascii="Times New Roman" w:hAnsi="Times New Roman" w:cs="Times New Roman"/>
          <w:sz w:val="24"/>
          <w:szCs w:val="24"/>
        </w:rPr>
        <w:t>inteligencia colectiva</w:t>
      </w:r>
      <w:r w:rsidR="00E15841" w:rsidRPr="00E15841">
        <w:rPr>
          <w:rFonts w:ascii="Times New Roman" w:hAnsi="Times New Roman" w:cs="Times New Roman"/>
          <w:sz w:val="24"/>
          <w:szCs w:val="24"/>
        </w:rPr>
        <w:t xml:space="preserve"> interpersonal </w:t>
      </w:r>
      <w:r w:rsidR="00256AAA">
        <w:rPr>
          <w:rFonts w:ascii="Times New Roman" w:hAnsi="Times New Roman" w:cs="Times New Roman"/>
          <w:sz w:val="24"/>
          <w:szCs w:val="24"/>
        </w:rPr>
        <w:t>en</w:t>
      </w:r>
      <w:r w:rsidR="00872ADA">
        <w:rPr>
          <w:rFonts w:ascii="Times New Roman" w:hAnsi="Times New Roman" w:cs="Times New Roman"/>
          <w:sz w:val="24"/>
          <w:szCs w:val="24"/>
        </w:rPr>
        <w:t xml:space="preserve"> el </w:t>
      </w:r>
      <w:r w:rsidR="00E15841" w:rsidRPr="00E15841">
        <w:rPr>
          <w:rFonts w:ascii="Times New Roman" w:hAnsi="Times New Roman" w:cs="Times New Roman"/>
          <w:sz w:val="24"/>
          <w:szCs w:val="24"/>
        </w:rPr>
        <w:t>dintorno</w:t>
      </w:r>
      <w:r w:rsidR="00256AAA">
        <w:rPr>
          <w:rFonts w:ascii="Times New Roman" w:hAnsi="Times New Roman" w:cs="Times New Roman"/>
          <w:sz w:val="24"/>
          <w:szCs w:val="24"/>
        </w:rPr>
        <w:t xml:space="preserve"> y la conectiva hacia el entorno.</w:t>
      </w:r>
    </w:p>
    <w:p w14:paraId="208D4773" w14:textId="416BA89A" w:rsidR="00C16729" w:rsidRDefault="00C16729" w:rsidP="00256AA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desafío es continuar con este tipo de formación </w:t>
      </w:r>
      <w:r w:rsidR="00564CED">
        <w:rPr>
          <w:rFonts w:ascii="Times New Roman" w:hAnsi="Times New Roman" w:cs="Times New Roman"/>
          <w:sz w:val="24"/>
          <w:szCs w:val="24"/>
        </w:rPr>
        <w:t>como</w:t>
      </w:r>
      <w:r>
        <w:rPr>
          <w:rFonts w:ascii="Times New Roman" w:hAnsi="Times New Roman" w:cs="Times New Roman"/>
          <w:sz w:val="24"/>
          <w:szCs w:val="24"/>
        </w:rPr>
        <w:t xml:space="preserve"> Diplomatura que vincula a la Universidad Nacional de Villa María con sectores empresariales diversos</w:t>
      </w:r>
      <w:r w:rsidR="00564CED">
        <w:rPr>
          <w:rFonts w:ascii="Times New Roman" w:hAnsi="Times New Roman" w:cs="Times New Roman"/>
          <w:sz w:val="24"/>
          <w:szCs w:val="24"/>
        </w:rPr>
        <w:t>,</w:t>
      </w:r>
      <w:r>
        <w:rPr>
          <w:rFonts w:ascii="Times New Roman" w:hAnsi="Times New Roman" w:cs="Times New Roman"/>
          <w:sz w:val="24"/>
          <w:szCs w:val="24"/>
        </w:rPr>
        <w:t xml:space="preserve"> porque de esta forma l</w:t>
      </w:r>
      <w:r w:rsidRPr="00C16729">
        <w:rPr>
          <w:rFonts w:ascii="Times New Roman" w:hAnsi="Times New Roman" w:cs="Times New Roman"/>
          <w:sz w:val="24"/>
          <w:szCs w:val="24"/>
        </w:rPr>
        <w:t xml:space="preserve">os procesos </w:t>
      </w:r>
      <w:r>
        <w:rPr>
          <w:rFonts w:ascii="Times New Roman" w:hAnsi="Times New Roman" w:cs="Times New Roman"/>
          <w:sz w:val="24"/>
          <w:szCs w:val="24"/>
        </w:rPr>
        <w:t xml:space="preserve">se </w:t>
      </w:r>
      <w:r w:rsidRPr="00C16729">
        <w:rPr>
          <w:rFonts w:ascii="Times New Roman" w:hAnsi="Times New Roman" w:cs="Times New Roman"/>
          <w:sz w:val="24"/>
          <w:szCs w:val="24"/>
        </w:rPr>
        <w:t>enriquecen</w:t>
      </w:r>
      <w:r>
        <w:rPr>
          <w:rFonts w:ascii="Times New Roman" w:hAnsi="Times New Roman" w:cs="Times New Roman"/>
          <w:sz w:val="24"/>
          <w:szCs w:val="24"/>
        </w:rPr>
        <w:t>. La Comunicación colabora para</w:t>
      </w:r>
      <w:r w:rsidRPr="00C16729">
        <w:rPr>
          <w:rFonts w:ascii="Times New Roman" w:hAnsi="Times New Roman" w:cs="Times New Roman"/>
          <w:sz w:val="24"/>
          <w:szCs w:val="24"/>
        </w:rPr>
        <w:t xml:space="preserve"> tomar las mejores de</w:t>
      </w:r>
      <w:r>
        <w:rPr>
          <w:rFonts w:ascii="Times New Roman" w:hAnsi="Times New Roman" w:cs="Times New Roman"/>
          <w:sz w:val="24"/>
          <w:szCs w:val="24"/>
        </w:rPr>
        <w:t>cis</w:t>
      </w:r>
      <w:r w:rsidRPr="00C16729">
        <w:rPr>
          <w:rFonts w:ascii="Times New Roman" w:hAnsi="Times New Roman" w:cs="Times New Roman"/>
          <w:sz w:val="24"/>
          <w:szCs w:val="24"/>
        </w:rPr>
        <w:t>ione</w:t>
      </w:r>
      <w:r>
        <w:rPr>
          <w:rFonts w:ascii="Times New Roman" w:hAnsi="Times New Roman" w:cs="Times New Roman"/>
          <w:sz w:val="24"/>
          <w:szCs w:val="24"/>
        </w:rPr>
        <w:t>s, pero además merece la pena ser vivida como matriz social de la construcción colectiva. Nos invita a r</w:t>
      </w:r>
      <w:r w:rsidRPr="00C16729">
        <w:rPr>
          <w:rFonts w:ascii="Times New Roman" w:hAnsi="Times New Roman" w:cs="Times New Roman"/>
          <w:sz w:val="24"/>
          <w:szCs w:val="24"/>
        </w:rPr>
        <w:t xml:space="preserve">evisar la tentación contemporánea de tomar </w:t>
      </w:r>
      <w:r w:rsidR="00564CED">
        <w:rPr>
          <w:rFonts w:ascii="Times New Roman" w:hAnsi="Times New Roman" w:cs="Times New Roman"/>
          <w:sz w:val="24"/>
          <w:szCs w:val="24"/>
        </w:rPr>
        <w:t xml:space="preserve">solamente </w:t>
      </w:r>
      <w:r w:rsidRPr="00C16729">
        <w:rPr>
          <w:rFonts w:ascii="Times New Roman" w:hAnsi="Times New Roman" w:cs="Times New Roman"/>
          <w:sz w:val="24"/>
          <w:szCs w:val="24"/>
        </w:rPr>
        <w:t xml:space="preserve">atajos tecnológicos para llegar a </w:t>
      </w:r>
      <w:r>
        <w:rPr>
          <w:rFonts w:ascii="Times New Roman" w:hAnsi="Times New Roman" w:cs="Times New Roman"/>
          <w:sz w:val="24"/>
          <w:szCs w:val="24"/>
        </w:rPr>
        <w:t xml:space="preserve">múltiples </w:t>
      </w:r>
      <w:r w:rsidRPr="00C16729">
        <w:rPr>
          <w:rFonts w:ascii="Times New Roman" w:hAnsi="Times New Roman" w:cs="Times New Roman"/>
          <w:sz w:val="24"/>
          <w:szCs w:val="24"/>
        </w:rPr>
        <w:t>lugares</w:t>
      </w:r>
      <w:r w:rsidR="00564CED">
        <w:rPr>
          <w:rFonts w:ascii="Times New Roman" w:hAnsi="Times New Roman" w:cs="Times New Roman"/>
          <w:sz w:val="24"/>
          <w:szCs w:val="24"/>
        </w:rPr>
        <w:t xml:space="preserve">. </w:t>
      </w:r>
      <w:r w:rsidRPr="00C16729">
        <w:rPr>
          <w:rFonts w:ascii="Times New Roman" w:hAnsi="Times New Roman" w:cs="Times New Roman"/>
          <w:sz w:val="24"/>
          <w:szCs w:val="24"/>
        </w:rPr>
        <w:t>Hay una paradoja ahí porque esos atajos</w:t>
      </w:r>
      <w:r>
        <w:rPr>
          <w:rFonts w:ascii="Times New Roman" w:hAnsi="Times New Roman" w:cs="Times New Roman"/>
          <w:sz w:val="24"/>
          <w:szCs w:val="24"/>
        </w:rPr>
        <w:t xml:space="preserve"> </w:t>
      </w:r>
      <w:r w:rsidRPr="00C16729">
        <w:rPr>
          <w:rFonts w:ascii="Times New Roman" w:hAnsi="Times New Roman" w:cs="Times New Roman"/>
          <w:sz w:val="24"/>
          <w:szCs w:val="24"/>
        </w:rPr>
        <w:t xml:space="preserve">inteligentes, están produciendo un efecto </w:t>
      </w:r>
      <w:r w:rsidR="00E72541">
        <w:rPr>
          <w:rFonts w:ascii="Times New Roman" w:hAnsi="Times New Roman" w:cs="Times New Roman"/>
          <w:sz w:val="24"/>
          <w:szCs w:val="24"/>
        </w:rPr>
        <w:t>malintencionado</w:t>
      </w:r>
      <w:r w:rsidRPr="00C16729">
        <w:rPr>
          <w:rFonts w:ascii="Times New Roman" w:hAnsi="Times New Roman" w:cs="Times New Roman"/>
          <w:sz w:val="24"/>
          <w:szCs w:val="24"/>
        </w:rPr>
        <w:t xml:space="preserve"> de </w:t>
      </w:r>
      <w:r>
        <w:rPr>
          <w:rFonts w:ascii="Times New Roman" w:hAnsi="Times New Roman" w:cs="Times New Roman"/>
          <w:sz w:val="24"/>
          <w:szCs w:val="24"/>
        </w:rPr>
        <w:t xml:space="preserve">sesgos e </w:t>
      </w:r>
      <w:r w:rsidRPr="00C16729">
        <w:rPr>
          <w:rFonts w:ascii="Times New Roman" w:hAnsi="Times New Roman" w:cs="Times New Roman"/>
          <w:sz w:val="24"/>
          <w:szCs w:val="24"/>
        </w:rPr>
        <w:t xml:space="preserve">inducción </w:t>
      </w:r>
      <w:r w:rsidR="00777BD5">
        <w:rPr>
          <w:rFonts w:ascii="Times New Roman" w:hAnsi="Times New Roman" w:cs="Times New Roman"/>
          <w:sz w:val="24"/>
          <w:szCs w:val="24"/>
        </w:rPr>
        <w:t>a</w:t>
      </w:r>
      <w:r w:rsidRPr="00C16729">
        <w:rPr>
          <w:rFonts w:ascii="Times New Roman" w:hAnsi="Times New Roman" w:cs="Times New Roman"/>
          <w:sz w:val="24"/>
          <w:szCs w:val="24"/>
        </w:rPr>
        <w:t xml:space="preserve"> preferencias </w:t>
      </w:r>
      <w:r w:rsidR="00777BD5">
        <w:rPr>
          <w:rFonts w:ascii="Times New Roman" w:hAnsi="Times New Roman" w:cs="Times New Roman"/>
          <w:sz w:val="24"/>
          <w:szCs w:val="24"/>
        </w:rPr>
        <w:t>preseleccionadas</w:t>
      </w:r>
      <w:r w:rsidRPr="00C16729">
        <w:rPr>
          <w:rFonts w:ascii="Times New Roman" w:hAnsi="Times New Roman" w:cs="Times New Roman"/>
          <w:sz w:val="24"/>
          <w:szCs w:val="24"/>
        </w:rPr>
        <w:t>.</w:t>
      </w:r>
      <w:r>
        <w:rPr>
          <w:rFonts w:ascii="Times New Roman" w:hAnsi="Times New Roman" w:cs="Times New Roman"/>
          <w:sz w:val="24"/>
          <w:szCs w:val="24"/>
        </w:rPr>
        <w:t xml:space="preserve"> Ante ello, es sin dudas la comunicación interpersonal intrínsicamente humana, </w:t>
      </w:r>
      <w:r w:rsidR="00777BD5">
        <w:rPr>
          <w:rFonts w:ascii="Times New Roman" w:hAnsi="Times New Roman" w:cs="Times New Roman"/>
          <w:sz w:val="24"/>
          <w:szCs w:val="24"/>
        </w:rPr>
        <w:t>desde</w:t>
      </w:r>
      <w:r w:rsidR="00E72541">
        <w:rPr>
          <w:rFonts w:ascii="Times New Roman" w:hAnsi="Times New Roman" w:cs="Times New Roman"/>
          <w:sz w:val="24"/>
          <w:szCs w:val="24"/>
        </w:rPr>
        <w:t xml:space="preserve"> </w:t>
      </w:r>
      <w:r>
        <w:rPr>
          <w:rFonts w:ascii="Times New Roman" w:hAnsi="Times New Roman" w:cs="Times New Roman"/>
          <w:sz w:val="24"/>
          <w:szCs w:val="24"/>
        </w:rPr>
        <w:t>conversaciones</w:t>
      </w:r>
      <w:r w:rsidR="00E72541">
        <w:rPr>
          <w:rFonts w:ascii="Times New Roman" w:hAnsi="Times New Roman" w:cs="Times New Roman"/>
          <w:sz w:val="24"/>
          <w:szCs w:val="24"/>
        </w:rPr>
        <w:t xml:space="preserve"> asertivas</w:t>
      </w:r>
      <w:r>
        <w:rPr>
          <w:rFonts w:ascii="Times New Roman" w:hAnsi="Times New Roman" w:cs="Times New Roman"/>
          <w:sz w:val="24"/>
          <w:szCs w:val="24"/>
        </w:rPr>
        <w:t>, deliberaciones</w:t>
      </w:r>
      <w:r w:rsidR="00E72541">
        <w:rPr>
          <w:rFonts w:ascii="Times New Roman" w:hAnsi="Times New Roman" w:cs="Times New Roman"/>
          <w:sz w:val="24"/>
          <w:szCs w:val="24"/>
        </w:rPr>
        <w:t xml:space="preserve"> con escucha </w:t>
      </w:r>
      <w:r w:rsidR="00E72541">
        <w:rPr>
          <w:rFonts w:ascii="Times New Roman" w:hAnsi="Times New Roman" w:cs="Times New Roman"/>
          <w:sz w:val="24"/>
          <w:szCs w:val="24"/>
        </w:rPr>
        <w:lastRenderedPageBreak/>
        <w:t xml:space="preserve">activa y </w:t>
      </w:r>
      <w:r>
        <w:rPr>
          <w:rFonts w:ascii="Times New Roman" w:hAnsi="Times New Roman" w:cs="Times New Roman"/>
          <w:sz w:val="24"/>
          <w:szCs w:val="24"/>
        </w:rPr>
        <w:t xml:space="preserve">argumentaciones </w:t>
      </w:r>
      <w:r w:rsidR="00E72541">
        <w:rPr>
          <w:rFonts w:ascii="Times New Roman" w:hAnsi="Times New Roman" w:cs="Times New Roman"/>
          <w:sz w:val="24"/>
          <w:szCs w:val="24"/>
        </w:rPr>
        <w:t xml:space="preserve">empáticas </w:t>
      </w:r>
      <w:r>
        <w:rPr>
          <w:rFonts w:ascii="Times New Roman" w:hAnsi="Times New Roman" w:cs="Times New Roman"/>
          <w:sz w:val="24"/>
          <w:szCs w:val="24"/>
        </w:rPr>
        <w:t xml:space="preserve">la que ponemos en primera </w:t>
      </w:r>
      <w:r w:rsidRPr="00E72541">
        <w:rPr>
          <w:rFonts w:ascii="Times New Roman" w:hAnsi="Times New Roman" w:cs="Times New Roman"/>
          <w:sz w:val="24"/>
          <w:szCs w:val="24"/>
        </w:rPr>
        <w:t>plana</w:t>
      </w:r>
      <w:r w:rsidR="00E72541" w:rsidRPr="00E72541">
        <w:rPr>
          <w:rFonts w:ascii="Times New Roman" w:hAnsi="Times New Roman" w:cs="Times New Roman"/>
          <w:sz w:val="24"/>
          <w:szCs w:val="24"/>
        </w:rPr>
        <w:t xml:space="preserve"> </w:t>
      </w:r>
      <w:r w:rsidR="00E72541" w:rsidRPr="00E72541">
        <w:rPr>
          <w:rFonts w:ascii="Times New Roman" w:eastAsia="Times New Roman" w:hAnsi="Times New Roman" w:cs="Times New Roman"/>
          <w:sz w:val="24"/>
          <w:szCs w:val="24"/>
          <w:lang w:eastAsia="es-AR"/>
        </w:rPr>
        <w:t>al servicio de la inteligencia colectiva y conectiva</w:t>
      </w:r>
      <w:r w:rsidR="00777BD5">
        <w:rPr>
          <w:rFonts w:ascii="Times New Roman" w:hAnsi="Times New Roman" w:cs="Times New Roman"/>
          <w:sz w:val="24"/>
          <w:szCs w:val="24"/>
        </w:rPr>
        <w:t xml:space="preserve"> en las empresas y organizaciones.</w:t>
      </w:r>
    </w:p>
    <w:p w14:paraId="4B84AED6" w14:textId="77777777" w:rsidR="00F843EA" w:rsidRDefault="00F843EA" w:rsidP="00AA4FC8">
      <w:pPr>
        <w:rPr>
          <w:rFonts w:ascii="Times New Roman" w:hAnsi="Times New Roman" w:cs="Times New Roman"/>
          <w:b/>
          <w:bCs/>
          <w:sz w:val="24"/>
          <w:szCs w:val="24"/>
        </w:rPr>
      </w:pPr>
    </w:p>
    <w:p w14:paraId="21E82CCB" w14:textId="146B6A25" w:rsidR="005E7E7D" w:rsidRPr="005E7E7D" w:rsidRDefault="00564CED" w:rsidP="00AA4FC8">
      <w:pPr>
        <w:rPr>
          <w:rFonts w:ascii="Times New Roman" w:hAnsi="Times New Roman" w:cs="Times New Roman"/>
          <w:b/>
          <w:bCs/>
          <w:sz w:val="24"/>
          <w:szCs w:val="24"/>
        </w:rPr>
      </w:pPr>
      <w:r>
        <w:rPr>
          <w:rFonts w:ascii="Times New Roman" w:hAnsi="Times New Roman" w:cs="Times New Roman"/>
          <w:b/>
          <w:bCs/>
          <w:sz w:val="24"/>
          <w:szCs w:val="24"/>
        </w:rPr>
        <w:t>5-</w:t>
      </w:r>
      <w:r w:rsidR="005E7E7D" w:rsidRPr="005E7E7D">
        <w:rPr>
          <w:rFonts w:ascii="Times New Roman" w:hAnsi="Times New Roman" w:cs="Times New Roman"/>
          <w:b/>
          <w:bCs/>
          <w:sz w:val="24"/>
          <w:szCs w:val="24"/>
        </w:rPr>
        <w:t>Referencias bibliográficas</w:t>
      </w:r>
    </w:p>
    <w:p w14:paraId="630B2DA7" w14:textId="77777777" w:rsidR="005E7E7D" w:rsidRPr="005E7E7D" w:rsidRDefault="005E7E7D" w:rsidP="009976CC">
      <w:pPr>
        <w:rPr>
          <w:rFonts w:ascii="Times New Roman" w:hAnsi="Times New Roman" w:cs="Times New Roman"/>
          <w:sz w:val="24"/>
          <w:szCs w:val="24"/>
        </w:rPr>
      </w:pPr>
      <w:r w:rsidRPr="005E7E7D">
        <w:rPr>
          <w:rFonts w:ascii="Times New Roman" w:hAnsi="Times New Roman" w:cs="Times New Roman"/>
          <w:sz w:val="24"/>
          <w:szCs w:val="24"/>
        </w:rPr>
        <w:t>Arribas Amaia, Herrera Echenique Raúl y Pérez Rafael (2017) Nueva Teoría Estratégica: Repensando la estrategia desde la comunicación. ISBN: 978-9942-752-08-6</w:t>
      </w:r>
    </w:p>
    <w:p w14:paraId="3EE34B91"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Balaguer, M., Fernández, M. y Muñoz, M. (2007). La responsabilidad social de la empresa. Relaciones entre performance social, financiera y bursátil. Valencia: Generalitat.</w:t>
      </w:r>
    </w:p>
    <w:p w14:paraId="30D6C2BB"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Barquero, J.D. (2005). Comunicación estratégica. Relaciones públicas, publicidad y marketing. Madrid: Mc Graw Hill. </w:t>
      </w:r>
    </w:p>
    <w:p w14:paraId="39F95D98"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Bustamante, Lilian (2003). La importancia de las habilidades blandas en un asesor de imagen. Argentina, Cuaderno 97 Centro de Estudios en Diseño y Comunicación de la Universidad de Palermo.</w:t>
      </w:r>
    </w:p>
    <w:p w14:paraId="2E886C02" w14:textId="77777777" w:rsidR="005E7E7D" w:rsidRPr="005E7E7D" w:rsidRDefault="005E7E7D" w:rsidP="00502122">
      <w:pPr>
        <w:rPr>
          <w:rFonts w:ascii="Times New Roman" w:hAnsi="Times New Roman" w:cs="Times New Roman"/>
          <w:sz w:val="24"/>
          <w:szCs w:val="24"/>
        </w:rPr>
      </w:pPr>
      <w:r w:rsidRPr="005E7E7D">
        <w:rPr>
          <w:rFonts w:ascii="Times New Roman" w:hAnsi="Times New Roman" w:cs="Times New Roman"/>
          <w:sz w:val="24"/>
          <w:szCs w:val="24"/>
        </w:rPr>
        <w:t xml:space="preserve">Davis Flora (2010) La comunicación no verbal, </w:t>
      </w:r>
      <w:r w:rsidRPr="005E7E7D">
        <w:rPr>
          <w:rFonts w:ascii="Times New Roman" w:eastAsia="Times New Roman" w:hAnsi="Times New Roman" w:cs="Times New Roman"/>
          <w:sz w:val="24"/>
          <w:szCs w:val="24"/>
          <w:lang w:eastAsia="es-AR"/>
        </w:rPr>
        <w:t>[traducción de Lita Mourglier]. Madrid. Alianza Editorial</w:t>
      </w:r>
    </w:p>
    <w:p w14:paraId="42A44FC2"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Dubet, F. (2010). Sociología de la experiencia. Madrid: Complutense. Escandell, M.V. (2005). La comunicación. Madrid: Gredos. </w:t>
      </w:r>
    </w:p>
    <w:p w14:paraId="3494A6CF"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Habermas, J. (1987). Teoría de la acción comunicativa. Madrid: Taurus.</w:t>
      </w:r>
    </w:p>
    <w:p w14:paraId="45D02B2A"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Hamel, G., y Prahalad, C. K. (2005). Propósito estratégico. Harvard Business Review-América Latina, Clásicos HBRLA, 10-24. </w:t>
      </w:r>
    </w:p>
    <w:p w14:paraId="5E14CD89"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Herrera, R. y Pérez, R. (2014). Nueva Teoría Estratégica: El paradigma emergente para la coconstrucción y transformación de la realidad. Santiago de Chile: Santillana.</w:t>
      </w:r>
    </w:p>
    <w:p w14:paraId="5F1DF475"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Kuhn, T. (2006). La estructura de las revoluciones científicas. 3a. ed. México: Fondo de Cultura Económica. </w:t>
      </w:r>
    </w:p>
    <w:p w14:paraId="1B3817BB"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Mead, G. (1934). Mind, Self and Society. Chicago: The University of Chicago Press. </w:t>
      </w:r>
    </w:p>
    <w:p w14:paraId="51F311A3"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Morin, E. (1990). Introduction á la pensé complexe. Paris: ESF éditeur. </w:t>
      </w:r>
    </w:p>
    <w:p w14:paraId="74F87699"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Niño, D. (2009). Reflexiones sobre la duda y la creencia. Cuadernos de sistemática peirciana, 1, 159-180. </w:t>
      </w:r>
    </w:p>
    <w:p w14:paraId="1C621227" w14:textId="77777777" w:rsidR="005E7E7D" w:rsidRP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Pérez, R. A. (2001). Comunicación Estratégica. Barcelona: Ariel. Pérez, R. A. (2012). Pensar la estrategia. Buenos Aires: La Crujía. </w:t>
      </w:r>
    </w:p>
    <w:p w14:paraId="795F16D7" w14:textId="29485F2B" w:rsidR="005E7E7D" w:rsidRDefault="005E7E7D" w:rsidP="00AA4FC8">
      <w:pPr>
        <w:rPr>
          <w:rFonts w:ascii="Times New Roman" w:hAnsi="Times New Roman" w:cs="Times New Roman"/>
          <w:sz w:val="24"/>
          <w:szCs w:val="24"/>
        </w:rPr>
      </w:pPr>
      <w:r w:rsidRPr="005E7E7D">
        <w:rPr>
          <w:rFonts w:ascii="Times New Roman" w:hAnsi="Times New Roman" w:cs="Times New Roman"/>
          <w:sz w:val="24"/>
          <w:szCs w:val="24"/>
        </w:rPr>
        <w:t xml:space="preserve">Pérez, R. y Massoni, S. (2009). Hacia una teoría general de la estrategia. Barcelona: Ariel. </w:t>
      </w:r>
    </w:p>
    <w:p w14:paraId="5877C8C4" w14:textId="0E1E192F" w:rsidR="00CB66F1" w:rsidRPr="005E7E7D" w:rsidRDefault="00CB66F1" w:rsidP="00AA4FC8">
      <w:pPr>
        <w:rPr>
          <w:rFonts w:ascii="Times New Roman" w:hAnsi="Times New Roman" w:cs="Times New Roman"/>
          <w:sz w:val="24"/>
          <w:szCs w:val="24"/>
        </w:rPr>
      </w:pPr>
      <w:r w:rsidRPr="00CB66F1">
        <w:rPr>
          <w:rFonts w:ascii="Times New Roman" w:hAnsi="Times New Roman" w:cs="Times New Roman"/>
          <w:sz w:val="24"/>
          <w:szCs w:val="24"/>
        </w:rPr>
        <w:t>P</w:t>
      </w:r>
      <w:r>
        <w:rPr>
          <w:rFonts w:ascii="Times New Roman" w:hAnsi="Times New Roman" w:cs="Times New Roman"/>
          <w:sz w:val="24"/>
          <w:szCs w:val="24"/>
        </w:rPr>
        <w:t>é</w:t>
      </w:r>
      <w:r w:rsidRPr="00CB66F1">
        <w:rPr>
          <w:rFonts w:ascii="Times New Roman" w:hAnsi="Times New Roman" w:cs="Times New Roman"/>
          <w:sz w:val="24"/>
          <w:szCs w:val="24"/>
        </w:rPr>
        <w:t>rez, Rafael (2012).Pensar la estrategia.  Buenos Aires, Argentina. Editorial La Crujia.</w:t>
      </w:r>
    </w:p>
    <w:p w14:paraId="4FFC2A8B" w14:textId="77777777" w:rsidR="005E7E7D" w:rsidRPr="005E7E7D" w:rsidRDefault="005E7E7D" w:rsidP="009976CC">
      <w:pPr>
        <w:rPr>
          <w:rFonts w:ascii="Times New Roman" w:hAnsi="Times New Roman" w:cs="Times New Roman"/>
          <w:sz w:val="24"/>
          <w:szCs w:val="24"/>
        </w:rPr>
      </w:pPr>
      <w:r w:rsidRPr="005E7E7D">
        <w:rPr>
          <w:rFonts w:ascii="Times New Roman" w:hAnsi="Times New Roman" w:cs="Times New Roman"/>
          <w:sz w:val="24"/>
          <w:szCs w:val="24"/>
        </w:rPr>
        <w:t>Pulido Díaz Arturo, Pérez Vilma María (2004). Mendive, ISSN-e 1815-7696, Vol. 2, Nº. 3, págs. 160-167</w:t>
      </w:r>
    </w:p>
    <w:p w14:paraId="2060F9A1" w14:textId="4355680F" w:rsidR="00AA4FC8" w:rsidRDefault="00AA4FC8" w:rsidP="00AA4FC8"/>
    <w:p w14:paraId="3E85E7BC" w14:textId="77777777" w:rsidR="00AA4FC8" w:rsidRDefault="00AA4FC8" w:rsidP="00AA4FC8"/>
    <w:sectPr w:rsidR="00AA4FC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6D47E" w14:textId="77777777" w:rsidR="00E04897" w:rsidRDefault="00E04897" w:rsidP="00B72F27">
      <w:pPr>
        <w:spacing w:after="0" w:line="240" w:lineRule="auto"/>
      </w:pPr>
      <w:r>
        <w:separator/>
      </w:r>
    </w:p>
  </w:endnote>
  <w:endnote w:type="continuationSeparator" w:id="0">
    <w:p w14:paraId="32C2D390" w14:textId="77777777" w:rsidR="00E04897" w:rsidRDefault="00E04897" w:rsidP="00B7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4E8B" w14:textId="77777777" w:rsidR="00E04897" w:rsidRDefault="00E04897" w:rsidP="00B72F27">
      <w:pPr>
        <w:spacing w:after="0" w:line="240" w:lineRule="auto"/>
      </w:pPr>
      <w:r>
        <w:separator/>
      </w:r>
    </w:p>
  </w:footnote>
  <w:footnote w:type="continuationSeparator" w:id="0">
    <w:p w14:paraId="7108167F" w14:textId="77777777" w:rsidR="00E04897" w:rsidRDefault="00E04897" w:rsidP="00B72F27">
      <w:pPr>
        <w:spacing w:after="0" w:line="240" w:lineRule="auto"/>
      </w:pPr>
      <w:r>
        <w:continuationSeparator/>
      </w:r>
    </w:p>
  </w:footnote>
  <w:footnote w:id="1">
    <w:p w14:paraId="328E7D49" w14:textId="77777777" w:rsidR="00B72F27" w:rsidRPr="00592147" w:rsidRDefault="00B72F27" w:rsidP="00B72F27">
      <w:pPr>
        <w:spacing w:line="360" w:lineRule="auto"/>
        <w:jc w:val="both"/>
        <w:rPr>
          <w:rFonts w:ascii="Times New Roman" w:hAnsi="Times New Roman" w:cs="Times New Roman"/>
          <w:b/>
          <w:bCs/>
          <w:sz w:val="20"/>
          <w:szCs w:val="20"/>
        </w:rPr>
      </w:pPr>
      <w:r>
        <w:rPr>
          <w:rStyle w:val="Refdenotaalpie"/>
        </w:rPr>
        <w:footnoteRef/>
      </w:r>
      <w:r>
        <w:t xml:space="preserve"> </w:t>
      </w:r>
      <w:r w:rsidRPr="00CF47AD">
        <w:rPr>
          <w:rFonts w:ascii="Times New Roman" w:hAnsi="Times New Roman" w:cs="Times New Roman"/>
          <w:sz w:val="20"/>
          <w:szCs w:val="20"/>
        </w:rPr>
        <w:t>Léxicamente, la palabra fiducia tiene la misma raíz latina que fideicomiso, es decir: fe o confianza. La fiducia es conocida en el ámbito de las instituciones financieras como entre las personas, así también se relaciona con el manejo de recursos de bienes que realiza el Estado. En términos generales, la fiducia puede definirse como la administración de bienes de terceros. Partiendo de la premisa que el fundamento de la fiducia es la confianza recíproca entre el fiduciante y el fiduciario, a través de esta figura se logran hacer muchas operaciones que a su vez son funciones de las sociedades fiduciarias o sociedades de confianza, en las cuales la comunicación juega un rol clave para sustentar dichas relaciones de confianza.</w:t>
      </w:r>
    </w:p>
    <w:p w14:paraId="05EF8B95" w14:textId="1F6939CE" w:rsidR="00B72F27" w:rsidRPr="00B72F27" w:rsidRDefault="00B72F27">
      <w:pPr>
        <w:pStyle w:val="Textonotapie"/>
        <w:rPr>
          <w:lang w:val="es-ES"/>
        </w:rPr>
      </w:pPr>
    </w:p>
  </w:footnote>
  <w:footnote w:id="2">
    <w:p w14:paraId="05AEDF58" w14:textId="77777777" w:rsidR="00B72F27" w:rsidRPr="00CF47AD" w:rsidRDefault="00B72F27" w:rsidP="00B72F27">
      <w:pPr>
        <w:spacing w:line="360" w:lineRule="auto"/>
        <w:jc w:val="both"/>
        <w:rPr>
          <w:rFonts w:ascii="Times New Roman" w:hAnsi="Times New Roman" w:cs="Times New Roman"/>
          <w:sz w:val="20"/>
          <w:szCs w:val="20"/>
        </w:rPr>
      </w:pPr>
      <w:r>
        <w:rPr>
          <w:rStyle w:val="Refdenotaalpie"/>
        </w:rPr>
        <w:footnoteRef/>
      </w:r>
      <w:r>
        <w:t xml:space="preserve"> </w:t>
      </w:r>
      <w:r w:rsidRPr="00CF47AD">
        <w:rPr>
          <w:rFonts w:ascii="Times New Roman" w:hAnsi="Times New Roman" w:cs="Times New Roman"/>
          <w:sz w:val="20"/>
          <w:szCs w:val="20"/>
        </w:rPr>
        <w:t>El término qualia deriva del latin “qualis” que etimológicamente significa “como es”. En filosofía (Arias, 2012), se usa para definir un concepto de la experiencia mental: la vivencia personal y subjetiva de las cosas. Es un concepto profundamente subjetivista, que, en comunicación, describe la instancia de valoración experiencial expresada en las acciones de comunicación realizadas por las organizaciones sociales.</w:t>
      </w:r>
    </w:p>
    <w:p w14:paraId="63D20DD5" w14:textId="20BAE3E6" w:rsidR="00B72F27" w:rsidRPr="00B72F27" w:rsidRDefault="00B72F27">
      <w:pPr>
        <w:pStyle w:val="Textonotapie"/>
        <w:rPr>
          <w:lang w:val="es-E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C8"/>
    <w:rsid w:val="000D250F"/>
    <w:rsid w:val="000F5ABB"/>
    <w:rsid w:val="00171CFC"/>
    <w:rsid w:val="002154E1"/>
    <w:rsid w:val="00256AAA"/>
    <w:rsid w:val="00275FE9"/>
    <w:rsid w:val="00284EF6"/>
    <w:rsid w:val="002B4D1F"/>
    <w:rsid w:val="002B55F3"/>
    <w:rsid w:val="00361BB2"/>
    <w:rsid w:val="003A6BA8"/>
    <w:rsid w:val="003D6E1E"/>
    <w:rsid w:val="00502122"/>
    <w:rsid w:val="00505E7E"/>
    <w:rsid w:val="0052547D"/>
    <w:rsid w:val="00557A35"/>
    <w:rsid w:val="00564CED"/>
    <w:rsid w:val="00592147"/>
    <w:rsid w:val="005B5D4B"/>
    <w:rsid w:val="005E7E7D"/>
    <w:rsid w:val="006058F3"/>
    <w:rsid w:val="00613BFD"/>
    <w:rsid w:val="00712FA6"/>
    <w:rsid w:val="00752166"/>
    <w:rsid w:val="00777BD5"/>
    <w:rsid w:val="00830BC6"/>
    <w:rsid w:val="00872ADA"/>
    <w:rsid w:val="008A5648"/>
    <w:rsid w:val="008B1617"/>
    <w:rsid w:val="00902BD7"/>
    <w:rsid w:val="009976CC"/>
    <w:rsid w:val="00A862CE"/>
    <w:rsid w:val="00A9674E"/>
    <w:rsid w:val="00AA4FC8"/>
    <w:rsid w:val="00AF07CB"/>
    <w:rsid w:val="00B72F27"/>
    <w:rsid w:val="00C16729"/>
    <w:rsid w:val="00C1731D"/>
    <w:rsid w:val="00CB4542"/>
    <w:rsid w:val="00CB66F1"/>
    <w:rsid w:val="00CF47AD"/>
    <w:rsid w:val="00D77850"/>
    <w:rsid w:val="00DD20A1"/>
    <w:rsid w:val="00E04897"/>
    <w:rsid w:val="00E15841"/>
    <w:rsid w:val="00E72541"/>
    <w:rsid w:val="00F13221"/>
    <w:rsid w:val="00F50179"/>
    <w:rsid w:val="00F640AC"/>
    <w:rsid w:val="00F70DDD"/>
    <w:rsid w:val="00F843EA"/>
    <w:rsid w:val="00FC717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2BDC"/>
  <w15:chartTrackingRefBased/>
  <w15:docId w15:val="{C90897AC-797F-4D75-9921-3CF86F54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F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B72F2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72F27"/>
    <w:rPr>
      <w:sz w:val="20"/>
      <w:szCs w:val="20"/>
    </w:rPr>
  </w:style>
  <w:style w:type="character" w:styleId="Refdenotaalfinal">
    <w:name w:val="endnote reference"/>
    <w:basedOn w:val="Fuentedeprrafopredeter"/>
    <w:uiPriority w:val="99"/>
    <w:semiHidden/>
    <w:unhideWhenUsed/>
    <w:rsid w:val="00B72F27"/>
    <w:rPr>
      <w:vertAlign w:val="superscript"/>
    </w:rPr>
  </w:style>
  <w:style w:type="paragraph" w:styleId="Textonotapie">
    <w:name w:val="footnote text"/>
    <w:basedOn w:val="Normal"/>
    <w:link w:val="TextonotapieCar"/>
    <w:uiPriority w:val="99"/>
    <w:semiHidden/>
    <w:unhideWhenUsed/>
    <w:rsid w:val="00B72F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72F27"/>
    <w:rPr>
      <w:sz w:val="20"/>
      <w:szCs w:val="20"/>
    </w:rPr>
  </w:style>
  <w:style w:type="character" w:styleId="Refdenotaalpie">
    <w:name w:val="footnote reference"/>
    <w:basedOn w:val="Fuentedeprrafopredeter"/>
    <w:uiPriority w:val="99"/>
    <w:semiHidden/>
    <w:unhideWhenUsed/>
    <w:rsid w:val="00B72F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105F5-0454-4F6B-AE8A-336DF8283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11</Pages>
  <Words>3518</Words>
  <Characters>19355</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Navarro</dc:creator>
  <cp:keywords/>
  <dc:description/>
  <cp:lastModifiedBy>Paula Navarro</cp:lastModifiedBy>
  <cp:revision>27</cp:revision>
  <dcterms:created xsi:type="dcterms:W3CDTF">2025-07-07T13:33:00Z</dcterms:created>
  <dcterms:modified xsi:type="dcterms:W3CDTF">2025-08-26T13:16:00Z</dcterms:modified>
</cp:coreProperties>
</file>