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2B205" w14:textId="77777777" w:rsidR="00F90D4E" w:rsidRDefault="00F82431" w:rsidP="00E14659">
      <w:pPr>
        <w:spacing w:after="0"/>
        <w:jc w:val="center"/>
        <w:rPr>
          <w:b/>
          <w:i/>
          <w:sz w:val="28"/>
          <w:szCs w:val="28"/>
        </w:rPr>
      </w:pPr>
      <w:r w:rsidRPr="00CA475A">
        <w:rPr>
          <w:b/>
          <w:i/>
          <w:sz w:val="28"/>
          <w:szCs w:val="28"/>
        </w:rPr>
        <w:t xml:space="preserve"> </w:t>
      </w:r>
    </w:p>
    <w:p w14:paraId="0E4C9C64" w14:textId="77777777" w:rsidR="00F90D4E" w:rsidRDefault="00F90D4E" w:rsidP="00E14659">
      <w:pPr>
        <w:spacing w:after="0"/>
        <w:jc w:val="center"/>
        <w:rPr>
          <w:b/>
          <w:i/>
          <w:sz w:val="28"/>
          <w:szCs w:val="28"/>
        </w:rPr>
      </w:pPr>
    </w:p>
    <w:p w14:paraId="2C1866AC" w14:textId="77777777" w:rsidR="00F90D4E" w:rsidRDefault="00F90D4E" w:rsidP="00E14659">
      <w:pPr>
        <w:spacing w:after="0"/>
        <w:jc w:val="center"/>
        <w:rPr>
          <w:b/>
          <w:i/>
          <w:sz w:val="28"/>
          <w:szCs w:val="28"/>
        </w:rPr>
      </w:pPr>
    </w:p>
    <w:p w14:paraId="65FC6933" w14:textId="15042B75" w:rsidR="00E14659" w:rsidRPr="00CA475A" w:rsidRDefault="00E14659" w:rsidP="00E14659">
      <w:pPr>
        <w:spacing w:after="0"/>
        <w:jc w:val="center"/>
        <w:rPr>
          <w:rFonts w:ascii="Times New Roman" w:hAnsi="Times New Roman" w:cs="Times New Roman"/>
          <w:b/>
          <w:i/>
          <w:sz w:val="28"/>
          <w:szCs w:val="28"/>
        </w:rPr>
      </w:pPr>
      <w:r w:rsidRPr="00CA475A">
        <w:rPr>
          <w:rFonts w:ascii="Times New Roman" w:hAnsi="Times New Roman" w:cs="Times New Roman"/>
          <w:b/>
          <w:i/>
          <w:sz w:val="28"/>
          <w:szCs w:val="28"/>
        </w:rPr>
        <w:t>“</w:t>
      </w:r>
      <w:r w:rsidR="00AA6DE5" w:rsidRPr="00CA475A">
        <w:rPr>
          <w:rFonts w:ascii="Times New Roman" w:hAnsi="Times New Roman" w:cs="Times New Roman"/>
          <w:b/>
          <w:i/>
          <w:color w:val="333333"/>
          <w:sz w:val="28"/>
          <w:szCs w:val="28"/>
          <w:shd w:val="clear" w:color="auto" w:fill="FFFFFF"/>
        </w:rPr>
        <w:t>Inclusión Financiera y Bancarización en América Latina y Argentina: Cinco años de Análisis y Lecciones Aprendidas.</w:t>
      </w:r>
      <w:r w:rsidRPr="00CA475A">
        <w:rPr>
          <w:rFonts w:ascii="Times New Roman" w:hAnsi="Times New Roman" w:cs="Times New Roman"/>
          <w:b/>
          <w:i/>
          <w:sz w:val="28"/>
          <w:szCs w:val="28"/>
        </w:rPr>
        <w:t>”</w:t>
      </w:r>
    </w:p>
    <w:p w14:paraId="65FC6935" w14:textId="77777777" w:rsidR="00E14659" w:rsidRPr="00CA475A" w:rsidRDefault="00E14659" w:rsidP="00E14659">
      <w:pPr>
        <w:spacing w:after="0"/>
        <w:jc w:val="center"/>
        <w:rPr>
          <w:rFonts w:ascii="Times New Roman" w:hAnsi="Times New Roman" w:cs="Times New Roman"/>
          <w:sz w:val="24"/>
          <w:szCs w:val="24"/>
        </w:rPr>
      </w:pPr>
    </w:p>
    <w:p w14:paraId="65FC6936" w14:textId="77777777" w:rsidR="00E14659" w:rsidRPr="00CA475A" w:rsidRDefault="00E14659" w:rsidP="00E14659">
      <w:pPr>
        <w:spacing w:after="0"/>
        <w:jc w:val="center"/>
        <w:rPr>
          <w:rFonts w:ascii="Times New Roman" w:hAnsi="Times New Roman" w:cs="Times New Roman"/>
          <w:sz w:val="24"/>
          <w:szCs w:val="24"/>
        </w:rPr>
      </w:pPr>
      <w:r w:rsidRPr="00CA475A">
        <w:rPr>
          <w:rFonts w:ascii="Times New Roman" w:hAnsi="Times New Roman" w:cs="Times New Roman"/>
          <w:sz w:val="24"/>
          <w:szCs w:val="24"/>
        </w:rPr>
        <w:t xml:space="preserve">Autores: </w:t>
      </w:r>
    </w:p>
    <w:p w14:paraId="65FC6939" w14:textId="0BB1EDAD" w:rsidR="00E14659" w:rsidRPr="00CA475A" w:rsidRDefault="00E14659" w:rsidP="00E14659">
      <w:pPr>
        <w:spacing w:after="0"/>
        <w:jc w:val="center"/>
        <w:rPr>
          <w:rFonts w:ascii="Times New Roman" w:hAnsi="Times New Roman" w:cs="Times New Roman"/>
          <w:b/>
          <w:sz w:val="24"/>
          <w:szCs w:val="24"/>
        </w:rPr>
      </w:pPr>
      <w:r w:rsidRPr="00CA475A">
        <w:rPr>
          <w:rFonts w:ascii="Times New Roman" w:hAnsi="Times New Roman" w:cs="Times New Roman"/>
          <w:b/>
          <w:sz w:val="24"/>
          <w:szCs w:val="24"/>
        </w:rPr>
        <w:t xml:space="preserve">Flavio E. </w:t>
      </w:r>
      <w:proofErr w:type="spellStart"/>
      <w:r w:rsidRPr="00CA475A">
        <w:rPr>
          <w:rFonts w:ascii="Times New Roman" w:hAnsi="Times New Roman" w:cs="Times New Roman"/>
          <w:b/>
          <w:sz w:val="24"/>
          <w:szCs w:val="24"/>
        </w:rPr>
        <w:t>Buchieri</w:t>
      </w:r>
      <w:proofErr w:type="spellEnd"/>
      <w:r w:rsidR="009C56D9" w:rsidRPr="00CA475A">
        <w:rPr>
          <w:rStyle w:val="Refdenotaalpie"/>
          <w:rFonts w:ascii="Times New Roman" w:hAnsi="Times New Roman" w:cs="Times New Roman"/>
          <w:b/>
          <w:sz w:val="24"/>
          <w:szCs w:val="24"/>
        </w:rPr>
        <w:footnoteReference w:id="1"/>
      </w:r>
      <w:r w:rsidR="00F82431" w:rsidRPr="00CA475A">
        <w:rPr>
          <w:rFonts w:ascii="Times New Roman" w:hAnsi="Times New Roman" w:cs="Times New Roman"/>
          <w:b/>
          <w:sz w:val="24"/>
          <w:szCs w:val="24"/>
        </w:rPr>
        <w:t xml:space="preserve"> y </w:t>
      </w:r>
      <w:r w:rsidR="00AA6DE5" w:rsidRPr="00CA475A">
        <w:rPr>
          <w:rFonts w:ascii="Times New Roman" w:hAnsi="Times New Roman" w:cs="Times New Roman"/>
          <w:b/>
          <w:sz w:val="24"/>
          <w:szCs w:val="24"/>
        </w:rPr>
        <w:t xml:space="preserve">María B. </w:t>
      </w:r>
      <w:proofErr w:type="spellStart"/>
      <w:r w:rsidR="00AA6DE5" w:rsidRPr="00CA475A">
        <w:rPr>
          <w:rFonts w:ascii="Times New Roman" w:hAnsi="Times New Roman" w:cs="Times New Roman"/>
          <w:b/>
          <w:sz w:val="24"/>
          <w:szCs w:val="24"/>
        </w:rPr>
        <w:t>Moine</w:t>
      </w:r>
      <w:proofErr w:type="spellEnd"/>
      <w:r w:rsidR="009C56D9" w:rsidRPr="00CA475A">
        <w:rPr>
          <w:rStyle w:val="Refdenotaalpie"/>
          <w:rFonts w:ascii="Times New Roman" w:hAnsi="Times New Roman" w:cs="Times New Roman"/>
          <w:b/>
          <w:sz w:val="24"/>
          <w:szCs w:val="24"/>
        </w:rPr>
        <w:footnoteReference w:id="2"/>
      </w:r>
    </w:p>
    <w:p w14:paraId="65FC693A" w14:textId="77777777" w:rsidR="00E14659" w:rsidRPr="00CA475A" w:rsidRDefault="00E14659" w:rsidP="00E14659">
      <w:pPr>
        <w:spacing w:after="0"/>
        <w:rPr>
          <w:rFonts w:ascii="Times New Roman" w:hAnsi="Times New Roman" w:cs="Times New Roman"/>
          <w:sz w:val="24"/>
          <w:szCs w:val="24"/>
        </w:rPr>
      </w:pPr>
    </w:p>
    <w:p w14:paraId="74BE2BA3" w14:textId="3E9CEFA5" w:rsidR="00F82431" w:rsidRPr="00CA475A" w:rsidRDefault="00F82431" w:rsidP="00F82431">
      <w:pPr>
        <w:spacing w:after="0"/>
        <w:jc w:val="center"/>
        <w:rPr>
          <w:rFonts w:ascii="Times New Roman" w:hAnsi="Times New Roman" w:cs="Times New Roman"/>
          <w:b/>
          <w:sz w:val="24"/>
          <w:szCs w:val="24"/>
        </w:rPr>
      </w:pPr>
      <w:r w:rsidRPr="00CA475A">
        <w:rPr>
          <w:rFonts w:ascii="Times New Roman" w:hAnsi="Times New Roman" w:cs="Times New Roman"/>
          <w:b/>
          <w:sz w:val="24"/>
          <w:szCs w:val="24"/>
        </w:rPr>
        <w:t>RESUMEN</w:t>
      </w:r>
    </w:p>
    <w:p w14:paraId="7D46DFDE" w14:textId="1AF27706" w:rsidR="00CA475A" w:rsidRPr="00CA475A" w:rsidRDefault="00CA475A" w:rsidP="00CA47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color w:val="1F1F1F"/>
          <w:sz w:val="24"/>
          <w:szCs w:val="24"/>
          <w:lang w:val="es-ES"/>
        </w:rPr>
      </w:pPr>
      <w:r w:rsidRPr="00CA475A">
        <w:rPr>
          <w:rFonts w:ascii="Times New Roman" w:eastAsia="Times New Roman" w:hAnsi="Times New Roman" w:cs="Times New Roman"/>
          <w:i/>
          <w:color w:val="1F1F1F"/>
          <w:sz w:val="24"/>
          <w:szCs w:val="24"/>
          <w:lang w:val="es-ES"/>
        </w:rPr>
        <w:t>Los niveles de inclusión financiera/bancarización en América Latina han mejorado en los últimos cinco años; en particular para Argentina, que muestra una performance superior al promedio de la región. Sin embargo, persiste la dispersión y, en consecuencia, se requerirán grandes esfuerzos para aumentar su nivel de inclusión financiera. Este objetivo también requerirá esfuerzos significativos en términos de coordinación y colaboración público-privada.</w:t>
      </w:r>
    </w:p>
    <w:p w14:paraId="133416EF" w14:textId="77777777" w:rsidR="00F82431" w:rsidRPr="00CA475A" w:rsidRDefault="00F82431" w:rsidP="00F82431">
      <w:pPr>
        <w:spacing w:after="0"/>
        <w:rPr>
          <w:rFonts w:ascii="Times New Roman" w:hAnsi="Times New Roman" w:cs="Times New Roman"/>
          <w:sz w:val="24"/>
          <w:szCs w:val="24"/>
          <w:lang w:val="es-ES"/>
        </w:rPr>
      </w:pPr>
    </w:p>
    <w:p w14:paraId="42451158" w14:textId="2135585E" w:rsidR="00F82431" w:rsidRPr="00CA475A" w:rsidRDefault="00F82431" w:rsidP="00F82431">
      <w:pPr>
        <w:spacing w:after="0"/>
        <w:jc w:val="center"/>
        <w:rPr>
          <w:rFonts w:ascii="Times New Roman" w:hAnsi="Times New Roman" w:cs="Times New Roman"/>
          <w:b/>
          <w:sz w:val="24"/>
          <w:szCs w:val="24"/>
          <w:lang w:val="en-US"/>
        </w:rPr>
      </w:pPr>
      <w:r w:rsidRPr="00CA475A">
        <w:rPr>
          <w:rFonts w:ascii="Times New Roman" w:hAnsi="Times New Roman" w:cs="Times New Roman"/>
          <w:b/>
          <w:sz w:val="24"/>
          <w:szCs w:val="24"/>
          <w:lang w:val="en-US"/>
        </w:rPr>
        <w:t>ABSTRACT</w:t>
      </w:r>
    </w:p>
    <w:p w14:paraId="26FC49EE" w14:textId="77777777" w:rsidR="00CA475A" w:rsidRPr="00CA475A" w:rsidRDefault="00CA475A" w:rsidP="00CA47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eastAsia="Times New Roman" w:hAnsi="Times New Roman" w:cs="Times New Roman"/>
          <w:i/>
          <w:color w:val="1F1F1F"/>
          <w:sz w:val="24"/>
          <w:szCs w:val="24"/>
          <w:lang w:val="en-US"/>
        </w:rPr>
      </w:pPr>
      <w:r w:rsidRPr="00CA475A">
        <w:rPr>
          <w:rFonts w:ascii="Times New Roman" w:eastAsia="Times New Roman" w:hAnsi="Times New Roman" w:cs="Times New Roman"/>
          <w:i/>
          <w:color w:val="1F1F1F"/>
          <w:sz w:val="24"/>
          <w:szCs w:val="24"/>
          <w:lang w:val="en"/>
        </w:rPr>
        <w:t>Financial inclusion/banking access levels in Latin America have improved over the last five years, particularly in Argentina, which is performing above the regional average. However, dispersion persists, and consequently, significant efforts will be required to increase its level of financial inclusion. This goal will also require significant efforts in terms of public-private coordination and collaboration.</w:t>
      </w:r>
    </w:p>
    <w:p w14:paraId="0AE958F4" w14:textId="77777777" w:rsidR="00F82431" w:rsidRDefault="00F82431" w:rsidP="00E14659">
      <w:pPr>
        <w:spacing w:after="0"/>
        <w:jc w:val="center"/>
        <w:rPr>
          <w:rFonts w:cstheme="minorHAnsi"/>
          <w:b/>
          <w:sz w:val="28"/>
          <w:szCs w:val="28"/>
          <w:lang w:val="en-US"/>
        </w:rPr>
      </w:pPr>
    </w:p>
    <w:p w14:paraId="416C3F80" w14:textId="6C1152E2" w:rsidR="00CA475A" w:rsidRPr="00CA475A" w:rsidRDefault="00CA475A" w:rsidP="00CA475A">
      <w:pPr>
        <w:spacing w:after="0"/>
        <w:jc w:val="center"/>
        <w:rPr>
          <w:rFonts w:ascii="Times New Roman" w:hAnsi="Times New Roman" w:cs="Times New Roman"/>
          <w:b/>
          <w:sz w:val="24"/>
          <w:szCs w:val="24"/>
        </w:rPr>
      </w:pPr>
      <w:r>
        <w:rPr>
          <w:rFonts w:ascii="Times New Roman" w:hAnsi="Times New Roman" w:cs="Times New Roman"/>
          <w:b/>
          <w:sz w:val="24"/>
          <w:szCs w:val="24"/>
        </w:rPr>
        <w:t>PALABRAS CLAVE</w:t>
      </w:r>
    </w:p>
    <w:p w14:paraId="7100A94F" w14:textId="66563240" w:rsidR="00CA475A" w:rsidRPr="00F90D4E" w:rsidRDefault="00F90D4E" w:rsidP="00E14659">
      <w:pPr>
        <w:spacing w:after="0"/>
        <w:jc w:val="center"/>
        <w:rPr>
          <w:rFonts w:cstheme="minorHAnsi"/>
          <w:b/>
          <w:sz w:val="28"/>
          <w:szCs w:val="28"/>
          <w:lang w:val="es-MX"/>
        </w:rPr>
      </w:pPr>
      <w:r w:rsidRPr="00F90D4E">
        <w:rPr>
          <w:rFonts w:ascii="Times New Roman" w:eastAsia="Times New Roman" w:hAnsi="Times New Roman" w:cs="Times New Roman"/>
          <w:i/>
          <w:color w:val="1F1F1F"/>
          <w:sz w:val="24"/>
          <w:szCs w:val="24"/>
          <w:lang w:val="es-MX"/>
        </w:rPr>
        <w:t>Inclusión financiera – bancarización – brecha de convergencia</w:t>
      </w:r>
    </w:p>
    <w:p w14:paraId="6FAE5367" w14:textId="77777777" w:rsidR="00B02542" w:rsidRPr="00374583" w:rsidRDefault="00B02542" w:rsidP="00B02542">
      <w:pPr>
        <w:spacing w:after="0"/>
        <w:jc w:val="center"/>
        <w:rPr>
          <w:rFonts w:cstheme="minorHAnsi"/>
          <w:b/>
          <w:sz w:val="28"/>
          <w:szCs w:val="28"/>
          <w:lang w:val="es-MX"/>
        </w:rPr>
      </w:pPr>
      <w:bookmarkStart w:id="0" w:name="_Toc22042848"/>
    </w:p>
    <w:p w14:paraId="0DC27668" w14:textId="19704AE3" w:rsidR="00B02542" w:rsidRPr="00374583" w:rsidRDefault="00B02542" w:rsidP="00B02542">
      <w:pPr>
        <w:spacing w:after="0"/>
        <w:jc w:val="center"/>
        <w:rPr>
          <w:rFonts w:ascii="Times New Roman" w:hAnsi="Times New Roman" w:cs="Times New Roman"/>
          <w:b/>
          <w:sz w:val="24"/>
          <w:szCs w:val="24"/>
          <w:lang w:val="en-US"/>
        </w:rPr>
      </w:pPr>
      <w:r w:rsidRPr="00374583">
        <w:rPr>
          <w:rFonts w:ascii="Times New Roman" w:hAnsi="Times New Roman" w:cs="Times New Roman"/>
          <w:b/>
          <w:sz w:val="24"/>
          <w:szCs w:val="24"/>
          <w:lang w:val="en-US"/>
        </w:rPr>
        <w:t>KEY WORDS</w:t>
      </w:r>
    </w:p>
    <w:p w14:paraId="78451B1E" w14:textId="3ED8BA51" w:rsidR="00B02542" w:rsidRPr="00374583" w:rsidRDefault="00B02542" w:rsidP="00B02542">
      <w:pPr>
        <w:spacing w:after="0"/>
        <w:jc w:val="center"/>
        <w:rPr>
          <w:rFonts w:cstheme="minorHAnsi"/>
          <w:b/>
          <w:sz w:val="28"/>
          <w:szCs w:val="28"/>
          <w:lang w:val="en-US"/>
        </w:rPr>
      </w:pPr>
      <w:r w:rsidRPr="00374583">
        <w:rPr>
          <w:rFonts w:ascii="Times New Roman" w:eastAsia="Times New Roman" w:hAnsi="Times New Roman" w:cs="Times New Roman"/>
          <w:i/>
          <w:color w:val="1F1F1F"/>
          <w:sz w:val="24"/>
          <w:szCs w:val="24"/>
          <w:lang w:val="en-US"/>
        </w:rPr>
        <w:t xml:space="preserve">Financial Inclusion – </w:t>
      </w:r>
      <w:proofErr w:type="spellStart"/>
      <w:r w:rsidRPr="00374583">
        <w:rPr>
          <w:rFonts w:ascii="Times New Roman" w:eastAsia="Times New Roman" w:hAnsi="Times New Roman" w:cs="Times New Roman"/>
          <w:i/>
          <w:color w:val="1F1F1F"/>
          <w:sz w:val="24"/>
          <w:szCs w:val="24"/>
          <w:lang w:val="en-US"/>
        </w:rPr>
        <w:t>Bancarization</w:t>
      </w:r>
      <w:proofErr w:type="spellEnd"/>
      <w:r w:rsidRPr="00374583">
        <w:rPr>
          <w:rFonts w:ascii="Times New Roman" w:eastAsia="Times New Roman" w:hAnsi="Times New Roman" w:cs="Times New Roman"/>
          <w:i/>
          <w:color w:val="1F1F1F"/>
          <w:sz w:val="24"/>
          <w:szCs w:val="24"/>
          <w:lang w:val="en-US"/>
        </w:rPr>
        <w:t xml:space="preserve"> – Convergence gap</w:t>
      </w:r>
    </w:p>
    <w:p w14:paraId="65FC6963" w14:textId="77777777" w:rsidR="00E2553D" w:rsidRPr="00374583" w:rsidRDefault="00E2553D" w:rsidP="002F7830">
      <w:pPr>
        <w:rPr>
          <w:rFonts w:cstheme="minorHAnsi"/>
          <w:b/>
          <w:sz w:val="28"/>
          <w:szCs w:val="28"/>
          <w:lang w:val="en-US"/>
        </w:rPr>
      </w:pPr>
    </w:p>
    <w:p w14:paraId="65FC6964" w14:textId="77777777" w:rsidR="00E2553D" w:rsidRPr="00374583" w:rsidRDefault="00E2553D" w:rsidP="002F7830">
      <w:pPr>
        <w:rPr>
          <w:rFonts w:cstheme="minorHAnsi"/>
          <w:b/>
          <w:sz w:val="28"/>
          <w:szCs w:val="28"/>
          <w:lang w:val="en-US"/>
        </w:rPr>
      </w:pPr>
    </w:p>
    <w:p w14:paraId="65FC696C" w14:textId="77777777" w:rsidR="00E14659" w:rsidRPr="00374583" w:rsidRDefault="00E14659">
      <w:pPr>
        <w:rPr>
          <w:sz w:val="28"/>
          <w:szCs w:val="28"/>
          <w:lang w:val="en-US"/>
        </w:rPr>
      </w:pPr>
      <w:bookmarkStart w:id="1" w:name="_Toc21611831"/>
      <w:bookmarkStart w:id="2" w:name="_Toc22042849"/>
      <w:bookmarkStart w:id="3" w:name="_Toc21272787"/>
      <w:bookmarkEnd w:id="0"/>
      <w:r w:rsidRPr="00374583">
        <w:rPr>
          <w:sz w:val="28"/>
          <w:szCs w:val="28"/>
          <w:lang w:val="en-US"/>
        </w:rPr>
        <w:br w:type="page"/>
      </w:r>
    </w:p>
    <w:p w14:paraId="65FC696E" w14:textId="6E18921F" w:rsidR="00CF7F9F" w:rsidRPr="00F90D4E" w:rsidRDefault="00CF7F9F" w:rsidP="00447F15">
      <w:pPr>
        <w:pStyle w:val="Ttulo2"/>
      </w:pPr>
      <w:bookmarkStart w:id="4" w:name="_Toc22042850"/>
      <w:bookmarkStart w:id="5" w:name="_Toc36391482"/>
      <w:bookmarkEnd w:id="1"/>
      <w:bookmarkEnd w:id="2"/>
      <w:bookmarkEnd w:id="3"/>
      <w:r w:rsidRPr="00F90D4E">
        <w:lastRenderedPageBreak/>
        <w:t>I. Introducción.</w:t>
      </w:r>
      <w:bookmarkEnd w:id="4"/>
      <w:bookmarkEnd w:id="5"/>
    </w:p>
    <w:p w14:paraId="04AD0FE8" w14:textId="5A0CBA34" w:rsidR="00C710A6" w:rsidRPr="00F90D4E" w:rsidRDefault="00C710A6" w:rsidP="00F90D4E">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Desde los inicios del siglo XXI, la </w:t>
      </w:r>
      <w:r w:rsidR="00F90D4E">
        <w:rPr>
          <w:rFonts w:ascii="Times New Roman" w:eastAsia="Times New Roman" w:hAnsi="Times New Roman" w:cs="Times New Roman"/>
          <w:sz w:val="24"/>
          <w:szCs w:val="24"/>
          <w:lang w:val="es-MX"/>
        </w:rPr>
        <w:t>I</w:t>
      </w:r>
      <w:r w:rsidRPr="00F90D4E">
        <w:rPr>
          <w:rFonts w:ascii="Times New Roman" w:eastAsia="Times New Roman" w:hAnsi="Times New Roman" w:cs="Times New Roman"/>
          <w:sz w:val="24"/>
          <w:szCs w:val="24"/>
          <w:lang w:val="es-MX"/>
        </w:rPr>
        <w:t xml:space="preserve">nclusión </w:t>
      </w:r>
      <w:r w:rsidR="00F90D4E">
        <w:rPr>
          <w:rFonts w:ascii="Times New Roman" w:eastAsia="Times New Roman" w:hAnsi="Times New Roman" w:cs="Times New Roman"/>
          <w:sz w:val="24"/>
          <w:szCs w:val="24"/>
          <w:lang w:val="es-MX"/>
        </w:rPr>
        <w:t>F</w:t>
      </w:r>
      <w:r w:rsidRPr="00F90D4E">
        <w:rPr>
          <w:rFonts w:ascii="Times New Roman" w:eastAsia="Times New Roman" w:hAnsi="Times New Roman" w:cs="Times New Roman"/>
          <w:sz w:val="24"/>
          <w:szCs w:val="24"/>
          <w:lang w:val="es-MX"/>
        </w:rPr>
        <w:t>inanciera</w:t>
      </w:r>
      <w:r w:rsidR="00F90D4E">
        <w:rPr>
          <w:rFonts w:ascii="Times New Roman" w:eastAsia="Times New Roman" w:hAnsi="Times New Roman" w:cs="Times New Roman"/>
          <w:sz w:val="24"/>
          <w:szCs w:val="24"/>
          <w:lang w:val="es-MX"/>
        </w:rPr>
        <w:t xml:space="preserve"> (en adelante</w:t>
      </w:r>
      <w:r w:rsidR="00E84B15">
        <w:rPr>
          <w:rFonts w:ascii="Times New Roman" w:eastAsia="Times New Roman" w:hAnsi="Times New Roman" w:cs="Times New Roman"/>
          <w:sz w:val="24"/>
          <w:szCs w:val="24"/>
          <w:lang w:val="es-MX"/>
        </w:rPr>
        <w:t xml:space="preserve"> IF</w:t>
      </w:r>
      <w:r w:rsidR="00F90D4E">
        <w:rPr>
          <w:rFonts w:ascii="Times New Roman" w:eastAsia="Times New Roman" w:hAnsi="Times New Roman" w:cs="Times New Roman"/>
          <w:sz w:val="24"/>
          <w:szCs w:val="24"/>
          <w:lang w:val="es-MX"/>
        </w:rPr>
        <w:t xml:space="preserve">) </w:t>
      </w:r>
      <w:r w:rsidRPr="00F90D4E">
        <w:rPr>
          <w:rFonts w:ascii="Times New Roman" w:eastAsia="Times New Roman" w:hAnsi="Times New Roman" w:cs="Times New Roman"/>
          <w:sz w:val="24"/>
          <w:szCs w:val="24"/>
          <w:lang w:val="es-MX"/>
        </w:rPr>
        <w:t xml:space="preserve"> ha emergido como un pilar fundamental en la formulación de políticas públic</w:t>
      </w:r>
      <w:r w:rsidR="00F90D4E">
        <w:rPr>
          <w:rFonts w:ascii="Times New Roman" w:eastAsia="Times New Roman" w:hAnsi="Times New Roman" w:cs="Times New Roman"/>
          <w:sz w:val="24"/>
          <w:szCs w:val="24"/>
          <w:lang w:val="es-MX"/>
        </w:rPr>
        <w:t xml:space="preserve">o-privadas </w:t>
      </w:r>
      <w:r w:rsidRPr="00F90D4E">
        <w:rPr>
          <w:rFonts w:ascii="Times New Roman" w:eastAsia="Times New Roman" w:hAnsi="Times New Roman" w:cs="Times New Roman"/>
          <w:sz w:val="24"/>
          <w:szCs w:val="24"/>
          <w:lang w:val="es-MX"/>
        </w:rPr>
        <w:t xml:space="preserve">a nivel global. </w:t>
      </w:r>
      <w:r w:rsidR="00F90D4E">
        <w:rPr>
          <w:rFonts w:ascii="Times New Roman" w:eastAsia="Times New Roman" w:hAnsi="Times New Roman" w:cs="Times New Roman"/>
          <w:sz w:val="24"/>
          <w:szCs w:val="24"/>
          <w:lang w:val="es-MX"/>
        </w:rPr>
        <w:t xml:space="preserve">En este marco, son diversas y ampliar las </w:t>
      </w:r>
      <w:r w:rsidRPr="00F90D4E">
        <w:rPr>
          <w:rFonts w:ascii="Times New Roman" w:eastAsia="Times New Roman" w:hAnsi="Times New Roman" w:cs="Times New Roman"/>
          <w:sz w:val="24"/>
          <w:szCs w:val="24"/>
          <w:lang w:val="es-MX"/>
        </w:rPr>
        <w:t xml:space="preserve">estrategias </w:t>
      </w:r>
      <w:r w:rsidR="00F90D4E">
        <w:rPr>
          <w:rFonts w:ascii="Times New Roman" w:eastAsia="Times New Roman" w:hAnsi="Times New Roman" w:cs="Times New Roman"/>
          <w:sz w:val="24"/>
          <w:szCs w:val="24"/>
          <w:lang w:val="es-MX"/>
        </w:rPr>
        <w:t xml:space="preserve">desarrolladas e implementadas para </w:t>
      </w:r>
      <w:r w:rsidRPr="00F90D4E">
        <w:rPr>
          <w:rFonts w:ascii="Times New Roman" w:eastAsia="Times New Roman" w:hAnsi="Times New Roman" w:cs="Times New Roman"/>
          <w:sz w:val="24"/>
          <w:szCs w:val="24"/>
          <w:lang w:val="es-MX"/>
        </w:rPr>
        <w:t>facilitar el acceso y el uso de servicios financieros para las poblaciones más desfavorecidas, haciendo hincapié en la educación financiera como un medio esencial para alcanzar este objetivo (</w:t>
      </w:r>
      <w:proofErr w:type="spellStart"/>
      <w:r w:rsidRPr="00F90D4E">
        <w:rPr>
          <w:rFonts w:ascii="Times New Roman" w:eastAsia="Times New Roman" w:hAnsi="Times New Roman" w:cs="Times New Roman"/>
          <w:sz w:val="24"/>
          <w:szCs w:val="24"/>
          <w:lang w:val="es-MX"/>
        </w:rPr>
        <w:t>Trivelli</w:t>
      </w:r>
      <w:proofErr w:type="spellEnd"/>
      <w:r w:rsidRPr="00F90D4E">
        <w:rPr>
          <w:rFonts w:ascii="Times New Roman" w:eastAsia="Times New Roman" w:hAnsi="Times New Roman" w:cs="Times New Roman"/>
          <w:sz w:val="24"/>
          <w:szCs w:val="24"/>
          <w:lang w:val="es-MX"/>
        </w:rPr>
        <w:t xml:space="preserve"> &amp; Caballero, 2018).</w:t>
      </w:r>
    </w:p>
    <w:p w14:paraId="2F7C9A51" w14:textId="06179355" w:rsidR="00F90D4E" w:rsidRPr="00F90D4E" w:rsidRDefault="00F90D4E" w:rsidP="00F90D4E">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La </w:t>
      </w:r>
      <w:r w:rsidR="00E84B15">
        <w:rPr>
          <w:rFonts w:ascii="Times New Roman" w:eastAsia="Times New Roman" w:hAnsi="Times New Roman" w:cs="Times New Roman"/>
          <w:sz w:val="24"/>
          <w:szCs w:val="24"/>
          <w:lang w:val="es-MX"/>
        </w:rPr>
        <w:t>IF</w:t>
      </w:r>
      <w:r w:rsidRPr="00F90D4E">
        <w:rPr>
          <w:rFonts w:ascii="Times New Roman" w:eastAsia="Times New Roman" w:hAnsi="Times New Roman" w:cs="Times New Roman"/>
          <w:sz w:val="24"/>
          <w:szCs w:val="24"/>
          <w:lang w:val="es-MX"/>
        </w:rPr>
        <w:t xml:space="preserve"> debe centrarse en ofrecer servicios que se alineen con las necesidades de los usuarios, evitando costos excesivos y garantizando la sostenibilidad de las entidades proveedoras. Sin embargo, las barreras tecnológicas y la falta de conectividad obligan a muchas personas a desplazarse a las instituciones financieras, lo que incrementa costos y limita el acceso para sectores vulnerables. Aunque el acceso es esencial, no es suficiente por sí solo.</w:t>
      </w:r>
      <w:r>
        <w:rPr>
          <w:rFonts w:ascii="Times New Roman" w:eastAsia="Times New Roman" w:hAnsi="Times New Roman" w:cs="Times New Roman"/>
          <w:sz w:val="24"/>
          <w:szCs w:val="24"/>
          <w:lang w:val="es-MX"/>
        </w:rPr>
        <w:t xml:space="preserve"> Por otro lado, la</w:t>
      </w:r>
      <w:r w:rsidRPr="00F90D4E">
        <w:rPr>
          <w:rFonts w:ascii="Times New Roman" w:eastAsia="Times New Roman" w:hAnsi="Times New Roman" w:cs="Times New Roman"/>
          <w:sz w:val="24"/>
          <w:szCs w:val="24"/>
          <w:lang w:val="es-MX"/>
        </w:rPr>
        <w:t xml:space="preserve"> dimensión de uso implica la adopción de productos financieros, considerando la frecuencia y motivos de su utilización, así como la capacidad de los usuarios para beneficiarse de ellos. La tecnología, mediante teléfonos móviles e Internet, ha facilitado el acceso a soluciones financieras innovadoras.</w:t>
      </w:r>
    </w:p>
    <w:p w14:paraId="65FC6975" w14:textId="19D849EB" w:rsidR="00FB5511" w:rsidRDefault="00F90D4E" w:rsidP="00F90D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Bajo estas consideraciones se eleva el siguiente documento, exponiendo la situación a nivel mundial y, en particular, para América Latina, destacando la situación de Argentina en dicho ámbito regional. Dicho análisis será realizado a partir de los datos provistos por Global </w:t>
      </w:r>
      <w:proofErr w:type="spellStart"/>
      <w:r>
        <w:rPr>
          <w:rFonts w:ascii="Times New Roman" w:hAnsi="Times New Roman" w:cs="Times New Roman"/>
          <w:sz w:val="24"/>
          <w:szCs w:val="24"/>
        </w:rPr>
        <w:t>Findex</w:t>
      </w:r>
      <w:proofErr w:type="spellEnd"/>
      <w:r>
        <w:rPr>
          <w:rFonts w:ascii="Times New Roman" w:hAnsi="Times New Roman" w:cs="Times New Roman"/>
          <w:sz w:val="24"/>
          <w:szCs w:val="24"/>
        </w:rPr>
        <w:t xml:space="preserve"> (2027 y 2021), intentando caracterizar al fenómeno, las variables relevantes y los países más importantes en la materia así como la situación de Argentina, su evolución y las probabilidades de convergencia hacia los niveles más altos de IF ya a nivel mundia</w:t>
      </w:r>
      <w:r w:rsidR="004444DA">
        <w:rPr>
          <w:rFonts w:ascii="Times New Roman" w:hAnsi="Times New Roman" w:cs="Times New Roman"/>
          <w:sz w:val="24"/>
          <w:szCs w:val="24"/>
        </w:rPr>
        <w:t>l</w:t>
      </w:r>
      <w:r>
        <w:rPr>
          <w:rFonts w:ascii="Times New Roman" w:hAnsi="Times New Roman" w:cs="Times New Roman"/>
          <w:sz w:val="24"/>
          <w:szCs w:val="24"/>
        </w:rPr>
        <w:t xml:space="preserve">. </w:t>
      </w:r>
    </w:p>
    <w:p w14:paraId="278F51AE" w14:textId="77777777" w:rsidR="00F90D4E" w:rsidRPr="00F90D4E" w:rsidRDefault="00F90D4E" w:rsidP="00F90D4E">
      <w:pPr>
        <w:spacing w:after="0" w:line="360" w:lineRule="auto"/>
        <w:rPr>
          <w:rFonts w:ascii="Times New Roman" w:hAnsi="Times New Roman" w:cs="Times New Roman"/>
          <w:sz w:val="24"/>
          <w:szCs w:val="24"/>
        </w:rPr>
      </w:pPr>
    </w:p>
    <w:p w14:paraId="65FC6976" w14:textId="6B4257FF" w:rsidR="00265648" w:rsidRPr="00F90D4E" w:rsidRDefault="00E91BE2" w:rsidP="00447F15">
      <w:pPr>
        <w:pStyle w:val="Ttulo2"/>
      </w:pPr>
      <w:bookmarkStart w:id="6" w:name="_Toc21272788"/>
      <w:bookmarkStart w:id="7" w:name="_Toc21611832"/>
      <w:bookmarkStart w:id="8" w:name="_Toc22042851"/>
      <w:bookmarkStart w:id="9" w:name="_Toc36391483"/>
      <w:r w:rsidRPr="00F90D4E">
        <w:t>II</w:t>
      </w:r>
      <w:r w:rsidR="00D0212B" w:rsidRPr="00F90D4E">
        <w:t xml:space="preserve">. </w:t>
      </w:r>
      <w:r w:rsidR="006F01DA" w:rsidRPr="00F90D4E">
        <w:t>Revisión Bibliográfica</w:t>
      </w:r>
      <w:r w:rsidR="00321164" w:rsidRPr="00F90D4E">
        <w:t>.</w:t>
      </w:r>
      <w:bookmarkEnd w:id="6"/>
      <w:bookmarkEnd w:id="7"/>
      <w:bookmarkEnd w:id="8"/>
      <w:bookmarkEnd w:id="9"/>
    </w:p>
    <w:p w14:paraId="5117ACF5" w14:textId="749D3EE4" w:rsidR="00DF3B2A" w:rsidRDefault="00C710A6" w:rsidP="00DF3B2A">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La </w:t>
      </w:r>
      <w:r w:rsidR="00F90D4E">
        <w:rPr>
          <w:rFonts w:ascii="Times New Roman" w:eastAsia="Times New Roman" w:hAnsi="Times New Roman" w:cs="Times New Roman"/>
          <w:sz w:val="24"/>
          <w:szCs w:val="24"/>
          <w:lang w:val="es-MX"/>
        </w:rPr>
        <w:t>IF</w:t>
      </w:r>
      <w:r w:rsidRPr="00F90D4E">
        <w:rPr>
          <w:rFonts w:ascii="Times New Roman" w:eastAsia="Times New Roman" w:hAnsi="Times New Roman" w:cs="Times New Roman"/>
          <w:sz w:val="24"/>
          <w:szCs w:val="24"/>
          <w:lang w:val="es-MX"/>
        </w:rPr>
        <w:t xml:space="preserve"> se ha consolidado como un tema esencial en el ámbito del desarrollo económico y social, con un creciente consenso sobre su relevancia. Autores como </w:t>
      </w:r>
      <w:proofErr w:type="spellStart"/>
      <w:r w:rsidRPr="00F90D4E">
        <w:rPr>
          <w:rFonts w:ascii="Times New Roman" w:eastAsia="Times New Roman" w:hAnsi="Times New Roman" w:cs="Times New Roman"/>
          <w:sz w:val="24"/>
          <w:szCs w:val="24"/>
          <w:lang w:val="es-MX"/>
        </w:rPr>
        <w:t>Klapper</w:t>
      </w:r>
      <w:proofErr w:type="spellEnd"/>
      <w:r w:rsidRPr="00F90D4E">
        <w:rPr>
          <w:rFonts w:ascii="Times New Roman" w:eastAsia="Times New Roman" w:hAnsi="Times New Roman" w:cs="Times New Roman"/>
          <w:sz w:val="24"/>
          <w:szCs w:val="24"/>
          <w:lang w:val="es-MX"/>
        </w:rPr>
        <w:t xml:space="preserve"> y </w:t>
      </w:r>
      <w:proofErr w:type="spellStart"/>
      <w:r w:rsidRPr="00F90D4E">
        <w:rPr>
          <w:rFonts w:ascii="Times New Roman" w:eastAsia="Times New Roman" w:hAnsi="Times New Roman" w:cs="Times New Roman"/>
          <w:sz w:val="24"/>
          <w:szCs w:val="24"/>
          <w:lang w:val="es-MX"/>
        </w:rPr>
        <w:t>Hess</w:t>
      </w:r>
      <w:proofErr w:type="spellEnd"/>
      <w:r w:rsidRPr="00F90D4E">
        <w:rPr>
          <w:rFonts w:ascii="Times New Roman" w:eastAsia="Times New Roman" w:hAnsi="Times New Roman" w:cs="Times New Roman"/>
          <w:sz w:val="24"/>
          <w:szCs w:val="24"/>
          <w:lang w:val="es-MX"/>
        </w:rPr>
        <w:t xml:space="preserve"> (2022)</w:t>
      </w:r>
      <w:r w:rsidR="00F90D4E">
        <w:rPr>
          <w:rFonts w:ascii="Times New Roman" w:eastAsia="Times New Roman" w:hAnsi="Times New Roman" w:cs="Times New Roman"/>
          <w:sz w:val="24"/>
          <w:szCs w:val="24"/>
          <w:lang w:val="es-MX"/>
        </w:rPr>
        <w:t xml:space="preserve">, </w:t>
      </w:r>
      <w:proofErr w:type="spellStart"/>
      <w:r w:rsidRPr="00F90D4E">
        <w:rPr>
          <w:rFonts w:ascii="Times New Roman" w:eastAsia="Times New Roman" w:hAnsi="Times New Roman" w:cs="Times New Roman"/>
          <w:sz w:val="24"/>
          <w:szCs w:val="24"/>
          <w:lang w:val="es-MX"/>
        </w:rPr>
        <w:t>Kumar</w:t>
      </w:r>
      <w:proofErr w:type="spellEnd"/>
      <w:r w:rsidRPr="00F90D4E">
        <w:rPr>
          <w:rFonts w:ascii="Times New Roman" w:eastAsia="Times New Roman" w:hAnsi="Times New Roman" w:cs="Times New Roman"/>
          <w:sz w:val="24"/>
          <w:szCs w:val="24"/>
          <w:lang w:val="es-MX"/>
        </w:rPr>
        <w:t xml:space="preserve"> y </w:t>
      </w:r>
      <w:proofErr w:type="spellStart"/>
      <w:r w:rsidRPr="00F90D4E">
        <w:rPr>
          <w:rFonts w:ascii="Times New Roman" w:eastAsia="Times New Roman" w:hAnsi="Times New Roman" w:cs="Times New Roman"/>
          <w:sz w:val="24"/>
          <w:szCs w:val="24"/>
          <w:lang w:val="es-MX"/>
        </w:rPr>
        <w:t>Jha</w:t>
      </w:r>
      <w:proofErr w:type="spellEnd"/>
      <w:r w:rsidRPr="00F90D4E">
        <w:rPr>
          <w:rFonts w:ascii="Times New Roman" w:eastAsia="Times New Roman" w:hAnsi="Times New Roman" w:cs="Times New Roman"/>
          <w:sz w:val="24"/>
          <w:szCs w:val="24"/>
          <w:lang w:val="es-MX"/>
        </w:rPr>
        <w:t xml:space="preserve"> (2023) </w:t>
      </w:r>
      <w:r w:rsidR="00F90D4E">
        <w:rPr>
          <w:rFonts w:ascii="Times New Roman" w:eastAsia="Times New Roman" w:hAnsi="Times New Roman" w:cs="Times New Roman"/>
          <w:sz w:val="24"/>
          <w:szCs w:val="24"/>
          <w:lang w:val="es-MX"/>
        </w:rPr>
        <w:t xml:space="preserve">y Ocampo y Samaniego (2022), entre otros, </w:t>
      </w:r>
      <w:r w:rsidRPr="00F90D4E">
        <w:rPr>
          <w:rFonts w:ascii="Times New Roman" w:eastAsia="Times New Roman" w:hAnsi="Times New Roman" w:cs="Times New Roman"/>
          <w:sz w:val="24"/>
          <w:szCs w:val="24"/>
          <w:lang w:val="es-MX"/>
        </w:rPr>
        <w:t xml:space="preserve">enfatizan que la </w:t>
      </w:r>
      <w:r w:rsidR="00F90D4E">
        <w:rPr>
          <w:rFonts w:ascii="Times New Roman" w:eastAsia="Times New Roman" w:hAnsi="Times New Roman" w:cs="Times New Roman"/>
          <w:sz w:val="24"/>
          <w:szCs w:val="24"/>
          <w:lang w:val="es-MX"/>
        </w:rPr>
        <w:t>IF</w:t>
      </w:r>
      <w:r w:rsidR="004444DA">
        <w:rPr>
          <w:rFonts w:ascii="Times New Roman" w:eastAsia="Times New Roman" w:hAnsi="Times New Roman" w:cs="Times New Roman"/>
          <w:sz w:val="24"/>
          <w:szCs w:val="24"/>
          <w:lang w:val="es-MX"/>
        </w:rPr>
        <w:t xml:space="preserve"> </w:t>
      </w:r>
      <w:r w:rsidRPr="00F90D4E">
        <w:rPr>
          <w:rFonts w:ascii="Times New Roman" w:eastAsia="Times New Roman" w:hAnsi="Times New Roman" w:cs="Times New Roman"/>
          <w:sz w:val="24"/>
          <w:szCs w:val="24"/>
          <w:lang w:val="es-MX"/>
        </w:rPr>
        <w:t>no solo facilita el acceso a servicios bancarios, sino que también contribuye al cr</w:t>
      </w:r>
      <w:r w:rsidR="00F90D4E">
        <w:rPr>
          <w:rFonts w:ascii="Times New Roman" w:eastAsia="Times New Roman" w:hAnsi="Times New Roman" w:cs="Times New Roman"/>
          <w:sz w:val="24"/>
          <w:szCs w:val="24"/>
          <w:lang w:val="es-MX"/>
        </w:rPr>
        <w:t xml:space="preserve">ecimiento económico sostenible siendo, al mismo tiempo, </w:t>
      </w:r>
      <w:r w:rsidRPr="00F90D4E">
        <w:rPr>
          <w:rFonts w:ascii="Times New Roman" w:eastAsia="Times New Roman" w:hAnsi="Times New Roman" w:cs="Times New Roman"/>
          <w:sz w:val="24"/>
          <w:szCs w:val="24"/>
          <w:lang w:val="es-MX"/>
        </w:rPr>
        <w:t>una herramienta eficaz para la reducción de la pobreza</w:t>
      </w:r>
      <w:r w:rsidR="00DF3B2A">
        <w:rPr>
          <w:rFonts w:ascii="Times New Roman" w:eastAsia="Times New Roman" w:hAnsi="Times New Roman" w:cs="Times New Roman"/>
          <w:sz w:val="24"/>
          <w:szCs w:val="24"/>
          <w:lang w:val="es-MX"/>
        </w:rPr>
        <w:t>. A</w:t>
      </w:r>
      <w:r w:rsidRPr="00F90D4E">
        <w:rPr>
          <w:rFonts w:ascii="Times New Roman" w:eastAsia="Times New Roman" w:hAnsi="Times New Roman" w:cs="Times New Roman"/>
          <w:sz w:val="24"/>
          <w:szCs w:val="24"/>
          <w:lang w:val="es-MX"/>
        </w:rPr>
        <w:t xml:space="preserve">simismo, </w:t>
      </w:r>
      <w:proofErr w:type="spellStart"/>
      <w:r w:rsidRPr="00F90D4E">
        <w:rPr>
          <w:rFonts w:ascii="Times New Roman" w:eastAsia="Times New Roman" w:hAnsi="Times New Roman" w:cs="Times New Roman"/>
          <w:bCs/>
          <w:sz w:val="24"/>
          <w:szCs w:val="24"/>
          <w:lang w:val="es-MX"/>
        </w:rPr>
        <w:t>Demirgüç-Kunt</w:t>
      </w:r>
      <w:proofErr w:type="spellEnd"/>
      <w:r w:rsidRPr="00F90D4E">
        <w:rPr>
          <w:rFonts w:ascii="Times New Roman" w:eastAsia="Times New Roman" w:hAnsi="Times New Roman" w:cs="Times New Roman"/>
          <w:bCs/>
          <w:sz w:val="24"/>
          <w:szCs w:val="24"/>
          <w:lang w:val="es-MX"/>
        </w:rPr>
        <w:t xml:space="preserve">, </w:t>
      </w:r>
      <w:proofErr w:type="spellStart"/>
      <w:r w:rsidRPr="00F90D4E">
        <w:rPr>
          <w:rFonts w:ascii="Times New Roman" w:eastAsia="Times New Roman" w:hAnsi="Times New Roman" w:cs="Times New Roman"/>
          <w:bCs/>
          <w:sz w:val="24"/>
          <w:szCs w:val="24"/>
          <w:lang w:val="es-MX"/>
        </w:rPr>
        <w:t>Klapper</w:t>
      </w:r>
      <w:proofErr w:type="spellEnd"/>
      <w:r w:rsidRPr="00F90D4E">
        <w:rPr>
          <w:rFonts w:ascii="Times New Roman" w:eastAsia="Times New Roman" w:hAnsi="Times New Roman" w:cs="Times New Roman"/>
          <w:bCs/>
          <w:sz w:val="24"/>
          <w:szCs w:val="24"/>
          <w:lang w:val="es-MX"/>
        </w:rPr>
        <w:t xml:space="preserve"> y Singer (2017)</w:t>
      </w:r>
      <w:r w:rsidRPr="00F90D4E">
        <w:rPr>
          <w:rFonts w:ascii="Times New Roman" w:eastAsia="Times New Roman" w:hAnsi="Times New Roman" w:cs="Times New Roman"/>
          <w:sz w:val="24"/>
          <w:szCs w:val="24"/>
          <w:lang w:val="es-MX"/>
        </w:rPr>
        <w:t xml:space="preserve"> y </w:t>
      </w:r>
      <w:r w:rsidRPr="00F90D4E">
        <w:rPr>
          <w:rFonts w:ascii="Times New Roman" w:eastAsia="Times New Roman" w:hAnsi="Times New Roman" w:cs="Times New Roman"/>
          <w:bCs/>
          <w:sz w:val="24"/>
          <w:szCs w:val="24"/>
          <w:lang w:val="es-MX"/>
        </w:rPr>
        <w:t>Allen. (2012)</w:t>
      </w:r>
      <w:r w:rsidRPr="00F90D4E">
        <w:rPr>
          <w:rFonts w:ascii="Times New Roman" w:eastAsia="Times New Roman" w:hAnsi="Times New Roman" w:cs="Times New Roman"/>
          <w:sz w:val="24"/>
          <w:szCs w:val="24"/>
          <w:lang w:val="es-MX"/>
        </w:rPr>
        <w:t xml:space="preserve"> refuerzan esta idea al destacar que la IF permite a los individuos, especialmente a aquellos en el 40% más bajo de la distribución del ingreso, realizar transacciones cotidianas y manejar riesgos de manera más eficiente que las alternativas informales.</w:t>
      </w:r>
      <w:r w:rsidR="00DF3B2A" w:rsidRPr="00DF3B2A">
        <w:rPr>
          <w:rFonts w:ascii="Times New Roman" w:eastAsia="Times New Roman" w:hAnsi="Times New Roman" w:cs="Times New Roman"/>
          <w:sz w:val="24"/>
          <w:szCs w:val="24"/>
          <w:lang w:val="es-MX"/>
        </w:rPr>
        <w:t xml:space="preserve"> </w:t>
      </w:r>
    </w:p>
    <w:p w14:paraId="14EF7F16" w14:textId="145301E8" w:rsidR="00DF3B2A" w:rsidRPr="00F90D4E" w:rsidRDefault="00DF3B2A" w:rsidP="00DF3B2A">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Las posturas sobre los efectos macroeconómicos de la inclusión financiera son variadas. </w:t>
      </w:r>
      <w:r w:rsidRPr="00F90D4E">
        <w:rPr>
          <w:rFonts w:ascii="Times New Roman" w:eastAsia="Times New Roman" w:hAnsi="Times New Roman" w:cs="Times New Roman"/>
          <w:bCs/>
          <w:sz w:val="24"/>
          <w:szCs w:val="24"/>
          <w:lang w:val="es-MX"/>
        </w:rPr>
        <w:t xml:space="preserve">King y </w:t>
      </w:r>
      <w:proofErr w:type="spellStart"/>
      <w:r w:rsidRPr="00F90D4E">
        <w:rPr>
          <w:rFonts w:ascii="Times New Roman" w:eastAsia="Times New Roman" w:hAnsi="Times New Roman" w:cs="Times New Roman"/>
          <w:bCs/>
          <w:sz w:val="24"/>
          <w:szCs w:val="24"/>
          <w:lang w:val="es-MX"/>
        </w:rPr>
        <w:t>Levine</w:t>
      </w:r>
      <w:proofErr w:type="spellEnd"/>
      <w:r w:rsidRPr="00F90D4E">
        <w:rPr>
          <w:rFonts w:ascii="Times New Roman" w:eastAsia="Times New Roman" w:hAnsi="Times New Roman" w:cs="Times New Roman"/>
          <w:bCs/>
          <w:sz w:val="24"/>
          <w:szCs w:val="24"/>
          <w:lang w:val="es-MX"/>
        </w:rPr>
        <w:t xml:space="preserve"> (1993)</w:t>
      </w:r>
      <w:r w:rsidRPr="00F90D4E">
        <w:rPr>
          <w:rFonts w:ascii="Times New Roman" w:eastAsia="Times New Roman" w:hAnsi="Times New Roman" w:cs="Times New Roman"/>
          <w:sz w:val="24"/>
          <w:szCs w:val="24"/>
          <w:lang w:val="es-MX"/>
        </w:rPr>
        <w:t xml:space="preserve"> argumentan que la profundización financiera tiene un impacto positivo en el </w:t>
      </w:r>
      <w:r w:rsidRPr="00F90D4E">
        <w:rPr>
          <w:rFonts w:ascii="Times New Roman" w:eastAsia="Times New Roman" w:hAnsi="Times New Roman" w:cs="Times New Roman"/>
          <w:sz w:val="24"/>
          <w:szCs w:val="24"/>
          <w:lang w:val="es-MX"/>
        </w:rPr>
        <w:lastRenderedPageBreak/>
        <w:t xml:space="preserve">crecimiento al asociar el desarrollo financiero con el aumento del PIB real per cápita. Sin embargo, </w:t>
      </w:r>
      <w:proofErr w:type="spellStart"/>
      <w:r w:rsidRPr="00F90D4E">
        <w:rPr>
          <w:rFonts w:ascii="Times New Roman" w:eastAsia="Times New Roman" w:hAnsi="Times New Roman" w:cs="Times New Roman"/>
          <w:sz w:val="24"/>
          <w:szCs w:val="24"/>
          <w:lang w:val="es-MX"/>
        </w:rPr>
        <w:t>Levine</w:t>
      </w:r>
      <w:proofErr w:type="spellEnd"/>
      <w:r w:rsidRPr="00F90D4E">
        <w:rPr>
          <w:rFonts w:ascii="Times New Roman" w:eastAsia="Times New Roman" w:hAnsi="Times New Roman" w:cs="Times New Roman"/>
          <w:sz w:val="24"/>
          <w:szCs w:val="24"/>
          <w:lang w:val="es-MX"/>
        </w:rPr>
        <w:t xml:space="preserve"> (2005) señala que la relación no es siempre lineal y que los sistemas financieros pueden influir en el crecimiento facilitando información y reduciendo costos de transacción. </w:t>
      </w:r>
    </w:p>
    <w:p w14:paraId="235ABEB0" w14:textId="722E1FDA" w:rsidR="00DF3B2A" w:rsidRPr="00F90D4E" w:rsidRDefault="00C710A6" w:rsidP="00DF3B2A">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El impacto de la tecnología en la </w:t>
      </w:r>
      <w:r w:rsidR="00DF3B2A">
        <w:rPr>
          <w:rFonts w:ascii="Times New Roman" w:eastAsia="Times New Roman" w:hAnsi="Times New Roman" w:cs="Times New Roman"/>
          <w:sz w:val="24"/>
          <w:szCs w:val="24"/>
          <w:lang w:val="es-MX"/>
        </w:rPr>
        <w:t>IF</w:t>
      </w:r>
      <w:r w:rsidRPr="00F90D4E">
        <w:rPr>
          <w:rFonts w:ascii="Times New Roman" w:eastAsia="Times New Roman" w:hAnsi="Times New Roman" w:cs="Times New Roman"/>
          <w:sz w:val="24"/>
          <w:szCs w:val="24"/>
          <w:lang w:val="es-MX"/>
        </w:rPr>
        <w:t xml:space="preserve"> es otro aspecto fundamental. </w:t>
      </w:r>
      <w:proofErr w:type="spellStart"/>
      <w:r w:rsidRPr="00F90D4E">
        <w:rPr>
          <w:rFonts w:ascii="Times New Roman" w:eastAsia="Times New Roman" w:hAnsi="Times New Roman" w:cs="Times New Roman"/>
          <w:sz w:val="24"/>
          <w:szCs w:val="24"/>
          <w:lang w:val="es-MX"/>
        </w:rPr>
        <w:t>Leong</w:t>
      </w:r>
      <w:proofErr w:type="spellEnd"/>
      <w:r w:rsidRPr="00F90D4E">
        <w:rPr>
          <w:rFonts w:ascii="Times New Roman" w:eastAsia="Times New Roman" w:hAnsi="Times New Roman" w:cs="Times New Roman"/>
          <w:sz w:val="24"/>
          <w:szCs w:val="24"/>
          <w:lang w:val="es-MX"/>
        </w:rPr>
        <w:t xml:space="preserve"> y </w:t>
      </w:r>
      <w:proofErr w:type="spellStart"/>
      <w:r w:rsidRPr="00F90D4E">
        <w:rPr>
          <w:rFonts w:ascii="Times New Roman" w:eastAsia="Times New Roman" w:hAnsi="Times New Roman" w:cs="Times New Roman"/>
          <w:sz w:val="24"/>
          <w:szCs w:val="24"/>
          <w:lang w:val="es-MX"/>
        </w:rPr>
        <w:t>Sung</w:t>
      </w:r>
      <w:proofErr w:type="spellEnd"/>
      <w:r w:rsidRPr="00F90D4E">
        <w:rPr>
          <w:rFonts w:ascii="Times New Roman" w:eastAsia="Times New Roman" w:hAnsi="Times New Roman" w:cs="Times New Roman"/>
          <w:sz w:val="24"/>
          <w:szCs w:val="24"/>
          <w:lang w:val="es-MX"/>
        </w:rPr>
        <w:t xml:space="preserve"> (2022)</w:t>
      </w:r>
      <w:r w:rsidR="00DF3B2A">
        <w:rPr>
          <w:rFonts w:ascii="Times New Roman" w:eastAsia="Times New Roman" w:hAnsi="Times New Roman" w:cs="Times New Roman"/>
          <w:sz w:val="24"/>
          <w:szCs w:val="24"/>
          <w:lang w:val="es-MX"/>
        </w:rPr>
        <w:t xml:space="preserve">, </w:t>
      </w:r>
      <w:proofErr w:type="spellStart"/>
      <w:r w:rsidRPr="00F90D4E">
        <w:rPr>
          <w:rFonts w:ascii="Times New Roman" w:eastAsia="Times New Roman" w:hAnsi="Times New Roman" w:cs="Times New Roman"/>
          <w:sz w:val="24"/>
          <w:szCs w:val="24"/>
          <w:lang w:val="es-MX"/>
        </w:rPr>
        <w:t>Mokhtar</w:t>
      </w:r>
      <w:proofErr w:type="spellEnd"/>
      <w:r w:rsidRPr="00F90D4E">
        <w:rPr>
          <w:rFonts w:ascii="Times New Roman" w:eastAsia="Times New Roman" w:hAnsi="Times New Roman" w:cs="Times New Roman"/>
          <w:sz w:val="24"/>
          <w:szCs w:val="24"/>
          <w:lang w:val="es-MX"/>
        </w:rPr>
        <w:t xml:space="preserve"> y </w:t>
      </w:r>
      <w:proofErr w:type="spellStart"/>
      <w:r w:rsidRPr="00F90D4E">
        <w:rPr>
          <w:rFonts w:ascii="Times New Roman" w:eastAsia="Times New Roman" w:hAnsi="Times New Roman" w:cs="Times New Roman"/>
          <w:sz w:val="24"/>
          <w:szCs w:val="24"/>
          <w:lang w:val="es-MX"/>
        </w:rPr>
        <w:t>Zai</w:t>
      </w:r>
      <w:proofErr w:type="spellEnd"/>
      <w:r w:rsidRPr="00F90D4E">
        <w:rPr>
          <w:rFonts w:ascii="Times New Roman" w:eastAsia="Times New Roman" w:hAnsi="Times New Roman" w:cs="Times New Roman"/>
          <w:sz w:val="24"/>
          <w:szCs w:val="24"/>
          <w:lang w:val="es-MX"/>
        </w:rPr>
        <w:t xml:space="preserve"> (2023)</w:t>
      </w:r>
      <w:r w:rsidR="00DF3B2A">
        <w:rPr>
          <w:rFonts w:ascii="Times New Roman" w:eastAsia="Times New Roman" w:hAnsi="Times New Roman" w:cs="Times New Roman"/>
          <w:sz w:val="24"/>
          <w:szCs w:val="24"/>
          <w:lang w:val="es-MX"/>
        </w:rPr>
        <w:t xml:space="preserve">, </w:t>
      </w:r>
      <w:proofErr w:type="spellStart"/>
      <w:r w:rsidR="00DF3B2A" w:rsidRPr="00F90D4E">
        <w:rPr>
          <w:rFonts w:ascii="Times New Roman" w:eastAsia="Times New Roman" w:hAnsi="Times New Roman" w:cs="Times New Roman"/>
          <w:bCs/>
          <w:sz w:val="24"/>
          <w:szCs w:val="24"/>
          <w:lang w:val="es-MX"/>
        </w:rPr>
        <w:t>Fanta</w:t>
      </w:r>
      <w:proofErr w:type="spellEnd"/>
      <w:r w:rsidR="00DF3B2A" w:rsidRPr="00F90D4E">
        <w:rPr>
          <w:rFonts w:ascii="Times New Roman" w:eastAsia="Times New Roman" w:hAnsi="Times New Roman" w:cs="Times New Roman"/>
          <w:bCs/>
          <w:sz w:val="24"/>
          <w:szCs w:val="24"/>
          <w:lang w:val="es-MX"/>
        </w:rPr>
        <w:t xml:space="preserve"> y </w:t>
      </w:r>
      <w:proofErr w:type="spellStart"/>
      <w:r w:rsidR="00DF3B2A" w:rsidRPr="00F90D4E">
        <w:rPr>
          <w:rFonts w:ascii="Times New Roman" w:eastAsia="Times New Roman" w:hAnsi="Times New Roman" w:cs="Times New Roman"/>
          <w:bCs/>
          <w:sz w:val="24"/>
          <w:szCs w:val="24"/>
          <w:lang w:val="es-MX"/>
        </w:rPr>
        <w:t>Mendez</w:t>
      </w:r>
      <w:proofErr w:type="spellEnd"/>
      <w:r w:rsidR="00DF3B2A" w:rsidRPr="00F90D4E">
        <w:rPr>
          <w:rFonts w:ascii="Times New Roman" w:eastAsia="Times New Roman" w:hAnsi="Times New Roman" w:cs="Times New Roman"/>
          <w:bCs/>
          <w:sz w:val="24"/>
          <w:szCs w:val="24"/>
          <w:lang w:val="es-MX"/>
        </w:rPr>
        <w:t xml:space="preserve"> (2022)</w:t>
      </w:r>
      <w:r w:rsidR="00DF3B2A" w:rsidRPr="00F90D4E">
        <w:rPr>
          <w:rFonts w:ascii="Times New Roman" w:eastAsia="Times New Roman" w:hAnsi="Times New Roman" w:cs="Times New Roman"/>
          <w:sz w:val="24"/>
          <w:szCs w:val="24"/>
          <w:lang w:val="es-MX"/>
        </w:rPr>
        <w:t xml:space="preserve"> </w:t>
      </w:r>
      <w:r w:rsidR="00DF3B2A">
        <w:rPr>
          <w:rFonts w:ascii="Times New Roman" w:eastAsia="Times New Roman" w:hAnsi="Times New Roman" w:cs="Times New Roman"/>
          <w:sz w:val="24"/>
          <w:szCs w:val="24"/>
          <w:lang w:val="es-MX"/>
        </w:rPr>
        <w:t xml:space="preserve">y </w:t>
      </w:r>
      <w:r w:rsidR="00DF3B2A" w:rsidRPr="00F90D4E">
        <w:rPr>
          <w:rFonts w:ascii="Times New Roman" w:eastAsia="Times New Roman" w:hAnsi="Times New Roman" w:cs="Times New Roman"/>
          <w:sz w:val="24"/>
          <w:szCs w:val="24"/>
          <w:lang w:val="es-MX"/>
        </w:rPr>
        <w:t xml:space="preserve">como </w:t>
      </w:r>
      <w:proofErr w:type="spellStart"/>
      <w:r w:rsidR="00DF3B2A" w:rsidRPr="00F90D4E">
        <w:rPr>
          <w:rFonts w:ascii="Times New Roman" w:eastAsia="Times New Roman" w:hAnsi="Times New Roman" w:cs="Times New Roman"/>
          <w:bCs/>
          <w:sz w:val="24"/>
          <w:szCs w:val="24"/>
          <w:lang w:val="es-MX"/>
        </w:rPr>
        <w:t>Burgess</w:t>
      </w:r>
      <w:proofErr w:type="spellEnd"/>
      <w:r w:rsidR="00DF3B2A" w:rsidRPr="00F90D4E">
        <w:rPr>
          <w:rFonts w:ascii="Times New Roman" w:eastAsia="Times New Roman" w:hAnsi="Times New Roman" w:cs="Times New Roman"/>
          <w:bCs/>
          <w:sz w:val="24"/>
          <w:szCs w:val="24"/>
          <w:lang w:val="es-MX"/>
        </w:rPr>
        <w:t xml:space="preserve"> y </w:t>
      </w:r>
      <w:proofErr w:type="spellStart"/>
      <w:r w:rsidR="00DF3B2A" w:rsidRPr="00F90D4E">
        <w:rPr>
          <w:rFonts w:ascii="Times New Roman" w:eastAsia="Times New Roman" w:hAnsi="Times New Roman" w:cs="Times New Roman"/>
          <w:bCs/>
          <w:sz w:val="24"/>
          <w:szCs w:val="24"/>
          <w:lang w:val="es-MX"/>
        </w:rPr>
        <w:t>Pande</w:t>
      </w:r>
      <w:proofErr w:type="spellEnd"/>
      <w:r w:rsidR="00DF3B2A" w:rsidRPr="00F90D4E">
        <w:rPr>
          <w:rFonts w:ascii="Times New Roman" w:eastAsia="Times New Roman" w:hAnsi="Times New Roman" w:cs="Times New Roman"/>
          <w:bCs/>
          <w:sz w:val="24"/>
          <w:szCs w:val="24"/>
          <w:lang w:val="es-MX"/>
        </w:rPr>
        <w:t xml:space="preserve"> (2005)</w:t>
      </w:r>
      <w:r w:rsidRPr="00F90D4E">
        <w:rPr>
          <w:rFonts w:ascii="Times New Roman" w:eastAsia="Times New Roman" w:hAnsi="Times New Roman" w:cs="Times New Roman"/>
          <w:sz w:val="24"/>
          <w:szCs w:val="24"/>
          <w:lang w:val="es-MX"/>
        </w:rPr>
        <w:t xml:space="preserve"> coinciden en que la digitalización y la banca móvil han revolucionado el acceso a servicios financieros</w:t>
      </w:r>
      <w:r w:rsidR="00DF3B2A">
        <w:rPr>
          <w:rFonts w:ascii="Times New Roman" w:eastAsia="Times New Roman" w:hAnsi="Times New Roman" w:cs="Times New Roman"/>
          <w:sz w:val="24"/>
          <w:szCs w:val="24"/>
          <w:lang w:val="es-MX"/>
        </w:rPr>
        <w:t xml:space="preserve"> donde, por ejemplo, la extensión de internet y el uso de </w:t>
      </w:r>
      <w:r w:rsidRPr="00F90D4E">
        <w:rPr>
          <w:rFonts w:ascii="Times New Roman" w:eastAsia="Times New Roman" w:hAnsi="Times New Roman" w:cs="Times New Roman"/>
          <w:sz w:val="24"/>
          <w:szCs w:val="24"/>
          <w:lang w:val="es-MX"/>
        </w:rPr>
        <w:t>la banca móvil ha sido clave para m</w:t>
      </w:r>
      <w:r w:rsidR="00DF3B2A">
        <w:rPr>
          <w:rFonts w:ascii="Times New Roman" w:eastAsia="Times New Roman" w:hAnsi="Times New Roman" w:cs="Times New Roman"/>
          <w:sz w:val="24"/>
          <w:szCs w:val="24"/>
          <w:lang w:val="es-MX"/>
        </w:rPr>
        <w:t>ejorar la inclusión financiera, en particular, e</w:t>
      </w:r>
      <w:r w:rsidRPr="00F90D4E">
        <w:rPr>
          <w:rFonts w:ascii="Times New Roman" w:eastAsia="Times New Roman" w:hAnsi="Times New Roman" w:cs="Times New Roman"/>
          <w:sz w:val="24"/>
          <w:szCs w:val="24"/>
          <w:lang w:val="es-MX"/>
        </w:rPr>
        <w:t xml:space="preserve"> áreas remotas, permitiendo que segmentos de la población previamente excluidos accedan a productos financieros.</w:t>
      </w:r>
      <w:r w:rsidR="00DF3B2A">
        <w:rPr>
          <w:rFonts w:ascii="Times New Roman" w:eastAsia="Times New Roman" w:hAnsi="Times New Roman" w:cs="Times New Roman"/>
          <w:sz w:val="24"/>
          <w:szCs w:val="24"/>
          <w:lang w:val="es-MX"/>
        </w:rPr>
        <w:t xml:space="preserve"> En este marco, las </w:t>
      </w:r>
      <w:r w:rsidR="00DF3B2A" w:rsidRPr="00F90D4E">
        <w:rPr>
          <w:rFonts w:ascii="Times New Roman" w:eastAsia="Times New Roman" w:hAnsi="Times New Roman" w:cs="Times New Roman"/>
          <w:sz w:val="24"/>
          <w:szCs w:val="24"/>
          <w:lang w:val="es-MX"/>
        </w:rPr>
        <w:t>instituciones micro</w:t>
      </w:r>
      <w:r w:rsidR="00DF3B2A">
        <w:rPr>
          <w:rFonts w:ascii="Times New Roman" w:eastAsia="Times New Roman" w:hAnsi="Times New Roman" w:cs="Times New Roman"/>
          <w:sz w:val="24"/>
          <w:szCs w:val="24"/>
          <w:lang w:val="es-MX"/>
        </w:rPr>
        <w:t>-</w:t>
      </w:r>
      <w:r w:rsidR="00DF3B2A" w:rsidRPr="00F90D4E">
        <w:rPr>
          <w:rFonts w:ascii="Times New Roman" w:eastAsia="Times New Roman" w:hAnsi="Times New Roman" w:cs="Times New Roman"/>
          <w:sz w:val="24"/>
          <w:szCs w:val="24"/>
          <w:lang w:val="es-MX"/>
        </w:rPr>
        <w:t xml:space="preserve">financieras, como cooperativas de ahorro y crédito, juegan un papel importante en este contexto, aunque su capacidad para ofrecer servicios es limitada por la falta de economías de escala. </w:t>
      </w:r>
      <w:r w:rsidR="00DF3B2A" w:rsidRPr="00F90D4E">
        <w:rPr>
          <w:rFonts w:ascii="Times New Roman" w:eastAsia="Times New Roman" w:hAnsi="Times New Roman" w:cs="Times New Roman"/>
          <w:bCs/>
          <w:sz w:val="24"/>
          <w:szCs w:val="24"/>
          <w:lang w:val="es-MX"/>
        </w:rPr>
        <w:t>Olloqui, Andrade y Herrera (2015)</w:t>
      </w:r>
      <w:r w:rsidR="00DF3B2A" w:rsidRPr="00F90D4E">
        <w:rPr>
          <w:rFonts w:ascii="Times New Roman" w:eastAsia="Times New Roman" w:hAnsi="Times New Roman" w:cs="Times New Roman"/>
          <w:sz w:val="24"/>
          <w:szCs w:val="24"/>
          <w:lang w:val="es-MX"/>
        </w:rPr>
        <w:t xml:space="preserve"> destacan la necesidad de nuevos modelos de negocio que utilicen tecnologías digitales para reducir costos y mejorar la sostenibilidad. En este sentido, </w:t>
      </w:r>
      <w:proofErr w:type="spellStart"/>
      <w:r w:rsidR="00DF3B2A" w:rsidRPr="00F90D4E">
        <w:rPr>
          <w:rFonts w:ascii="Times New Roman" w:eastAsia="Times New Roman" w:hAnsi="Times New Roman" w:cs="Times New Roman"/>
          <w:bCs/>
          <w:sz w:val="24"/>
          <w:szCs w:val="24"/>
          <w:lang w:val="es-MX"/>
        </w:rPr>
        <w:t>Carbó</w:t>
      </w:r>
      <w:proofErr w:type="spellEnd"/>
      <w:r w:rsidR="00DF3B2A" w:rsidRPr="00F90D4E">
        <w:rPr>
          <w:rFonts w:ascii="Times New Roman" w:eastAsia="Times New Roman" w:hAnsi="Times New Roman" w:cs="Times New Roman"/>
          <w:bCs/>
          <w:sz w:val="24"/>
          <w:szCs w:val="24"/>
          <w:lang w:val="es-MX"/>
        </w:rPr>
        <w:t xml:space="preserve"> y </w:t>
      </w:r>
      <w:proofErr w:type="spellStart"/>
      <w:r w:rsidR="00DF3B2A" w:rsidRPr="00F90D4E">
        <w:rPr>
          <w:rFonts w:ascii="Times New Roman" w:eastAsia="Times New Roman" w:hAnsi="Times New Roman" w:cs="Times New Roman"/>
          <w:bCs/>
          <w:sz w:val="24"/>
          <w:szCs w:val="24"/>
          <w:lang w:val="es-MX"/>
        </w:rPr>
        <w:t>Pedauga</w:t>
      </w:r>
      <w:proofErr w:type="spellEnd"/>
      <w:r w:rsidR="00DF3B2A" w:rsidRPr="00F90D4E">
        <w:rPr>
          <w:rFonts w:ascii="Times New Roman" w:eastAsia="Times New Roman" w:hAnsi="Times New Roman" w:cs="Times New Roman"/>
          <w:bCs/>
          <w:sz w:val="24"/>
          <w:szCs w:val="24"/>
          <w:lang w:val="es-MX"/>
        </w:rPr>
        <w:t xml:space="preserve"> (2013)</w:t>
      </w:r>
      <w:r w:rsidR="00DF3B2A" w:rsidRPr="00F90D4E">
        <w:rPr>
          <w:rFonts w:ascii="Times New Roman" w:eastAsia="Times New Roman" w:hAnsi="Times New Roman" w:cs="Times New Roman"/>
          <w:sz w:val="24"/>
          <w:szCs w:val="24"/>
          <w:lang w:val="es-MX"/>
        </w:rPr>
        <w:t xml:space="preserve"> sugieren que la adopción de medios digitales como teléfonos móviles y puntos de venta puede facilitar el acceso a servicios financieros básicos.</w:t>
      </w:r>
    </w:p>
    <w:p w14:paraId="6E79E17A" w14:textId="0B94DB4D" w:rsidR="00C710A6" w:rsidRPr="00F90D4E" w:rsidRDefault="00DF3B2A" w:rsidP="00F90D4E">
      <w:pPr>
        <w:spacing w:after="0"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Sin embargo, a</w:t>
      </w:r>
      <w:r w:rsidR="00C710A6" w:rsidRPr="00F90D4E">
        <w:rPr>
          <w:rFonts w:ascii="Times New Roman" w:eastAsia="Times New Roman" w:hAnsi="Times New Roman" w:cs="Times New Roman"/>
          <w:sz w:val="24"/>
          <w:szCs w:val="24"/>
          <w:lang w:val="es-MX"/>
        </w:rPr>
        <w:t xml:space="preserve"> pesar de estos avances, persisten barreras significativas que limitan el acceso efectivo a servicios bancarios. </w:t>
      </w:r>
      <w:proofErr w:type="spellStart"/>
      <w:r w:rsidR="00C710A6" w:rsidRPr="00F90D4E">
        <w:rPr>
          <w:rFonts w:ascii="Times New Roman" w:eastAsia="Times New Roman" w:hAnsi="Times New Roman" w:cs="Times New Roman"/>
          <w:sz w:val="24"/>
          <w:szCs w:val="24"/>
          <w:lang w:val="es-MX"/>
        </w:rPr>
        <w:t>Ngetich</w:t>
      </w:r>
      <w:proofErr w:type="spellEnd"/>
      <w:r w:rsidR="00C710A6" w:rsidRPr="00F90D4E">
        <w:rPr>
          <w:rFonts w:ascii="Times New Roman" w:eastAsia="Times New Roman" w:hAnsi="Times New Roman" w:cs="Times New Roman"/>
          <w:sz w:val="24"/>
          <w:szCs w:val="24"/>
          <w:lang w:val="es-MX"/>
        </w:rPr>
        <w:t xml:space="preserve"> y </w:t>
      </w:r>
      <w:proofErr w:type="spellStart"/>
      <w:r w:rsidR="00C710A6" w:rsidRPr="00F90D4E">
        <w:rPr>
          <w:rFonts w:ascii="Times New Roman" w:eastAsia="Times New Roman" w:hAnsi="Times New Roman" w:cs="Times New Roman"/>
          <w:sz w:val="24"/>
          <w:szCs w:val="24"/>
          <w:lang w:val="es-MX"/>
        </w:rPr>
        <w:t>Muriithi</w:t>
      </w:r>
      <w:proofErr w:type="spellEnd"/>
      <w:r w:rsidR="00C710A6" w:rsidRPr="00F90D4E">
        <w:rPr>
          <w:rFonts w:ascii="Times New Roman" w:eastAsia="Times New Roman" w:hAnsi="Times New Roman" w:cs="Times New Roman"/>
          <w:sz w:val="24"/>
          <w:szCs w:val="24"/>
          <w:lang w:val="es-MX"/>
        </w:rPr>
        <w:t xml:space="preserve"> (2021) identifican que los costos y la falta de educación financiera son obstáculos críticos</w:t>
      </w:r>
      <w:r>
        <w:rPr>
          <w:rFonts w:ascii="Times New Roman" w:eastAsia="Times New Roman" w:hAnsi="Times New Roman" w:cs="Times New Roman"/>
          <w:sz w:val="24"/>
          <w:szCs w:val="24"/>
          <w:lang w:val="es-MX"/>
        </w:rPr>
        <w:t xml:space="preserve"> mientras que</w:t>
      </w:r>
      <w:r w:rsidR="00C710A6" w:rsidRPr="00F90D4E">
        <w:rPr>
          <w:rFonts w:ascii="Times New Roman" w:eastAsia="Times New Roman" w:hAnsi="Times New Roman" w:cs="Times New Roman"/>
          <w:sz w:val="24"/>
          <w:szCs w:val="24"/>
          <w:lang w:val="es-MX"/>
        </w:rPr>
        <w:t xml:space="preserve"> </w:t>
      </w:r>
      <w:proofErr w:type="spellStart"/>
      <w:r w:rsidR="00C710A6" w:rsidRPr="00F90D4E">
        <w:rPr>
          <w:rFonts w:ascii="Times New Roman" w:eastAsia="Times New Roman" w:hAnsi="Times New Roman" w:cs="Times New Roman"/>
          <w:bCs/>
          <w:sz w:val="24"/>
          <w:szCs w:val="24"/>
          <w:lang w:val="es-MX"/>
        </w:rPr>
        <w:t>Zins</w:t>
      </w:r>
      <w:proofErr w:type="spellEnd"/>
      <w:r w:rsidR="00C710A6" w:rsidRPr="00F90D4E">
        <w:rPr>
          <w:rFonts w:ascii="Times New Roman" w:eastAsia="Times New Roman" w:hAnsi="Times New Roman" w:cs="Times New Roman"/>
          <w:bCs/>
          <w:sz w:val="24"/>
          <w:szCs w:val="24"/>
          <w:lang w:val="es-MX"/>
        </w:rPr>
        <w:t xml:space="preserve"> y </w:t>
      </w:r>
      <w:proofErr w:type="spellStart"/>
      <w:r w:rsidR="00C710A6" w:rsidRPr="00F90D4E">
        <w:rPr>
          <w:rFonts w:ascii="Times New Roman" w:eastAsia="Times New Roman" w:hAnsi="Times New Roman" w:cs="Times New Roman"/>
          <w:bCs/>
          <w:sz w:val="24"/>
          <w:szCs w:val="24"/>
          <w:lang w:val="es-MX"/>
        </w:rPr>
        <w:t>Weill</w:t>
      </w:r>
      <w:proofErr w:type="spellEnd"/>
      <w:r w:rsidR="00C710A6" w:rsidRPr="00F90D4E">
        <w:rPr>
          <w:rFonts w:ascii="Times New Roman" w:eastAsia="Times New Roman" w:hAnsi="Times New Roman" w:cs="Times New Roman"/>
          <w:bCs/>
          <w:sz w:val="24"/>
          <w:szCs w:val="24"/>
          <w:lang w:val="es-MX"/>
        </w:rPr>
        <w:t xml:space="preserve"> (2021)</w:t>
      </w:r>
      <w:r w:rsidR="00C710A6" w:rsidRPr="00F90D4E">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 xml:space="preserve">y </w:t>
      </w:r>
      <w:proofErr w:type="spellStart"/>
      <w:r w:rsidRPr="00F90D4E">
        <w:rPr>
          <w:rFonts w:ascii="Times New Roman" w:eastAsia="Times New Roman" w:hAnsi="Times New Roman" w:cs="Times New Roman"/>
          <w:bCs/>
          <w:sz w:val="24"/>
          <w:szCs w:val="24"/>
          <w:lang w:val="es-MX"/>
        </w:rPr>
        <w:t>Kumar</w:t>
      </w:r>
      <w:proofErr w:type="spellEnd"/>
      <w:r w:rsidRPr="00F90D4E">
        <w:rPr>
          <w:rFonts w:ascii="Times New Roman" w:eastAsia="Times New Roman" w:hAnsi="Times New Roman" w:cs="Times New Roman"/>
          <w:bCs/>
          <w:sz w:val="24"/>
          <w:szCs w:val="24"/>
          <w:lang w:val="es-MX"/>
        </w:rPr>
        <w:t xml:space="preserve"> y Singh (2020)</w:t>
      </w:r>
      <w:r w:rsidRPr="00F90D4E">
        <w:rPr>
          <w:rFonts w:ascii="Times New Roman" w:eastAsia="Times New Roman" w:hAnsi="Times New Roman" w:cs="Times New Roman"/>
          <w:sz w:val="24"/>
          <w:szCs w:val="24"/>
          <w:lang w:val="es-MX"/>
        </w:rPr>
        <w:t xml:space="preserve"> </w:t>
      </w:r>
      <w:r w:rsidR="00C710A6" w:rsidRPr="00F90D4E">
        <w:rPr>
          <w:rFonts w:ascii="Times New Roman" w:eastAsia="Times New Roman" w:hAnsi="Times New Roman" w:cs="Times New Roman"/>
          <w:sz w:val="24"/>
          <w:szCs w:val="24"/>
          <w:lang w:val="es-MX"/>
        </w:rPr>
        <w:t xml:space="preserve">destacan que factores socioeconómicos como la desigualdad y la infraestructura deficiente afectan negativamente la </w:t>
      </w:r>
      <w:r>
        <w:rPr>
          <w:rFonts w:ascii="Times New Roman" w:eastAsia="Times New Roman" w:hAnsi="Times New Roman" w:cs="Times New Roman"/>
          <w:sz w:val="24"/>
          <w:szCs w:val="24"/>
          <w:lang w:val="es-MX"/>
        </w:rPr>
        <w:t xml:space="preserve">IF con lo que </w:t>
      </w:r>
      <w:r w:rsidR="00C710A6" w:rsidRPr="00F90D4E">
        <w:rPr>
          <w:rFonts w:ascii="Times New Roman" w:eastAsia="Times New Roman" w:hAnsi="Times New Roman" w:cs="Times New Roman"/>
          <w:sz w:val="24"/>
          <w:szCs w:val="24"/>
          <w:lang w:val="es-MX"/>
        </w:rPr>
        <w:t>no basta con ofrecer productos financieros para lograr una inclusión efectiva.</w:t>
      </w:r>
      <w:r>
        <w:rPr>
          <w:rFonts w:ascii="Times New Roman" w:eastAsia="Times New Roman" w:hAnsi="Times New Roman" w:cs="Times New Roman"/>
          <w:sz w:val="24"/>
          <w:szCs w:val="24"/>
          <w:lang w:val="es-MX"/>
        </w:rPr>
        <w:t xml:space="preserve"> Son así necesarias acciones más contundentes desde el punto de vista estructural.</w:t>
      </w:r>
    </w:p>
    <w:p w14:paraId="094AA523" w14:textId="4B5456DB" w:rsidR="00C710A6" w:rsidRPr="00F90D4E" w:rsidRDefault="00C710A6" w:rsidP="00F90D4E">
      <w:pPr>
        <w:spacing w:after="0" w:line="360" w:lineRule="auto"/>
        <w:rPr>
          <w:rFonts w:ascii="Times New Roman" w:eastAsia="Times New Roman" w:hAnsi="Times New Roman" w:cs="Times New Roman"/>
          <w:sz w:val="24"/>
          <w:szCs w:val="24"/>
          <w:lang w:val="es-MX"/>
        </w:rPr>
      </w:pPr>
      <w:r w:rsidRPr="00F90D4E">
        <w:rPr>
          <w:rFonts w:ascii="Times New Roman" w:eastAsia="Times New Roman" w:hAnsi="Times New Roman" w:cs="Times New Roman"/>
          <w:sz w:val="24"/>
          <w:szCs w:val="24"/>
          <w:lang w:val="es-MX"/>
        </w:rPr>
        <w:t xml:space="preserve">En conclusión, aunque hay un consenso general sobre la importancia de la </w:t>
      </w:r>
      <w:r w:rsidR="00374583">
        <w:rPr>
          <w:rFonts w:ascii="Times New Roman" w:eastAsia="Times New Roman" w:hAnsi="Times New Roman" w:cs="Times New Roman"/>
          <w:sz w:val="24"/>
          <w:szCs w:val="24"/>
          <w:lang w:val="es-MX"/>
        </w:rPr>
        <w:t>IF</w:t>
      </w:r>
      <w:r w:rsidRPr="00F90D4E">
        <w:rPr>
          <w:rFonts w:ascii="Times New Roman" w:eastAsia="Times New Roman" w:hAnsi="Times New Roman" w:cs="Times New Roman"/>
          <w:sz w:val="24"/>
          <w:szCs w:val="24"/>
          <w:lang w:val="es-MX"/>
        </w:rPr>
        <w:t xml:space="preserve"> y su potencial para fomentar el desarrollo económico y social, los desacuerdos sobre las barreras que persisten y el grado de impacto que esta inclusión puede tener en diferentes contextos son evidentes. La interacción entre </w:t>
      </w:r>
      <w:r w:rsidR="00374583">
        <w:rPr>
          <w:rFonts w:ascii="Times New Roman" w:eastAsia="Times New Roman" w:hAnsi="Times New Roman" w:cs="Times New Roman"/>
          <w:sz w:val="24"/>
          <w:szCs w:val="24"/>
          <w:lang w:val="es-MX"/>
        </w:rPr>
        <w:t>IF</w:t>
      </w:r>
      <w:r w:rsidRPr="00F90D4E">
        <w:rPr>
          <w:rFonts w:ascii="Times New Roman" w:eastAsia="Times New Roman" w:hAnsi="Times New Roman" w:cs="Times New Roman"/>
          <w:sz w:val="24"/>
          <w:szCs w:val="24"/>
          <w:lang w:val="es-MX"/>
        </w:rPr>
        <w:t xml:space="preserve"> y el crecimiento económico es compleja, con factores tanto micro como macroeconómicos que influyen en su efectividad. Como sugieren múltiples estudios, se requiere un enfoque multifacético para abordar los desafíos que enfrenta la inclusión financiera en el mundo contemporáneo.</w:t>
      </w:r>
    </w:p>
    <w:p w14:paraId="65FC6ADA" w14:textId="77777777" w:rsidR="00BE3D77" w:rsidRPr="00AF1A65" w:rsidRDefault="00BE3D77" w:rsidP="008B2B2A">
      <w:pPr>
        <w:spacing w:after="0" w:line="360" w:lineRule="auto"/>
        <w:rPr>
          <w:rFonts w:cstheme="minorHAnsi"/>
          <w:sz w:val="28"/>
          <w:szCs w:val="28"/>
        </w:rPr>
      </w:pPr>
    </w:p>
    <w:p w14:paraId="65FC6ADC" w14:textId="41CBC9D2" w:rsidR="00A65224" w:rsidRPr="00A65224" w:rsidRDefault="00A65224" w:rsidP="00447F15">
      <w:pPr>
        <w:pStyle w:val="Ttulo2"/>
      </w:pPr>
      <w:bookmarkStart w:id="10" w:name="_Toc36391487"/>
      <w:r w:rsidRPr="00A65224">
        <w:t>I</w:t>
      </w:r>
      <w:r w:rsidR="006F01DA">
        <w:t>I</w:t>
      </w:r>
      <w:r w:rsidRPr="00A65224">
        <w:t xml:space="preserve">I. </w:t>
      </w:r>
      <w:r w:rsidR="006F01DA">
        <w:t xml:space="preserve">Caracterización Global de la Inclusión Financiera. </w:t>
      </w:r>
      <w:bookmarkEnd w:id="10"/>
    </w:p>
    <w:p w14:paraId="2096649E" w14:textId="7D94F708" w:rsidR="009045B8" w:rsidRPr="00374583" w:rsidRDefault="009045B8" w:rsidP="00374583">
      <w:pPr>
        <w:spacing w:after="0" w:line="360" w:lineRule="auto"/>
        <w:rPr>
          <w:rFonts w:ascii="Times New Roman" w:hAnsi="Times New Roman" w:cs="Times New Roman"/>
          <w:sz w:val="24"/>
          <w:szCs w:val="24"/>
        </w:rPr>
      </w:pPr>
      <w:r w:rsidRPr="00374583">
        <w:rPr>
          <w:rFonts w:ascii="Times New Roman" w:hAnsi="Times New Roman" w:cs="Times New Roman"/>
          <w:sz w:val="24"/>
          <w:szCs w:val="24"/>
        </w:rPr>
        <w:t xml:space="preserve">Vamos a analizar globalmente los niveles de </w:t>
      </w:r>
      <w:r w:rsidR="00DF3B2A" w:rsidRPr="00374583">
        <w:rPr>
          <w:rFonts w:ascii="Times New Roman" w:hAnsi="Times New Roman" w:cs="Times New Roman"/>
          <w:sz w:val="24"/>
          <w:szCs w:val="24"/>
        </w:rPr>
        <w:t>IF</w:t>
      </w:r>
      <w:r w:rsidRPr="00374583">
        <w:rPr>
          <w:rFonts w:ascii="Times New Roman" w:hAnsi="Times New Roman" w:cs="Times New Roman"/>
          <w:sz w:val="24"/>
          <w:szCs w:val="24"/>
        </w:rPr>
        <w:t xml:space="preserve"> en 138 países utilizando 658 variables. De estas, 153 provienen del Programa de Naciones Unidas para el Desarrollo (PNUD, 2019) y 505 de Global </w:t>
      </w:r>
      <w:proofErr w:type="spellStart"/>
      <w:r w:rsidRPr="00374583">
        <w:rPr>
          <w:rFonts w:ascii="Times New Roman" w:hAnsi="Times New Roman" w:cs="Times New Roman"/>
          <w:sz w:val="24"/>
          <w:szCs w:val="24"/>
        </w:rPr>
        <w:lastRenderedPageBreak/>
        <w:t>Findex</w:t>
      </w:r>
      <w:proofErr w:type="spellEnd"/>
      <w:r w:rsidRPr="00374583">
        <w:rPr>
          <w:rFonts w:ascii="Times New Roman" w:hAnsi="Times New Roman" w:cs="Times New Roman"/>
          <w:sz w:val="24"/>
          <w:szCs w:val="24"/>
        </w:rPr>
        <w:t xml:space="preserve"> (2017</w:t>
      </w:r>
      <w:r w:rsidR="00374583" w:rsidRPr="00374583">
        <w:rPr>
          <w:rFonts w:ascii="Times New Roman" w:hAnsi="Times New Roman" w:cs="Times New Roman"/>
          <w:sz w:val="24"/>
          <w:szCs w:val="24"/>
        </w:rPr>
        <w:t xml:space="preserve"> y 2021</w:t>
      </w:r>
      <w:r w:rsidRPr="00374583">
        <w:rPr>
          <w:rFonts w:ascii="Times New Roman" w:hAnsi="Times New Roman" w:cs="Times New Roman"/>
          <w:sz w:val="24"/>
          <w:szCs w:val="24"/>
        </w:rPr>
        <w:t xml:space="preserve">), abarcando casi el 97% de la población mundial. Aplicamos el método de Análisis de Componentes Principales (ACP) para identificar similitudes y agrupar países con características comunes, seguido de un modelo </w:t>
      </w:r>
      <w:proofErr w:type="spellStart"/>
      <w:r w:rsidRPr="00374583">
        <w:rPr>
          <w:rFonts w:ascii="Times New Roman" w:hAnsi="Times New Roman" w:cs="Times New Roman"/>
          <w:sz w:val="24"/>
          <w:szCs w:val="24"/>
        </w:rPr>
        <w:t>logit</w:t>
      </w:r>
      <w:proofErr w:type="spellEnd"/>
      <w:r w:rsidRPr="00374583">
        <w:rPr>
          <w:rFonts w:ascii="Times New Roman" w:hAnsi="Times New Roman" w:cs="Times New Roman"/>
          <w:sz w:val="24"/>
          <w:szCs w:val="24"/>
        </w:rPr>
        <w:t xml:space="preserve"> para examinar la convergencia de las regiones menos desarrolladas hacia los estándares internacionales. </w:t>
      </w:r>
    </w:p>
    <w:p w14:paraId="1F247316" w14:textId="449EBC11" w:rsidR="005D439C" w:rsidRPr="00374583" w:rsidRDefault="009045B8" w:rsidP="00374583">
      <w:pPr>
        <w:spacing w:after="0" w:line="360" w:lineRule="auto"/>
        <w:rPr>
          <w:rFonts w:ascii="Times New Roman" w:hAnsi="Times New Roman" w:cs="Times New Roman"/>
          <w:sz w:val="24"/>
          <w:szCs w:val="24"/>
        </w:rPr>
      </w:pPr>
      <w:r w:rsidRPr="00374583">
        <w:rPr>
          <w:rFonts w:ascii="Times New Roman" w:hAnsi="Times New Roman" w:cs="Times New Roman"/>
          <w:sz w:val="24"/>
          <w:szCs w:val="24"/>
        </w:rPr>
        <w:t xml:space="preserve">El ACP reduce la representación de los datos a un nuevo espacio dimensional, donde las dimensiones son combinaciones lineales de las características originales, llamadas componentes principales. La </w:t>
      </w:r>
      <w:proofErr w:type="spellStart"/>
      <w:r w:rsidRPr="00374583">
        <w:rPr>
          <w:rFonts w:ascii="Times New Roman" w:hAnsi="Times New Roman" w:cs="Times New Roman"/>
          <w:sz w:val="24"/>
          <w:szCs w:val="24"/>
        </w:rPr>
        <w:t>diagonalización</w:t>
      </w:r>
      <w:proofErr w:type="spellEnd"/>
      <w:r w:rsidRPr="00374583">
        <w:rPr>
          <w:rFonts w:ascii="Times New Roman" w:hAnsi="Times New Roman" w:cs="Times New Roman"/>
          <w:sz w:val="24"/>
          <w:szCs w:val="24"/>
        </w:rPr>
        <w:t xml:space="preserve"> de la matriz de correlación permite descomponer la variabilidad de los datos, y la clasificación jerárquica organiza a los países según su similitud. En la primera etapa del análisis, se consideran las 658 características, y en la segunda, se centran en las 363 más relevantes, donde el primer plano factorial explica el 66,40% de la variabilidad total. Finalmente, se realiza la clasificación jerárquica basada en las distancias entre las coordenadas factoriales.</w:t>
      </w:r>
    </w:p>
    <w:p w14:paraId="2FD74BA6" w14:textId="77777777" w:rsidR="009045B8" w:rsidRDefault="009045B8" w:rsidP="00EF35A8">
      <w:pPr>
        <w:spacing w:after="0"/>
        <w:rPr>
          <w:lang w:val="es-MX"/>
        </w:rPr>
      </w:pPr>
    </w:p>
    <w:p w14:paraId="243C2017" w14:textId="77777777" w:rsidR="008B2B2A" w:rsidRDefault="008B2B2A" w:rsidP="00374583">
      <w:pPr>
        <w:pStyle w:val="Descripcin"/>
        <w:spacing w:after="0"/>
        <w:ind w:hanging="142"/>
        <w:jc w:val="center"/>
        <w:rPr>
          <w:rFonts w:eastAsia="Times New Roman" w:cstheme="minorHAnsi"/>
          <w:b/>
          <w:bCs/>
          <w:i w:val="0"/>
          <w:color w:val="auto"/>
          <w:sz w:val="20"/>
          <w:szCs w:val="20"/>
          <w:lang w:eastAsia="es-AR"/>
        </w:rPr>
      </w:pPr>
      <w:r w:rsidRPr="00374583">
        <w:rPr>
          <w:rFonts w:ascii="Times New Roman" w:hAnsi="Times New Roman" w:cs="Times New Roman"/>
          <w:noProof/>
          <w:sz w:val="24"/>
          <w:szCs w:val="24"/>
          <w:highlight w:val="yellow"/>
          <w:lang w:val="en-US"/>
        </w:rPr>
        <mc:AlternateContent>
          <mc:Choice Requires="wpg">
            <w:drawing>
              <wp:anchor distT="0" distB="0" distL="114300" distR="114300" simplePos="0" relativeHeight="251659264" behindDoc="0" locked="0" layoutInCell="1" allowOverlap="1" wp14:anchorId="368664C7" wp14:editId="5CD4F4BE">
                <wp:simplePos x="0" y="0"/>
                <wp:positionH relativeFrom="margin">
                  <wp:posOffset>-534670</wp:posOffset>
                </wp:positionH>
                <wp:positionV relativeFrom="paragraph">
                  <wp:posOffset>292735</wp:posOffset>
                </wp:positionV>
                <wp:extent cx="6888480" cy="3474720"/>
                <wp:effectExtent l="0" t="0" r="26670" b="11430"/>
                <wp:wrapNone/>
                <wp:docPr id="10244" name="Grupo 13"/>
                <wp:cNvGraphicFramePr/>
                <a:graphic xmlns:a="http://schemas.openxmlformats.org/drawingml/2006/main">
                  <a:graphicData uri="http://schemas.microsoft.com/office/word/2010/wordprocessingGroup">
                    <wpg:wgp>
                      <wpg:cNvGrpSpPr/>
                      <wpg:grpSpPr bwMode="auto">
                        <a:xfrm>
                          <a:off x="0" y="0"/>
                          <a:ext cx="6888480" cy="3474720"/>
                          <a:chOff x="0" y="307975"/>
                          <a:chExt cx="8640960" cy="4450932"/>
                        </a:xfrm>
                      </wpg:grpSpPr>
                      <wpg:grpSp>
                        <wpg:cNvPr id="3" name="Grupo 3"/>
                        <wpg:cNvGrpSpPr>
                          <a:grpSpLocks/>
                        </wpg:cNvGrpSpPr>
                        <wpg:grpSpPr bwMode="auto">
                          <a:xfrm>
                            <a:off x="0" y="366419"/>
                            <a:ext cx="8640960" cy="4392488"/>
                            <a:chOff x="0" y="366419"/>
                            <a:chExt cx="8640960" cy="4392488"/>
                          </a:xfrm>
                        </wpg:grpSpPr>
                        <pic:pic xmlns:pic="http://schemas.openxmlformats.org/drawingml/2006/picture">
                          <pic:nvPicPr>
                            <pic:cNvPr id="5"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l="1489" t="14839" r="2673" b="7520"/>
                            <a:stretch>
                              <a:fillRect/>
                            </a:stretch>
                          </pic:blipFill>
                          <pic:spPr bwMode="auto">
                            <a:xfrm>
                              <a:off x="0" y="366419"/>
                              <a:ext cx="8520430" cy="388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ángulo 6"/>
                          <wps:cNvSpPr/>
                          <wps:spPr>
                            <a:xfrm>
                              <a:off x="0" y="4182699"/>
                              <a:ext cx="8640960" cy="5762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s:wsp>
                        <wps:cNvPr id="4" name="Rectángulo 4"/>
                        <wps:cNvSpPr/>
                        <wps:spPr>
                          <a:xfrm>
                            <a:off x="5715131" y="307975"/>
                            <a:ext cx="504837" cy="5047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67DFE" w14:textId="77777777" w:rsidR="00D24DD0" w:rsidRDefault="00D24DD0" w:rsidP="008B2B2A">
                              <w:pPr>
                                <w:pStyle w:val="NormalWeb"/>
                                <w:kinsoku w:val="0"/>
                                <w:overflowPunct w:val="0"/>
                                <w:spacing w:before="0" w:beforeAutospacing="0" w:after="0" w:afterAutospacing="0"/>
                                <w:jc w:val="center"/>
                                <w:textAlignment w:val="baseline"/>
                              </w:pPr>
                              <w:r>
                                <w:rPr>
                                  <w:rFonts w:asciiTheme="minorHAnsi" w:hAnsi="Calibri" w:cstheme="minorBidi"/>
                                  <w:color w:val="000000" w:themeColor="text1"/>
                                  <w:kern w:val="24"/>
                                  <w:sz w:val="120"/>
                                  <w:szCs w:val="120"/>
                                  <w:lang w:val="es-MX"/>
                                </w:rPr>
                                <w:t>.</w:t>
                              </w:r>
                            </w:p>
                          </w:txbxContent>
                        </wps:txbx>
                        <wps:bodyPr anchor="ctr"/>
                      </wps:wsp>
                    </wpg:wgp>
                  </a:graphicData>
                </a:graphic>
                <wp14:sizeRelH relativeFrom="margin">
                  <wp14:pctWidth>0</wp14:pctWidth>
                </wp14:sizeRelH>
                <wp14:sizeRelV relativeFrom="margin">
                  <wp14:pctHeight>0</wp14:pctHeight>
                </wp14:sizeRelV>
              </wp:anchor>
            </w:drawing>
          </mc:Choice>
          <mc:Fallback>
            <w:pict>
              <v:group w14:anchorId="368664C7" id="Grupo 13" o:spid="_x0000_s1026" style="position:absolute;left:0;text-align:left;margin-left:-42.1pt;margin-top:23.05pt;width:542.4pt;height:273.6pt;z-index:251659264;mso-position-horizontal-relative:margin;mso-width-relative:margin;mso-height-relative:margin" coordorigin=",3079" coordsize="86409,44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">
                <v:group id="Grupo 3" o:spid="_x0000_s1027" style="position:absolute;top:3664;width:86409;height:43925" coordorigin=",3664" coordsize="86409,43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top:3664;width:85204;height:38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nrHXDAAAA2gAAAA8AAABkcnMvZG93bnJldi54bWxEj0+LwjAUxO+C3yE8wYto6sKKVKOIbnf3&#10;4MG/iLdH82yLzUtpona//UYQPA4z8xtmOm9MKe5Uu8KyguEgAkGcWl1wpuCwT/pjEM4jaywtk4I/&#10;cjCftVtTjLV98JbuO5+JAGEXo4Lc+yqW0qU5GXQDWxEH72Jrgz7IOpO6xkeAm1J+RNFIGiw4LORY&#10;0TKn9Lq7GQXfJ1pRQ+tqcfzpnb+Om6SXZEOlup1mMQHhqfHv8Kv9qxV8wvNKuAFy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yesdcMAAADaAAAADwAAAAAAAAAAAAAAAACf&#10;AgAAZHJzL2Rvd25yZXYueG1sUEsFBgAAAAAEAAQA9wAAAI8DAAAAAA==&#10;">
                    <v:imagedata r:id="rId9" o:title="" croptop="9725f" cropbottom="4928f" cropleft="976f" cropright="1752f"/>
                  </v:shape>
                  <v:rect id="Rectángulo 6" o:spid="_x0000_s1029" style="position:absolute;top:41826;width:86409;height:5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QssMA&#10;AADaAAAADwAAAGRycy9kb3ducmV2LnhtbESPT2vCQBTE7wW/w/IEb3WjB62pq4goKvRQ/0B7fGTf&#10;JqHZtyG7ifHbu4VCj8PM/IZZrntbiY4aXzpWMBknIIgzp0vOFdyu+9c3ED4ga6wck4IHeVivBi9L&#10;TLW785m6S8hFhLBPUUERQp1K6bOCLPqxq4mjZ1xjMUTZ5FI3eI9wW8lpksykxZLjQoE1bQvKfi6t&#10;VfBt8HDdnfyHNNPOLMrP9svMW6VGw37zDiJQH/7Df+2jVjCD3yvxBs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RQssMAAADaAAAADwAAAAAAAAAAAAAAAACYAgAAZHJzL2Rv&#10;d25yZXYueG1sUEsFBgAAAAAEAAQA9QAAAIgDAAAAAA==&#10;" fillcolor="white [3212]" strokecolor="white [3212]" strokeweight="1pt"/>
                </v:group>
                <v:rect id="Rectángulo 4" o:spid="_x0000_s1030" style="position:absolute;left:57151;top:3079;width:5048;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14:paraId="0EA67DFE" w14:textId="77777777" w:rsidR="00D24DD0" w:rsidRDefault="00D24DD0" w:rsidP="008B2B2A">
                        <w:pPr>
                          <w:pStyle w:val="NormalWeb"/>
                          <w:kinsoku w:val="0"/>
                          <w:overflowPunct w:val="0"/>
                          <w:spacing w:before="0" w:beforeAutospacing="0" w:after="0" w:afterAutospacing="0"/>
                          <w:jc w:val="center"/>
                          <w:textAlignment w:val="baseline"/>
                        </w:pPr>
                        <w:r>
                          <w:rPr>
                            <w:rFonts w:asciiTheme="minorHAnsi" w:hAnsi="Calibri" w:cstheme="minorBidi"/>
                            <w:color w:val="000000" w:themeColor="text1"/>
                            <w:kern w:val="24"/>
                            <w:sz w:val="120"/>
                            <w:szCs w:val="120"/>
                            <w:lang w:val="es-MX"/>
                          </w:rPr>
                          <w:t>.</w:t>
                        </w:r>
                      </w:p>
                    </w:txbxContent>
                  </v:textbox>
                </v:rect>
                <w10:wrap anchorx="margin"/>
              </v:group>
            </w:pict>
          </mc:Fallback>
        </mc:AlternateContent>
      </w:r>
      <w:r w:rsidRPr="00374583">
        <w:rPr>
          <w:rFonts w:ascii="Times New Roman" w:hAnsi="Times New Roman" w:cs="Times New Roman"/>
          <w:b/>
          <w:bCs/>
          <w:i w:val="0"/>
          <w:color w:val="auto"/>
          <w:sz w:val="24"/>
          <w:szCs w:val="24"/>
        </w:rPr>
        <w:t xml:space="preserve">GRAFICO 2: </w:t>
      </w:r>
      <w:r w:rsidRPr="00374583">
        <w:rPr>
          <w:rFonts w:ascii="Times New Roman" w:eastAsia="Times New Roman" w:hAnsi="Times New Roman" w:cs="Times New Roman"/>
          <w:b/>
          <w:bCs/>
          <w:i w:val="0"/>
          <w:color w:val="auto"/>
          <w:sz w:val="24"/>
          <w:szCs w:val="24"/>
          <w:lang w:eastAsia="es-AR"/>
        </w:rPr>
        <w:t>Grupos de Inclusión Financiera a Nivel Mundial</w:t>
      </w:r>
    </w:p>
    <w:p w14:paraId="31A7C947" w14:textId="77777777" w:rsidR="008B2B2A" w:rsidRPr="00EF35A8" w:rsidRDefault="008B2B2A" w:rsidP="008B2B2A">
      <w:pPr>
        <w:rPr>
          <w:i/>
          <w:lang w:eastAsia="es-AR"/>
        </w:rPr>
      </w:pPr>
    </w:p>
    <w:p w14:paraId="0CE1881B" w14:textId="77777777" w:rsidR="008B2B2A" w:rsidRDefault="008B2B2A" w:rsidP="008B2B2A">
      <w:pPr>
        <w:rPr>
          <w:lang w:eastAsia="es-AR"/>
        </w:rPr>
      </w:pPr>
    </w:p>
    <w:p w14:paraId="432F2915" w14:textId="77777777" w:rsidR="008B2B2A" w:rsidRDefault="008B2B2A" w:rsidP="008B2B2A">
      <w:pPr>
        <w:rPr>
          <w:lang w:eastAsia="es-AR"/>
        </w:rPr>
      </w:pPr>
    </w:p>
    <w:p w14:paraId="0347EA17" w14:textId="77777777" w:rsidR="008B2B2A" w:rsidRDefault="008B2B2A" w:rsidP="008B2B2A">
      <w:pPr>
        <w:rPr>
          <w:lang w:eastAsia="es-AR"/>
        </w:rPr>
      </w:pPr>
    </w:p>
    <w:p w14:paraId="78EC3790" w14:textId="77777777" w:rsidR="008B2B2A" w:rsidRDefault="008B2B2A" w:rsidP="008B2B2A">
      <w:pPr>
        <w:rPr>
          <w:lang w:eastAsia="es-AR"/>
        </w:rPr>
      </w:pPr>
    </w:p>
    <w:p w14:paraId="191C8CE6" w14:textId="77777777" w:rsidR="008B2B2A" w:rsidRDefault="008B2B2A" w:rsidP="008B2B2A">
      <w:pPr>
        <w:rPr>
          <w:lang w:eastAsia="es-AR"/>
        </w:rPr>
      </w:pPr>
    </w:p>
    <w:p w14:paraId="7756083A" w14:textId="77777777" w:rsidR="008B2B2A" w:rsidRDefault="008B2B2A" w:rsidP="008B2B2A">
      <w:pPr>
        <w:rPr>
          <w:lang w:eastAsia="es-AR"/>
        </w:rPr>
      </w:pPr>
    </w:p>
    <w:p w14:paraId="3A868D82" w14:textId="77777777" w:rsidR="008B2B2A" w:rsidRDefault="008B2B2A" w:rsidP="008B2B2A">
      <w:pPr>
        <w:rPr>
          <w:lang w:eastAsia="es-AR"/>
        </w:rPr>
      </w:pPr>
    </w:p>
    <w:p w14:paraId="56EF988E" w14:textId="77777777" w:rsidR="008B2B2A" w:rsidRDefault="008B2B2A" w:rsidP="008B2B2A">
      <w:pPr>
        <w:rPr>
          <w:lang w:eastAsia="es-AR"/>
        </w:rPr>
      </w:pPr>
    </w:p>
    <w:p w14:paraId="40BC61BE" w14:textId="77777777" w:rsidR="008B2B2A" w:rsidRDefault="008B2B2A" w:rsidP="008B2B2A">
      <w:pPr>
        <w:rPr>
          <w:lang w:eastAsia="es-AR"/>
        </w:rPr>
      </w:pPr>
    </w:p>
    <w:p w14:paraId="15FE8DEB" w14:textId="77777777" w:rsidR="008B2B2A" w:rsidRDefault="008B2B2A" w:rsidP="008B2B2A">
      <w:pPr>
        <w:rPr>
          <w:lang w:eastAsia="es-AR"/>
        </w:rPr>
      </w:pPr>
    </w:p>
    <w:p w14:paraId="61972651" w14:textId="77777777" w:rsidR="008B2B2A" w:rsidRDefault="008B2B2A" w:rsidP="008B2B2A">
      <w:pPr>
        <w:rPr>
          <w:lang w:eastAsia="es-AR"/>
        </w:rPr>
      </w:pPr>
    </w:p>
    <w:p w14:paraId="7EA5E93C" w14:textId="77777777" w:rsidR="008B2B2A" w:rsidRDefault="008B2B2A" w:rsidP="008B2B2A">
      <w:pPr>
        <w:rPr>
          <w:lang w:eastAsia="es-AR"/>
        </w:rPr>
      </w:pPr>
    </w:p>
    <w:p w14:paraId="3DF18DA5" w14:textId="77777777" w:rsidR="008B2B2A" w:rsidRDefault="008B2B2A" w:rsidP="008B2B2A">
      <w:pPr>
        <w:rPr>
          <w:lang w:eastAsia="es-AR"/>
        </w:rPr>
      </w:pPr>
    </w:p>
    <w:p w14:paraId="76D3CDAD" w14:textId="77777777" w:rsidR="008B2B2A" w:rsidRPr="00374583" w:rsidRDefault="008B2B2A" w:rsidP="008B2B2A">
      <w:pPr>
        <w:pStyle w:val="NormalWeb"/>
        <w:kinsoku w:val="0"/>
        <w:overflowPunct w:val="0"/>
        <w:spacing w:before="0" w:beforeAutospacing="0" w:after="0" w:afterAutospacing="0" w:line="256" w:lineRule="auto"/>
        <w:jc w:val="center"/>
        <w:textAlignment w:val="baseline"/>
        <w:rPr>
          <w:sz w:val="22"/>
          <w:szCs w:val="22"/>
        </w:rPr>
      </w:pPr>
      <w:r w:rsidRPr="00374583">
        <w:rPr>
          <w:rFonts w:eastAsia="Calibri"/>
          <w:color w:val="000000" w:themeColor="text1"/>
          <w:kern w:val="24"/>
          <w:sz w:val="22"/>
          <w:szCs w:val="22"/>
        </w:rPr>
        <w:t xml:space="preserve">FUENTE: Elaboración propia con ACP-SPAD en base a datos de PNUD-Global </w:t>
      </w:r>
      <w:proofErr w:type="spellStart"/>
      <w:r w:rsidRPr="00374583">
        <w:rPr>
          <w:rFonts w:eastAsia="Calibri"/>
          <w:color w:val="000000" w:themeColor="text1"/>
          <w:kern w:val="24"/>
          <w:sz w:val="22"/>
          <w:szCs w:val="22"/>
        </w:rPr>
        <w:t>Findex</w:t>
      </w:r>
      <w:proofErr w:type="spellEnd"/>
      <w:r w:rsidRPr="00374583">
        <w:rPr>
          <w:rFonts w:eastAsia="Calibri"/>
          <w:color w:val="000000" w:themeColor="text1"/>
          <w:kern w:val="24"/>
          <w:sz w:val="22"/>
          <w:szCs w:val="22"/>
        </w:rPr>
        <w:t xml:space="preserve"> (2022)</w:t>
      </w:r>
    </w:p>
    <w:p w14:paraId="1E506E5C" w14:textId="77777777" w:rsidR="008B2B2A" w:rsidRPr="008B2B2A" w:rsidRDefault="008B2B2A" w:rsidP="00EF35A8">
      <w:pPr>
        <w:spacing w:after="0"/>
      </w:pPr>
    </w:p>
    <w:p w14:paraId="726CF5D6" w14:textId="36E80221" w:rsidR="00DF3B2A" w:rsidRPr="008B2B2A" w:rsidRDefault="00374583" w:rsidP="008B2B2A">
      <w:pPr>
        <w:spacing w:after="0" w:line="360" w:lineRule="auto"/>
        <w:rPr>
          <w:rFonts w:ascii="Times New Roman" w:hAnsi="Times New Roman" w:cs="Times New Roman"/>
          <w:sz w:val="24"/>
          <w:szCs w:val="24"/>
          <w:lang w:val="es-MX"/>
        </w:rPr>
      </w:pPr>
      <w:r>
        <w:rPr>
          <w:rFonts w:ascii="Times New Roman" w:hAnsi="Times New Roman" w:cs="Times New Roman"/>
          <w:sz w:val="24"/>
          <w:szCs w:val="24"/>
          <w:lang w:val="es-MX"/>
        </w:rPr>
        <w:t xml:space="preserve">El Gráfico antes expuesto permite </w:t>
      </w:r>
      <w:proofErr w:type="spellStart"/>
      <w:r>
        <w:rPr>
          <w:rFonts w:ascii="Times New Roman" w:hAnsi="Times New Roman" w:cs="Times New Roman"/>
          <w:sz w:val="24"/>
          <w:szCs w:val="24"/>
          <w:lang w:val="es-MX"/>
        </w:rPr>
        <w:t>iidentificar</w:t>
      </w:r>
      <w:proofErr w:type="spellEnd"/>
      <w:r>
        <w:rPr>
          <w:rFonts w:ascii="Times New Roman" w:hAnsi="Times New Roman" w:cs="Times New Roman"/>
          <w:sz w:val="24"/>
          <w:szCs w:val="24"/>
          <w:lang w:val="es-MX"/>
        </w:rPr>
        <w:t xml:space="preserve"> tres grupos. </w:t>
      </w:r>
      <w:r w:rsidR="005D439C" w:rsidRPr="008B2B2A">
        <w:rPr>
          <w:rFonts w:ascii="Times New Roman" w:hAnsi="Times New Roman" w:cs="Times New Roman"/>
          <w:sz w:val="24"/>
          <w:szCs w:val="24"/>
          <w:lang w:val="es-MX"/>
        </w:rPr>
        <w:t xml:space="preserve">El grupo de </w:t>
      </w:r>
      <w:r w:rsidR="008B2B2A">
        <w:rPr>
          <w:rFonts w:ascii="Times New Roman" w:hAnsi="Times New Roman" w:cs="Times New Roman"/>
          <w:sz w:val="24"/>
          <w:szCs w:val="24"/>
          <w:lang w:val="es-MX"/>
        </w:rPr>
        <w:t>IF “baja”</w:t>
      </w:r>
      <w:r w:rsidR="005D439C" w:rsidRPr="008B2B2A">
        <w:rPr>
          <w:rFonts w:ascii="Times New Roman" w:hAnsi="Times New Roman" w:cs="Times New Roman"/>
          <w:sz w:val="24"/>
          <w:szCs w:val="24"/>
          <w:lang w:val="es-MX"/>
        </w:rPr>
        <w:t xml:space="preserve"> (G1) abarca a 42 países, representando un 29,58% del total mundial. Este grupo incluye naciones como Togo, Guinea Ecuatorial, Senegal, Benín, Camerún, Guinea-Bissau, Mozambique, </w:t>
      </w:r>
      <w:proofErr w:type="spellStart"/>
      <w:r w:rsidR="005D439C" w:rsidRPr="008B2B2A">
        <w:rPr>
          <w:rFonts w:ascii="Times New Roman" w:hAnsi="Times New Roman" w:cs="Times New Roman"/>
          <w:sz w:val="24"/>
          <w:szCs w:val="24"/>
          <w:lang w:val="es-MX"/>
        </w:rPr>
        <w:t>Lesotho</w:t>
      </w:r>
      <w:proofErr w:type="spellEnd"/>
      <w:r w:rsidR="005D439C" w:rsidRPr="008B2B2A">
        <w:rPr>
          <w:rFonts w:ascii="Times New Roman" w:hAnsi="Times New Roman" w:cs="Times New Roman"/>
          <w:sz w:val="24"/>
          <w:szCs w:val="24"/>
          <w:lang w:val="es-MX"/>
        </w:rPr>
        <w:t>, Mali y Nigeria.</w:t>
      </w:r>
    </w:p>
    <w:p w14:paraId="7E907C7E" w14:textId="6F0E3FB4" w:rsidR="005D439C" w:rsidRPr="008B2B2A" w:rsidRDefault="005D439C" w:rsidP="008B2B2A">
      <w:pPr>
        <w:shd w:val="clear" w:color="auto" w:fill="D9D9D9" w:themeFill="background1" w:themeFillShade="D9"/>
        <w:spacing w:after="0" w:line="360" w:lineRule="auto"/>
        <w:rPr>
          <w:rFonts w:ascii="Times New Roman" w:eastAsia="Times New Roman" w:hAnsi="Times New Roman" w:cs="Times New Roman"/>
          <w:sz w:val="24"/>
          <w:szCs w:val="24"/>
          <w:lang w:val="es-MX"/>
        </w:rPr>
      </w:pPr>
      <w:r w:rsidRPr="008B2B2A">
        <w:rPr>
          <w:rFonts w:ascii="Times New Roman" w:eastAsia="Times New Roman" w:hAnsi="Times New Roman" w:cs="Times New Roman"/>
          <w:sz w:val="24"/>
          <w:szCs w:val="24"/>
          <w:lang w:val="es-MX"/>
        </w:rPr>
        <w:t>Entre las variables relevantes que caracterizan a este grupo se destacan:</w:t>
      </w:r>
      <w:r w:rsidR="00DF3B2A" w:rsidRPr="008B2B2A">
        <w:rPr>
          <w:rFonts w:ascii="Times New Roman" w:eastAsia="Times New Roman" w:hAnsi="Times New Roman" w:cs="Times New Roman"/>
          <w:sz w:val="24"/>
          <w:szCs w:val="24"/>
          <w:lang w:val="es-MX"/>
        </w:rPr>
        <w:t xml:space="preserve"> a) </w:t>
      </w:r>
      <w:r w:rsidRPr="008B2B2A">
        <w:rPr>
          <w:rFonts w:ascii="Times New Roman" w:eastAsia="Times New Roman" w:hAnsi="Times New Roman" w:cs="Times New Roman"/>
          <w:b/>
          <w:bCs/>
          <w:sz w:val="24"/>
          <w:szCs w:val="24"/>
          <w:lang w:val="es-MX"/>
        </w:rPr>
        <w:t>Alto nivel de desigualdad en la esperanza de vida</w:t>
      </w:r>
      <w:r w:rsidR="008B2B2A">
        <w:rPr>
          <w:rFonts w:ascii="Times New Roman" w:eastAsia="Times New Roman" w:hAnsi="Times New Roman" w:cs="Times New Roman"/>
          <w:b/>
          <w:bCs/>
          <w:sz w:val="24"/>
          <w:szCs w:val="24"/>
          <w:lang w:val="es-MX"/>
        </w:rPr>
        <w:t xml:space="preserve">: </w:t>
      </w:r>
      <w:r w:rsidR="008B2B2A">
        <w:rPr>
          <w:rFonts w:ascii="Times New Roman" w:eastAsia="Times New Roman" w:hAnsi="Times New Roman" w:cs="Times New Roman"/>
          <w:bCs/>
          <w:sz w:val="24"/>
          <w:szCs w:val="24"/>
          <w:lang w:val="es-MX"/>
        </w:rPr>
        <w:t xml:space="preserve">sugiere </w:t>
      </w:r>
      <w:r w:rsidRPr="008B2B2A">
        <w:rPr>
          <w:rFonts w:ascii="Times New Roman" w:eastAsia="Times New Roman" w:hAnsi="Times New Roman" w:cs="Times New Roman"/>
          <w:sz w:val="24"/>
          <w:szCs w:val="24"/>
          <w:lang w:val="es-MX"/>
        </w:rPr>
        <w:t xml:space="preserve">que las disparidades en el acceso a servicios de </w:t>
      </w:r>
      <w:r w:rsidRPr="008B2B2A">
        <w:rPr>
          <w:rFonts w:ascii="Times New Roman" w:eastAsia="Times New Roman" w:hAnsi="Times New Roman" w:cs="Times New Roman"/>
          <w:sz w:val="24"/>
          <w:szCs w:val="24"/>
          <w:lang w:val="es-MX"/>
        </w:rPr>
        <w:lastRenderedPageBreak/>
        <w:t xml:space="preserve">salud y bienestar impactan significativamente en la </w:t>
      </w:r>
      <w:r w:rsidR="00DF3B2A" w:rsidRPr="008B2B2A">
        <w:rPr>
          <w:rFonts w:ascii="Times New Roman" w:eastAsia="Times New Roman" w:hAnsi="Times New Roman" w:cs="Times New Roman"/>
          <w:sz w:val="24"/>
          <w:szCs w:val="24"/>
          <w:lang w:val="es-MX"/>
        </w:rPr>
        <w:t xml:space="preserve">calidad de vida de la población; b) </w:t>
      </w:r>
      <w:r w:rsidRPr="008B2B2A">
        <w:rPr>
          <w:rFonts w:ascii="Times New Roman" w:eastAsia="Times New Roman" w:hAnsi="Times New Roman" w:cs="Times New Roman"/>
          <w:b/>
          <w:bCs/>
          <w:sz w:val="24"/>
          <w:szCs w:val="24"/>
          <w:lang w:val="es-MX"/>
        </w:rPr>
        <w:t>Altas tasas de fertilidad combinadas con altas tasas de mortalidad:</w:t>
      </w:r>
      <w:r w:rsidRPr="008B2B2A">
        <w:rPr>
          <w:rFonts w:ascii="Times New Roman" w:eastAsia="Times New Roman" w:hAnsi="Times New Roman" w:cs="Times New Roman"/>
          <w:sz w:val="24"/>
          <w:szCs w:val="24"/>
          <w:lang w:val="es-MX"/>
        </w:rPr>
        <w:t xml:space="preserve"> señala problemas en el sistema de salud y en la atención materno-infantil, lo que a su vez</w:t>
      </w:r>
      <w:r w:rsidR="00DF3B2A" w:rsidRPr="008B2B2A">
        <w:rPr>
          <w:rFonts w:ascii="Times New Roman" w:eastAsia="Times New Roman" w:hAnsi="Times New Roman" w:cs="Times New Roman"/>
          <w:sz w:val="24"/>
          <w:szCs w:val="24"/>
          <w:lang w:val="es-MX"/>
        </w:rPr>
        <w:t xml:space="preserve"> afecta el desarrollo económico; y c) </w:t>
      </w:r>
      <w:r w:rsidRPr="008B2B2A">
        <w:rPr>
          <w:rFonts w:ascii="Times New Roman" w:eastAsia="Times New Roman" w:hAnsi="Times New Roman" w:cs="Times New Roman"/>
          <w:b/>
          <w:bCs/>
          <w:sz w:val="24"/>
          <w:szCs w:val="24"/>
          <w:lang w:val="es-MX"/>
        </w:rPr>
        <w:t>Venta de activos como principal fuente de fondos ante la emergencia:</w:t>
      </w:r>
      <w:r w:rsidRPr="008B2B2A">
        <w:rPr>
          <w:rFonts w:ascii="Times New Roman" w:eastAsia="Times New Roman" w:hAnsi="Times New Roman" w:cs="Times New Roman"/>
          <w:sz w:val="24"/>
          <w:szCs w:val="24"/>
          <w:lang w:val="es-MX"/>
        </w:rPr>
        <w:t xml:space="preserve"> La dependencia de la venta de activos en situaciones de crisis revela la vulnerabilidad económica de la población, especialmente entre las mujeres, quienes suelen enfrentar mayores desafíos en el acceso a recursos financieros.</w:t>
      </w:r>
      <w:r w:rsidR="008B2B2A">
        <w:rPr>
          <w:rFonts w:ascii="Times New Roman" w:eastAsia="Times New Roman" w:hAnsi="Times New Roman" w:cs="Times New Roman"/>
          <w:sz w:val="24"/>
          <w:szCs w:val="24"/>
          <w:lang w:val="es-MX"/>
        </w:rPr>
        <w:t xml:space="preserve"> </w:t>
      </w:r>
    </w:p>
    <w:p w14:paraId="57356777" w14:textId="530E2231" w:rsidR="005D439C" w:rsidRPr="008B2B2A" w:rsidRDefault="005D439C" w:rsidP="008B2B2A">
      <w:pPr>
        <w:shd w:val="clear" w:color="auto" w:fill="D9D9D9" w:themeFill="background1" w:themeFillShade="D9"/>
        <w:spacing w:after="0" w:line="360" w:lineRule="auto"/>
        <w:rPr>
          <w:rFonts w:ascii="Times New Roman" w:eastAsia="Times New Roman" w:hAnsi="Times New Roman" w:cs="Times New Roman"/>
          <w:b/>
          <w:sz w:val="24"/>
          <w:szCs w:val="24"/>
          <w:lang w:val="es-MX"/>
        </w:rPr>
      </w:pPr>
      <w:r w:rsidRPr="008B2B2A">
        <w:rPr>
          <w:rFonts w:ascii="Times New Roman" w:eastAsia="Times New Roman" w:hAnsi="Times New Roman" w:cs="Times New Roman"/>
          <w:sz w:val="24"/>
          <w:szCs w:val="24"/>
          <w:lang w:val="es-MX"/>
        </w:rPr>
        <w:t>Por otro lado, existen variables que no son relevantes para entender la inclusión financie</w:t>
      </w:r>
      <w:r w:rsidR="00DF3B2A" w:rsidRPr="008B2B2A">
        <w:rPr>
          <w:rFonts w:ascii="Times New Roman" w:eastAsia="Times New Roman" w:hAnsi="Times New Roman" w:cs="Times New Roman"/>
          <w:sz w:val="24"/>
          <w:szCs w:val="24"/>
          <w:lang w:val="es-MX"/>
        </w:rPr>
        <w:t xml:space="preserve">ra en este contexto, tales como; </w:t>
      </w:r>
      <w:r w:rsidR="00DF3B2A" w:rsidRPr="008B2B2A">
        <w:rPr>
          <w:rFonts w:ascii="Times New Roman" w:eastAsia="Times New Roman" w:hAnsi="Times New Roman" w:cs="Times New Roman"/>
          <w:b/>
          <w:sz w:val="24"/>
          <w:szCs w:val="24"/>
          <w:lang w:val="es-MX"/>
        </w:rPr>
        <w:t xml:space="preserve">a) </w:t>
      </w:r>
      <w:r w:rsidRPr="008B2B2A">
        <w:rPr>
          <w:rFonts w:ascii="Times New Roman" w:eastAsia="Times New Roman" w:hAnsi="Times New Roman" w:cs="Times New Roman"/>
          <w:b/>
          <w:sz w:val="24"/>
          <w:szCs w:val="24"/>
          <w:lang w:val="es-MX"/>
        </w:rPr>
        <w:t>Pago de</w:t>
      </w:r>
      <w:r w:rsidR="00DF3B2A" w:rsidRPr="008B2B2A">
        <w:rPr>
          <w:rFonts w:ascii="Times New Roman" w:eastAsia="Times New Roman" w:hAnsi="Times New Roman" w:cs="Times New Roman"/>
          <w:b/>
          <w:sz w:val="24"/>
          <w:szCs w:val="24"/>
          <w:lang w:val="es-MX"/>
        </w:rPr>
        <w:t xml:space="preserve"> facturas de servicios públicos; b) </w:t>
      </w:r>
      <w:r w:rsidRPr="008B2B2A">
        <w:rPr>
          <w:rFonts w:ascii="Times New Roman" w:eastAsia="Times New Roman" w:hAnsi="Times New Roman" w:cs="Times New Roman"/>
          <w:b/>
          <w:sz w:val="24"/>
          <w:szCs w:val="24"/>
          <w:lang w:val="es-MX"/>
        </w:rPr>
        <w:t>Pobl</w:t>
      </w:r>
      <w:r w:rsidR="00DF3B2A" w:rsidRPr="008B2B2A">
        <w:rPr>
          <w:rFonts w:ascii="Times New Roman" w:eastAsia="Times New Roman" w:hAnsi="Times New Roman" w:cs="Times New Roman"/>
          <w:b/>
          <w:sz w:val="24"/>
          <w:szCs w:val="24"/>
          <w:lang w:val="es-MX"/>
        </w:rPr>
        <w:t xml:space="preserve">ación con acceso a electricidad; y c) </w:t>
      </w:r>
      <w:r w:rsidRPr="008B2B2A">
        <w:rPr>
          <w:rFonts w:ascii="Times New Roman" w:eastAsia="Times New Roman" w:hAnsi="Times New Roman" w:cs="Times New Roman"/>
          <w:b/>
          <w:sz w:val="24"/>
          <w:szCs w:val="24"/>
          <w:lang w:val="es-MX"/>
        </w:rPr>
        <w:t>Población que utiliza instalaciones mejoradas de saneamiento.</w:t>
      </w:r>
    </w:p>
    <w:p w14:paraId="36CF1F9D" w14:textId="77777777" w:rsidR="005D439C" w:rsidRPr="008B2B2A" w:rsidRDefault="005D439C" w:rsidP="008B2B2A">
      <w:pPr>
        <w:spacing w:after="0" w:line="360" w:lineRule="auto"/>
        <w:rPr>
          <w:rFonts w:ascii="Times New Roman" w:eastAsia="Times New Roman" w:hAnsi="Times New Roman" w:cs="Times New Roman"/>
          <w:sz w:val="24"/>
          <w:szCs w:val="24"/>
          <w:lang w:val="es-MX"/>
        </w:rPr>
      </w:pPr>
      <w:r w:rsidRPr="008B2B2A">
        <w:rPr>
          <w:rFonts w:ascii="Times New Roman" w:eastAsia="Times New Roman" w:hAnsi="Times New Roman" w:cs="Times New Roman"/>
          <w:sz w:val="24"/>
          <w:szCs w:val="24"/>
          <w:lang w:val="es-MX"/>
        </w:rPr>
        <w:t>Estos datos resaltan la necesidad de abordar las condiciones socioeconómicas y financieras que afectan a los países con baja inclusión financiera, enfocándose en las variables que realmente influyen en la capacidad de la población para acceder a servicios financieros y mejorar su calidad de vida.</w:t>
      </w:r>
    </w:p>
    <w:p w14:paraId="3316CD1B" w14:textId="47351D48" w:rsidR="005D439C" w:rsidRPr="008B2B2A" w:rsidRDefault="008B2B2A" w:rsidP="008B2B2A">
      <w:pPr>
        <w:spacing w:after="0"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Por su parte, e</w:t>
      </w:r>
      <w:r w:rsidR="005D439C" w:rsidRPr="008B2B2A">
        <w:rPr>
          <w:rFonts w:ascii="Times New Roman" w:eastAsia="Times New Roman" w:hAnsi="Times New Roman" w:cs="Times New Roman"/>
          <w:sz w:val="24"/>
          <w:szCs w:val="24"/>
          <w:lang w:val="es-MX"/>
        </w:rPr>
        <w:t xml:space="preserve">l grupo de </w:t>
      </w:r>
      <w:r>
        <w:rPr>
          <w:rFonts w:ascii="Times New Roman" w:eastAsia="Times New Roman" w:hAnsi="Times New Roman" w:cs="Times New Roman"/>
          <w:sz w:val="24"/>
          <w:szCs w:val="24"/>
          <w:lang w:val="es-MX"/>
        </w:rPr>
        <w:t>IF “media”</w:t>
      </w:r>
      <w:r w:rsidR="005D439C" w:rsidRPr="008B2B2A">
        <w:rPr>
          <w:rFonts w:ascii="Times New Roman" w:eastAsia="Times New Roman" w:hAnsi="Times New Roman" w:cs="Times New Roman"/>
          <w:sz w:val="24"/>
          <w:szCs w:val="24"/>
          <w:lang w:val="es-MX"/>
        </w:rPr>
        <w:t xml:space="preserve"> (G2) engloba a 65 países, representando un 45,78% del total mundial. Este grupo incluye naciones como Tayikistán, Túnez, Kazajistán, Montenegro, Uruguay, Brasil, Argentina, Honduras, Líbano, Albania y Perú.</w:t>
      </w:r>
    </w:p>
    <w:p w14:paraId="5C4AB9E5" w14:textId="22E1190D" w:rsidR="005D439C" w:rsidRPr="008B2B2A" w:rsidRDefault="005D439C" w:rsidP="008B2B2A">
      <w:pPr>
        <w:shd w:val="clear" w:color="auto" w:fill="D9D9D9" w:themeFill="background1" w:themeFillShade="D9"/>
        <w:spacing w:after="0" w:line="360" w:lineRule="auto"/>
        <w:rPr>
          <w:rFonts w:ascii="Times New Roman" w:eastAsia="Times New Roman" w:hAnsi="Times New Roman" w:cs="Times New Roman"/>
          <w:sz w:val="24"/>
          <w:szCs w:val="24"/>
          <w:lang w:val="es-MX"/>
        </w:rPr>
      </w:pPr>
      <w:r w:rsidRPr="008B2B2A">
        <w:rPr>
          <w:rFonts w:ascii="Times New Roman" w:eastAsia="Times New Roman" w:hAnsi="Times New Roman" w:cs="Times New Roman"/>
          <w:sz w:val="24"/>
          <w:szCs w:val="24"/>
          <w:lang w:val="es-MX"/>
        </w:rPr>
        <w:t>Entre las variables relevantes que caracterizan a este grupo se encuentran:</w:t>
      </w:r>
      <w:r w:rsidR="00DF3B2A" w:rsidRPr="008B2B2A">
        <w:rPr>
          <w:rFonts w:ascii="Times New Roman" w:eastAsia="Times New Roman" w:hAnsi="Times New Roman" w:cs="Times New Roman"/>
          <w:sz w:val="24"/>
          <w:szCs w:val="24"/>
          <w:lang w:val="es-MX"/>
        </w:rPr>
        <w:t xml:space="preserve"> a) </w:t>
      </w:r>
      <w:r w:rsidRPr="008B2B2A">
        <w:rPr>
          <w:rFonts w:ascii="Times New Roman" w:eastAsia="Times New Roman" w:hAnsi="Times New Roman" w:cs="Times New Roman"/>
          <w:b/>
          <w:bCs/>
          <w:sz w:val="24"/>
          <w:szCs w:val="24"/>
          <w:lang w:val="es-MX"/>
        </w:rPr>
        <w:t>Dependencia de familiares y amigos:</w:t>
      </w:r>
      <w:r w:rsidRPr="008B2B2A">
        <w:rPr>
          <w:rFonts w:ascii="Times New Roman" w:eastAsia="Times New Roman" w:hAnsi="Times New Roman" w:cs="Times New Roman"/>
          <w:sz w:val="24"/>
          <w:szCs w:val="24"/>
          <w:lang w:val="es-MX"/>
        </w:rPr>
        <w:t xml:space="preserve"> En situaciones de emergencia, los lazos familiares y amistosos se convierten en la principal fuente de fondos para las personas mayores de 15 años, lo que refleja una falta de acceso </w:t>
      </w:r>
      <w:r w:rsidR="00DF3B2A" w:rsidRPr="008B2B2A">
        <w:rPr>
          <w:rFonts w:ascii="Times New Roman" w:eastAsia="Times New Roman" w:hAnsi="Times New Roman" w:cs="Times New Roman"/>
          <w:sz w:val="24"/>
          <w:szCs w:val="24"/>
          <w:lang w:val="es-MX"/>
        </w:rPr>
        <w:t xml:space="preserve">a recursos financieros formales; b) </w:t>
      </w:r>
      <w:r w:rsidRPr="008B2B2A">
        <w:rPr>
          <w:rFonts w:ascii="Times New Roman" w:eastAsia="Times New Roman" w:hAnsi="Times New Roman" w:cs="Times New Roman"/>
          <w:b/>
          <w:bCs/>
          <w:sz w:val="24"/>
          <w:szCs w:val="24"/>
          <w:lang w:val="es-MX"/>
        </w:rPr>
        <w:t>Bajo nivel educativo:</w:t>
      </w:r>
      <w:r w:rsidRPr="008B2B2A">
        <w:rPr>
          <w:rFonts w:ascii="Times New Roman" w:eastAsia="Times New Roman" w:hAnsi="Times New Roman" w:cs="Times New Roman"/>
          <w:sz w:val="24"/>
          <w:szCs w:val="24"/>
          <w:lang w:val="es-MX"/>
        </w:rPr>
        <w:t xml:space="preserve"> Tanto las mujeres como los adultos mayores tienen un bajo nivel educativo, lo que limita sus oportunidades de empleo y su capacidad de ges</w:t>
      </w:r>
      <w:r w:rsidR="00DF3B2A" w:rsidRPr="008B2B2A">
        <w:rPr>
          <w:rFonts w:ascii="Times New Roman" w:eastAsia="Times New Roman" w:hAnsi="Times New Roman" w:cs="Times New Roman"/>
          <w:sz w:val="24"/>
          <w:szCs w:val="24"/>
          <w:lang w:val="es-MX"/>
        </w:rPr>
        <w:t xml:space="preserve">tionar eficazmente sus finanzas; c) </w:t>
      </w:r>
      <w:r w:rsidRPr="008B2B2A">
        <w:rPr>
          <w:rFonts w:ascii="Times New Roman" w:eastAsia="Times New Roman" w:hAnsi="Times New Roman" w:cs="Times New Roman"/>
          <w:b/>
          <w:bCs/>
          <w:sz w:val="24"/>
          <w:szCs w:val="24"/>
          <w:lang w:val="es-MX"/>
        </w:rPr>
        <w:t>Pobreza en áreas rurales:</w:t>
      </w:r>
      <w:r w:rsidRPr="008B2B2A">
        <w:rPr>
          <w:rFonts w:ascii="Times New Roman" w:eastAsia="Times New Roman" w:hAnsi="Times New Roman" w:cs="Times New Roman"/>
          <w:sz w:val="24"/>
          <w:szCs w:val="24"/>
          <w:lang w:val="es-MX"/>
        </w:rPr>
        <w:t xml:space="preserve"> Aproximadamente el 40% de la población es, en promedio, pobre y proviene de áreas rurales. Esta situación resalta la necesidad de políticas que aborden la desigualdad y mejoren el acceso a servicio</w:t>
      </w:r>
      <w:r w:rsidR="00DF3B2A" w:rsidRPr="008B2B2A">
        <w:rPr>
          <w:rFonts w:ascii="Times New Roman" w:eastAsia="Times New Roman" w:hAnsi="Times New Roman" w:cs="Times New Roman"/>
          <w:sz w:val="24"/>
          <w:szCs w:val="24"/>
          <w:lang w:val="es-MX"/>
        </w:rPr>
        <w:t xml:space="preserve">s financieros en estas regiones; d) </w:t>
      </w:r>
      <w:r w:rsidRPr="008B2B2A">
        <w:rPr>
          <w:rFonts w:ascii="Times New Roman" w:eastAsia="Times New Roman" w:hAnsi="Times New Roman" w:cs="Times New Roman"/>
          <w:b/>
          <w:bCs/>
          <w:sz w:val="24"/>
          <w:szCs w:val="24"/>
          <w:lang w:val="es-MX"/>
        </w:rPr>
        <w:t>Predominio del pago de facturas en efectivo:</w:t>
      </w:r>
      <w:r w:rsidRPr="008B2B2A">
        <w:rPr>
          <w:rFonts w:ascii="Times New Roman" w:eastAsia="Times New Roman" w:hAnsi="Times New Roman" w:cs="Times New Roman"/>
          <w:sz w:val="24"/>
          <w:szCs w:val="24"/>
          <w:lang w:val="es-MX"/>
        </w:rPr>
        <w:t xml:space="preserve"> La población tiende a realizar el pago de servicios públicos en efectivo, lo que indica una falta de acceso a métodos de pago más modernos </w:t>
      </w:r>
      <w:r w:rsidR="00DF3B2A" w:rsidRPr="008B2B2A">
        <w:rPr>
          <w:rFonts w:ascii="Times New Roman" w:eastAsia="Times New Roman" w:hAnsi="Times New Roman" w:cs="Times New Roman"/>
          <w:sz w:val="24"/>
          <w:szCs w:val="24"/>
          <w:lang w:val="es-MX"/>
        </w:rPr>
        <w:t xml:space="preserve"> seguros; y e) </w:t>
      </w:r>
      <w:r w:rsidRPr="008B2B2A">
        <w:rPr>
          <w:rFonts w:ascii="Times New Roman" w:eastAsia="Times New Roman" w:hAnsi="Times New Roman" w:cs="Times New Roman"/>
          <w:b/>
          <w:bCs/>
          <w:sz w:val="24"/>
          <w:szCs w:val="24"/>
          <w:lang w:val="es-MX"/>
        </w:rPr>
        <w:t>Acceso a cuentas bancarias:</w:t>
      </w:r>
      <w:r w:rsidRPr="008B2B2A">
        <w:rPr>
          <w:rFonts w:ascii="Times New Roman" w:eastAsia="Times New Roman" w:hAnsi="Times New Roman" w:cs="Times New Roman"/>
          <w:sz w:val="24"/>
          <w:szCs w:val="24"/>
          <w:lang w:val="es-MX"/>
        </w:rPr>
        <w:t xml:space="preserve"> Existe una proporción significativa de personas que poseen una cuenta bancaria abierta para recibir pagos gubernamentales, lo que sugiere un avance en la inclusión financiera, aunque aún limitado.</w:t>
      </w:r>
    </w:p>
    <w:p w14:paraId="01A92A57" w14:textId="027BA9F8" w:rsidR="005D439C" w:rsidRPr="008B2B2A" w:rsidRDefault="005D439C" w:rsidP="008B2B2A">
      <w:pPr>
        <w:shd w:val="clear" w:color="auto" w:fill="D9D9D9" w:themeFill="background1" w:themeFillShade="D9"/>
        <w:spacing w:after="0" w:line="360" w:lineRule="auto"/>
        <w:rPr>
          <w:rFonts w:ascii="Times New Roman" w:eastAsia="Times New Roman" w:hAnsi="Times New Roman" w:cs="Times New Roman"/>
          <w:b/>
          <w:sz w:val="24"/>
          <w:szCs w:val="24"/>
          <w:lang w:val="es-MX"/>
        </w:rPr>
      </w:pPr>
      <w:r w:rsidRPr="008B2B2A">
        <w:rPr>
          <w:rFonts w:ascii="Times New Roman" w:eastAsia="Times New Roman" w:hAnsi="Times New Roman" w:cs="Times New Roman"/>
          <w:sz w:val="24"/>
          <w:szCs w:val="24"/>
          <w:lang w:val="es-MX"/>
        </w:rPr>
        <w:t>Por otro lado, hay variables que no son relevantes en este contexto, tales como:</w:t>
      </w:r>
      <w:r w:rsidR="00DF3B2A" w:rsidRPr="008B2B2A">
        <w:rPr>
          <w:rFonts w:ascii="Times New Roman" w:eastAsia="Times New Roman" w:hAnsi="Times New Roman" w:cs="Times New Roman"/>
          <w:sz w:val="24"/>
          <w:szCs w:val="24"/>
          <w:lang w:val="es-MX"/>
        </w:rPr>
        <w:t xml:space="preserve"> </w:t>
      </w:r>
      <w:r w:rsidR="00DF3B2A" w:rsidRPr="008B2B2A">
        <w:rPr>
          <w:rFonts w:ascii="Times New Roman" w:eastAsia="Times New Roman" w:hAnsi="Times New Roman" w:cs="Times New Roman"/>
          <w:b/>
          <w:sz w:val="24"/>
          <w:szCs w:val="24"/>
          <w:lang w:val="es-MX"/>
        </w:rPr>
        <w:t xml:space="preserve">a) El ahorro en el último año; b) </w:t>
      </w:r>
      <w:r w:rsidRPr="008B2B2A">
        <w:rPr>
          <w:rFonts w:ascii="Times New Roman" w:eastAsia="Times New Roman" w:hAnsi="Times New Roman" w:cs="Times New Roman"/>
          <w:b/>
          <w:sz w:val="24"/>
          <w:szCs w:val="24"/>
          <w:lang w:val="es-MX"/>
        </w:rPr>
        <w:t xml:space="preserve">El envío o la </w:t>
      </w:r>
      <w:r w:rsidR="00DF3B2A" w:rsidRPr="008B2B2A">
        <w:rPr>
          <w:rFonts w:ascii="Times New Roman" w:eastAsia="Times New Roman" w:hAnsi="Times New Roman" w:cs="Times New Roman"/>
          <w:b/>
          <w:sz w:val="24"/>
          <w:szCs w:val="24"/>
          <w:lang w:val="es-MX"/>
        </w:rPr>
        <w:t xml:space="preserve">recepción de remesas domésticas; y c) </w:t>
      </w:r>
      <w:r w:rsidRPr="008B2B2A">
        <w:rPr>
          <w:rFonts w:ascii="Times New Roman" w:eastAsia="Times New Roman" w:hAnsi="Times New Roman" w:cs="Times New Roman"/>
          <w:b/>
          <w:sz w:val="24"/>
          <w:szCs w:val="24"/>
          <w:lang w:val="es-MX"/>
        </w:rPr>
        <w:t>El uso de Internet o el teléfono para acceder a una cuenta.</w:t>
      </w:r>
    </w:p>
    <w:p w14:paraId="51CA09A5" w14:textId="76D18026" w:rsidR="005D439C" w:rsidRPr="008B2B2A" w:rsidRDefault="005D439C" w:rsidP="008B2B2A">
      <w:pPr>
        <w:spacing w:after="0" w:line="360" w:lineRule="auto"/>
        <w:rPr>
          <w:rFonts w:ascii="Times New Roman" w:eastAsia="Times New Roman" w:hAnsi="Times New Roman" w:cs="Times New Roman"/>
          <w:sz w:val="24"/>
          <w:szCs w:val="24"/>
          <w:lang w:val="es-MX"/>
        </w:rPr>
      </w:pPr>
      <w:r w:rsidRPr="008B2B2A">
        <w:rPr>
          <w:rFonts w:ascii="Times New Roman" w:eastAsia="Times New Roman" w:hAnsi="Times New Roman" w:cs="Times New Roman"/>
          <w:sz w:val="24"/>
          <w:szCs w:val="24"/>
          <w:lang w:val="es-MX"/>
        </w:rPr>
        <w:lastRenderedPageBreak/>
        <w:t xml:space="preserve">Este panorama de </w:t>
      </w:r>
      <w:r w:rsidR="008B2B2A">
        <w:rPr>
          <w:rFonts w:ascii="Times New Roman" w:eastAsia="Times New Roman" w:hAnsi="Times New Roman" w:cs="Times New Roman"/>
          <w:sz w:val="24"/>
          <w:szCs w:val="24"/>
          <w:lang w:val="es-MX"/>
        </w:rPr>
        <w:t>IF en dicho grupo regional</w:t>
      </w:r>
      <w:r w:rsidRPr="008B2B2A">
        <w:rPr>
          <w:rFonts w:ascii="Times New Roman" w:eastAsia="Times New Roman" w:hAnsi="Times New Roman" w:cs="Times New Roman"/>
          <w:sz w:val="24"/>
          <w:szCs w:val="24"/>
          <w:lang w:val="es-MX"/>
        </w:rPr>
        <w:t xml:space="preserve"> destaca la necesidad de implementar estrategias que fortalezcan la educación financiera y amplíen el acceso a servicios bancarios, especialmente en áreas rurales y entre poblaciones con bajo nivel educativo. A medida que se trabaja en estas áreas, se podrán mejorar las condiciones económicas y sociales de los países que forman parte de este grupo.</w:t>
      </w:r>
    </w:p>
    <w:p w14:paraId="0DCF5958" w14:textId="214AC6B0" w:rsidR="005D439C" w:rsidRPr="008B2B2A" w:rsidRDefault="00DF3B2A" w:rsidP="008B2B2A">
      <w:pPr>
        <w:spacing w:after="0" w:line="360" w:lineRule="auto"/>
        <w:rPr>
          <w:rFonts w:ascii="Times New Roman" w:eastAsia="Times New Roman" w:hAnsi="Times New Roman" w:cs="Times New Roman"/>
          <w:sz w:val="24"/>
          <w:szCs w:val="24"/>
          <w:lang w:val="es-MX"/>
        </w:rPr>
      </w:pPr>
      <w:r w:rsidRPr="008B2B2A">
        <w:rPr>
          <w:rFonts w:ascii="Times New Roman" w:eastAsia="Times New Roman" w:hAnsi="Times New Roman" w:cs="Times New Roman"/>
          <w:sz w:val="24"/>
          <w:szCs w:val="24"/>
          <w:lang w:val="es-MX"/>
        </w:rPr>
        <w:t>Por último, e</w:t>
      </w:r>
      <w:r w:rsidR="005D439C" w:rsidRPr="008B2B2A">
        <w:rPr>
          <w:rFonts w:ascii="Times New Roman" w:eastAsia="Times New Roman" w:hAnsi="Times New Roman" w:cs="Times New Roman"/>
          <w:sz w:val="24"/>
          <w:szCs w:val="24"/>
          <w:lang w:val="es-MX"/>
        </w:rPr>
        <w:t xml:space="preserve">l grupo de </w:t>
      </w:r>
      <w:r w:rsidR="008B2B2A">
        <w:rPr>
          <w:rFonts w:ascii="Times New Roman" w:eastAsia="Times New Roman" w:hAnsi="Times New Roman" w:cs="Times New Roman"/>
          <w:sz w:val="24"/>
          <w:szCs w:val="24"/>
          <w:lang w:val="es-MX"/>
        </w:rPr>
        <w:t xml:space="preserve">IF “alta” </w:t>
      </w:r>
      <w:r w:rsidR="005D439C" w:rsidRPr="008B2B2A">
        <w:rPr>
          <w:rFonts w:ascii="Times New Roman" w:eastAsia="Times New Roman" w:hAnsi="Times New Roman" w:cs="Times New Roman"/>
          <w:sz w:val="24"/>
          <w:szCs w:val="24"/>
          <w:lang w:val="es-MX"/>
        </w:rPr>
        <w:t>(G3) comprende a 35 países, representando un 24,65% del total mundial. Este grupo incluye naciones como Austria, Francia, Alemania, Bélgica, Corea del Sur, Irlanda, Reino Unido, Eslovenia, Suiza y Malta.</w:t>
      </w:r>
    </w:p>
    <w:p w14:paraId="0F015270" w14:textId="272A6323" w:rsidR="005D439C" w:rsidRPr="008B2B2A" w:rsidRDefault="008B2B2A" w:rsidP="008B2B2A">
      <w:pPr>
        <w:shd w:val="clear" w:color="auto" w:fill="D9D9D9" w:themeFill="background1" w:themeFillShade="D9"/>
        <w:spacing w:after="0" w:line="36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Las principales </w:t>
      </w:r>
      <w:r w:rsidR="005D439C" w:rsidRPr="008B2B2A">
        <w:rPr>
          <w:rFonts w:ascii="Times New Roman" w:eastAsia="Times New Roman" w:hAnsi="Times New Roman" w:cs="Times New Roman"/>
          <w:sz w:val="24"/>
          <w:szCs w:val="24"/>
          <w:lang w:val="es-MX"/>
        </w:rPr>
        <w:t xml:space="preserve">variables </w:t>
      </w:r>
      <w:r>
        <w:rPr>
          <w:rFonts w:ascii="Times New Roman" w:eastAsia="Times New Roman" w:hAnsi="Times New Roman" w:cs="Times New Roman"/>
          <w:sz w:val="24"/>
          <w:szCs w:val="24"/>
          <w:lang w:val="es-MX"/>
        </w:rPr>
        <w:t>que caracterizan al grupo en relación a su nivel de IF son las siguientes:</w:t>
      </w:r>
      <w:r w:rsidR="00DF3B2A" w:rsidRPr="008B2B2A">
        <w:rPr>
          <w:rFonts w:ascii="Times New Roman" w:eastAsia="Times New Roman" w:hAnsi="Times New Roman" w:cs="Times New Roman"/>
          <w:sz w:val="24"/>
          <w:szCs w:val="24"/>
          <w:lang w:val="es-MX"/>
        </w:rPr>
        <w:t xml:space="preserve"> a) </w:t>
      </w:r>
      <w:r w:rsidR="005D439C" w:rsidRPr="008B2B2A">
        <w:rPr>
          <w:rFonts w:ascii="Times New Roman" w:eastAsia="Times New Roman" w:hAnsi="Times New Roman" w:cs="Times New Roman"/>
          <w:b/>
          <w:bCs/>
          <w:sz w:val="24"/>
          <w:szCs w:val="24"/>
          <w:lang w:val="es-MX"/>
        </w:rPr>
        <w:t>Uso de Internet para transacciones:</w:t>
      </w:r>
      <w:r w:rsidR="005D439C" w:rsidRPr="008B2B2A">
        <w:rPr>
          <w:rFonts w:ascii="Times New Roman" w:eastAsia="Times New Roman" w:hAnsi="Times New Roman" w:cs="Times New Roman"/>
          <w:sz w:val="24"/>
          <w:szCs w:val="24"/>
          <w:lang w:val="es-MX"/>
        </w:rPr>
        <w:t xml:space="preserve"> Los adultos, tanto mayores como en edad laboral, utilizan Internet para pagar o comprar productos en línea, lo que indica un nivel avanzado de digitalización en el</w:t>
      </w:r>
      <w:r w:rsidR="00DF3B2A" w:rsidRPr="008B2B2A">
        <w:rPr>
          <w:rFonts w:ascii="Times New Roman" w:eastAsia="Times New Roman" w:hAnsi="Times New Roman" w:cs="Times New Roman"/>
          <w:sz w:val="24"/>
          <w:szCs w:val="24"/>
          <w:lang w:val="es-MX"/>
        </w:rPr>
        <w:t xml:space="preserve"> acceso a servicios financieros, y b) </w:t>
      </w:r>
      <w:r w:rsidR="005D439C" w:rsidRPr="008B2B2A">
        <w:rPr>
          <w:rFonts w:ascii="Times New Roman" w:eastAsia="Times New Roman" w:hAnsi="Times New Roman" w:cs="Times New Roman"/>
          <w:b/>
          <w:bCs/>
          <w:sz w:val="24"/>
          <w:szCs w:val="24"/>
          <w:lang w:val="es-MX"/>
        </w:rPr>
        <w:t>Cuentas en instituciones financieras:</w:t>
      </w:r>
      <w:r w:rsidR="005D439C" w:rsidRPr="008B2B2A">
        <w:rPr>
          <w:rFonts w:ascii="Times New Roman" w:eastAsia="Times New Roman" w:hAnsi="Times New Roman" w:cs="Times New Roman"/>
          <w:sz w:val="24"/>
          <w:szCs w:val="24"/>
          <w:lang w:val="es-MX"/>
        </w:rPr>
        <w:t xml:space="preserve"> La población tiene acceso a cuentas en instituciones financieras, lo que les permite realizar pagos de facturas de servicios públicos de manera más eficiente y segura.</w:t>
      </w:r>
      <w:r w:rsidR="00DF3B2A" w:rsidRPr="008B2B2A">
        <w:rPr>
          <w:rFonts w:ascii="Times New Roman" w:eastAsia="Times New Roman" w:hAnsi="Times New Roman" w:cs="Times New Roman"/>
          <w:sz w:val="24"/>
          <w:szCs w:val="24"/>
          <w:lang w:val="es-MX"/>
        </w:rPr>
        <w:t xml:space="preserve"> </w:t>
      </w:r>
      <w:r w:rsidR="005D439C" w:rsidRPr="008B2B2A">
        <w:rPr>
          <w:rFonts w:ascii="Times New Roman" w:eastAsia="Times New Roman" w:hAnsi="Times New Roman" w:cs="Times New Roman"/>
          <w:sz w:val="24"/>
          <w:szCs w:val="24"/>
          <w:lang w:val="es-MX"/>
        </w:rPr>
        <w:t>Estas características reflejan un entorno donde la inclusión financiera se combina con la tecnología, facilitando el acceso a servicios que mejoran la calidad de vida de los ciudadanos.</w:t>
      </w:r>
    </w:p>
    <w:p w14:paraId="2A9E4CEF" w14:textId="06A936AF" w:rsidR="005D439C" w:rsidRPr="008B2B2A" w:rsidRDefault="005D439C" w:rsidP="008B2B2A">
      <w:pPr>
        <w:shd w:val="clear" w:color="auto" w:fill="D9D9D9" w:themeFill="background1" w:themeFillShade="D9"/>
        <w:spacing w:after="0" w:line="360" w:lineRule="auto"/>
        <w:rPr>
          <w:rFonts w:ascii="Times New Roman" w:eastAsia="Times New Roman" w:hAnsi="Times New Roman" w:cs="Times New Roman"/>
          <w:b/>
          <w:sz w:val="24"/>
          <w:szCs w:val="24"/>
          <w:lang w:val="es-MX"/>
        </w:rPr>
      </w:pPr>
      <w:r w:rsidRPr="008B2B2A">
        <w:rPr>
          <w:rFonts w:ascii="Times New Roman" w:eastAsia="Times New Roman" w:hAnsi="Times New Roman" w:cs="Times New Roman"/>
          <w:sz w:val="24"/>
          <w:szCs w:val="24"/>
          <w:lang w:val="es-MX"/>
        </w:rPr>
        <w:t xml:space="preserve">Por otro lado, </w:t>
      </w:r>
      <w:r w:rsidR="008B2B2A">
        <w:rPr>
          <w:rFonts w:ascii="Times New Roman" w:eastAsia="Times New Roman" w:hAnsi="Times New Roman" w:cs="Times New Roman"/>
          <w:sz w:val="24"/>
          <w:szCs w:val="24"/>
          <w:lang w:val="es-MX"/>
        </w:rPr>
        <w:t xml:space="preserve">las </w:t>
      </w:r>
      <w:r w:rsidRPr="008B2B2A">
        <w:rPr>
          <w:rFonts w:ascii="Times New Roman" w:eastAsia="Times New Roman" w:hAnsi="Times New Roman" w:cs="Times New Roman"/>
          <w:sz w:val="24"/>
          <w:szCs w:val="24"/>
          <w:lang w:val="es-MX"/>
        </w:rPr>
        <w:t xml:space="preserve">variables </w:t>
      </w:r>
      <w:r w:rsidR="008B2B2A">
        <w:rPr>
          <w:rFonts w:ascii="Times New Roman" w:eastAsia="Times New Roman" w:hAnsi="Times New Roman" w:cs="Times New Roman"/>
          <w:sz w:val="24"/>
          <w:szCs w:val="24"/>
          <w:lang w:val="es-MX"/>
        </w:rPr>
        <w:t xml:space="preserve">no </w:t>
      </w:r>
      <w:r w:rsidRPr="008B2B2A">
        <w:rPr>
          <w:rFonts w:ascii="Times New Roman" w:eastAsia="Times New Roman" w:hAnsi="Times New Roman" w:cs="Times New Roman"/>
          <w:sz w:val="24"/>
          <w:szCs w:val="24"/>
          <w:lang w:val="es-MX"/>
        </w:rPr>
        <w:t xml:space="preserve">relevantes </w:t>
      </w:r>
      <w:r w:rsidR="008B2B2A">
        <w:rPr>
          <w:rFonts w:ascii="Times New Roman" w:eastAsia="Times New Roman" w:hAnsi="Times New Roman" w:cs="Times New Roman"/>
          <w:sz w:val="24"/>
          <w:szCs w:val="24"/>
          <w:lang w:val="es-MX"/>
        </w:rPr>
        <w:t xml:space="preserve">en la materia y para dicho ámbito geográfico son como sigue: </w:t>
      </w:r>
      <w:r w:rsidR="00DF3B2A" w:rsidRPr="008B2B2A">
        <w:rPr>
          <w:rFonts w:ascii="Times New Roman" w:eastAsia="Times New Roman" w:hAnsi="Times New Roman" w:cs="Times New Roman"/>
          <w:b/>
          <w:sz w:val="24"/>
          <w:szCs w:val="24"/>
          <w:lang w:val="es-MX"/>
        </w:rPr>
        <w:t xml:space="preserve">a) </w:t>
      </w:r>
      <w:r w:rsidRPr="008B2B2A">
        <w:rPr>
          <w:rFonts w:ascii="Times New Roman" w:eastAsia="Times New Roman" w:hAnsi="Times New Roman" w:cs="Times New Roman"/>
          <w:b/>
          <w:sz w:val="24"/>
          <w:szCs w:val="24"/>
          <w:lang w:val="es-MX"/>
        </w:rPr>
        <w:t>Acudir a familiares y amigos como fuente de fondos ante emergen</w:t>
      </w:r>
      <w:r w:rsidR="00DF3B2A" w:rsidRPr="008B2B2A">
        <w:rPr>
          <w:rFonts w:ascii="Times New Roman" w:eastAsia="Times New Roman" w:hAnsi="Times New Roman" w:cs="Times New Roman"/>
          <w:b/>
          <w:sz w:val="24"/>
          <w:szCs w:val="24"/>
          <w:lang w:val="es-MX"/>
        </w:rPr>
        <w:t xml:space="preserve">cias fuera de la fuerza laboral; b) </w:t>
      </w:r>
      <w:r w:rsidRPr="008B2B2A">
        <w:rPr>
          <w:rFonts w:ascii="Times New Roman" w:eastAsia="Times New Roman" w:hAnsi="Times New Roman" w:cs="Times New Roman"/>
          <w:b/>
          <w:sz w:val="24"/>
          <w:szCs w:val="24"/>
          <w:lang w:val="es-MX"/>
        </w:rPr>
        <w:t>Pago de facturas de servicios pú</w:t>
      </w:r>
      <w:r w:rsidR="00DF3B2A" w:rsidRPr="008B2B2A">
        <w:rPr>
          <w:rFonts w:ascii="Times New Roman" w:eastAsia="Times New Roman" w:hAnsi="Times New Roman" w:cs="Times New Roman"/>
          <w:b/>
          <w:sz w:val="24"/>
          <w:szCs w:val="24"/>
          <w:lang w:val="es-MX"/>
        </w:rPr>
        <w:t xml:space="preserve">blicos utilizando solo efectivo; c) </w:t>
      </w:r>
      <w:r w:rsidRPr="008B2B2A">
        <w:rPr>
          <w:rFonts w:ascii="Times New Roman" w:eastAsia="Times New Roman" w:hAnsi="Times New Roman" w:cs="Times New Roman"/>
          <w:b/>
          <w:sz w:val="24"/>
          <w:szCs w:val="24"/>
          <w:lang w:val="es-MX"/>
        </w:rPr>
        <w:t xml:space="preserve">Salarios recibidos </w:t>
      </w:r>
      <w:r w:rsidR="00DF3B2A" w:rsidRPr="008B2B2A">
        <w:rPr>
          <w:rFonts w:ascii="Times New Roman" w:eastAsia="Times New Roman" w:hAnsi="Times New Roman" w:cs="Times New Roman"/>
          <w:b/>
          <w:sz w:val="24"/>
          <w:szCs w:val="24"/>
          <w:lang w:val="es-MX"/>
        </w:rPr>
        <w:t xml:space="preserve">únicamente en efectivo; d) </w:t>
      </w:r>
      <w:r w:rsidRPr="008B2B2A">
        <w:rPr>
          <w:rFonts w:ascii="Times New Roman" w:eastAsia="Times New Roman" w:hAnsi="Times New Roman" w:cs="Times New Roman"/>
          <w:b/>
          <w:sz w:val="24"/>
          <w:szCs w:val="24"/>
          <w:lang w:val="es-MX"/>
        </w:rPr>
        <w:t xml:space="preserve">Cuentas en instituciones financieras </w:t>
      </w:r>
      <w:r w:rsidR="00DF3B2A" w:rsidRPr="008B2B2A">
        <w:rPr>
          <w:rFonts w:ascii="Times New Roman" w:eastAsia="Times New Roman" w:hAnsi="Times New Roman" w:cs="Times New Roman"/>
          <w:b/>
          <w:sz w:val="24"/>
          <w:szCs w:val="24"/>
          <w:lang w:val="es-MX"/>
        </w:rPr>
        <w:t xml:space="preserve">sin movimiento en el último año; y e) </w:t>
      </w:r>
      <w:r w:rsidRPr="008B2B2A">
        <w:rPr>
          <w:rFonts w:ascii="Times New Roman" w:eastAsia="Times New Roman" w:hAnsi="Times New Roman" w:cs="Times New Roman"/>
          <w:b/>
          <w:sz w:val="24"/>
          <w:szCs w:val="24"/>
          <w:lang w:val="es-MX"/>
        </w:rPr>
        <w:t>Índice de desigualdad de género.</w:t>
      </w:r>
    </w:p>
    <w:p w14:paraId="7172C555" w14:textId="77777777" w:rsidR="008B2B2A" w:rsidRPr="00AF1A65" w:rsidRDefault="008B2B2A" w:rsidP="008B2B2A">
      <w:pPr>
        <w:spacing w:after="0" w:line="360" w:lineRule="auto"/>
        <w:rPr>
          <w:rFonts w:cstheme="minorHAnsi"/>
          <w:sz w:val="28"/>
          <w:szCs w:val="28"/>
        </w:rPr>
      </w:pPr>
    </w:p>
    <w:p w14:paraId="5B093D5F" w14:textId="75D6C956" w:rsidR="008B2B2A" w:rsidRPr="00A65224" w:rsidRDefault="008B2B2A" w:rsidP="00447F15">
      <w:pPr>
        <w:pStyle w:val="Ttulo2"/>
      </w:pPr>
      <w:r w:rsidRPr="00A65224">
        <w:t>I</w:t>
      </w:r>
      <w:r>
        <w:t>V</w:t>
      </w:r>
      <w:r w:rsidRPr="00A65224">
        <w:t xml:space="preserve">. </w:t>
      </w:r>
      <w:r>
        <w:t xml:space="preserve">Comparaciones Temporales por Grupo. </w:t>
      </w:r>
    </w:p>
    <w:p w14:paraId="6B13CA1F" w14:textId="040E9118" w:rsidR="00B01A8D" w:rsidRPr="00B01A8D" w:rsidRDefault="00B01A8D" w:rsidP="008B2B2A">
      <w:pPr>
        <w:pStyle w:val="NormalWeb"/>
        <w:spacing w:before="120" w:beforeAutospacing="0" w:after="0" w:afterAutospacing="0" w:line="360" w:lineRule="auto"/>
        <w:rPr>
          <w:lang w:val="es-MX" w:eastAsia="en-US"/>
        </w:rPr>
      </w:pPr>
      <w:r w:rsidRPr="00B01A8D">
        <w:rPr>
          <w:rFonts w:cstheme="minorHAnsi"/>
          <w:color w:val="000000" w:themeColor="text1"/>
        </w:rPr>
        <w:t>Cuando se procede a analizar la situación por grupo para los años 2017 y 2021 se observa que, a nivel mundial</w:t>
      </w:r>
      <w:r w:rsidR="008B2B2A">
        <w:rPr>
          <w:rFonts w:cstheme="minorHAnsi"/>
          <w:color w:val="000000" w:themeColor="text1"/>
        </w:rPr>
        <w:t xml:space="preserve"> se asiste a </w:t>
      </w:r>
      <w:r w:rsidRPr="00B01A8D">
        <w:rPr>
          <w:lang w:val="es-MX" w:eastAsia="en-US"/>
        </w:rPr>
        <w:t xml:space="preserve">una tendencia positiva en </w:t>
      </w:r>
      <w:r w:rsidR="008B2B2A">
        <w:rPr>
          <w:lang w:val="es-MX" w:eastAsia="en-US"/>
        </w:rPr>
        <w:t xml:space="preserve">materia de incremento en los niveles de IF </w:t>
      </w:r>
      <w:r w:rsidRPr="00B01A8D">
        <w:rPr>
          <w:lang w:val="es-MX" w:eastAsia="en-US"/>
        </w:rPr>
        <w:t xml:space="preserve"> entre 2019 y 2021</w:t>
      </w:r>
      <w:r w:rsidR="008B2B2A">
        <w:rPr>
          <w:lang w:val="es-MX" w:eastAsia="en-US"/>
        </w:rPr>
        <w:t xml:space="preserve"> con amplias dispersiones, en particular, en los países del grupo de IF más bajo. En este marco, es claro el </w:t>
      </w:r>
      <w:r w:rsidRPr="00B01A8D">
        <w:rPr>
          <w:lang w:val="es-MX" w:eastAsia="en-US"/>
        </w:rPr>
        <w:t>aumento en la tenencia de tarjetas de débito y en el uso de servicios digitales para el pago de facturas y compras electrónicas</w:t>
      </w:r>
      <w:r w:rsidR="008B2B2A">
        <w:rPr>
          <w:lang w:val="es-MX" w:eastAsia="en-US"/>
        </w:rPr>
        <w:t xml:space="preserve"> por lo que esto </w:t>
      </w:r>
      <w:r w:rsidRPr="00B01A8D">
        <w:rPr>
          <w:lang w:val="es-MX" w:eastAsia="en-US"/>
        </w:rPr>
        <w:t>sugiere que más personas están comenzando a utilizar herramientas financieras digitales, lo cual es crucial para mejorar la inclusión financiera.</w:t>
      </w:r>
    </w:p>
    <w:p w14:paraId="713DFD45" w14:textId="77777777" w:rsidR="00B01A8D" w:rsidRPr="00B01A8D" w:rsidRDefault="00B01A8D" w:rsidP="008B2B2A">
      <w:pPr>
        <w:spacing w:after="0" w:line="360" w:lineRule="auto"/>
        <w:rPr>
          <w:rFonts w:ascii="Times New Roman" w:eastAsia="Times New Roman" w:hAnsi="Times New Roman" w:cs="Times New Roman"/>
          <w:sz w:val="24"/>
          <w:szCs w:val="24"/>
          <w:lang w:val="es-MX"/>
        </w:rPr>
      </w:pPr>
      <w:r w:rsidRPr="00B01A8D">
        <w:rPr>
          <w:rFonts w:ascii="Times New Roman" w:eastAsia="Times New Roman" w:hAnsi="Times New Roman" w:cs="Times New Roman"/>
          <w:sz w:val="24"/>
          <w:szCs w:val="24"/>
          <w:lang w:val="es-MX"/>
        </w:rPr>
        <w:t xml:space="preserve">Sin embargo, aunque hay avances significativos, todavía existe un porcentaje considerable de personas que no acceden a estos servicios. La alta proporción de quienes no utilizan Internet para </w:t>
      </w:r>
      <w:r w:rsidRPr="00B01A8D">
        <w:rPr>
          <w:rFonts w:ascii="Times New Roman" w:eastAsia="Times New Roman" w:hAnsi="Times New Roman" w:cs="Times New Roman"/>
          <w:sz w:val="24"/>
          <w:szCs w:val="24"/>
          <w:lang w:val="es-MX"/>
        </w:rPr>
        <w:lastRenderedPageBreak/>
        <w:t>pagar facturas o realizar compras indica que, aunque el acceso ha mejorado, la adopción efectiva de estos servicios aún enfrenta desafíos.</w:t>
      </w:r>
    </w:p>
    <w:p w14:paraId="722A4390" w14:textId="77777777" w:rsidR="00B01A8D" w:rsidRPr="00B01A8D" w:rsidRDefault="00B01A8D" w:rsidP="008B2B2A">
      <w:pPr>
        <w:spacing w:after="0" w:line="360" w:lineRule="auto"/>
        <w:rPr>
          <w:rFonts w:ascii="Times New Roman" w:eastAsia="Times New Roman" w:hAnsi="Times New Roman" w:cs="Times New Roman"/>
          <w:sz w:val="24"/>
          <w:szCs w:val="24"/>
          <w:lang w:val="es-MX"/>
        </w:rPr>
      </w:pPr>
      <w:r w:rsidRPr="00B01A8D">
        <w:rPr>
          <w:rFonts w:ascii="Times New Roman" w:eastAsia="Times New Roman" w:hAnsi="Times New Roman" w:cs="Times New Roman"/>
          <w:sz w:val="24"/>
          <w:szCs w:val="24"/>
          <w:lang w:val="es-MX"/>
        </w:rPr>
        <w:t>El aumento en la dependencia de los ahorros como fuente principal de fondos de emergencia también sugiere una mayor preocupación por la seguridad financiera, lo que podría influir en el comportamiento de ahorro y gasto de los consumidores.</w:t>
      </w:r>
    </w:p>
    <w:p w14:paraId="5A6EE31F" w14:textId="09CCB57C" w:rsidR="00B01A8D" w:rsidRDefault="00B01A8D" w:rsidP="008B2B2A">
      <w:pPr>
        <w:spacing w:after="0" w:line="360" w:lineRule="auto"/>
        <w:rPr>
          <w:rFonts w:ascii="Times New Roman" w:eastAsia="Times New Roman" w:hAnsi="Times New Roman" w:cs="Times New Roman"/>
          <w:sz w:val="24"/>
          <w:szCs w:val="24"/>
          <w:lang w:val="es-MX"/>
        </w:rPr>
      </w:pPr>
      <w:r w:rsidRPr="00B01A8D">
        <w:rPr>
          <w:rFonts w:ascii="Times New Roman" w:eastAsia="Times New Roman" w:hAnsi="Times New Roman" w:cs="Times New Roman"/>
          <w:sz w:val="24"/>
          <w:szCs w:val="24"/>
          <w:lang w:val="es-MX"/>
        </w:rPr>
        <w:t xml:space="preserve">En conclusión, la evolución de la </w:t>
      </w:r>
      <w:r w:rsidR="008B2B2A">
        <w:rPr>
          <w:rFonts w:ascii="Times New Roman" w:eastAsia="Times New Roman" w:hAnsi="Times New Roman" w:cs="Times New Roman"/>
          <w:sz w:val="24"/>
          <w:szCs w:val="24"/>
          <w:lang w:val="es-MX"/>
        </w:rPr>
        <w:t>IF</w:t>
      </w:r>
      <w:r w:rsidRPr="00B01A8D">
        <w:rPr>
          <w:rFonts w:ascii="Times New Roman" w:eastAsia="Times New Roman" w:hAnsi="Times New Roman" w:cs="Times New Roman"/>
          <w:sz w:val="24"/>
          <w:szCs w:val="24"/>
          <w:lang w:val="es-MX"/>
        </w:rPr>
        <w:t xml:space="preserve"> en el período analizado es alentadora, pero destaca la necesidad de continuar trabajando en la educación financiera y en la promoción de servicios digitales. Esto asegurará que más personas no solo tengan acceso a servicios financieros, sino que también los utilicen de manera efectiva </w:t>
      </w:r>
      <w:r w:rsidR="00A0466D">
        <w:rPr>
          <w:rFonts w:ascii="Times New Roman" w:eastAsia="Times New Roman" w:hAnsi="Times New Roman" w:cs="Times New Roman"/>
          <w:sz w:val="24"/>
          <w:szCs w:val="24"/>
          <w:lang w:val="es-MX"/>
        </w:rPr>
        <w:t>para mejorar su calidad de vida (véase la siguiente Tabla).</w:t>
      </w:r>
    </w:p>
    <w:p w14:paraId="097775A4" w14:textId="77777777" w:rsidR="00A0466D" w:rsidRDefault="00A0466D" w:rsidP="008B2B2A">
      <w:pPr>
        <w:spacing w:after="0" w:line="360" w:lineRule="auto"/>
        <w:rPr>
          <w:rFonts w:ascii="Times New Roman" w:eastAsia="Times New Roman" w:hAnsi="Times New Roman" w:cs="Times New Roman"/>
          <w:sz w:val="24"/>
          <w:szCs w:val="24"/>
          <w:lang w:val="es-MX"/>
        </w:rPr>
      </w:pPr>
    </w:p>
    <w:p w14:paraId="6A5E1D9E" w14:textId="77777777" w:rsidR="00A0466D" w:rsidRPr="00A0466D" w:rsidRDefault="00A0466D" w:rsidP="00A0466D">
      <w:pPr>
        <w:spacing w:after="0"/>
        <w:jc w:val="center"/>
        <w:rPr>
          <w:rFonts w:ascii="Times New Roman" w:eastAsia="Times New Roman" w:hAnsi="Times New Roman" w:cs="Times New Roman"/>
          <w:color w:val="000000"/>
          <w:sz w:val="24"/>
          <w:szCs w:val="24"/>
          <w:lang w:val="es-MX" w:eastAsia="es-AR"/>
        </w:rPr>
      </w:pPr>
      <w:r w:rsidRPr="00A0466D">
        <w:rPr>
          <w:rFonts w:ascii="Times New Roman" w:eastAsia="Times New Roman" w:hAnsi="Times New Roman" w:cs="Times New Roman"/>
          <w:b/>
          <w:bCs/>
          <w:color w:val="000000"/>
          <w:sz w:val="24"/>
          <w:szCs w:val="24"/>
          <w:lang w:eastAsia="es-AR"/>
        </w:rPr>
        <w:t>TABLA 1. Inclusión Financiera a Nivel Mundial: Principales Características</w:t>
      </w:r>
    </w:p>
    <w:p w14:paraId="37A3370D" w14:textId="77777777" w:rsidR="00A0466D" w:rsidRPr="00A0466D" w:rsidRDefault="00A0466D" w:rsidP="00F440C3">
      <w:pPr>
        <w:spacing w:before="0" w:after="0"/>
        <w:jc w:val="center"/>
        <w:rPr>
          <w:rFonts w:ascii="Times New Roman" w:eastAsia="Times New Roman" w:hAnsi="Times New Roman" w:cs="Times New Roman"/>
          <w:color w:val="000000"/>
          <w:sz w:val="24"/>
          <w:szCs w:val="24"/>
          <w:lang w:val="es-MX" w:eastAsia="es-AR"/>
        </w:rPr>
      </w:pPr>
      <w:r w:rsidRPr="00A0466D">
        <w:rPr>
          <w:rFonts w:ascii="Times New Roman" w:eastAsia="Times New Roman" w:hAnsi="Times New Roman" w:cs="Times New Roman"/>
          <w:color w:val="000000"/>
          <w:sz w:val="24"/>
          <w:szCs w:val="24"/>
          <w:lang w:eastAsia="es-AR"/>
        </w:rPr>
        <w:t>-Año 2017 vs. 2021, en %-</w:t>
      </w:r>
    </w:p>
    <w:p w14:paraId="0B83C2D8" w14:textId="77777777" w:rsidR="00A0466D" w:rsidRDefault="00A0466D" w:rsidP="00A0466D">
      <w:pPr>
        <w:spacing w:after="0"/>
        <w:jc w:val="center"/>
        <w:rPr>
          <w:rFonts w:eastAsia="Times New Roman" w:cstheme="minorHAnsi"/>
          <w:color w:val="000000"/>
          <w:lang w:val="es-MX" w:eastAsia="es-AR"/>
        </w:rPr>
      </w:pPr>
      <w:r>
        <w:rPr>
          <w:rFonts w:eastAsia="Times New Roman" w:cstheme="minorHAnsi"/>
          <w:noProof/>
          <w:color w:val="000000"/>
          <w:lang w:val="en-US"/>
        </w:rPr>
        <w:drawing>
          <wp:inline distT="0" distB="0" distL="0" distR="0" wp14:anchorId="3BBD7DD3" wp14:editId="2FAD3B31">
            <wp:extent cx="4693237" cy="2895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7404" cy="2916680"/>
                    </a:xfrm>
                    <a:prstGeom prst="rect">
                      <a:avLst/>
                    </a:prstGeom>
                    <a:noFill/>
                    <a:ln>
                      <a:noFill/>
                    </a:ln>
                  </pic:spPr>
                </pic:pic>
              </a:graphicData>
            </a:graphic>
          </wp:inline>
        </w:drawing>
      </w:r>
    </w:p>
    <w:p w14:paraId="58D69921" w14:textId="77777777" w:rsidR="00A0466D" w:rsidRPr="009E4CF4" w:rsidRDefault="00A0466D" w:rsidP="00A0466D">
      <w:pPr>
        <w:spacing w:after="0"/>
        <w:jc w:val="center"/>
        <w:rPr>
          <w:rFonts w:ascii="Times New Roman" w:eastAsia="Times New Roman" w:hAnsi="Times New Roman" w:cs="Times New Roman"/>
          <w:color w:val="000000"/>
          <w:lang w:val="es-MX" w:eastAsia="es-AR"/>
        </w:rPr>
      </w:pPr>
      <w:r w:rsidRPr="009E4CF4">
        <w:rPr>
          <w:rFonts w:ascii="Times New Roman" w:eastAsia="Times New Roman" w:hAnsi="Times New Roman" w:cs="Times New Roman"/>
          <w:color w:val="000000"/>
          <w:lang w:eastAsia="es-AR"/>
        </w:rPr>
        <w:t xml:space="preserve">FUENTE: Elaboración propia con ACP-SPAD en base a datos de PNUD-Global </w:t>
      </w:r>
      <w:proofErr w:type="spellStart"/>
      <w:r w:rsidRPr="009E4CF4">
        <w:rPr>
          <w:rFonts w:ascii="Times New Roman" w:eastAsia="Times New Roman" w:hAnsi="Times New Roman" w:cs="Times New Roman"/>
          <w:color w:val="000000"/>
          <w:lang w:eastAsia="es-AR"/>
        </w:rPr>
        <w:t>Findex</w:t>
      </w:r>
      <w:proofErr w:type="spellEnd"/>
      <w:r w:rsidRPr="009E4CF4">
        <w:rPr>
          <w:rFonts w:ascii="Times New Roman" w:eastAsia="Times New Roman" w:hAnsi="Times New Roman" w:cs="Times New Roman"/>
          <w:color w:val="000000"/>
          <w:lang w:eastAsia="es-AR"/>
        </w:rPr>
        <w:t xml:space="preserve"> (2017 y 2021)</w:t>
      </w:r>
    </w:p>
    <w:p w14:paraId="46E8C1C3" w14:textId="77777777" w:rsidR="00A0466D" w:rsidRPr="00B01A8D" w:rsidRDefault="00A0466D" w:rsidP="008B2B2A">
      <w:pPr>
        <w:spacing w:after="0" w:line="360" w:lineRule="auto"/>
        <w:rPr>
          <w:rFonts w:ascii="Times New Roman" w:eastAsia="Times New Roman" w:hAnsi="Times New Roman" w:cs="Times New Roman"/>
          <w:sz w:val="24"/>
          <w:szCs w:val="24"/>
          <w:lang w:val="es-MX"/>
        </w:rPr>
      </w:pPr>
    </w:p>
    <w:p w14:paraId="4B80465A" w14:textId="3D7D5C6E" w:rsidR="00A0466D" w:rsidRPr="00B01A8D" w:rsidRDefault="00A0466D" w:rsidP="00A0466D">
      <w:pPr>
        <w:pStyle w:val="NormalWeb"/>
        <w:spacing w:before="120" w:beforeAutospacing="0" w:after="0" w:afterAutospacing="0" w:line="360" w:lineRule="auto"/>
        <w:rPr>
          <w:lang w:val="es-MX"/>
        </w:rPr>
      </w:pPr>
      <w:r>
        <w:rPr>
          <w:rFonts w:cstheme="minorHAnsi"/>
          <w:color w:val="000000"/>
          <w:lang w:val="es-MX"/>
        </w:rPr>
        <w:t xml:space="preserve">Para el caso del G1, </w:t>
      </w:r>
      <w:r w:rsidRPr="00B01A8D">
        <w:rPr>
          <w:lang w:val="es-MX" w:eastAsia="en-US"/>
        </w:rPr>
        <w:t>los datos reflejan un panorama preocupante</w:t>
      </w:r>
      <w:r>
        <w:rPr>
          <w:lang w:val="es-MX" w:eastAsia="en-US"/>
        </w:rPr>
        <w:t xml:space="preserve"> y/o de mayor variabilidad con </w:t>
      </w:r>
      <w:r w:rsidRPr="00B01A8D">
        <w:rPr>
          <w:lang w:val="es-MX" w:eastAsia="en-US"/>
        </w:rPr>
        <w:t xml:space="preserve"> respecto a</w:t>
      </w:r>
      <w:r>
        <w:rPr>
          <w:lang w:val="es-MX" w:eastAsia="en-US"/>
        </w:rPr>
        <w:t>l nivel de IF</w:t>
      </w:r>
      <w:r w:rsidRPr="00B01A8D">
        <w:rPr>
          <w:lang w:val="es-MX" w:eastAsia="en-US"/>
        </w:rPr>
        <w:t xml:space="preserve"> en los </w:t>
      </w:r>
      <w:r>
        <w:rPr>
          <w:lang w:val="es-MX" w:eastAsia="en-US"/>
        </w:rPr>
        <w:t xml:space="preserve">principales </w:t>
      </w:r>
      <w:r w:rsidRPr="00B01A8D">
        <w:rPr>
          <w:lang w:val="es-MX" w:eastAsia="en-US"/>
        </w:rPr>
        <w:t>países analizados</w:t>
      </w:r>
      <w:r>
        <w:rPr>
          <w:lang w:val="es-MX" w:eastAsia="en-US"/>
        </w:rPr>
        <w:t>, como lo muestra la siguiente Tabla</w:t>
      </w:r>
      <w:r w:rsidRPr="00B01A8D">
        <w:rPr>
          <w:lang w:val="es-MX" w:eastAsia="en-US"/>
        </w:rPr>
        <w:t>. Aunque algunos países como Senegal y Mozambique han logrado avances</w:t>
      </w:r>
      <w:r>
        <w:rPr>
          <w:lang w:val="es-MX" w:eastAsia="en-US"/>
        </w:rPr>
        <w:t xml:space="preserve"> aunque </w:t>
      </w:r>
      <w:r w:rsidRPr="00B01A8D">
        <w:rPr>
          <w:lang w:val="es-MX" w:eastAsia="en-US"/>
        </w:rPr>
        <w:t xml:space="preserve">la mayoría muestra estancamiento o retroceso en </w:t>
      </w:r>
      <w:r>
        <w:rPr>
          <w:lang w:val="es-MX" w:eastAsia="en-US"/>
        </w:rPr>
        <w:t>relación al promedio del grupo</w:t>
      </w:r>
      <w:r w:rsidRPr="00B01A8D">
        <w:rPr>
          <w:lang w:val="es-MX" w:eastAsia="en-US"/>
        </w:rPr>
        <w:t>. La ausencia de inclusión alta en todos los casos es alarmante, evidenciando que las barreras para acceder a servicios financieros de calidad siguen siendo significativas.</w:t>
      </w:r>
      <w:r>
        <w:rPr>
          <w:lang w:val="es-MX" w:eastAsia="en-US"/>
        </w:rPr>
        <w:t xml:space="preserve"> Por otro lado, e</w:t>
      </w:r>
      <w:r w:rsidRPr="00B01A8D">
        <w:rPr>
          <w:lang w:val="es-MX"/>
        </w:rPr>
        <w:t>l alto porcentaje de inclusión baja (63.76%) subraya la necesidad urgente de implementar políticas más efectivas que promuevan el acceso y uso de servicios financieros</w:t>
      </w:r>
      <w:r>
        <w:rPr>
          <w:lang w:val="es-MX"/>
        </w:rPr>
        <w:t xml:space="preserve">, incluyendo la necesidad de </w:t>
      </w:r>
      <w:r w:rsidRPr="00B01A8D">
        <w:rPr>
          <w:lang w:val="es-MX"/>
        </w:rPr>
        <w:t xml:space="preserve">mejorar la infraestructura </w:t>
      </w:r>
      <w:r w:rsidRPr="00B01A8D">
        <w:rPr>
          <w:lang w:val="es-MX"/>
        </w:rPr>
        <w:lastRenderedPageBreak/>
        <w:t>financiera, fomentar la educación financiera y crear un entorno regulatorio que facilite el acceso a servicios para todos los segmentos de la población.</w:t>
      </w:r>
    </w:p>
    <w:p w14:paraId="38B78A1C" w14:textId="77777777" w:rsidR="00B01A8D" w:rsidRDefault="00B01A8D" w:rsidP="00A0466D">
      <w:pPr>
        <w:spacing w:after="0" w:line="360" w:lineRule="auto"/>
        <w:rPr>
          <w:rFonts w:eastAsia="Times New Roman" w:cstheme="minorHAnsi"/>
          <w:color w:val="000000"/>
          <w:lang w:val="es-MX" w:eastAsia="es-AR"/>
        </w:rPr>
      </w:pPr>
    </w:p>
    <w:p w14:paraId="7DEFCF0E" w14:textId="77777777" w:rsidR="00B01A8D" w:rsidRPr="00A0466D" w:rsidRDefault="00B01A8D" w:rsidP="00A0466D">
      <w:pPr>
        <w:spacing w:after="0"/>
        <w:jc w:val="center"/>
        <w:rPr>
          <w:rFonts w:ascii="Times New Roman" w:eastAsia="Times New Roman" w:hAnsi="Times New Roman" w:cs="Times New Roman"/>
          <w:color w:val="000000"/>
          <w:sz w:val="24"/>
          <w:szCs w:val="24"/>
          <w:lang w:val="es-MX" w:eastAsia="es-AR"/>
        </w:rPr>
      </w:pPr>
      <w:r w:rsidRPr="00A0466D">
        <w:rPr>
          <w:rFonts w:ascii="Times New Roman" w:eastAsia="Times New Roman" w:hAnsi="Times New Roman" w:cs="Times New Roman"/>
          <w:b/>
          <w:bCs/>
          <w:color w:val="000000"/>
          <w:sz w:val="24"/>
          <w:szCs w:val="24"/>
          <w:lang w:eastAsia="es-AR"/>
        </w:rPr>
        <w:t>TABLA 2. Inclusión Financiera de la Población en Países G1</w:t>
      </w:r>
    </w:p>
    <w:p w14:paraId="73E73F66" w14:textId="77777777" w:rsidR="00B01A8D" w:rsidRPr="00A0466D" w:rsidRDefault="00B01A8D" w:rsidP="00F440C3">
      <w:pPr>
        <w:spacing w:before="0" w:after="0"/>
        <w:jc w:val="center"/>
        <w:rPr>
          <w:rFonts w:ascii="Times New Roman" w:eastAsia="Times New Roman" w:hAnsi="Times New Roman" w:cs="Times New Roman"/>
          <w:color w:val="000000"/>
          <w:sz w:val="24"/>
          <w:szCs w:val="24"/>
          <w:lang w:val="es-MX" w:eastAsia="es-AR"/>
        </w:rPr>
      </w:pPr>
      <w:r w:rsidRPr="00A0466D">
        <w:rPr>
          <w:rFonts w:ascii="Times New Roman" w:eastAsia="Times New Roman" w:hAnsi="Times New Roman" w:cs="Times New Roman"/>
          <w:color w:val="000000"/>
          <w:sz w:val="24"/>
          <w:szCs w:val="24"/>
          <w:lang w:eastAsia="es-AR"/>
        </w:rPr>
        <w:t>-Año 2017 vs. 2021, en % por nivel de IF-</w:t>
      </w:r>
    </w:p>
    <w:p w14:paraId="743A1954" w14:textId="7E749325" w:rsidR="00B01A8D" w:rsidRPr="00B01A8D" w:rsidRDefault="00B01A8D" w:rsidP="00B01A8D">
      <w:pPr>
        <w:spacing w:after="0"/>
        <w:jc w:val="center"/>
        <w:rPr>
          <w:rFonts w:eastAsia="Times New Roman" w:cstheme="minorHAnsi"/>
          <w:color w:val="000000"/>
          <w:lang w:val="es-MX" w:eastAsia="es-AR"/>
        </w:rPr>
      </w:pPr>
      <w:r>
        <w:rPr>
          <w:rFonts w:eastAsia="Times New Roman" w:cstheme="minorHAnsi"/>
          <w:noProof/>
          <w:color w:val="000000"/>
          <w:lang w:val="en-US"/>
        </w:rPr>
        <w:drawing>
          <wp:inline distT="0" distB="0" distL="0" distR="0" wp14:anchorId="0B94B869" wp14:editId="1A14A324">
            <wp:extent cx="4754880" cy="2301766"/>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4662" cy="2306501"/>
                    </a:xfrm>
                    <a:prstGeom prst="rect">
                      <a:avLst/>
                    </a:prstGeom>
                    <a:noFill/>
                    <a:ln>
                      <a:noFill/>
                    </a:ln>
                  </pic:spPr>
                </pic:pic>
              </a:graphicData>
            </a:graphic>
          </wp:inline>
        </w:drawing>
      </w:r>
    </w:p>
    <w:p w14:paraId="36684662" w14:textId="77777777" w:rsidR="00B01A8D" w:rsidRPr="00374583" w:rsidRDefault="00B01A8D" w:rsidP="00EC38FC">
      <w:pPr>
        <w:pStyle w:val="Ttulo1"/>
      </w:pPr>
      <w:bookmarkStart w:id="11" w:name="_Toc36391497"/>
      <w:r w:rsidRPr="00374583">
        <w:t xml:space="preserve">FUENTE: Elaboración propia con ACP-SPAD en base a datos de PNUD-Global </w:t>
      </w:r>
      <w:proofErr w:type="spellStart"/>
      <w:r w:rsidRPr="00374583">
        <w:t>Findex</w:t>
      </w:r>
      <w:proofErr w:type="spellEnd"/>
      <w:r w:rsidRPr="00374583">
        <w:t xml:space="preserve"> (2017 y 2021)</w:t>
      </w:r>
    </w:p>
    <w:p w14:paraId="24C35733" w14:textId="77777777" w:rsidR="00B01A8D" w:rsidRPr="009E4CF4" w:rsidRDefault="00B01A8D" w:rsidP="00EC38FC">
      <w:pPr>
        <w:pStyle w:val="Ttulo1"/>
      </w:pPr>
    </w:p>
    <w:p w14:paraId="3B8B7090" w14:textId="7432C5F8" w:rsidR="00BD4F28" w:rsidRPr="00BD4F28" w:rsidRDefault="00B01A8D" w:rsidP="009E4CF4">
      <w:pPr>
        <w:pStyle w:val="NormalWeb"/>
        <w:spacing w:before="120" w:beforeAutospacing="0" w:after="0" w:afterAutospacing="0" w:line="360" w:lineRule="auto"/>
        <w:rPr>
          <w:lang w:val="es-MX"/>
        </w:rPr>
      </w:pPr>
      <w:r w:rsidRPr="009E4CF4">
        <w:rPr>
          <w:lang w:val="es-MX"/>
        </w:rPr>
        <w:t xml:space="preserve">En el caso del G2, </w:t>
      </w:r>
      <w:r w:rsidR="00BD4F28" w:rsidRPr="009E4CF4">
        <w:rPr>
          <w:lang w:val="es-MX" w:eastAsia="en-US"/>
        </w:rPr>
        <w:t>los datos reflejan una situación mixta</w:t>
      </w:r>
      <w:r w:rsidR="009E4CF4">
        <w:rPr>
          <w:lang w:val="es-MX" w:eastAsia="en-US"/>
        </w:rPr>
        <w:t xml:space="preserve"> para </w:t>
      </w:r>
      <w:r w:rsidR="00BD4F28" w:rsidRPr="009E4CF4">
        <w:rPr>
          <w:lang w:val="es-MX" w:eastAsia="en-US"/>
        </w:rPr>
        <w:t xml:space="preserve">los </w:t>
      </w:r>
      <w:r w:rsidR="009E4CF4">
        <w:rPr>
          <w:lang w:val="es-MX" w:eastAsia="en-US"/>
        </w:rPr>
        <w:t xml:space="preserve">principales </w:t>
      </w:r>
      <w:r w:rsidR="00BD4F28" w:rsidRPr="009E4CF4">
        <w:rPr>
          <w:lang w:val="es-MX" w:eastAsia="en-US"/>
        </w:rPr>
        <w:t xml:space="preserve">países </w:t>
      </w:r>
      <w:r w:rsidR="009E4CF4">
        <w:rPr>
          <w:lang w:val="es-MX" w:eastAsia="en-US"/>
        </w:rPr>
        <w:t>que lo caracterizan</w:t>
      </w:r>
      <w:r w:rsidR="00BD4F28" w:rsidRPr="009E4CF4">
        <w:rPr>
          <w:lang w:val="es-MX" w:eastAsia="en-US"/>
        </w:rPr>
        <w:t xml:space="preserve">. Aunque hay avances en algunos países, especialmente Kazajistán y Uruguay, el estancamiento en </w:t>
      </w:r>
      <w:r w:rsidR="009E4CF4">
        <w:rPr>
          <w:lang w:val="es-MX" w:eastAsia="en-US"/>
        </w:rPr>
        <w:t>los niveles altos y/o baja de IF</w:t>
      </w:r>
      <w:r w:rsidR="00BD4F28" w:rsidRPr="009E4CF4">
        <w:rPr>
          <w:lang w:val="es-MX" w:eastAsia="en-US"/>
        </w:rPr>
        <w:t xml:space="preserve"> en muchos casos indican que persisten desafíos significativos</w:t>
      </w:r>
      <w:r w:rsidR="00374583">
        <w:rPr>
          <w:lang w:val="es-MX" w:eastAsia="en-US"/>
        </w:rPr>
        <w:t xml:space="preserve"> (véase la siguiente Tabla)</w:t>
      </w:r>
      <w:r w:rsidR="00BD4F28" w:rsidRPr="009E4CF4">
        <w:rPr>
          <w:lang w:val="es-MX" w:eastAsia="en-US"/>
        </w:rPr>
        <w:t xml:space="preserve">. </w:t>
      </w:r>
    </w:p>
    <w:p w14:paraId="782C99C8" w14:textId="17883189" w:rsidR="00B01A8D" w:rsidRPr="009E4CF4" w:rsidRDefault="00B01A8D" w:rsidP="009E4CF4">
      <w:pPr>
        <w:spacing w:after="0" w:line="360" w:lineRule="auto"/>
        <w:rPr>
          <w:rFonts w:ascii="Times New Roman" w:hAnsi="Times New Roman" w:cs="Times New Roman"/>
          <w:sz w:val="24"/>
          <w:szCs w:val="24"/>
          <w:lang w:val="es-MX"/>
        </w:rPr>
      </w:pPr>
    </w:p>
    <w:p w14:paraId="4A9890B4" w14:textId="77777777" w:rsidR="00BD4F28" w:rsidRPr="009E4CF4" w:rsidRDefault="00BD4F28" w:rsidP="00447F15">
      <w:pPr>
        <w:spacing w:after="0"/>
        <w:jc w:val="center"/>
        <w:rPr>
          <w:rFonts w:ascii="Times New Roman" w:hAnsi="Times New Roman" w:cs="Times New Roman"/>
          <w:sz w:val="24"/>
          <w:szCs w:val="24"/>
          <w:lang w:val="es-MX"/>
        </w:rPr>
      </w:pPr>
      <w:r w:rsidRPr="009E4CF4">
        <w:rPr>
          <w:rFonts w:ascii="Times New Roman" w:hAnsi="Times New Roman" w:cs="Times New Roman"/>
          <w:b/>
          <w:bCs/>
          <w:sz w:val="24"/>
          <w:szCs w:val="24"/>
        </w:rPr>
        <w:t>TABLA 3. Inclusión Financiera de la Población en Países G2</w:t>
      </w:r>
    </w:p>
    <w:p w14:paraId="59F4167E" w14:textId="77777777" w:rsidR="00BD4F28" w:rsidRPr="009E4CF4" w:rsidRDefault="00BD4F28" w:rsidP="009E4CF4">
      <w:pPr>
        <w:spacing w:before="0" w:after="0"/>
        <w:jc w:val="center"/>
        <w:rPr>
          <w:rFonts w:ascii="Times New Roman" w:hAnsi="Times New Roman" w:cs="Times New Roman"/>
          <w:sz w:val="24"/>
          <w:szCs w:val="24"/>
          <w:lang w:val="es-MX"/>
        </w:rPr>
      </w:pPr>
      <w:r w:rsidRPr="009E4CF4">
        <w:rPr>
          <w:rFonts w:ascii="Times New Roman" w:hAnsi="Times New Roman" w:cs="Times New Roman"/>
          <w:sz w:val="24"/>
          <w:szCs w:val="24"/>
        </w:rPr>
        <w:t>-Año 2017 vs. 2021, en % por nivel de IF-</w:t>
      </w:r>
    </w:p>
    <w:p w14:paraId="3B4017E4" w14:textId="3EBE8549" w:rsidR="00BD4F28" w:rsidRDefault="00BD4F28" w:rsidP="00BD4F28">
      <w:pPr>
        <w:jc w:val="center"/>
        <w:rPr>
          <w:lang w:val="es-MX"/>
        </w:rPr>
      </w:pPr>
      <w:r>
        <w:rPr>
          <w:noProof/>
          <w:lang w:val="en-US"/>
        </w:rPr>
        <w:drawing>
          <wp:inline distT="0" distB="0" distL="0" distR="0" wp14:anchorId="5E2CBE44" wp14:editId="352B4ED9">
            <wp:extent cx="4800600" cy="2390862"/>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3061" cy="2402048"/>
                    </a:xfrm>
                    <a:prstGeom prst="rect">
                      <a:avLst/>
                    </a:prstGeom>
                    <a:noFill/>
                    <a:ln>
                      <a:noFill/>
                    </a:ln>
                  </pic:spPr>
                </pic:pic>
              </a:graphicData>
            </a:graphic>
          </wp:inline>
        </w:drawing>
      </w:r>
    </w:p>
    <w:p w14:paraId="2BF91B01" w14:textId="77777777" w:rsidR="00BD4F28" w:rsidRPr="009E4CF4" w:rsidRDefault="00BD4F28" w:rsidP="00BD4F28">
      <w:pPr>
        <w:jc w:val="center"/>
        <w:rPr>
          <w:rFonts w:ascii="Times New Roman" w:hAnsi="Times New Roman" w:cs="Times New Roman"/>
          <w:lang w:val="es-MX"/>
        </w:rPr>
      </w:pPr>
      <w:r w:rsidRPr="009E4CF4">
        <w:rPr>
          <w:rFonts w:ascii="Times New Roman" w:hAnsi="Times New Roman" w:cs="Times New Roman"/>
        </w:rPr>
        <w:lastRenderedPageBreak/>
        <w:t xml:space="preserve">FUENTE: Elaboración propia con ACP-SPAD en base a datos de PNUD-Global </w:t>
      </w:r>
      <w:proofErr w:type="spellStart"/>
      <w:r w:rsidRPr="009E4CF4">
        <w:rPr>
          <w:rFonts w:ascii="Times New Roman" w:hAnsi="Times New Roman" w:cs="Times New Roman"/>
        </w:rPr>
        <w:t>Findex</w:t>
      </w:r>
      <w:proofErr w:type="spellEnd"/>
      <w:r w:rsidRPr="009E4CF4">
        <w:rPr>
          <w:rFonts w:ascii="Times New Roman" w:hAnsi="Times New Roman" w:cs="Times New Roman"/>
        </w:rPr>
        <w:t xml:space="preserve"> (2017 y 2021)</w:t>
      </w:r>
    </w:p>
    <w:p w14:paraId="597CB006" w14:textId="77777777" w:rsidR="00BD4F28" w:rsidRDefault="00BD4F28" w:rsidP="00BD4F28">
      <w:pPr>
        <w:jc w:val="center"/>
        <w:rPr>
          <w:lang w:val="es-MX"/>
        </w:rPr>
      </w:pPr>
    </w:p>
    <w:p w14:paraId="0CE0542D" w14:textId="1509FAC6" w:rsidR="00374583" w:rsidRDefault="00374583" w:rsidP="009E4CF4">
      <w:pPr>
        <w:pStyle w:val="NormalWeb"/>
        <w:spacing w:before="120" w:beforeAutospacing="0" w:after="0" w:afterAutospacing="0" w:line="360" w:lineRule="auto"/>
        <w:rPr>
          <w:lang w:val="es-MX"/>
        </w:rPr>
      </w:pPr>
      <w:r w:rsidRPr="00BD4F28">
        <w:rPr>
          <w:lang w:val="es-MX"/>
        </w:rPr>
        <w:t>La leve mejora en</w:t>
      </w:r>
      <w:r>
        <w:rPr>
          <w:lang w:val="es-MX"/>
        </w:rPr>
        <w:t xml:space="preserve"> el promedio</w:t>
      </w:r>
      <w:r w:rsidRPr="00BD4F28">
        <w:rPr>
          <w:lang w:val="es-MX"/>
        </w:rPr>
        <w:t xml:space="preserve"> es un signo de progreso</w:t>
      </w:r>
      <w:r>
        <w:rPr>
          <w:lang w:val="es-MX"/>
        </w:rPr>
        <w:t xml:space="preserve"> aunque </w:t>
      </w:r>
      <w:r w:rsidRPr="00BD4F28">
        <w:rPr>
          <w:lang w:val="es-MX"/>
        </w:rPr>
        <w:t>no es suficiente para asegurar que todos los sectores de la población tengan acceso a servicios financieros de calidad. La situación de Honduras es particularmente alarmante, ya que refleja un retroceso en el acceso a servicios financieros.</w:t>
      </w:r>
    </w:p>
    <w:p w14:paraId="7DDF8DD3" w14:textId="31EB4D4B" w:rsidR="00BD4F28" w:rsidRPr="00BD4F28" w:rsidRDefault="00BD4F28" w:rsidP="009E4CF4">
      <w:pPr>
        <w:pStyle w:val="NormalWeb"/>
        <w:spacing w:before="120" w:beforeAutospacing="0" w:after="0" w:afterAutospacing="0" w:line="360" w:lineRule="auto"/>
        <w:rPr>
          <w:lang w:val="es-MX"/>
        </w:rPr>
      </w:pPr>
      <w:r w:rsidRPr="009E4CF4">
        <w:rPr>
          <w:lang w:val="es-MX"/>
        </w:rPr>
        <w:t xml:space="preserve">Por último, en el caso del G3 </w:t>
      </w:r>
      <w:r w:rsidRPr="009E4CF4">
        <w:rPr>
          <w:lang w:val="es-MX" w:eastAsia="en-US"/>
        </w:rPr>
        <w:t>los datos reflejan un panorama positivo en términos de</w:t>
      </w:r>
      <w:r w:rsidR="009E4CF4" w:rsidRPr="009E4CF4">
        <w:rPr>
          <w:lang w:val="es-MX" w:eastAsia="en-US"/>
        </w:rPr>
        <w:t xml:space="preserve"> IF para sus países destacados</w:t>
      </w:r>
      <w:r w:rsidRPr="009E4CF4">
        <w:rPr>
          <w:lang w:val="es-MX" w:eastAsia="en-US"/>
        </w:rPr>
        <w:t xml:space="preserve">. </w:t>
      </w:r>
      <w:r w:rsidR="009E4CF4" w:rsidRPr="009E4CF4">
        <w:rPr>
          <w:lang w:val="es-MX" w:eastAsia="en-US"/>
        </w:rPr>
        <w:t>Los pre-eminencia de altos niveles de IF</w:t>
      </w:r>
      <w:r w:rsidRPr="009E4CF4">
        <w:rPr>
          <w:lang w:val="es-MX" w:eastAsia="en-US"/>
        </w:rPr>
        <w:t xml:space="preserve"> sugiere que la mayoría de la población tiene acceso a herramientas </w:t>
      </w:r>
      <w:r w:rsidR="009E4CF4" w:rsidRPr="009E4CF4">
        <w:rPr>
          <w:lang w:val="es-MX" w:eastAsia="en-US"/>
        </w:rPr>
        <w:t>bancarias</w:t>
      </w:r>
      <w:r w:rsidRPr="009E4CF4">
        <w:rPr>
          <w:lang w:val="es-MX" w:eastAsia="en-US"/>
        </w:rPr>
        <w:t>, lo que es fundamental para el desarrollo económico y social. Sin embargo, la ausencia de inclusión media plantea preguntas sobre el uso activo de estos servicios y su efectividad en el empoderamiento financiero de la población.</w:t>
      </w:r>
      <w:r w:rsidR="009E4CF4" w:rsidRPr="009E4CF4">
        <w:rPr>
          <w:lang w:val="es-MX" w:eastAsia="en-US"/>
        </w:rPr>
        <w:t xml:space="preserve"> Por su parte, el segmento de baja IF</w:t>
      </w:r>
      <w:r w:rsidRPr="00BD4F28">
        <w:rPr>
          <w:lang w:val="es-MX"/>
        </w:rPr>
        <w:t xml:space="preserve"> en algunos casos, aunque es mínima, indica que todavía hay segmentos de la población que necesitan atención. La educación financiera y la promoción del uso de servicios son esenciales para garantizar que todos los ciudadanos puedan beneficiarse plenamente de los servicios financieros disponibles.</w:t>
      </w:r>
    </w:p>
    <w:p w14:paraId="6F6D056A" w14:textId="0BB6E474" w:rsidR="00BD4F28" w:rsidRPr="009E4CF4" w:rsidRDefault="00BD4F28" w:rsidP="009E4CF4">
      <w:pPr>
        <w:spacing w:after="0" w:line="360" w:lineRule="auto"/>
        <w:rPr>
          <w:rFonts w:ascii="Times New Roman" w:hAnsi="Times New Roman" w:cs="Times New Roman"/>
          <w:sz w:val="24"/>
          <w:szCs w:val="24"/>
          <w:lang w:val="es-MX"/>
        </w:rPr>
      </w:pPr>
    </w:p>
    <w:p w14:paraId="7674B412" w14:textId="77777777" w:rsidR="00BD4F28" w:rsidRPr="009E4CF4" w:rsidRDefault="00BD4F28" w:rsidP="00447F15">
      <w:pPr>
        <w:spacing w:after="0"/>
        <w:jc w:val="center"/>
        <w:rPr>
          <w:rFonts w:ascii="Times New Roman" w:hAnsi="Times New Roman" w:cs="Times New Roman"/>
          <w:sz w:val="24"/>
          <w:szCs w:val="24"/>
          <w:lang w:val="es-MX"/>
        </w:rPr>
      </w:pPr>
      <w:r w:rsidRPr="009E4CF4">
        <w:rPr>
          <w:rFonts w:ascii="Times New Roman" w:hAnsi="Times New Roman" w:cs="Times New Roman"/>
          <w:b/>
          <w:bCs/>
          <w:sz w:val="24"/>
          <w:szCs w:val="24"/>
        </w:rPr>
        <w:t>TABLA 4. Inclusión Financiera de la Población en Países G3</w:t>
      </w:r>
    </w:p>
    <w:p w14:paraId="762D04AE" w14:textId="77777777" w:rsidR="00BD4F28" w:rsidRPr="009E4CF4" w:rsidRDefault="00BD4F28" w:rsidP="009E4CF4">
      <w:pPr>
        <w:spacing w:before="0" w:after="0"/>
        <w:jc w:val="center"/>
        <w:rPr>
          <w:rFonts w:ascii="Times New Roman" w:hAnsi="Times New Roman" w:cs="Times New Roman"/>
          <w:sz w:val="24"/>
          <w:szCs w:val="24"/>
          <w:lang w:val="es-MX"/>
        </w:rPr>
      </w:pPr>
      <w:r w:rsidRPr="009E4CF4">
        <w:rPr>
          <w:rFonts w:ascii="Times New Roman" w:hAnsi="Times New Roman" w:cs="Times New Roman"/>
          <w:sz w:val="24"/>
          <w:szCs w:val="24"/>
        </w:rPr>
        <w:t>-Año 2017 vs. 2021, en % por nivel de IF-</w:t>
      </w:r>
    </w:p>
    <w:p w14:paraId="0450C1FB" w14:textId="0B62B787" w:rsidR="00BD4F28" w:rsidRDefault="00BD4F28" w:rsidP="00BD4F28">
      <w:pPr>
        <w:jc w:val="center"/>
        <w:rPr>
          <w:lang w:val="es-MX"/>
        </w:rPr>
      </w:pPr>
      <w:r>
        <w:rPr>
          <w:noProof/>
          <w:lang w:val="en-US"/>
        </w:rPr>
        <w:drawing>
          <wp:inline distT="0" distB="0" distL="0" distR="0" wp14:anchorId="7091FD3C" wp14:editId="55A96B41">
            <wp:extent cx="4713325" cy="2225040"/>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7063" cy="2236246"/>
                    </a:xfrm>
                    <a:prstGeom prst="rect">
                      <a:avLst/>
                    </a:prstGeom>
                    <a:noFill/>
                    <a:ln>
                      <a:noFill/>
                    </a:ln>
                  </pic:spPr>
                </pic:pic>
              </a:graphicData>
            </a:graphic>
          </wp:inline>
        </w:drawing>
      </w:r>
    </w:p>
    <w:p w14:paraId="05D4F9A6" w14:textId="77777777" w:rsidR="00BD4F28" w:rsidRPr="009E4CF4" w:rsidRDefault="00BD4F28" w:rsidP="00BD4F28">
      <w:pPr>
        <w:jc w:val="center"/>
        <w:rPr>
          <w:rFonts w:ascii="Times New Roman" w:hAnsi="Times New Roman" w:cs="Times New Roman"/>
          <w:lang w:val="es-MX"/>
        </w:rPr>
      </w:pPr>
      <w:r w:rsidRPr="009E4CF4">
        <w:rPr>
          <w:rFonts w:ascii="Times New Roman" w:hAnsi="Times New Roman" w:cs="Times New Roman"/>
        </w:rPr>
        <w:t xml:space="preserve">FUENTE: Elaboración propia con ACP-SPAD en base a datos de PNUD-Global </w:t>
      </w:r>
      <w:proofErr w:type="spellStart"/>
      <w:r w:rsidRPr="009E4CF4">
        <w:rPr>
          <w:rFonts w:ascii="Times New Roman" w:hAnsi="Times New Roman" w:cs="Times New Roman"/>
        </w:rPr>
        <w:t>Findex</w:t>
      </w:r>
      <w:proofErr w:type="spellEnd"/>
      <w:r w:rsidRPr="009E4CF4">
        <w:rPr>
          <w:rFonts w:ascii="Times New Roman" w:hAnsi="Times New Roman" w:cs="Times New Roman"/>
        </w:rPr>
        <w:t xml:space="preserve"> (2017 y 2021)</w:t>
      </w:r>
    </w:p>
    <w:p w14:paraId="3EAE0AE1" w14:textId="77777777" w:rsidR="00BD4F28" w:rsidRDefault="00BD4F28" w:rsidP="00447F15">
      <w:pPr>
        <w:spacing w:after="0" w:line="360" w:lineRule="auto"/>
        <w:rPr>
          <w:lang w:val="es-MX"/>
        </w:rPr>
      </w:pPr>
    </w:p>
    <w:p w14:paraId="38B075A8" w14:textId="6E21150F" w:rsidR="00BD4F28" w:rsidRPr="00BD4F28" w:rsidRDefault="00BD4F28" w:rsidP="00447F15">
      <w:pPr>
        <w:pStyle w:val="NormalWeb"/>
        <w:spacing w:before="120" w:beforeAutospacing="0" w:after="0" w:afterAutospacing="0" w:line="360" w:lineRule="auto"/>
        <w:rPr>
          <w:lang w:val="es-MX"/>
        </w:rPr>
      </w:pPr>
      <w:r>
        <w:rPr>
          <w:lang w:val="es-MX"/>
        </w:rPr>
        <w:t xml:space="preserve">Para el caso de los países sudamericanos, </w:t>
      </w:r>
      <w:r w:rsidRPr="00BD4F28">
        <w:rPr>
          <w:lang w:val="es-MX" w:eastAsia="en-US"/>
        </w:rPr>
        <w:t xml:space="preserve">los datos reflejan una evolución positiva en </w:t>
      </w:r>
      <w:r w:rsidR="00447F15">
        <w:rPr>
          <w:lang w:val="es-MX" w:eastAsia="en-US"/>
        </w:rPr>
        <w:t>los niveles de IF</w:t>
      </w:r>
      <w:r w:rsidRPr="00BD4F28">
        <w:rPr>
          <w:lang w:val="es-MX" w:eastAsia="en-US"/>
        </w:rPr>
        <w:t xml:space="preserve"> entre 2017 y 2021. Aunque la inclusión alta sigue siendo inexistente, el aumento en la inclusión media y la disminución en la inclusión baja son signos.</w:t>
      </w:r>
      <w:r>
        <w:rPr>
          <w:lang w:val="es-MX" w:eastAsia="en-US"/>
        </w:rPr>
        <w:t xml:space="preserve"> En el caso de Argentina, l</w:t>
      </w:r>
      <w:r>
        <w:t>a inclusión media mejora de 47.1% a 74.28%, pero la inclusión baja se mantiene en 25.72%, lo que refleja que todavía hay un segmento significativo de la población sin acceso a servicios financieros.</w:t>
      </w:r>
      <w:r w:rsidR="00447F15">
        <w:t xml:space="preserve"> </w:t>
      </w:r>
      <w:r w:rsidRPr="00BD4F28">
        <w:rPr>
          <w:lang w:val="es-MX"/>
        </w:rPr>
        <w:t xml:space="preserve">Sin embargo, es crucial que se preste atención a los países donde la inclusión baja sigue siendo </w:t>
      </w:r>
      <w:r w:rsidRPr="00BD4F28">
        <w:rPr>
          <w:lang w:val="es-MX"/>
        </w:rPr>
        <w:lastRenderedPageBreak/>
        <w:t>alta, como Paraguay, que presenta desafíos significativos en el acceso a servicios financieros. Aun así, países como Chile y Uruguay muestran que es posible avanzar hacia una inclusión financiera más efectiva.</w:t>
      </w:r>
    </w:p>
    <w:p w14:paraId="6B017B92" w14:textId="5AE1A9FC" w:rsidR="00BD4F28" w:rsidRDefault="00BD4F28">
      <w:pPr>
        <w:spacing w:before="0" w:after="160" w:line="259" w:lineRule="auto"/>
        <w:jc w:val="left"/>
        <w:rPr>
          <w:b/>
          <w:bCs/>
        </w:rPr>
      </w:pPr>
    </w:p>
    <w:p w14:paraId="629B2742" w14:textId="15369BBE" w:rsidR="00BD4F28" w:rsidRPr="00447F15" w:rsidRDefault="00BD4F28" w:rsidP="00447F15">
      <w:pPr>
        <w:spacing w:after="0"/>
        <w:jc w:val="center"/>
        <w:rPr>
          <w:rFonts w:ascii="Times New Roman" w:hAnsi="Times New Roman" w:cs="Times New Roman"/>
          <w:sz w:val="24"/>
          <w:szCs w:val="24"/>
          <w:lang w:val="es-MX"/>
        </w:rPr>
      </w:pPr>
      <w:r w:rsidRPr="00447F15">
        <w:rPr>
          <w:rFonts w:ascii="Times New Roman" w:hAnsi="Times New Roman" w:cs="Times New Roman"/>
          <w:b/>
          <w:bCs/>
          <w:sz w:val="24"/>
          <w:szCs w:val="24"/>
        </w:rPr>
        <w:t>TABLA 5. Inclusión Financiera de la Población en Países de América del Sur</w:t>
      </w:r>
    </w:p>
    <w:p w14:paraId="753DEA03" w14:textId="77777777" w:rsidR="00BD4F28" w:rsidRPr="00447F15" w:rsidRDefault="00BD4F28" w:rsidP="00447F15">
      <w:pPr>
        <w:spacing w:before="0" w:after="0"/>
        <w:jc w:val="center"/>
        <w:rPr>
          <w:rFonts w:ascii="Times New Roman" w:hAnsi="Times New Roman" w:cs="Times New Roman"/>
          <w:sz w:val="24"/>
          <w:szCs w:val="24"/>
          <w:lang w:val="es-MX"/>
        </w:rPr>
      </w:pPr>
      <w:r w:rsidRPr="00447F15">
        <w:rPr>
          <w:rFonts w:ascii="Times New Roman" w:hAnsi="Times New Roman" w:cs="Times New Roman"/>
          <w:sz w:val="24"/>
          <w:szCs w:val="24"/>
        </w:rPr>
        <w:t>-Año 2017 vs. 2021, en % por nivel de IF-</w:t>
      </w:r>
    </w:p>
    <w:p w14:paraId="13946766" w14:textId="0F85A5CE" w:rsidR="00BD4F28" w:rsidRDefault="00BD4F28" w:rsidP="00BD4F28">
      <w:pPr>
        <w:jc w:val="center"/>
        <w:rPr>
          <w:lang w:val="es-MX"/>
        </w:rPr>
      </w:pPr>
      <w:r>
        <w:rPr>
          <w:noProof/>
          <w:lang w:val="en-US"/>
        </w:rPr>
        <w:drawing>
          <wp:inline distT="0" distB="0" distL="0" distR="0" wp14:anchorId="7E0D8740" wp14:editId="3E534927">
            <wp:extent cx="4732020" cy="215724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4142" cy="2162770"/>
                    </a:xfrm>
                    <a:prstGeom prst="rect">
                      <a:avLst/>
                    </a:prstGeom>
                    <a:noFill/>
                    <a:ln>
                      <a:noFill/>
                    </a:ln>
                  </pic:spPr>
                </pic:pic>
              </a:graphicData>
            </a:graphic>
          </wp:inline>
        </w:drawing>
      </w:r>
    </w:p>
    <w:p w14:paraId="76B2B3F2" w14:textId="77777777" w:rsidR="00BD4F28" w:rsidRPr="00447F15" w:rsidRDefault="00BD4F28" w:rsidP="00447F15">
      <w:pPr>
        <w:jc w:val="center"/>
        <w:rPr>
          <w:rFonts w:ascii="Times New Roman" w:hAnsi="Times New Roman" w:cs="Times New Roman"/>
          <w:lang w:val="es-MX"/>
        </w:rPr>
      </w:pPr>
      <w:r w:rsidRPr="00447F15">
        <w:rPr>
          <w:rFonts w:ascii="Times New Roman" w:hAnsi="Times New Roman" w:cs="Times New Roman"/>
        </w:rPr>
        <w:t xml:space="preserve">FUENTE: Elaboración propia con ACP-SPAD en base a datos de PNUD-Global </w:t>
      </w:r>
      <w:proofErr w:type="spellStart"/>
      <w:r w:rsidRPr="00447F15">
        <w:rPr>
          <w:rFonts w:ascii="Times New Roman" w:hAnsi="Times New Roman" w:cs="Times New Roman"/>
        </w:rPr>
        <w:t>Findex</w:t>
      </w:r>
      <w:proofErr w:type="spellEnd"/>
      <w:r w:rsidRPr="00447F15">
        <w:rPr>
          <w:rFonts w:ascii="Times New Roman" w:hAnsi="Times New Roman" w:cs="Times New Roman"/>
        </w:rPr>
        <w:t xml:space="preserve"> (2017 y 2021)</w:t>
      </w:r>
    </w:p>
    <w:p w14:paraId="5A2F5CF0" w14:textId="77777777" w:rsidR="00D763E6" w:rsidRPr="00AF1A65" w:rsidRDefault="00D763E6" w:rsidP="00447F15">
      <w:pPr>
        <w:spacing w:after="0" w:line="360" w:lineRule="auto"/>
        <w:rPr>
          <w:rFonts w:cstheme="minorHAnsi"/>
          <w:sz w:val="28"/>
          <w:szCs w:val="28"/>
        </w:rPr>
      </w:pPr>
    </w:p>
    <w:p w14:paraId="660D3D79" w14:textId="79D3ED0E" w:rsidR="00D763E6" w:rsidRPr="00A65224" w:rsidRDefault="00D763E6" w:rsidP="00447F15">
      <w:pPr>
        <w:pStyle w:val="Ttulo2"/>
      </w:pPr>
      <w:r>
        <w:t>V</w:t>
      </w:r>
      <w:r w:rsidRPr="00A65224">
        <w:t xml:space="preserve">. </w:t>
      </w:r>
      <w:r>
        <w:t xml:space="preserve">Argentina y el G3: Comparaciones Temporales en su Proceso de Convergencia. </w:t>
      </w:r>
    </w:p>
    <w:p w14:paraId="17B24383" w14:textId="270AAAC5" w:rsidR="00D763E6" w:rsidRDefault="00D763E6" w:rsidP="00447F15">
      <w:pPr>
        <w:spacing w:after="0" w:line="360" w:lineRule="auto"/>
        <w:rPr>
          <w:rFonts w:ascii="Times New Roman" w:eastAsia="Times New Roman" w:hAnsi="Times New Roman" w:cs="Times New Roman"/>
          <w:sz w:val="24"/>
          <w:szCs w:val="24"/>
          <w:lang w:val="es-MX"/>
        </w:rPr>
      </w:pPr>
      <w:r w:rsidRPr="00D763E6">
        <w:rPr>
          <w:rFonts w:ascii="Times New Roman" w:eastAsia="Times New Roman" w:hAnsi="Times New Roman" w:cs="Times New Roman"/>
          <w:sz w:val="24"/>
          <w:szCs w:val="24"/>
          <w:lang w:val="es-MX"/>
        </w:rPr>
        <w:t>En términos generales, Argentina ha experimentado avances significativos en su inclusión financiera entre 2017 y 2021</w:t>
      </w:r>
      <w:r w:rsidR="00EC35BA">
        <w:rPr>
          <w:rFonts w:ascii="Times New Roman" w:eastAsia="Times New Roman" w:hAnsi="Times New Roman" w:cs="Times New Roman"/>
          <w:sz w:val="24"/>
          <w:szCs w:val="24"/>
          <w:lang w:val="es-MX"/>
        </w:rPr>
        <w:t>, como se observa en las siguientes Tablas</w:t>
      </w:r>
      <w:r w:rsidRPr="00D763E6">
        <w:rPr>
          <w:rFonts w:ascii="Times New Roman" w:eastAsia="Times New Roman" w:hAnsi="Times New Roman" w:cs="Times New Roman"/>
          <w:sz w:val="24"/>
          <w:szCs w:val="24"/>
          <w:lang w:val="es-MX"/>
        </w:rPr>
        <w:t xml:space="preserve">. </w:t>
      </w:r>
    </w:p>
    <w:p w14:paraId="097909A8" w14:textId="77777777" w:rsidR="00EC35BA" w:rsidRPr="00D763E6" w:rsidRDefault="00EC35BA" w:rsidP="00447F15">
      <w:pPr>
        <w:spacing w:after="0" w:line="360" w:lineRule="auto"/>
        <w:rPr>
          <w:rFonts w:ascii="Times New Roman" w:eastAsia="Times New Roman" w:hAnsi="Times New Roman" w:cs="Times New Roman"/>
          <w:sz w:val="24"/>
          <w:szCs w:val="24"/>
          <w:lang w:val="es-MX"/>
        </w:rPr>
      </w:pPr>
    </w:p>
    <w:p w14:paraId="77597F3A" w14:textId="1E432228" w:rsidR="002B4BB1" w:rsidRPr="00447F15" w:rsidRDefault="002B4BB1" w:rsidP="00447F15">
      <w:pPr>
        <w:spacing w:after="0"/>
        <w:jc w:val="center"/>
        <w:rPr>
          <w:rFonts w:ascii="Times New Roman" w:hAnsi="Times New Roman" w:cs="Times New Roman"/>
          <w:sz w:val="24"/>
          <w:szCs w:val="24"/>
          <w:lang w:val="es-MX"/>
        </w:rPr>
      </w:pPr>
      <w:r w:rsidRPr="00447F15">
        <w:rPr>
          <w:rFonts w:ascii="Times New Roman" w:hAnsi="Times New Roman" w:cs="Times New Roman"/>
          <w:b/>
          <w:bCs/>
          <w:sz w:val="24"/>
          <w:szCs w:val="24"/>
        </w:rPr>
        <w:t>TABLA</w:t>
      </w:r>
      <w:r w:rsidR="00374583">
        <w:rPr>
          <w:rFonts w:ascii="Times New Roman" w:hAnsi="Times New Roman" w:cs="Times New Roman"/>
          <w:b/>
          <w:bCs/>
          <w:sz w:val="24"/>
          <w:szCs w:val="24"/>
        </w:rPr>
        <w:t>S</w:t>
      </w:r>
      <w:r w:rsidRPr="00447F15">
        <w:rPr>
          <w:rFonts w:ascii="Times New Roman" w:hAnsi="Times New Roman" w:cs="Times New Roman"/>
          <w:b/>
          <w:bCs/>
          <w:sz w:val="24"/>
          <w:szCs w:val="24"/>
        </w:rPr>
        <w:t xml:space="preserve"> 6</w:t>
      </w:r>
      <w:r w:rsidR="00447F15">
        <w:rPr>
          <w:rFonts w:ascii="Times New Roman" w:hAnsi="Times New Roman" w:cs="Times New Roman"/>
          <w:b/>
          <w:bCs/>
          <w:sz w:val="24"/>
          <w:szCs w:val="24"/>
        </w:rPr>
        <w:t xml:space="preserve">.1. </w:t>
      </w:r>
      <w:proofErr w:type="gramStart"/>
      <w:r w:rsidR="00447F15">
        <w:rPr>
          <w:rFonts w:ascii="Times New Roman" w:hAnsi="Times New Roman" w:cs="Times New Roman"/>
          <w:b/>
          <w:bCs/>
          <w:sz w:val="24"/>
          <w:szCs w:val="24"/>
        </w:rPr>
        <w:t>y</w:t>
      </w:r>
      <w:proofErr w:type="gramEnd"/>
      <w:r w:rsidR="00447F15">
        <w:rPr>
          <w:rFonts w:ascii="Times New Roman" w:hAnsi="Times New Roman" w:cs="Times New Roman"/>
          <w:b/>
          <w:bCs/>
          <w:sz w:val="24"/>
          <w:szCs w:val="24"/>
        </w:rPr>
        <w:t xml:space="preserve"> 6.2</w:t>
      </w:r>
      <w:r w:rsidRPr="00447F15">
        <w:rPr>
          <w:rFonts w:ascii="Times New Roman" w:hAnsi="Times New Roman" w:cs="Times New Roman"/>
          <w:b/>
          <w:bCs/>
          <w:sz w:val="24"/>
          <w:szCs w:val="24"/>
        </w:rPr>
        <w:t>. Comparación de Indicadores: Argentina vs. Promedio G3</w:t>
      </w:r>
    </w:p>
    <w:p w14:paraId="3F72BE18" w14:textId="77777777" w:rsidR="002B4BB1" w:rsidRPr="00447F15" w:rsidRDefault="002B4BB1" w:rsidP="00447F15">
      <w:pPr>
        <w:spacing w:before="0" w:after="0"/>
        <w:jc w:val="center"/>
        <w:rPr>
          <w:rFonts w:ascii="Times New Roman" w:hAnsi="Times New Roman" w:cs="Times New Roman"/>
          <w:sz w:val="24"/>
          <w:szCs w:val="24"/>
          <w:lang w:val="en-US"/>
        </w:rPr>
      </w:pPr>
      <w:r w:rsidRPr="00447F15">
        <w:rPr>
          <w:rFonts w:ascii="Times New Roman" w:hAnsi="Times New Roman" w:cs="Times New Roman"/>
          <w:sz w:val="24"/>
          <w:szCs w:val="24"/>
        </w:rPr>
        <w:t>(Año 2017 y 2021)</w:t>
      </w:r>
    </w:p>
    <w:tbl>
      <w:tblPr>
        <w:tblW w:w="8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3"/>
        <w:gridCol w:w="664"/>
        <w:gridCol w:w="1243"/>
        <w:gridCol w:w="1288"/>
      </w:tblGrid>
      <w:tr w:rsidR="004869E6" w:rsidRPr="004869E6" w14:paraId="39E3FA31" w14:textId="77777777" w:rsidTr="00447F15">
        <w:trPr>
          <w:trHeight w:val="630"/>
          <w:jc w:val="center"/>
        </w:trPr>
        <w:tc>
          <w:tcPr>
            <w:tcW w:w="5493" w:type="dxa"/>
            <w:shd w:val="clear" w:color="auto" w:fill="auto"/>
            <w:tcMar>
              <w:top w:w="15" w:type="dxa"/>
              <w:left w:w="70" w:type="dxa"/>
              <w:bottom w:w="0" w:type="dxa"/>
              <w:right w:w="70" w:type="dxa"/>
            </w:tcMar>
            <w:vAlign w:val="center"/>
            <w:hideMark/>
          </w:tcPr>
          <w:p w14:paraId="477260ED"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b/>
                <w:bCs/>
                <w:sz w:val="18"/>
                <w:szCs w:val="18"/>
              </w:rPr>
              <w:t>Variable (2017)</w:t>
            </w:r>
          </w:p>
        </w:tc>
        <w:tc>
          <w:tcPr>
            <w:tcW w:w="664" w:type="dxa"/>
            <w:shd w:val="clear" w:color="auto" w:fill="auto"/>
            <w:tcMar>
              <w:top w:w="15" w:type="dxa"/>
              <w:left w:w="70" w:type="dxa"/>
              <w:bottom w:w="0" w:type="dxa"/>
              <w:right w:w="70" w:type="dxa"/>
            </w:tcMar>
            <w:vAlign w:val="center"/>
            <w:hideMark/>
          </w:tcPr>
          <w:p w14:paraId="09FD3B51"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b/>
                <w:bCs/>
                <w:sz w:val="18"/>
                <w:szCs w:val="18"/>
              </w:rPr>
              <w:t>G3</w:t>
            </w:r>
          </w:p>
        </w:tc>
        <w:tc>
          <w:tcPr>
            <w:tcW w:w="1243" w:type="dxa"/>
            <w:shd w:val="clear" w:color="auto" w:fill="auto"/>
            <w:tcMar>
              <w:top w:w="15" w:type="dxa"/>
              <w:left w:w="70" w:type="dxa"/>
              <w:bottom w:w="0" w:type="dxa"/>
              <w:right w:w="70" w:type="dxa"/>
            </w:tcMar>
            <w:vAlign w:val="center"/>
            <w:hideMark/>
          </w:tcPr>
          <w:p w14:paraId="52D95663"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b/>
                <w:bCs/>
                <w:sz w:val="18"/>
                <w:szCs w:val="18"/>
              </w:rPr>
              <w:t>Argentina</w:t>
            </w:r>
          </w:p>
        </w:tc>
        <w:tc>
          <w:tcPr>
            <w:tcW w:w="1288" w:type="dxa"/>
            <w:shd w:val="clear" w:color="auto" w:fill="auto"/>
            <w:tcMar>
              <w:top w:w="15" w:type="dxa"/>
              <w:left w:w="70" w:type="dxa"/>
              <w:bottom w:w="0" w:type="dxa"/>
              <w:right w:w="70" w:type="dxa"/>
            </w:tcMar>
            <w:vAlign w:val="center"/>
            <w:hideMark/>
          </w:tcPr>
          <w:p w14:paraId="4A5EED7C" w14:textId="77777777" w:rsidR="002B4BB1" w:rsidRDefault="004869E6" w:rsidP="002B4BB1">
            <w:pPr>
              <w:spacing w:before="0" w:after="0"/>
              <w:jc w:val="center"/>
              <w:rPr>
                <w:rFonts w:ascii="Verdana" w:hAnsi="Verdana"/>
                <w:b/>
                <w:bCs/>
                <w:sz w:val="18"/>
                <w:szCs w:val="18"/>
              </w:rPr>
            </w:pPr>
            <w:r w:rsidRPr="004869E6">
              <w:rPr>
                <w:rFonts w:ascii="Verdana" w:hAnsi="Verdana"/>
                <w:b/>
                <w:bCs/>
                <w:sz w:val="18"/>
                <w:szCs w:val="18"/>
              </w:rPr>
              <w:t>Relación Argentina/</w:t>
            </w:r>
          </w:p>
          <w:p w14:paraId="76D3E423" w14:textId="36C9906E" w:rsidR="004869E6" w:rsidRPr="004869E6" w:rsidRDefault="004869E6" w:rsidP="002B4BB1">
            <w:pPr>
              <w:spacing w:before="0" w:after="0"/>
              <w:jc w:val="center"/>
              <w:rPr>
                <w:rFonts w:ascii="Verdana" w:hAnsi="Verdana"/>
                <w:sz w:val="18"/>
                <w:szCs w:val="18"/>
                <w:lang w:val="en-US"/>
              </w:rPr>
            </w:pPr>
            <w:r w:rsidRPr="004869E6">
              <w:rPr>
                <w:rFonts w:ascii="Verdana" w:hAnsi="Verdana"/>
                <w:b/>
                <w:bCs/>
                <w:sz w:val="18"/>
                <w:szCs w:val="18"/>
              </w:rPr>
              <w:t>G3</w:t>
            </w:r>
          </w:p>
        </w:tc>
      </w:tr>
      <w:tr w:rsidR="004869E6" w:rsidRPr="004869E6" w14:paraId="2CEEA4F5" w14:textId="77777777" w:rsidTr="00447F15">
        <w:trPr>
          <w:trHeight w:val="457"/>
          <w:jc w:val="center"/>
        </w:trPr>
        <w:tc>
          <w:tcPr>
            <w:tcW w:w="5493" w:type="dxa"/>
            <w:shd w:val="clear" w:color="auto" w:fill="auto"/>
            <w:tcMar>
              <w:top w:w="15" w:type="dxa"/>
              <w:left w:w="70" w:type="dxa"/>
              <w:bottom w:w="0" w:type="dxa"/>
              <w:right w:w="70" w:type="dxa"/>
            </w:tcMar>
            <w:vAlign w:val="center"/>
            <w:hideMark/>
          </w:tcPr>
          <w:p w14:paraId="7A01FDCB" w14:textId="77777777" w:rsidR="004869E6" w:rsidRPr="004869E6" w:rsidRDefault="004869E6" w:rsidP="002B4BB1">
            <w:pPr>
              <w:spacing w:before="0" w:after="0"/>
              <w:jc w:val="center"/>
              <w:rPr>
                <w:rFonts w:ascii="Verdana" w:hAnsi="Verdana"/>
                <w:sz w:val="18"/>
                <w:szCs w:val="18"/>
                <w:lang w:val="es-MX"/>
              </w:rPr>
            </w:pPr>
            <w:r w:rsidRPr="004869E6">
              <w:rPr>
                <w:rFonts w:ascii="Verdana" w:hAnsi="Verdana"/>
                <w:sz w:val="18"/>
                <w:szCs w:val="18"/>
              </w:rPr>
              <w:t>Facturas de servicios públicos pagados: uso de una cuenta de institución financiera (%, edad 15 o +)</w:t>
            </w:r>
          </w:p>
        </w:tc>
        <w:tc>
          <w:tcPr>
            <w:tcW w:w="664" w:type="dxa"/>
            <w:shd w:val="clear" w:color="auto" w:fill="auto"/>
            <w:tcMar>
              <w:top w:w="15" w:type="dxa"/>
              <w:left w:w="70" w:type="dxa"/>
              <w:bottom w:w="0" w:type="dxa"/>
              <w:right w:w="70" w:type="dxa"/>
            </w:tcMar>
            <w:vAlign w:val="center"/>
            <w:hideMark/>
          </w:tcPr>
          <w:p w14:paraId="39724657"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0,599</w:t>
            </w:r>
          </w:p>
        </w:tc>
        <w:tc>
          <w:tcPr>
            <w:tcW w:w="1243" w:type="dxa"/>
            <w:shd w:val="clear" w:color="auto" w:fill="auto"/>
            <w:tcMar>
              <w:top w:w="15" w:type="dxa"/>
              <w:left w:w="70" w:type="dxa"/>
              <w:bottom w:w="0" w:type="dxa"/>
              <w:right w:w="70" w:type="dxa"/>
            </w:tcMar>
            <w:vAlign w:val="center"/>
            <w:hideMark/>
          </w:tcPr>
          <w:p w14:paraId="7001392A"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0,080</w:t>
            </w:r>
          </w:p>
        </w:tc>
        <w:tc>
          <w:tcPr>
            <w:tcW w:w="1288" w:type="dxa"/>
            <w:shd w:val="clear" w:color="auto" w:fill="auto"/>
            <w:tcMar>
              <w:top w:w="15" w:type="dxa"/>
              <w:left w:w="70" w:type="dxa"/>
              <w:bottom w:w="0" w:type="dxa"/>
              <w:right w:w="70" w:type="dxa"/>
            </w:tcMar>
            <w:vAlign w:val="center"/>
            <w:hideMark/>
          </w:tcPr>
          <w:p w14:paraId="79FAFDFC"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0,134</w:t>
            </w:r>
          </w:p>
        </w:tc>
      </w:tr>
      <w:tr w:rsidR="004869E6" w:rsidRPr="004869E6" w14:paraId="04C48BDC" w14:textId="77777777" w:rsidTr="00447F15">
        <w:trPr>
          <w:trHeight w:val="547"/>
          <w:jc w:val="center"/>
        </w:trPr>
        <w:tc>
          <w:tcPr>
            <w:tcW w:w="5493" w:type="dxa"/>
            <w:shd w:val="clear" w:color="auto" w:fill="auto"/>
            <w:tcMar>
              <w:top w:w="15" w:type="dxa"/>
              <w:left w:w="70" w:type="dxa"/>
              <w:bottom w:w="0" w:type="dxa"/>
              <w:right w:w="70" w:type="dxa"/>
            </w:tcMar>
            <w:vAlign w:val="center"/>
            <w:hideMark/>
          </w:tcPr>
          <w:p w14:paraId="5A3B20F2" w14:textId="77777777" w:rsidR="004869E6" w:rsidRPr="004869E6" w:rsidRDefault="004869E6" w:rsidP="002B4BB1">
            <w:pPr>
              <w:spacing w:before="0" w:after="0"/>
              <w:jc w:val="center"/>
              <w:rPr>
                <w:rFonts w:ascii="Verdana" w:hAnsi="Verdana"/>
                <w:sz w:val="18"/>
                <w:szCs w:val="18"/>
                <w:lang w:val="es-MX"/>
              </w:rPr>
            </w:pPr>
            <w:r w:rsidRPr="004869E6">
              <w:rPr>
                <w:rFonts w:ascii="Verdana" w:hAnsi="Verdana"/>
                <w:sz w:val="18"/>
                <w:szCs w:val="18"/>
              </w:rPr>
              <w:t>Uso de Internet para pagar facturas o comprar algo en línea en el último año, adultos mayores (%, edad 25 o +)</w:t>
            </w:r>
          </w:p>
        </w:tc>
        <w:tc>
          <w:tcPr>
            <w:tcW w:w="664" w:type="dxa"/>
            <w:shd w:val="clear" w:color="auto" w:fill="auto"/>
            <w:tcMar>
              <w:top w:w="15" w:type="dxa"/>
              <w:left w:w="70" w:type="dxa"/>
              <w:bottom w:w="0" w:type="dxa"/>
              <w:right w:w="70" w:type="dxa"/>
            </w:tcMar>
            <w:vAlign w:val="center"/>
            <w:hideMark/>
          </w:tcPr>
          <w:p w14:paraId="296BCADE"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0,676</w:t>
            </w:r>
          </w:p>
        </w:tc>
        <w:tc>
          <w:tcPr>
            <w:tcW w:w="1243" w:type="dxa"/>
            <w:shd w:val="clear" w:color="auto" w:fill="auto"/>
            <w:tcMar>
              <w:top w:w="15" w:type="dxa"/>
              <w:left w:w="70" w:type="dxa"/>
              <w:bottom w:w="0" w:type="dxa"/>
              <w:right w:w="70" w:type="dxa"/>
            </w:tcMar>
            <w:vAlign w:val="center"/>
            <w:hideMark/>
          </w:tcPr>
          <w:p w14:paraId="27527028"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0,185</w:t>
            </w:r>
          </w:p>
        </w:tc>
        <w:tc>
          <w:tcPr>
            <w:tcW w:w="1288" w:type="dxa"/>
            <w:shd w:val="clear" w:color="auto" w:fill="auto"/>
            <w:tcMar>
              <w:top w:w="15" w:type="dxa"/>
              <w:left w:w="70" w:type="dxa"/>
              <w:bottom w:w="0" w:type="dxa"/>
              <w:right w:w="70" w:type="dxa"/>
            </w:tcMar>
            <w:vAlign w:val="center"/>
            <w:hideMark/>
          </w:tcPr>
          <w:p w14:paraId="20A56947"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0,274</w:t>
            </w:r>
          </w:p>
        </w:tc>
      </w:tr>
      <w:tr w:rsidR="004869E6" w:rsidRPr="004869E6" w14:paraId="64F481B8" w14:textId="77777777" w:rsidTr="00447F15">
        <w:trPr>
          <w:trHeight w:val="517"/>
          <w:jc w:val="center"/>
        </w:trPr>
        <w:tc>
          <w:tcPr>
            <w:tcW w:w="5493" w:type="dxa"/>
            <w:shd w:val="clear" w:color="auto" w:fill="auto"/>
            <w:tcMar>
              <w:top w:w="15" w:type="dxa"/>
              <w:left w:w="70" w:type="dxa"/>
              <w:bottom w:w="0" w:type="dxa"/>
              <w:right w:w="70" w:type="dxa"/>
            </w:tcMar>
            <w:vAlign w:val="center"/>
            <w:hideMark/>
          </w:tcPr>
          <w:p w14:paraId="033619D8" w14:textId="77777777" w:rsidR="004869E6" w:rsidRPr="004869E6" w:rsidRDefault="004869E6" w:rsidP="002B4BB1">
            <w:pPr>
              <w:spacing w:before="0" w:after="0"/>
              <w:jc w:val="center"/>
              <w:rPr>
                <w:rFonts w:ascii="Verdana" w:hAnsi="Verdana"/>
                <w:sz w:val="18"/>
                <w:szCs w:val="18"/>
                <w:lang w:val="es-MX"/>
              </w:rPr>
            </w:pPr>
            <w:r w:rsidRPr="004869E6">
              <w:rPr>
                <w:rFonts w:ascii="Verdana" w:hAnsi="Verdana"/>
                <w:sz w:val="18"/>
                <w:szCs w:val="18"/>
              </w:rPr>
              <w:t>Uso de internet para comprar algo en línea el año pasado, en la fuerza laboral (%, edad 15 o +)</w:t>
            </w:r>
          </w:p>
        </w:tc>
        <w:tc>
          <w:tcPr>
            <w:tcW w:w="664" w:type="dxa"/>
            <w:shd w:val="clear" w:color="auto" w:fill="auto"/>
            <w:tcMar>
              <w:top w:w="15" w:type="dxa"/>
              <w:left w:w="70" w:type="dxa"/>
              <w:bottom w:w="0" w:type="dxa"/>
              <w:right w:w="70" w:type="dxa"/>
            </w:tcMar>
            <w:vAlign w:val="center"/>
            <w:hideMark/>
          </w:tcPr>
          <w:p w14:paraId="4D8A194F"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0,653</w:t>
            </w:r>
          </w:p>
        </w:tc>
        <w:tc>
          <w:tcPr>
            <w:tcW w:w="1243" w:type="dxa"/>
            <w:shd w:val="clear" w:color="auto" w:fill="auto"/>
            <w:tcMar>
              <w:top w:w="15" w:type="dxa"/>
              <w:left w:w="70" w:type="dxa"/>
              <w:bottom w:w="0" w:type="dxa"/>
              <w:right w:w="70" w:type="dxa"/>
            </w:tcMar>
            <w:vAlign w:val="center"/>
            <w:hideMark/>
          </w:tcPr>
          <w:p w14:paraId="45F9BB20"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0,184</w:t>
            </w:r>
          </w:p>
        </w:tc>
        <w:tc>
          <w:tcPr>
            <w:tcW w:w="1288" w:type="dxa"/>
            <w:shd w:val="clear" w:color="auto" w:fill="auto"/>
            <w:tcMar>
              <w:top w:w="15" w:type="dxa"/>
              <w:left w:w="70" w:type="dxa"/>
              <w:bottom w:w="0" w:type="dxa"/>
              <w:right w:w="70" w:type="dxa"/>
            </w:tcMar>
            <w:vAlign w:val="center"/>
            <w:hideMark/>
          </w:tcPr>
          <w:p w14:paraId="188C99C9"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0,281</w:t>
            </w:r>
          </w:p>
        </w:tc>
      </w:tr>
      <w:tr w:rsidR="004869E6" w:rsidRPr="004869E6" w14:paraId="5CDB17DE" w14:textId="77777777" w:rsidTr="00447F15">
        <w:trPr>
          <w:trHeight w:val="499"/>
          <w:jc w:val="center"/>
        </w:trPr>
        <w:tc>
          <w:tcPr>
            <w:tcW w:w="5493" w:type="dxa"/>
            <w:shd w:val="clear" w:color="auto" w:fill="auto"/>
            <w:tcMar>
              <w:top w:w="15" w:type="dxa"/>
              <w:left w:w="70" w:type="dxa"/>
              <w:bottom w:w="0" w:type="dxa"/>
              <w:right w:w="70" w:type="dxa"/>
            </w:tcMar>
            <w:vAlign w:val="center"/>
            <w:hideMark/>
          </w:tcPr>
          <w:p w14:paraId="01285853" w14:textId="47F017FF" w:rsidR="004869E6" w:rsidRPr="004869E6" w:rsidRDefault="004869E6" w:rsidP="002B4BB1">
            <w:pPr>
              <w:spacing w:before="0" w:after="0"/>
              <w:jc w:val="center"/>
              <w:rPr>
                <w:rFonts w:ascii="Verdana" w:hAnsi="Verdana"/>
                <w:sz w:val="18"/>
                <w:szCs w:val="18"/>
                <w:lang w:val="es-MX"/>
              </w:rPr>
            </w:pPr>
            <w:r w:rsidRPr="004869E6">
              <w:rPr>
                <w:rFonts w:ascii="Verdana" w:hAnsi="Verdana"/>
                <w:sz w:val="18"/>
                <w:szCs w:val="18"/>
              </w:rPr>
              <w:t>Uso de internet para comprar algo en línea el año pasado, adultos mayores (%, edad 25 o +)</w:t>
            </w:r>
          </w:p>
        </w:tc>
        <w:tc>
          <w:tcPr>
            <w:tcW w:w="664" w:type="dxa"/>
            <w:shd w:val="clear" w:color="auto" w:fill="auto"/>
            <w:tcMar>
              <w:top w:w="15" w:type="dxa"/>
              <w:left w:w="70" w:type="dxa"/>
              <w:bottom w:w="0" w:type="dxa"/>
              <w:right w:w="70" w:type="dxa"/>
            </w:tcMar>
            <w:vAlign w:val="center"/>
            <w:hideMark/>
          </w:tcPr>
          <w:p w14:paraId="03D1200E"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0,545</w:t>
            </w:r>
          </w:p>
        </w:tc>
        <w:tc>
          <w:tcPr>
            <w:tcW w:w="1243" w:type="dxa"/>
            <w:shd w:val="clear" w:color="auto" w:fill="auto"/>
            <w:tcMar>
              <w:top w:w="15" w:type="dxa"/>
              <w:left w:w="70" w:type="dxa"/>
              <w:bottom w:w="0" w:type="dxa"/>
              <w:right w:w="70" w:type="dxa"/>
            </w:tcMar>
            <w:vAlign w:val="center"/>
            <w:hideMark/>
          </w:tcPr>
          <w:p w14:paraId="08C75989"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0,136</w:t>
            </w:r>
          </w:p>
        </w:tc>
        <w:tc>
          <w:tcPr>
            <w:tcW w:w="1288" w:type="dxa"/>
            <w:shd w:val="clear" w:color="auto" w:fill="auto"/>
            <w:tcMar>
              <w:top w:w="15" w:type="dxa"/>
              <w:left w:w="70" w:type="dxa"/>
              <w:bottom w:w="0" w:type="dxa"/>
              <w:right w:w="70" w:type="dxa"/>
            </w:tcMar>
            <w:vAlign w:val="center"/>
            <w:hideMark/>
          </w:tcPr>
          <w:p w14:paraId="62C28E54"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0,250</w:t>
            </w:r>
          </w:p>
        </w:tc>
      </w:tr>
      <w:tr w:rsidR="004869E6" w:rsidRPr="004869E6" w14:paraId="37F39C0A" w14:textId="77777777" w:rsidTr="00447F15">
        <w:trPr>
          <w:trHeight w:val="509"/>
          <w:jc w:val="center"/>
        </w:trPr>
        <w:tc>
          <w:tcPr>
            <w:tcW w:w="5493" w:type="dxa"/>
            <w:shd w:val="clear" w:color="auto" w:fill="auto"/>
            <w:tcMar>
              <w:top w:w="15" w:type="dxa"/>
              <w:left w:w="70" w:type="dxa"/>
              <w:bottom w:w="0" w:type="dxa"/>
              <w:right w:w="70" w:type="dxa"/>
            </w:tcMar>
            <w:vAlign w:val="center"/>
            <w:hideMark/>
          </w:tcPr>
          <w:p w14:paraId="272EA13C" w14:textId="510181EB" w:rsidR="004869E6" w:rsidRPr="004869E6" w:rsidRDefault="004869E6" w:rsidP="002B4BB1">
            <w:pPr>
              <w:spacing w:before="0" w:after="0"/>
              <w:jc w:val="center"/>
              <w:rPr>
                <w:rFonts w:ascii="Verdana" w:hAnsi="Verdana"/>
                <w:sz w:val="18"/>
                <w:szCs w:val="18"/>
                <w:lang w:val="es-MX"/>
              </w:rPr>
            </w:pPr>
            <w:r w:rsidRPr="004869E6">
              <w:rPr>
                <w:rFonts w:ascii="Verdana" w:hAnsi="Verdana"/>
                <w:sz w:val="18"/>
                <w:szCs w:val="18"/>
              </w:rPr>
              <w:t>Uso internet para comprar algo en línea el año pasado, rural (%, edad 15 o +)</w:t>
            </w:r>
          </w:p>
        </w:tc>
        <w:tc>
          <w:tcPr>
            <w:tcW w:w="664" w:type="dxa"/>
            <w:shd w:val="clear" w:color="auto" w:fill="auto"/>
            <w:tcMar>
              <w:top w:w="15" w:type="dxa"/>
              <w:left w:w="70" w:type="dxa"/>
              <w:bottom w:w="0" w:type="dxa"/>
              <w:right w:w="70" w:type="dxa"/>
            </w:tcMar>
            <w:vAlign w:val="center"/>
            <w:hideMark/>
          </w:tcPr>
          <w:p w14:paraId="42EC493F"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0,531</w:t>
            </w:r>
          </w:p>
        </w:tc>
        <w:tc>
          <w:tcPr>
            <w:tcW w:w="1243" w:type="dxa"/>
            <w:shd w:val="clear" w:color="auto" w:fill="auto"/>
            <w:tcMar>
              <w:top w:w="15" w:type="dxa"/>
              <w:left w:w="70" w:type="dxa"/>
              <w:bottom w:w="0" w:type="dxa"/>
              <w:right w:w="70" w:type="dxa"/>
            </w:tcMar>
            <w:vAlign w:val="center"/>
            <w:hideMark/>
          </w:tcPr>
          <w:p w14:paraId="7DC2D68A"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0,126</w:t>
            </w:r>
          </w:p>
        </w:tc>
        <w:tc>
          <w:tcPr>
            <w:tcW w:w="1288" w:type="dxa"/>
            <w:shd w:val="clear" w:color="auto" w:fill="auto"/>
            <w:tcMar>
              <w:top w:w="15" w:type="dxa"/>
              <w:left w:w="70" w:type="dxa"/>
              <w:bottom w:w="0" w:type="dxa"/>
              <w:right w:w="70" w:type="dxa"/>
            </w:tcMar>
            <w:vAlign w:val="center"/>
            <w:hideMark/>
          </w:tcPr>
          <w:p w14:paraId="36AD7879" w14:textId="77777777" w:rsidR="004869E6" w:rsidRPr="004869E6" w:rsidRDefault="004869E6" w:rsidP="002B4BB1">
            <w:pPr>
              <w:spacing w:before="0" w:after="0"/>
              <w:jc w:val="center"/>
              <w:rPr>
                <w:rFonts w:ascii="Verdana" w:hAnsi="Verdana"/>
                <w:sz w:val="18"/>
                <w:szCs w:val="18"/>
                <w:lang w:val="en-US"/>
              </w:rPr>
            </w:pPr>
            <w:r w:rsidRPr="004869E6">
              <w:rPr>
                <w:rFonts w:ascii="Verdana" w:hAnsi="Verdana"/>
                <w:sz w:val="18"/>
                <w:szCs w:val="18"/>
              </w:rPr>
              <w:t>0,238</w:t>
            </w:r>
          </w:p>
        </w:tc>
      </w:tr>
    </w:tbl>
    <w:p w14:paraId="2423BC49" w14:textId="09FAF219" w:rsidR="00EC35BA" w:rsidRDefault="00447F15" w:rsidP="00EC35BA">
      <w:pPr>
        <w:spacing w:before="0" w:after="160" w:line="259" w:lineRule="auto"/>
        <w:jc w:val="left"/>
        <w:rPr>
          <w:sz w:val="16"/>
          <w:szCs w:val="16"/>
          <w:lang w:val="es-MX"/>
        </w:rPr>
      </w:pPr>
      <w:r w:rsidRPr="00EC35BA">
        <w:rPr>
          <w:sz w:val="16"/>
          <w:szCs w:val="16"/>
          <w:lang w:val="es-MX"/>
        </w:rPr>
        <w:br w:type="page"/>
      </w:r>
    </w:p>
    <w:p w14:paraId="1380663C" w14:textId="77777777" w:rsidR="00EC35BA" w:rsidRPr="00EC35BA" w:rsidRDefault="00EC35BA" w:rsidP="00EC35BA">
      <w:pPr>
        <w:spacing w:before="0" w:after="160" w:line="259" w:lineRule="auto"/>
        <w:jc w:val="left"/>
        <w:rPr>
          <w:sz w:val="16"/>
          <w:szCs w:val="16"/>
          <w:lang w:val="es-MX"/>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69"/>
        <w:gridCol w:w="713"/>
        <w:gridCol w:w="1246"/>
        <w:gridCol w:w="1288"/>
      </w:tblGrid>
      <w:tr w:rsidR="002B4BB1" w:rsidRPr="002B4BB1" w14:paraId="67ABCC04" w14:textId="77777777" w:rsidTr="00447F15">
        <w:trPr>
          <w:trHeight w:val="413"/>
          <w:jc w:val="center"/>
        </w:trPr>
        <w:tc>
          <w:tcPr>
            <w:tcW w:w="5469" w:type="dxa"/>
            <w:shd w:val="clear" w:color="auto" w:fill="auto"/>
            <w:tcMar>
              <w:top w:w="15" w:type="dxa"/>
              <w:left w:w="70" w:type="dxa"/>
              <w:bottom w:w="0" w:type="dxa"/>
              <w:right w:w="70" w:type="dxa"/>
            </w:tcMar>
            <w:vAlign w:val="center"/>
            <w:hideMark/>
          </w:tcPr>
          <w:p w14:paraId="6C3914FB" w14:textId="3291410B" w:rsidR="002B4BB1" w:rsidRPr="002B4BB1" w:rsidRDefault="00EC35BA" w:rsidP="002B4BB1">
            <w:pPr>
              <w:spacing w:before="0" w:after="0"/>
              <w:jc w:val="center"/>
              <w:rPr>
                <w:rFonts w:ascii="Verdana" w:hAnsi="Verdana"/>
                <w:sz w:val="18"/>
                <w:szCs w:val="18"/>
                <w:lang w:val="en-US"/>
              </w:rPr>
            </w:pPr>
            <w:r>
              <w:rPr>
                <w:rFonts w:ascii="Verdana" w:hAnsi="Verdana"/>
                <w:b/>
                <w:bCs/>
                <w:sz w:val="18"/>
                <w:szCs w:val="18"/>
              </w:rPr>
              <w:t>V</w:t>
            </w:r>
            <w:r w:rsidR="002B4BB1" w:rsidRPr="002B4BB1">
              <w:rPr>
                <w:rFonts w:ascii="Verdana" w:hAnsi="Verdana"/>
                <w:b/>
                <w:bCs/>
                <w:sz w:val="18"/>
                <w:szCs w:val="18"/>
              </w:rPr>
              <w:t>ariable (2021)</w:t>
            </w:r>
          </w:p>
        </w:tc>
        <w:tc>
          <w:tcPr>
            <w:tcW w:w="713" w:type="dxa"/>
            <w:shd w:val="clear" w:color="auto" w:fill="auto"/>
            <w:tcMar>
              <w:top w:w="15" w:type="dxa"/>
              <w:left w:w="70" w:type="dxa"/>
              <w:bottom w:w="0" w:type="dxa"/>
              <w:right w:w="70" w:type="dxa"/>
            </w:tcMar>
            <w:vAlign w:val="center"/>
            <w:hideMark/>
          </w:tcPr>
          <w:p w14:paraId="64E6C0B7" w14:textId="77777777" w:rsidR="002B4BB1" w:rsidRPr="002B4BB1" w:rsidRDefault="002B4BB1" w:rsidP="003D312B">
            <w:pPr>
              <w:spacing w:before="0" w:after="0"/>
              <w:jc w:val="center"/>
              <w:rPr>
                <w:rFonts w:ascii="Verdana" w:hAnsi="Verdana"/>
                <w:sz w:val="18"/>
                <w:szCs w:val="18"/>
                <w:lang w:val="en-US"/>
              </w:rPr>
            </w:pPr>
            <w:r w:rsidRPr="002B4BB1">
              <w:rPr>
                <w:rFonts w:ascii="Verdana" w:hAnsi="Verdana"/>
                <w:b/>
                <w:bCs/>
                <w:sz w:val="18"/>
                <w:szCs w:val="18"/>
              </w:rPr>
              <w:t>G3</w:t>
            </w:r>
          </w:p>
        </w:tc>
        <w:tc>
          <w:tcPr>
            <w:tcW w:w="1246" w:type="dxa"/>
            <w:shd w:val="clear" w:color="auto" w:fill="auto"/>
            <w:tcMar>
              <w:top w:w="15" w:type="dxa"/>
              <w:left w:w="70" w:type="dxa"/>
              <w:bottom w:w="0" w:type="dxa"/>
              <w:right w:w="70" w:type="dxa"/>
            </w:tcMar>
            <w:vAlign w:val="center"/>
            <w:hideMark/>
          </w:tcPr>
          <w:p w14:paraId="037C1D1A" w14:textId="77777777" w:rsidR="002B4BB1" w:rsidRPr="002B4BB1" w:rsidRDefault="002B4BB1" w:rsidP="003D312B">
            <w:pPr>
              <w:spacing w:before="0" w:after="0"/>
              <w:jc w:val="center"/>
              <w:rPr>
                <w:rFonts w:ascii="Verdana" w:hAnsi="Verdana"/>
                <w:sz w:val="18"/>
                <w:szCs w:val="18"/>
                <w:lang w:val="en-US"/>
              </w:rPr>
            </w:pPr>
            <w:r w:rsidRPr="002B4BB1">
              <w:rPr>
                <w:rFonts w:ascii="Verdana" w:hAnsi="Verdana"/>
                <w:b/>
                <w:bCs/>
                <w:sz w:val="18"/>
                <w:szCs w:val="18"/>
              </w:rPr>
              <w:t>Argentina</w:t>
            </w:r>
          </w:p>
        </w:tc>
        <w:tc>
          <w:tcPr>
            <w:tcW w:w="1288" w:type="dxa"/>
            <w:shd w:val="clear" w:color="auto" w:fill="auto"/>
            <w:tcMar>
              <w:top w:w="15" w:type="dxa"/>
              <w:left w:w="70" w:type="dxa"/>
              <w:bottom w:w="0" w:type="dxa"/>
              <w:right w:w="70" w:type="dxa"/>
            </w:tcMar>
            <w:vAlign w:val="center"/>
            <w:hideMark/>
          </w:tcPr>
          <w:p w14:paraId="6DB69264" w14:textId="77777777" w:rsidR="002B4BB1" w:rsidRDefault="002B4BB1" w:rsidP="003D312B">
            <w:pPr>
              <w:spacing w:before="0" w:after="0"/>
              <w:jc w:val="center"/>
              <w:rPr>
                <w:rFonts w:ascii="Verdana" w:hAnsi="Verdana"/>
                <w:b/>
                <w:bCs/>
                <w:sz w:val="18"/>
                <w:szCs w:val="18"/>
              </w:rPr>
            </w:pPr>
            <w:r w:rsidRPr="002B4BB1">
              <w:rPr>
                <w:rFonts w:ascii="Verdana" w:hAnsi="Verdana"/>
                <w:b/>
                <w:bCs/>
                <w:sz w:val="18"/>
                <w:szCs w:val="18"/>
              </w:rPr>
              <w:t>Relación Argentina/</w:t>
            </w:r>
          </w:p>
          <w:p w14:paraId="4B752225" w14:textId="101AFCA5" w:rsidR="002B4BB1" w:rsidRPr="002B4BB1" w:rsidRDefault="002B4BB1" w:rsidP="003D312B">
            <w:pPr>
              <w:spacing w:before="0" w:after="0"/>
              <w:jc w:val="center"/>
              <w:rPr>
                <w:rFonts w:ascii="Verdana" w:hAnsi="Verdana"/>
                <w:sz w:val="18"/>
                <w:szCs w:val="18"/>
                <w:lang w:val="en-US"/>
              </w:rPr>
            </w:pPr>
            <w:r w:rsidRPr="002B4BB1">
              <w:rPr>
                <w:rFonts w:ascii="Verdana" w:hAnsi="Verdana"/>
                <w:b/>
                <w:bCs/>
                <w:sz w:val="18"/>
                <w:szCs w:val="18"/>
              </w:rPr>
              <w:t>G3</w:t>
            </w:r>
          </w:p>
        </w:tc>
      </w:tr>
      <w:tr w:rsidR="002B4BB1" w:rsidRPr="002B4BB1" w14:paraId="56AD58C1" w14:textId="77777777" w:rsidTr="00447F15">
        <w:trPr>
          <w:trHeight w:val="579"/>
          <w:jc w:val="center"/>
        </w:trPr>
        <w:tc>
          <w:tcPr>
            <w:tcW w:w="5469" w:type="dxa"/>
            <w:shd w:val="clear" w:color="auto" w:fill="auto"/>
            <w:tcMar>
              <w:top w:w="15" w:type="dxa"/>
              <w:left w:w="70" w:type="dxa"/>
              <w:bottom w:w="0" w:type="dxa"/>
              <w:right w:w="70" w:type="dxa"/>
            </w:tcMar>
            <w:vAlign w:val="center"/>
            <w:hideMark/>
          </w:tcPr>
          <w:p w14:paraId="44BEA8D8" w14:textId="77777777" w:rsidR="002B4BB1" w:rsidRPr="002B4BB1" w:rsidRDefault="002B4BB1" w:rsidP="002B4BB1">
            <w:pPr>
              <w:spacing w:before="0" w:after="0"/>
              <w:jc w:val="center"/>
              <w:rPr>
                <w:rFonts w:ascii="Verdana" w:hAnsi="Verdana"/>
                <w:sz w:val="18"/>
                <w:szCs w:val="18"/>
                <w:lang w:val="es-MX"/>
              </w:rPr>
            </w:pPr>
            <w:r w:rsidRPr="002B4BB1">
              <w:rPr>
                <w:rFonts w:ascii="Verdana" w:hAnsi="Verdana"/>
                <w:sz w:val="18"/>
                <w:szCs w:val="18"/>
              </w:rPr>
              <w:t>Facturas de servicios públicos pagados: uso de una cuenta de institución financiera (%, edad 15 o +)</w:t>
            </w:r>
          </w:p>
        </w:tc>
        <w:tc>
          <w:tcPr>
            <w:tcW w:w="713" w:type="dxa"/>
            <w:shd w:val="clear" w:color="auto" w:fill="auto"/>
            <w:tcMar>
              <w:top w:w="15" w:type="dxa"/>
              <w:left w:w="70" w:type="dxa"/>
              <w:bottom w:w="0" w:type="dxa"/>
              <w:right w:w="70" w:type="dxa"/>
            </w:tcMar>
            <w:vAlign w:val="center"/>
            <w:hideMark/>
          </w:tcPr>
          <w:p w14:paraId="616035D1" w14:textId="77777777" w:rsidR="002B4BB1" w:rsidRPr="002B4BB1" w:rsidRDefault="002B4BB1" w:rsidP="002B4BB1">
            <w:pPr>
              <w:spacing w:before="0" w:after="0"/>
              <w:jc w:val="center"/>
              <w:rPr>
                <w:rFonts w:ascii="Verdana" w:hAnsi="Verdana"/>
                <w:sz w:val="18"/>
                <w:szCs w:val="18"/>
                <w:lang w:val="en-US"/>
              </w:rPr>
            </w:pPr>
            <w:r w:rsidRPr="002B4BB1">
              <w:rPr>
                <w:rFonts w:ascii="Verdana" w:hAnsi="Verdana"/>
                <w:sz w:val="18"/>
                <w:szCs w:val="18"/>
              </w:rPr>
              <w:t>0,621</w:t>
            </w:r>
          </w:p>
        </w:tc>
        <w:tc>
          <w:tcPr>
            <w:tcW w:w="1246" w:type="dxa"/>
            <w:shd w:val="clear" w:color="auto" w:fill="000000" w:themeFill="text1"/>
            <w:tcMar>
              <w:top w:w="15" w:type="dxa"/>
              <w:left w:w="70" w:type="dxa"/>
              <w:bottom w:w="0" w:type="dxa"/>
              <w:right w:w="70" w:type="dxa"/>
            </w:tcMar>
            <w:vAlign w:val="center"/>
            <w:hideMark/>
          </w:tcPr>
          <w:p w14:paraId="42FD7A7A"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0,344</w:t>
            </w:r>
          </w:p>
        </w:tc>
        <w:tc>
          <w:tcPr>
            <w:tcW w:w="1288" w:type="dxa"/>
            <w:shd w:val="clear" w:color="auto" w:fill="000000" w:themeFill="text1"/>
            <w:tcMar>
              <w:top w:w="15" w:type="dxa"/>
              <w:left w:w="70" w:type="dxa"/>
              <w:bottom w:w="0" w:type="dxa"/>
              <w:right w:w="70" w:type="dxa"/>
            </w:tcMar>
            <w:vAlign w:val="center"/>
            <w:hideMark/>
          </w:tcPr>
          <w:p w14:paraId="11507536"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0,547</w:t>
            </w:r>
          </w:p>
        </w:tc>
      </w:tr>
      <w:tr w:rsidR="002B4BB1" w:rsidRPr="002B4BB1" w14:paraId="7B7F3269" w14:textId="77777777" w:rsidTr="00447F15">
        <w:trPr>
          <w:trHeight w:val="460"/>
          <w:jc w:val="center"/>
        </w:trPr>
        <w:tc>
          <w:tcPr>
            <w:tcW w:w="5469" w:type="dxa"/>
            <w:shd w:val="clear" w:color="auto" w:fill="auto"/>
            <w:tcMar>
              <w:top w:w="15" w:type="dxa"/>
              <w:left w:w="70" w:type="dxa"/>
              <w:bottom w:w="0" w:type="dxa"/>
              <w:right w:w="70" w:type="dxa"/>
            </w:tcMar>
            <w:vAlign w:val="center"/>
            <w:hideMark/>
          </w:tcPr>
          <w:p w14:paraId="5332D089" w14:textId="0CE78F4C" w:rsidR="002B4BB1" w:rsidRPr="002B4BB1" w:rsidRDefault="002B4BB1" w:rsidP="002B4BB1">
            <w:pPr>
              <w:spacing w:before="0" w:after="0"/>
              <w:jc w:val="center"/>
              <w:rPr>
                <w:rFonts w:ascii="Verdana" w:hAnsi="Verdana"/>
                <w:sz w:val="18"/>
                <w:szCs w:val="18"/>
                <w:lang w:val="es-MX"/>
              </w:rPr>
            </w:pPr>
            <w:r w:rsidRPr="002B4BB1">
              <w:rPr>
                <w:rFonts w:ascii="Verdana" w:hAnsi="Verdana"/>
                <w:sz w:val="18"/>
                <w:szCs w:val="18"/>
              </w:rPr>
              <w:t>Uso de Internet para pagar facturas o comprar algo en línea en el último año, adultos mayores (%, edad 25 o +)</w:t>
            </w:r>
            <w:r>
              <w:rPr>
                <w:rFonts w:ascii="Verdana" w:hAnsi="Verdana"/>
                <w:sz w:val="18"/>
                <w:szCs w:val="18"/>
              </w:rPr>
              <w:t>l</w:t>
            </w:r>
          </w:p>
        </w:tc>
        <w:tc>
          <w:tcPr>
            <w:tcW w:w="713" w:type="dxa"/>
            <w:shd w:val="clear" w:color="auto" w:fill="auto"/>
            <w:tcMar>
              <w:top w:w="15" w:type="dxa"/>
              <w:left w:w="70" w:type="dxa"/>
              <w:bottom w:w="0" w:type="dxa"/>
              <w:right w:w="70" w:type="dxa"/>
            </w:tcMar>
            <w:vAlign w:val="center"/>
            <w:hideMark/>
          </w:tcPr>
          <w:p w14:paraId="5F76EB3D" w14:textId="77777777" w:rsidR="002B4BB1" w:rsidRPr="002B4BB1" w:rsidRDefault="002B4BB1" w:rsidP="002B4BB1">
            <w:pPr>
              <w:spacing w:before="0" w:after="0"/>
              <w:jc w:val="center"/>
              <w:rPr>
                <w:rFonts w:ascii="Verdana" w:hAnsi="Verdana"/>
                <w:sz w:val="18"/>
                <w:szCs w:val="18"/>
                <w:lang w:val="en-US"/>
              </w:rPr>
            </w:pPr>
            <w:r w:rsidRPr="002B4BB1">
              <w:rPr>
                <w:rFonts w:ascii="Verdana" w:hAnsi="Verdana"/>
                <w:sz w:val="18"/>
                <w:szCs w:val="18"/>
              </w:rPr>
              <w:t>0,698</w:t>
            </w:r>
          </w:p>
        </w:tc>
        <w:tc>
          <w:tcPr>
            <w:tcW w:w="1246" w:type="dxa"/>
            <w:shd w:val="clear" w:color="auto" w:fill="000000" w:themeFill="text1"/>
            <w:tcMar>
              <w:top w:w="15" w:type="dxa"/>
              <w:left w:w="70" w:type="dxa"/>
              <w:bottom w:w="0" w:type="dxa"/>
              <w:right w:w="70" w:type="dxa"/>
            </w:tcMar>
            <w:vAlign w:val="center"/>
            <w:hideMark/>
          </w:tcPr>
          <w:p w14:paraId="702B6A55"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0,369</w:t>
            </w:r>
          </w:p>
        </w:tc>
        <w:tc>
          <w:tcPr>
            <w:tcW w:w="1288" w:type="dxa"/>
            <w:shd w:val="clear" w:color="auto" w:fill="000000" w:themeFill="text1"/>
            <w:tcMar>
              <w:top w:w="15" w:type="dxa"/>
              <w:left w:w="70" w:type="dxa"/>
              <w:bottom w:w="0" w:type="dxa"/>
              <w:right w:w="70" w:type="dxa"/>
            </w:tcMar>
            <w:vAlign w:val="center"/>
            <w:hideMark/>
          </w:tcPr>
          <w:p w14:paraId="4C9B43A7"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0,521</w:t>
            </w:r>
          </w:p>
        </w:tc>
      </w:tr>
      <w:tr w:rsidR="002B4BB1" w:rsidRPr="002B4BB1" w14:paraId="26B0AB20" w14:textId="77777777" w:rsidTr="00447F15">
        <w:trPr>
          <w:trHeight w:val="442"/>
          <w:jc w:val="center"/>
        </w:trPr>
        <w:tc>
          <w:tcPr>
            <w:tcW w:w="5469" w:type="dxa"/>
            <w:shd w:val="clear" w:color="auto" w:fill="auto"/>
            <w:tcMar>
              <w:top w:w="15" w:type="dxa"/>
              <w:left w:w="70" w:type="dxa"/>
              <w:bottom w:w="0" w:type="dxa"/>
              <w:right w:w="70" w:type="dxa"/>
            </w:tcMar>
            <w:vAlign w:val="center"/>
            <w:hideMark/>
          </w:tcPr>
          <w:p w14:paraId="59BDD0B1" w14:textId="77777777" w:rsidR="002B4BB1" w:rsidRPr="002B4BB1" w:rsidRDefault="002B4BB1" w:rsidP="002B4BB1">
            <w:pPr>
              <w:spacing w:before="0" w:after="0"/>
              <w:jc w:val="center"/>
              <w:rPr>
                <w:rFonts w:ascii="Verdana" w:hAnsi="Verdana"/>
                <w:sz w:val="18"/>
                <w:szCs w:val="18"/>
                <w:lang w:val="es-MX"/>
              </w:rPr>
            </w:pPr>
            <w:r w:rsidRPr="002B4BB1">
              <w:rPr>
                <w:rFonts w:ascii="Verdana" w:hAnsi="Verdana"/>
                <w:sz w:val="18"/>
                <w:szCs w:val="18"/>
              </w:rPr>
              <w:t>Uso de internet para comprar algo en línea el año pasado, en la fuerza laboral (%, edad 15 o +)</w:t>
            </w:r>
          </w:p>
        </w:tc>
        <w:tc>
          <w:tcPr>
            <w:tcW w:w="713" w:type="dxa"/>
            <w:shd w:val="clear" w:color="auto" w:fill="auto"/>
            <w:tcMar>
              <w:top w:w="15" w:type="dxa"/>
              <w:left w:w="70" w:type="dxa"/>
              <w:bottom w:w="0" w:type="dxa"/>
              <w:right w:w="70" w:type="dxa"/>
            </w:tcMar>
            <w:vAlign w:val="center"/>
            <w:hideMark/>
          </w:tcPr>
          <w:p w14:paraId="61FBFB87" w14:textId="77777777" w:rsidR="002B4BB1" w:rsidRPr="002B4BB1" w:rsidRDefault="002B4BB1" w:rsidP="002B4BB1">
            <w:pPr>
              <w:spacing w:before="0" w:after="0"/>
              <w:jc w:val="center"/>
              <w:rPr>
                <w:rFonts w:ascii="Verdana" w:hAnsi="Verdana"/>
                <w:sz w:val="18"/>
                <w:szCs w:val="18"/>
                <w:lang w:val="en-US"/>
              </w:rPr>
            </w:pPr>
            <w:r w:rsidRPr="002B4BB1">
              <w:rPr>
                <w:rFonts w:ascii="Verdana" w:hAnsi="Verdana"/>
                <w:sz w:val="18"/>
                <w:szCs w:val="18"/>
              </w:rPr>
              <w:t>0,713</w:t>
            </w:r>
          </w:p>
        </w:tc>
        <w:tc>
          <w:tcPr>
            <w:tcW w:w="1246" w:type="dxa"/>
            <w:shd w:val="clear" w:color="auto" w:fill="000000" w:themeFill="text1"/>
            <w:tcMar>
              <w:top w:w="15" w:type="dxa"/>
              <w:left w:w="70" w:type="dxa"/>
              <w:bottom w:w="0" w:type="dxa"/>
              <w:right w:w="70" w:type="dxa"/>
            </w:tcMar>
            <w:vAlign w:val="center"/>
            <w:hideMark/>
          </w:tcPr>
          <w:p w14:paraId="1AED5318"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0,405</w:t>
            </w:r>
          </w:p>
        </w:tc>
        <w:tc>
          <w:tcPr>
            <w:tcW w:w="1288" w:type="dxa"/>
            <w:shd w:val="clear" w:color="auto" w:fill="000000" w:themeFill="text1"/>
            <w:tcMar>
              <w:top w:w="15" w:type="dxa"/>
              <w:left w:w="70" w:type="dxa"/>
              <w:bottom w:w="0" w:type="dxa"/>
              <w:right w:w="70" w:type="dxa"/>
            </w:tcMar>
            <w:vAlign w:val="center"/>
            <w:hideMark/>
          </w:tcPr>
          <w:p w14:paraId="1D998C86"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0.563</w:t>
            </w:r>
          </w:p>
        </w:tc>
      </w:tr>
      <w:tr w:rsidR="002B4BB1" w:rsidRPr="002B4BB1" w14:paraId="460EA847" w14:textId="77777777" w:rsidTr="00447F15">
        <w:trPr>
          <w:trHeight w:val="548"/>
          <w:jc w:val="center"/>
        </w:trPr>
        <w:tc>
          <w:tcPr>
            <w:tcW w:w="5469" w:type="dxa"/>
            <w:shd w:val="clear" w:color="auto" w:fill="auto"/>
            <w:tcMar>
              <w:top w:w="15" w:type="dxa"/>
              <w:left w:w="70" w:type="dxa"/>
              <w:bottom w:w="0" w:type="dxa"/>
              <w:right w:w="70" w:type="dxa"/>
            </w:tcMar>
            <w:vAlign w:val="center"/>
            <w:hideMark/>
          </w:tcPr>
          <w:p w14:paraId="7123701C" w14:textId="6E4B67FC" w:rsidR="002B4BB1" w:rsidRPr="003D312B" w:rsidRDefault="002B4BB1" w:rsidP="003D312B">
            <w:pPr>
              <w:spacing w:before="0" w:after="0"/>
              <w:jc w:val="center"/>
              <w:rPr>
                <w:rFonts w:ascii="Verdana" w:hAnsi="Verdana"/>
                <w:sz w:val="18"/>
                <w:szCs w:val="18"/>
                <w:lang w:val="es-MX"/>
              </w:rPr>
            </w:pPr>
            <w:r w:rsidRPr="002B4BB1">
              <w:rPr>
                <w:rFonts w:ascii="Verdana" w:hAnsi="Verdana"/>
                <w:sz w:val="18"/>
                <w:szCs w:val="18"/>
              </w:rPr>
              <w:t>Uso de internet para comprar algo en línea el año pasado, adultos mayores</w:t>
            </w:r>
            <w:r w:rsidR="003D312B">
              <w:rPr>
                <w:rFonts w:ascii="Verdana" w:hAnsi="Verdana"/>
                <w:sz w:val="18"/>
                <w:szCs w:val="18"/>
              </w:rPr>
              <w:t xml:space="preserve"> </w:t>
            </w:r>
            <w:r w:rsidRPr="002B4BB1">
              <w:rPr>
                <w:rFonts w:ascii="Verdana" w:hAnsi="Verdana"/>
                <w:sz w:val="18"/>
                <w:szCs w:val="18"/>
              </w:rPr>
              <w:t>(%, edad 25 o +)</w:t>
            </w:r>
          </w:p>
        </w:tc>
        <w:tc>
          <w:tcPr>
            <w:tcW w:w="713" w:type="dxa"/>
            <w:shd w:val="clear" w:color="auto" w:fill="auto"/>
            <w:tcMar>
              <w:top w:w="15" w:type="dxa"/>
              <w:left w:w="70" w:type="dxa"/>
              <w:bottom w:w="0" w:type="dxa"/>
              <w:right w:w="70" w:type="dxa"/>
            </w:tcMar>
            <w:vAlign w:val="center"/>
            <w:hideMark/>
          </w:tcPr>
          <w:p w14:paraId="7790D33C" w14:textId="77777777" w:rsidR="002B4BB1" w:rsidRPr="002B4BB1" w:rsidRDefault="002B4BB1" w:rsidP="002B4BB1">
            <w:pPr>
              <w:spacing w:before="0" w:after="0"/>
              <w:jc w:val="center"/>
              <w:rPr>
                <w:rFonts w:ascii="Verdana" w:hAnsi="Verdana"/>
                <w:sz w:val="18"/>
                <w:szCs w:val="18"/>
                <w:lang w:val="en-US"/>
              </w:rPr>
            </w:pPr>
            <w:r w:rsidRPr="002B4BB1">
              <w:rPr>
                <w:rFonts w:ascii="Verdana" w:hAnsi="Verdana"/>
                <w:sz w:val="18"/>
                <w:szCs w:val="18"/>
              </w:rPr>
              <w:t>0,753</w:t>
            </w:r>
          </w:p>
        </w:tc>
        <w:tc>
          <w:tcPr>
            <w:tcW w:w="1246" w:type="dxa"/>
            <w:shd w:val="clear" w:color="auto" w:fill="000000" w:themeFill="text1"/>
            <w:tcMar>
              <w:top w:w="15" w:type="dxa"/>
              <w:left w:w="70" w:type="dxa"/>
              <w:bottom w:w="0" w:type="dxa"/>
              <w:right w:w="70" w:type="dxa"/>
            </w:tcMar>
            <w:vAlign w:val="center"/>
            <w:hideMark/>
          </w:tcPr>
          <w:p w14:paraId="0A04A8C0"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0,365</w:t>
            </w:r>
          </w:p>
        </w:tc>
        <w:tc>
          <w:tcPr>
            <w:tcW w:w="1288" w:type="dxa"/>
            <w:shd w:val="clear" w:color="auto" w:fill="000000" w:themeFill="text1"/>
            <w:tcMar>
              <w:top w:w="15" w:type="dxa"/>
              <w:left w:w="70" w:type="dxa"/>
              <w:bottom w:w="0" w:type="dxa"/>
              <w:right w:w="70" w:type="dxa"/>
            </w:tcMar>
            <w:vAlign w:val="center"/>
            <w:hideMark/>
          </w:tcPr>
          <w:p w14:paraId="6FCA7C47"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0.481</w:t>
            </w:r>
          </w:p>
        </w:tc>
      </w:tr>
      <w:tr w:rsidR="002B4BB1" w:rsidRPr="002B4BB1" w14:paraId="10631851" w14:textId="77777777" w:rsidTr="00447F15">
        <w:trPr>
          <w:trHeight w:val="477"/>
          <w:jc w:val="center"/>
        </w:trPr>
        <w:tc>
          <w:tcPr>
            <w:tcW w:w="5469" w:type="dxa"/>
            <w:shd w:val="clear" w:color="auto" w:fill="auto"/>
            <w:tcMar>
              <w:top w:w="15" w:type="dxa"/>
              <w:left w:w="70" w:type="dxa"/>
              <w:bottom w:w="0" w:type="dxa"/>
              <w:right w:w="70" w:type="dxa"/>
            </w:tcMar>
            <w:vAlign w:val="center"/>
            <w:hideMark/>
          </w:tcPr>
          <w:p w14:paraId="1B38645A" w14:textId="23440811" w:rsidR="002B4BB1" w:rsidRPr="003D312B" w:rsidRDefault="002B4BB1" w:rsidP="003D312B">
            <w:pPr>
              <w:spacing w:before="0" w:after="0"/>
              <w:jc w:val="center"/>
              <w:rPr>
                <w:rFonts w:ascii="Verdana" w:hAnsi="Verdana"/>
                <w:sz w:val="18"/>
                <w:szCs w:val="18"/>
                <w:lang w:val="es-MX"/>
              </w:rPr>
            </w:pPr>
            <w:r w:rsidRPr="002B4BB1">
              <w:rPr>
                <w:rFonts w:ascii="Verdana" w:hAnsi="Verdana"/>
                <w:sz w:val="18"/>
                <w:szCs w:val="18"/>
              </w:rPr>
              <w:t>Uso internet para comprar algo en línea el año pasado, rural</w:t>
            </w:r>
            <w:r w:rsidR="003D312B">
              <w:rPr>
                <w:rFonts w:ascii="Verdana" w:hAnsi="Verdana"/>
                <w:sz w:val="18"/>
                <w:szCs w:val="18"/>
              </w:rPr>
              <w:t xml:space="preserve"> </w:t>
            </w:r>
            <w:r w:rsidRPr="002B4BB1">
              <w:rPr>
                <w:rFonts w:ascii="Verdana" w:hAnsi="Verdana"/>
                <w:sz w:val="18"/>
                <w:szCs w:val="18"/>
              </w:rPr>
              <w:t>(%, edad 15 o +)</w:t>
            </w:r>
          </w:p>
        </w:tc>
        <w:tc>
          <w:tcPr>
            <w:tcW w:w="713" w:type="dxa"/>
            <w:shd w:val="clear" w:color="auto" w:fill="auto"/>
            <w:tcMar>
              <w:top w:w="15" w:type="dxa"/>
              <w:left w:w="70" w:type="dxa"/>
              <w:bottom w:w="0" w:type="dxa"/>
              <w:right w:w="70" w:type="dxa"/>
            </w:tcMar>
            <w:vAlign w:val="center"/>
            <w:hideMark/>
          </w:tcPr>
          <w:p w14:paraId="5D6E9EB2" w14:textId="77777777" w:rsidR="002B4BB1" w:rsidRPr="002B4BB1" w:rsidRDefault="002B4BB1" w:rsidP="002B4BB1">
            <w:pPr>
              <w:spacing w:before="0" w:after="0"/>
              <w:jc w:val="center"/>
              <w:rPr>
                <w:rFonts w:ascii="Verdana" w:hAnsi="Verdana"/>
                <w:sz w:val="18"/>
                <w:szCs w:val="18"/>
                <w:lang w:val="en-US"/>
              </w:rPr>
            </w:pPr>
            <w:r w:rsidRPr="002B4BB1">
              <w:rPr>
                <w:rFonts w:ascii="Verdana" w:hAnsi="Verdana"/>
                <w:sz w:val="18"/>
                <w:szCs w:val="18"/>
              </w:rPr>
              <w:t>0,647</w:t>
            </w:r>
          </w:p>
        </w:tc>
        <w:tc>
          <w:tcPr>
            <w:tcW w:w="1246" w:type="dxa"/>
            <w:shd w:val="clear" w:color="auto" w:fill="000000" w:themeFill="text1"/>
            <w:tcMar>
              <w:top w:w="15" w:type="dxa"/>
              <w:left w:w="70" w:type="dxa"/>
              <w:bottom w:w="0" w:type="dxa"/>
              <w:right w:w="70" w:type="dxa"/>
            </w:tcMar>
            <w:vAlign w:val="center"/>
            <w:hideMark/>
          </w:tcPr>
          <w:p w14:paraId="77CAEFDF"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0,317</w:t>
            </w:r>
          </w:p>
        </w:tc>
        <w:tc>
          <w:tcPr>
            <w:tcW w:w="1288" w:type="dxa"/>
            <w:shd w:val="clear" w:color="auto" w:fill="000000" w:themeFill="text1"/>
            <w:tcMar>
              <w:top w:w="15" w:type="dxa"/>
              <w:left w:w="70" w:type="dxa"/>
              <w:bottom w:w="0" w:type="dxa"/>
              <w:right w:w="70" w:type="dxa"/>
            </w:tcMar>
            <w:vAlign w:val="center"/>
            <w:hideMark/>
          </w:tcPr>
          <w:p w14:paraId="3F613CB7" w14:textId="77777777" w:rsidR="002B4BB1" w:rsidRPr="00A2552B" w:rsidRDefault="002B4BB1" w:rsidP="002B4BB1">
            <w:pPr>
              <w:spacing w:before="0" w:after="0"/>
              <w:jc w:val="center"/>
              <w:rPr>
                <w:rFonts w:ascii="Verdana" w:hAnsi="Verdana"/>
                <w:color w:val="FFFFFF" w:themeColor="background1"/>
                <w:sz w:val="18"/>
                <w:szCs w:val="18"/>
                <w:lang w:val="en-US"/>
              </w:rPr>
            </w:pPr>
            <w:r w:rsidRPr="00A2552B">
              <w:rPr>
                <w:rFonts w:ascii="Verdana" w:hAnsi="Verdana"/>
                <w:color w:val="FFFFFF" w:themeColor="background1"/>
                <w:sz w:val="18"/>
                <w:szCs w:val="18"/>
              </w:rPr>
              <w:t>0,484</w:t>
            </w:r>
          </w:p>
        </w:tc>
      </w:tr>
    </w:tbl>
    <w:p w14:paraId="27D3F7F6" w14:textId="77777777" w:rsidR="00A2552B" w:rsidRPr="00447F15" w:rsidRDefault="00A2552B" w:rsidP="00A2552B">
      <w:pPr>
        <w:jc w:val="center"/>
        <w:rPr>
          <w:rFonts w:ascii="Times New Roman" w:hAnsi="Times New Roman" w:cs="Times New Roman"/>
          <w:lang w:val="es-MX"/>
        </w:rPr>
      </w:pPr>
      <w:r w:rsidRPr="00447F15">
        <w:rPr>
          <w:rFonts w:ascii="Times New Roman" w:hAnsi="Times New Roman" w:cs="Times New Roman"/>
        </w:rPr>
        <w:t xml:space="preserve">FUENTE: Elaboración propia con ACP-SPAD en base a datos de PNUD-Global </w:t>
      </w:r>
      <w:proofErr w:type="spellStart"/>
      <w:r w:rsidRPr="00447F15">
        <w:rPr>
          <w:rFonts w:ascii="Times New Roman" w:hAnsi="Times New Roman" w:cs="Times New Roman"/>
        </w:rPr>
        <w:t>Findex</w:t>
      </w:r>
      <w:proofErr w:type="spellEnd"/>
      <w:r w:rsidRPr="00447F15">
        <w:rPr>
          <w:rFonts w:ascii="Times New Roman" w:hAnsi="Times New Roman" w:cs="Times New Roman"/>
        </w:rPr>
        <w:t xml:space="preserve"> (2017 y 2021)</w:t>
      </w:r>
    </w:p>
    <w:p w14:paraId="24FDBED7" w14:textId="77777777" w:rsidR="002B4BB1" w:rsidRDefault="002B4BB1" w:rsidP="00447F15">
      <w:pPr>
        <w:spacing w:after="0" w:line="360" w:lineRule="auto"/>
        <w:rPr>
          <w:rFonts w:ascii="Times New Roman" w:hAnsi="Times New Roman" w:cs="Times New Roman"/>
          <w:sz w:val="24"/>
          <w:szCs w:val="24"/>
          <w:lang w:val="es-MX"/>
        </w:rPr>
      </w:pPr>
    </w:p>
    <w:p w14:paraId="5F45FF76" w14:textId="77777777" w:rsidR="00EC35BA" w:rsidRDefault="00EC35BA" w:rsidP="00EC35BA">
      <w:pPr>
        <w:spacing w:after="0" w:line="360" w:lineRule="auto"/>
        <w:rPr>
          <w:rFonts w:ascii="Times New Roman" w:eastAsia="Times New Roman" w:hAnsi="Times New Roman" w:cs="Times New Roman"/>
          <w:sz w:val="24"/>
          <w:szCs w:val="24"/>
          <w:lang w:val="es-MX"/>
        </w:rPr>
      </w:pPr>
      <w:r w:rsidRPr="00D763E6">
        <w:rPr>
          <w:rFonts w:ascii="Times New Roman" w:eastAsia="Times New Roman" w:hAnsi="Times New Roman" w:cs="Times New Roman"/>
          <w:sz w:val="24"/>
          <w:szCs w:val="24"/>
          <w:lang w:val="es-MX"/>
        </w:rPr>
        <w:t>La relación con los promedios del G3 ha mejorado en todas las variables analizadas</w:t>
      </w:r>
      <w:r>
        <w:rPr>
          <w:rFonts w:ascii="Times New Roman" w:eastAsia="Times New Roman" w:hAnsi="Times New Roman" w:cs="Times New Roman"/>
          <w:sz w:val="24"/>
          <w:szCs w:val="24"/>
          <w:lang w:val="es-MX"/>
        </w:rPr>
        <w:t xml:space="preserve">. </w:t>
      </w:r>
      <w:r w:rsidRPr="00D763E6">
        <w:rPr>
          <w:rFonts w:ascii="Times New Roman" w:eastAsia="Times New Roman" w:hAnsi="Times New Roman" w:cs="Times New Roman"/>
          <w:sz w:val="24"/>
          <w:szCs w:val="24"/>
          <w:lang w:val="es-MX"/>
        </w:rPr>
        <w:t>Sin embargo, a pesar de estos avances, Argentina aún se encuentra por debajo de los promedios de los países más avanzados en inclusión financiera. Esto sugiere que, aunque hay progreso, persisten desafíos importantes que deben abordarse, especialmente en áreas como el acceso a Internet en zonas rurales y la plena adopción de servicios digitales.</w:t>
      </w:r>
    </w:p>
    <w:p w14:paraId="6710C434" w14:textId="735D4D1C" w:rsidR="00A2552B" w:rsidRPr="00447F15" w:rsidRDefault="00192EF4" w:rsidP="00447F15">
      <w:pPr>
        <w:spacing w:after="0" w:line="360" w:lineRule="auto"/>
        <w:rPr>
          <w:rFonts w:ascii="Times New Roman" w:hAnsi="Times New Roman" w:cs="Times New Roman"/>
          <w:sz w:val="24"/>
          <w:szCs w:val="24"/>
          <w:lang w:val="es-MX"/>
        </w:rPr>
      </w:pPr>
      <w:r w:rsidRPr="00447F15">
        <w:rPr>
          <w:rFonts w:ascii="Times New Roman" w:hAnsi="Times New Roman" w:cs="Times New Roman"/>
          <w:sz w:val="24"/>
          <w:szCs w:val="24"/>
          <w:lang w:val="es-MX"/>
        </w:rPr>
        <w:t xml:space="preserve">Desde esta perspectiva, la mejora incide también en el proceso de convergencia hacia los países más avanzado en IF. Como lo muestran los siguientes cuadros, a partir del ejercicio expuesto en </w:t>
      </w:r>
      <w:proofErr w:type="spellStart"/>
      <w:r w:rsidR="00EC35BA">
        <w:rPr>
          <w:rFonts w:ascii="Times New Roman" w:hAnsi="Times New Roman" w:cs="Times New Roman"/>
          <w:sz w:val="24"/>
          <w:szCs w:val="24"/>
          <w:lang w:val="es-MX"/>
        </w:rPr>
        <w:t>Buchieri</w:t>
      </w:r>
      <w:proofErr w:type="spellEnd"/>
      <w:r w:rsidR="00EC35BA">
        <w:rPr>
          <w:rFonts w:ascii="Times New Roman" w:hAnsi="Times New Roman" w:cs="Times New Roman"/>
          <w:sz w:val="24"/>
          <w:szCs w:val="24"/>
          <w:lang w:val="es-MX"/>
        </w:rPr>
        <w:t xml:space="preserve">, </w:t>
      </w:r>
      <w:proofErr w:type="spellStart"/>
      <w:r w:rsidR="00EC35BA">
        <w:rPr>
          <w:rFonts w:ascii="Times New Roman" w:hAnsi="Times New Roman" w:cs="Times New Roman"/>
          <w:sz w:val="24"/>
          <w:szCs w:val="24"/>
          <w:lang w:val="es-MX"/>
        </w:rPr>
        <w:t>Baronio</w:t>
      </w:r>
      <w:proofErr w:type="spellEnd"/>
      <w:r w:rsidR="00EC35BA">
        <w:rPr>
          <w:rFonts w:ascii="Times New Roman" w:hAnsi="Times New Roman" w:cs="Times New Roman"/>
          <w:sz w:val="24"/>
          <w:szCs w:val="24"/>
          <w:lang w:val="es-MX"/>
        </w:rPr>
        <w:t xml:space="preserve"> y Moreira (2019), </w:t>
      </w:r>
      <w:r w:rsidRPr="00447F15">
        <w:rPr>
          <w:rFonts w:ascii="Times New Roman" w:hAnsi="Times New Roman" w:cs="Times New Roman"/>
          <w:sz w:val="24"/>
          <w:szCs w:val="24"/>
          <w:lang w:val="es-MX"/>
        </w:rPr>
        <w:t xml:space="preserve"> se observa que triplicando los niveles en las variables que caracterizan significativamente a los países del G3 le permite a Argentina pasar del 20.97% de probabilidad de convergencia hacia el nivel del G3 en 2017 al </w:t>
      </w:r>
    </w:p>
    <w:p w14:paraId="2EEF5E18" w14:textId="77777777" w:rsidR="00D24DD0" w:rsidRDefault="00D24DD0" w:rsidP="00D24DD0">
      <w:pPr>
        <w:spacing w:after="0" w:line="360" w:lineRule="auto"/>
        <w:rPr>
          <w:lang w:val="es-MX"/>
        </w:rPr>
      </w:pPr>
    </w:p>
    <w:p w14:paraId="2FF99869" w14:textId="10822ACE" w:rsidR="00D24DD0" w:rsidRPr="00447F15" w:rsidRDefault="00D24DD0" w:rsidP="00D24DD0">
      <w:pPr>
        <w:spacing w:after="0"/>
        <w:jc w:val="center"/>
        <w:rPr>
          <w:rFonts w:ascii="Times New Roman" w:hAnsi="Times New Roman" w:cs="Times New Roman"/>
          <w:sz w:val="24"/>
          <w:szCs w:val="24"/>
          <w:lang w:val="es-MX"/>
        </w:rPr>
      </w:pPr>
      <w:r w:rsidRPr="00447F15">
        <w:rPr>
          <w:rFonts w:ascii="Times New Roman" w:hAnsi="Times New Roman" w:cs="Times New Roman"/>
          <w:b/>
          <w:bCs/>
          <w:sz w:val="24"/>
          <w:szCs w:val="24"/>
        </w:rPr>
        <w:t>TABLA</w:t>
      </w:r>
      <w:r w:rsidR="00374583">
        <w:rPr>
          <w:rFonts w:ascii="Times New Roman" w:hAnsi="Times New Roman" w:cs="Times New Roman"/>
          <w:b/>
          <w:bCs/>
          <w:sz w:val="24"/>
          <w:szCs w:val="24"/>
        </w:rPr>
        <w:t>S</w:t>
      </w:r>
      <w:r w:rsidRPr="00447F15">
        <w:rPr>
          <w:rFonts w:ascii="Times New Roman" w:hAnsi="Times New Roman" w:cs="Times New Roman"/>
          <w:b/>
          <w:bCs/>
          <w:sz w:val="24"/>
          <w:szCs w:val="24"/>
        </w:rPr>
        <w:t xml:space="preserve"> </w:t>
      </w:r>
      <w:r>
        <w:rPr>
          <w:rFonts w:ascii="Times New Roman" w:hAnsi="Times New Roman" w:cs="Times New Roman"/>
          <w:b/>
          <w:bCs/>
          <w:sz w:val="24"/>
          <w:szCs w:val="24"/>
        </w:rPr>
        <w:t xml:space="preserve">7.1. </w:t>
      </w:r>
      <w:proofErr w:type="gramStart"/>
      <w:r>
        <w:rPr>
          <w:rFonts w:ascii="Times New Roman" w:hAnsi="Times New Roman" w:cs="Times New Roman"/>
          <w:b/>
          <w:bCs/>
          <w:sz w:val="24"/>
          <w:szCs w:val="24"/>
        </w:rPr>
        <w:t>y</w:t>
      </w:r>
      <w:proofErr w:type="gramEnd"/>
      <w:r>
        <w:rPr>
          <w:rFonts w:ascii="Times New Roman" w:hAnsi="Times New Roman" w:cs="Times New Roman"/>
          <w:b/>
          <w:bCs/>
          <w:sz w:val="24"/>
          <w:szCs w:val="24"/>
        </w:rPr>
        <w:t xml:space="preserve"> 7.2</w:t>
      </w:r>
      <w:r w:rsidRPr="00447F15">
        <w:rPr>
          <w:rFonts w:ascii="Times New Roman" w:hAnsi="Times New Roman" w:cs="Times New Roman"/>
          <w:b/>
          <w:bCs/>
          <w:sz w:val="24"/>
          <w:szCs w:val="24"/>
        </w:rPr>
        <w:t xml:space="preserve">. </w:t>
      </w:r>
      <w:r>
        <w:rPr>
          <w:rFonts w:ascii="Times New Roman" w:hAnsi="Times New Roman" w:cs="Times New Roman"/>
          <w:b/>
          <w:bCs/>
          <w:sz w:val="24"/>
          <w:szCs w:val="24"/>
        </w:rPr>
        <w:t>Probabilidad de Convergencia de Argentina hacia G3</w:t>
      </w:r>
    </w:p>
    <w:p w14:paraId="1558B7E2" w14:textId="77777777" w:rsidR="00D24DD0" w:rsidRPr="00447F15" w:rsidRDefault="00D24DD0" w:rsidP="00D24DD0">
      <w:pPr>
        <w:spacing w:before="0" w:after="0"/>
        <w:jc w:val="center"/>
        <w:rPr>
          <w:rFonts w:ascii="Times New Roman" w:hAnsi="Times New Roman" w:cs="Times New Roman"/>
          <w:sz w:val="24"/>
          <w:szCs w:val="24"/>
          <w:lang w:val="en-US"/>
        </w:rPr>
      </w:pPr>
      <w:r w:rsidRPr="00447F15">
        <w:rPr>
          <w:rFonts w:ascii="Times New Roman" w:hAnsi="Times New Roman" w:cs="Times New Roman"/>
          <w:sz w:val="24"/>
          <w:szCs w:val="24"/>
        </w:rPr>
        <w:t>(Año 2017 y 2021)</w:t>
      </w:r>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5"/>
        <w:gridCol w:w="1672"/>
        <w:gridCol w:w="1838"/>
        <w:gridCol w:w="1843"/>
        <w:gridCol w:w="1736"/>
      </w:tblGrid>
      <w:tr w:rsidR="00192EF4" w:rsidRPr="0073288D" w14:paraId="0B8F8128" w14:textId="77777777" w:rsidTr="00711734">
        <w:trPr>
          <w:trHeight w:val="385"/>
          <w:jc w:val="center"/>
        </w:trPr>
        <w:tc>
          <w:tcPr>
            <w:tcW w:w="1305" w:type="dxa"/>
            <w:vMerge w:val="restart"/>
            <w:shd w:val="clear" w:color="auto" w:fill="auto"/>
            <w:tcMar>
              <w:top w:w="15" w:type="dxa"/>
              <w:left w:w="70" w:type="dxa"/>
              <w:bottom w:w="0" w:type="dxa"/>
              <w:right w:w="70" w:type="dxa"/>
            </w:tcMar>
            <w:vAlign w:val="center"/>
            <w:hideMark/>
          </w:tcPr>
          <w:p w14:paraId="39A9EAF7"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Grupo de IF</w:t>
            </w:r>
          </w:p>
          <w:p w14:paraId="46A7CBF0"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(2017)</w:t>
            </w:r>
          </w:p>
        </w:tc>
        <w:tc>
          <w:tcPr>
            <w:tcW w:w="7089" w:type="dxa"/>
            <w:gridSpan w:val="4"/>
            <w:shd w:val="clear" w:color="auto" w:fill="auto"/>
            <w:tcMar>
              <w:top w:w="15" w:type="dxa"/>
              <w:left w:w="70" w:type="dxa"/>
              <w:bottom w:w="0" w:type="dxa"/>
              <w:right w:w="70" w:type="dxa"/>
            </w:tcMar>
            <w:vAlign w:val="bottom"/>
            <w:hideMark/>
          </w:tcPr>
          <w:p w14:paraId="2E479798" w14:textId="77777777" w:rsidR="00192EF4" w:rsidRPr="0073288D" w:rsidRDefault="00192EF4" w:rsidP="0073288D">
            <w:pPr>
              <w:spacing w:before="0" w:after="0"/>
              <w:jc w:val="center"/>
              <w:rPr>
                <w:rFonts w:ascii="Verdana" w:hAnsi="Verdana"/>
                <w:b/>
                <w:sz w:val="18"/>
                <w:szCs w:val="18"/>
              </w:rPr>
            </w:pPr>
            <w:r w:rsidRPr="0073288D">
              <w:rPr>
                <w:rFonts w:ascii="Verdana" w:hAnsi="Verdana"/>
                <w:b/>
                <w:sz w:val="18"/>
                <w:szCs w:val="18"/>
              </w:rPr>
              <w:t>Escenarios para la Simulación respecto de la Situación Actual</w:t>
            </w:r>
          </w:p>
        </w:tc>
      </w:tr>
      <w:tr w:rsidR="00192EF4" w:rsidRPr="0073288D" w14:paraId="60F1342B" w14:textId="77777777" w:rsidTr="0073288D">
        <w:trPr>
          <w:trHeight w:val="717"/>
          <w:jc w:val="center"/>
        </w:trPr>
        <w:tc>
          <w:tcPr>
            <w:tcW w:w="1305" w:type="dxa"/>
            <w:vMerge/>
            <w:vAlign w:val="center"/>
            <w:hideMark/>
          </w:tcPr>
          <w:p w14:paraId="1B5A9454" w14:textId="77777777" w:rsidR="00192EF4" w:rsidRPr="0073288D" w:rsidRDefault="00192EF4" w:rsidP="0073288D">
            <w:pPr>
              <w:spacing w:before="0" w:after="0"/>
              <w:jc w:val="center"/>
              <w:rPr>
                <w:rFonts w:ascii="Verdana" w:hAnsi="Verdana"/>
                <w:b/>
                <w:sz w:val="18"/>
                <w:szCs w:val="18"/>
              </w:rPr>
            </w:pPr>
          </w:p>
        </w:tc>
        <w:tc>
          <w:tcPr>
            <w:tcW w:w="1672" w:type="dxa"/>
            <w:shd w:val="clear" w:color="auto" w:fill="auto"/>
            <w:tcMar>
              <w:top w:w="15" w:type="dxa"/>
              <w:left w:w="70" w:type="dxa"/>
              <w:bottom w:w="0" w:type="dxa"/>
              <w:right w:w="70" w:type="dxa"/>
            </w:tcMar>
            <w:vAlign w:val="center"/>
            <w:hideMark/>
          </w:tcPr>
          <w:p w14:paraId="7CF92836"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ESCENARIO 1: Duplica indicadores</w:t>
            </w:r>
          </w:p>
        </w:tc>
        <w:tc>
          <w:tcPr>
            <w:tcW w:w="1838" w:type="dxa"/>
            <w:shd w:val="clear" w:color="auto" w:fill="auto"/>
            <w:tcMar>
              <w:top w:w="15" w:type="dxa"/>
              <w:left w:w="70" w:type="dxa"/>
              <w:bottom w:w="0" w:type="dxa"/>
              <w:right w:w="70" w:type="dxa"/>
            </w:tcMar>
            <w:vAlign w:val="center"/>
            <w:hideMark/>
          </w:tcPr>
          <w:p w14:paraId="7F7BD508" w14:textId="7EFD840A"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ESCENARIO 2: Triplica</w:t>
            </w:r>
            <w:r w:rsidR="0073288D">
              <w:rPr>
                <w:rFonts w:ascii="Verdana" w:hAnsi="Verdana"/>
                <w:b/>
                <w:sz w:val="18"/>
                <w:szCs w:val="18"/>
              </w:rPr>
              <w:t xml:space="preserve"> </w:t>
            </w:r>
            <w:r w:rsidRPr="0073288D">
              <w:rPr>
                <w:rFonts w:ascii="Verdana" w:hAnsi="Verdana"/>
                <w:b/>
                <w:sz w:val="18"/>
                <w:szCs w:val="18"/>
              </w:rPr>
              <w:t>indicadores</w:t>
            </w:r>
          </w:p>
        </w:tc>
        <w:tc>
          <w:tcPr>
            <w:tcW w:w="1843" w:type="dxa"/>
            <w:shd w:val="clear" w:color="auto" w:fill="auto"/>
            <w:tcMar>
              <w:top w:w="15" w:type="dxa"/>
              <w:left w:w="70" w:type="dxa"/>
              <w:bottom w:w="0" w:type="dxa"/>
              <w:right w:w="70" w:type="dxa"/>
            </w:tcMar>
            <w:vAlign w:val="center"/>
            <w:hideMark/>
          </w:tcPr>
          <w:p w14:paraId="4CA8989B"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ESCENARIO 3: Cuadruplica indicadores</w:t>
            </w:r>
          </w:p>
        </w:tc>
        <w:tc>
          <w:tcPr>
            <w:tcW w:w="1736" w:type="dxa"/>
            <w:shd w:val="clear" w:color="auto" w:fill="auto"/>
            <w:tcMar>
              <w:top w:w="15" w:type="dxa"/>
              <w:left w:w="70" w:type="dxa"/>
              <w:bottom w:w="0" w:type="dxa"/>
              <w:right w:w="70" w:type="dxa"/>
            </w:tcMar>
            <w:vAlign w:val="center"/>
            <w:hideMark/>
          </w:tcPr>
          <w:p w14:paraId="7AF34028"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ESCENARIO 4: Quintuplica indicadores</w:t>
            </w:r>
          </w:p>
        </w:tc>
      </w:tr>
      <w:tr w:rsidR="00192EF4" w:rsidRPr="0073288D" w14:paraId="546598A3" w14:textId="77777777" w:rsidTr="00711734">
        <w:trPr>
          <w:trHeight w:val="385"/>
          <w:jc w:val="center"/>
        </w:trPr>
        <w:tc>
          <w:tcPr>
            <w:tcW w:w="1305" w:type="dxa"/>
            <w:shd w:val="clear" w:color="auto" w:fill="auto"/>
            <w:tcMar>
              <w:top w:w="15" w:type="dxa"/>
              <w:left w:w="70" w:type="dxa"/>
              <w:bottom w:w="0" w:type="dxa"/>
              <w:right w:w="70" w:type="dxa"/>
            </w:tcMar>
            <w:vAlign w:val="bottom"/>
            <w:hideMark/>
          </w:tcPr>
          <w:p w14:paraId="206B365B"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G1</w:t>
            </w:r>
          </w:p>
        </w:tc>
        <w:tc>
          <w:tcPr>
            <w:tcW w:w="1672" w:type="dxa"/>
            <w:shd w:val="clear" w:color="auto" w:fill="auto"/>
            <w:tcMar>
              <w:top w:w="15" w:type="dxa"/>
              <w:left w:w="70" w:type="dxa"/>
              <w:bottom w:w="0" w:type="dxa"/>
              <w:right w:w="70" w:type="dxa"/>
            </w:tcMar>
            <w:vAlign w:val="bottom"/>
            <w:hideMark/>
          </w:tcPr>
          <w:p w14:paraId="4C1107A4"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1,35449E-05</w:t>
            </w:r>
          </w:p>
        </w:tc>
        <w:tc>
          <w:tcPr>
            <w:tcW w:w="1838" w:type="dxa"/>
            <w:shd w:val="clear" w:color="auto" w:fill="auto"/>
            <w:tcMar>
              <w:top w:w="15" w:type="dxa"/>
              <w:left w:w="70" w:type="dxa"/>
              <w:bottom w:w="0" w:type="dxa"/>
              <w:right w:w="70" w:type="dxa"/>
            </w:tcMar>
            <w:vAlign w:val="bottom"/>
            <w:hideMark/>
          </w:tcPr>
          <w:p w14:paraId="445EFC77"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1,43343E-08</w:t>
            </w:r>
          </w:p>
        </w:tc>
        <w:tc>
          <w:tcPr>
            <w:tcW w:w="1843" w:type="dxa"/>
            <w:shd w:val="clear" w:color="auto" w:fill="auto"/>
            <w:tcMar>
              <w:top w:w="15" w:type="dxa"/>
              <w:left w:w="70" w:type="dxa"/>
              <w:bottom w:w="0" w:type="dxa"/>
              <w:right w:w="70" w:type="dxa"/>
            </w:tcMar>
            <w:vAlign w:val="bottom"/>
            <w:hideMark/>
          </w:tcPr>
          <w:p w14:paraId="0B082B90"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1,51694E-11</w:t>
            </w:r>
          </w:p>
        </w:tc>
        <w:tc>
          <w:tcPr>
            <w:tcW w:w="1736" w:type="dxa"/>
            <w:shd w:val="clear" w:color="auto" w:fill="auto"/>
            <w:tcMar>
              <w:top w:w="15" w:type="dxa"/>
              <w:left w:w="70" w:type="dxa"/>
              <w:bottom w:w="0" w:type="dxa"/>
              <w:right w:w="70" w:type="dxa"/>
            </w:tcMar>
            <w:vAlign w:val="bottom"/>
            <w:hideMark/>
          </w:tcPr>
          <w:p w14:paraId="537BEDFB"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1,60532E-14</w:t>
            </w:r>
          </w:p>
        </w:tc>
      </w:tr>
      <w:tr w:rsidR="00192EF4" w:rsidRPr="0073288D" w14:paraId="54334AAB" w14:textId="77777777" w:rsidTr="00711734">
        <w:trPr>
          <w:trHeight w:val="385"/>
          <w:jc w:val="center"/>
        </w:trPr>
        <w:tc>
          <w:tcPr>
            <w:tcW w:w="1305" w:type="dxa"/>
            <w:shd w:val="clear" w:color="auto" w:fill="auto"/>
            <w:tcMar>
              <w:top w:w="15" w:type="dxa"/>
              <w:left w:w="70" w:type="dxa"/>
              <w:bottom w:w="0" w:type="dxa"/>
              <w:right w:w="70" w:type="dxa"/>
            </w:tcMar>
            <w:vAlign w:val="bottom"/>
            <w:hideMark/>
          </w:tcPr>
          <w:p w14:paraId="589D98FA"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G2</w:t>
            </w:r>
          </w:p>
        </w:tc>
        <w:tc>
          <w:tcPr>
            <w:tcW w:w="1672" w:type="dxa"/>
            <w:shd w:val="clear" w:color="auto" w:fill="auto"/>
            <w:tcMar>
              <w:top w:w="15" w:type="dxa"/>
              <w:left w:w="70" w:type="dxa"/>
              <w:bottom w:w="0" w:type="dxa"/>
              <w:right w:w="70" w:type="dxa"/>
            </w:tcMar>
            <w:vAlign w:val="bottom"/>
            <w:hideMark/>
          </w:tcPr>
          <w:p w14:paraId="3102A103"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0,999705611</w:t>
            </w:r>
          </w:p>
        </w:tc>
        <w:tc>
          <w:tcPr>
            <w:tcW w:w="1838" w:type="dxa"/>
            <w:shd w:val="clear" w:color="auto" w:fill="auto"/>
            <w:tcMar>
              <w:top w:w="15" w:type="dxa"/>
              <w:left w:w="70" w:type="dxa"/>
              <w:bottom w:w="0" w:type="dxa"/>
              <w:right w:w="70" w:type="dxa"/>
            </w:tcMar>
            <w:vAlign w:val="bottom"/>
            <w:hideMark/>
          </w:tcPr>
          <w:p w14:paraId="4CE7C309"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0,790228653</w:t>
            </w:r>
          </w:p>
        </w:tc>
        <w:tc>
          <w:tcPr>
            <w:tcW w:w="1843" w:type="dxa"/>
            <w:shd w:val="clear" w:color="auto" w:fill="auto"/>
            <w:tcMar>
              <w:top w:w="15" w:type="dxa"/>
              <w:left w:w="70" w:type="dxa"/>
              <w:bottom w:w="0" w:type="dxa"/>
              <w:right w:w="70" w:type="dxa"/>
            </w:tcMar>
            <w:vAlign w:val="bottom"/>
            <w:hideMark/>
          </w:tcPr>
          <w:p w14:paraId="72320D07"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0,003970749</w:t>
            </w:r>
          </w:p>
        </w:tc>
        <w:tc>
          <w:tcPr>
            <w:tcW w:w="1736" w:type="dxa"/>
            <w:shd w:val="clear" w:color="auto" w:fill="auto"/>
            <w:tcMar>
              <w:top w:w="15" w:type="dxa"/>
              <w:left w:w="70" w:type="dxa"/>
              <w:bottom w:w="0" w:type="dxa"/>
              <w:right w:w="70" w:type="dxa"/>
            </w:tcMar>
            <w:vAlign w:val="bottom"/>
            <w:hideMark/>
          </w:tcPr>
          <w:p w14:paraId="052AC0CE"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4,21883E-06</w:t>
            </w:r>
          </w:p>
        </w:tc>
      </w:tr>
      <w:tr w:rsidR="00192EF4" w:rsidRPr="0073288D" w14:paraId="1102824E" w14:textId="77777777" w:rsidTr="00711734">
        <w:trPr>
          <w:trHeight w:val="385"/>
          <w:jc w:val="center"/>
        </w:trPr>
        <w:tc>
          <w:tcPr>
            <w:tcW w:w="1305" w:type="dxa"/>
            <w:shd w:val="clear" w:color="auto" w:fill="auto"/>
            <w:tcMar>
              <w:top w:w="15" w:type="dxa"/>
              <w:left w:w="70" w:type="dxa"/>
              <w:bottom w:w="0" w:type="dxa"/>
              <w:right w:w="70" w:type="dxa"/>
            </w:tcMar>
            <w:vAlign w:val="bottom"/>
            <w:hideMark/>
          </w:tcPr>
          <w:p w14:paraId="4EC465ED"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G3</w:t>
            </w:r>
          </w:p>
        </w:tc>
        <w:tc>
          <w:tcPr>
            <w:tcW w:w="1672" w:type="dxa"/>
            <w:shd w:val="clear" w:color="auto" w:fill="auto"/>
            <w:tcMar>
              <w:top w:w="15" w:type="dxa"/>
              <w:left w:w="70" w:type="dxa"/>
              <w:bottom w:w="0" w:type="dxa"/>
              <w:right w:w="70" w:type="dxa"/>
            </w:tcMar>
            <w:vAlign w:val="bottom"/>
            <w:hideMark/>
          </w:tcPr>
          <w:p w14:paraId="5F870CD6"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0,000280844</w:t>
            </w:r>
          </w:p>
        </w:tc>
        <w:tc>
          <w:tcPr>
            <w:tcW w:w="1838" w:type="dxa"/>
            <w:shd w:val="clear" w:color="auto" w:fill="auto"/>
            <w:tcMar>
              <w:top w:w="15" w:type="dxa"/>
              <w:left w:w="70" w:type="dxa"/>
              <w:bottom w:w="0" w:type="dxa"/>
              <w:right w:w="70" w:type="dxa"/>
            </w:tcMar>
            <w:vAlign w:val="bottom"/>
            <w:hideMark/>
          </w:tcPr>
          <w:p w14:paraId="5B04627B"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0,209771333</w:t>
            </w:r>
          </w:p>
        </w:tc>
        <w:tc>
          <w:tcPr>
            <w:tcW w:w="1843" w:type="dxa"/>
            <w:shd w:val="clear" w:color="auto" w:fill="auto"/>
            <w:tcMar>
              <w:top w:w="15" w:type="dxa"/>
              <w:left w:w="70" w:type="dxa"/>
              <w:bottom w:w="0" w:type="dxa"/>
              <w:right w:w="70" w:type="dxa"/>
            </w:tcMar>
            <w:vAlign w:val="bottom"/>
            <w:hideMark/>
          </w:tcPr>
          <w:p w14:paraId="5242E25F"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0,996029251</w:t>
            </w:r>
          </w:p>
        </w:tc>
        <w:tc>
          <w:tcPr>
            <w:tcW w:w="1736" w:type="dxa"/>
            <w:shd w:val="clear" w:color="auto" w:fill="auto"/>
            <w:tcMar>
              <w:top w:w="15" w:type="dxa"/>
              <w:left w:w="70" w:type="dxa"/>
              <w:bottom w:w="0" w:type="dxa"/>
              <w:right w:w="70" w:type="dxa"/>
            </w:tcMar>
            <w:vAlign w:val="bottom"/>
            <w:hideMark/>
          </w:tcPr>
          <w:p w14:paraId="6AF3409C" w14:textId="77777777" w:rsidR="00192EF4" w:rsidRPr="0073288D" w:rsidRDefault="00192EF4" w:rsidP="0073288D">
            <w:pPr>
              <w:spacing w:before="0" w:after="0"/>
              <w:jc w:val="center"/>
              <w:rPr>
                <w:rFonts w:ascii="Verdana" w:hAnsi="Verdana"/>
                <w:b/>
                <w:sz w:val="18"/>
                <w:szCs w:val="18"/>
                <w:lang w:val="en-US"/>
              </w:rPr>
            </w:pPr>
            <w:r w:rsidRPr="0073288D">
              <w:rPr>
                <w:rFonts w:ascii="Verdana" w:hAnsi="Verdana"/>
                <w:b/>
                <w:sz w:val="18"/>
                <w:szCs w:val="18"/>
              </w:rPr>
              <w:t>0,999995781</w:t>
            </w:r>
          </w:p>
        </w:tc>
      </w:tr>
    </w:tbl>
    <w:p w14:paraId="74F4FF10" w14:textId="79AC81F9" w:rsidR="00EC35BA" w:rsidRDefault="00EC35BA" w:rsidP="00EC38FC">
      <w:pPr>
        <w:pStyle w:val="Ttulo1"/>
      </w:pPr>
    </w:p>
    <w:p w14:paraId="6A03166E" w14:textId="77777777" w:rsidR="00EC35BA" w:rsidRDefault="00EC35BA">
      <w:pPr>
        <w:spacing w:before="0" w:after="160" w:line="259" w:lineRule="auto"/>
        <w:jc w:val="left"/>
        <w:rPr>
          <w:rFonts w:ascii="Times New Roman" w:eastAsiaTheme="majorEastAsia" w:hAnsi="Times New Roman" w:cs="Times New Roman"/>
          <w:b/>
          <w:sz w:val="28"/>
          <w:szCs w:val="28"/>
          <w:shd w:val="clear" w:color="auto" w:fill="FFFFFF"/>
          <w:lang w:val="es-MX"/>
        </w:rPr>
      </w:pPr>
      <w:r>
        <w:br w:type="page"/>
      </w:r>
    </w:p>
    <w:p w14:paraId="66C6F4DC" w14:textId="77777777" w:rsidR="00B01A8D" w:rsidRDefault="00B01A8D" w:rsidP="00EC38FC">
      <w:pPr>
        <w:pStyle w:val="Ttulo1"/>
      </w:pP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7"/>
        <w:gridCol w:w="1694"/>
        <w:gridCol w:w="1824"/>
        <w:gridCol w:w="1843"/>
        <w:gridCol w:w="1758"/>
      </w:tblGrid>
      <w:tr w:rsidR="00192EF4" w:rsidRPr="00CA475A" w14:paraId="599A75E0" w14:textId="77777777" w:rsidTr="00192EF4">
        <w:trPr>
          <w:trHeight w:val="385"/>
          <w:jc w:val="center"/>
        </w:trPr>
        <w:tc>
          <w:tcPr>
            <w:tcW w:w="1297" w:type="dxa"/>
            <w:vMerge w:val="restart"/>
            <w:shd w:val="clear" w:color="auto" w:fill="auto"/>
            <w:tcMar>
              <w:top w:w="15" w:type="dxa"/>
              <w:left w:w="70" w:type="dxa"/>
              <w:bottom w:w="0" w:type="dxa"/>
              <w:right w:w="70" w:type="dxa"/>
            </w:tcMar>
            <w:vAlign w:val="center"/>
            <w:hideMark/>
          </w:tcPr>
          <w:p w14:paraId="3A8BD9D9" w14:textId="77777777" w:rsidR="00C24C01" w:rsidRDefault="00C24C01" w:rsidP="0073288D">
            <w:pPr>
              <w:spacing w:before="0" w:after="0"/>
              <w:jc w:val="center"/>
              <w:rPr>
                <w:rFonts w:ascii="Verdana" w:hAnsi="Verdana"/>
                <w:b/>
                <w:bCs/>
                <w:sz w:val="18"/>
                <w:szCs w:val="18"/>
              </w:rPr>
            </w:pPr>
          </w:p>
          <w:p w14:paraId="4C173A79"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b/>
                <w:bCs/>
                <w:sz w:val="18"/>
                <w:szCs w:val="18"/>
              </w:rPr>
              <w:t>Grupo de IF</w:t>
            </w:r>
          </w:p>
          <w:p w14:paraId="322B14C4"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b/>
                <w:bCs/>
                <w:sz w:val="18"/>
                <w:szCs w:val="18"/>
              </w:rPr>
              <w:t>(2021)</w:t>
            </w:r>
          </w:p>
        </w:tc>
        <w:tc>
          <w:tcPr>
            <w:tcW w:w="7119" w:type="dxa"/>
            <w:gridSpan w:val="4"/>
            <w:shd w:val="clear" w:color="auto" w:fill="auto"/>
            <w:tcMar>
              <w:top w:w="15" w:type="dxa"/>
              <w:left w:w="70" w:type="dxa"/>
              <w:bottom w:w="0" w:type="dxa"/>
              <w:right w:w="70" w:type="dxa"/>
            </w:tcMar>
            <w:vAlign w:val="bottom"/>
            <w:hideMark/>
          </w:tcPr>
          <w:p w14:paraId="39C870C1" w14:textId="77777777" w:rsidR="00192EF4" w:rsidRPr="00CA475A" w:rsidRDefault="00192EF4" w:rsidP="0073288D">
            <w:pPr>
              <w:spacing w:before="0" w:after="0"/>
              <w:jc w:val="center"/>
              <w:rPr>
                <w:rFonts w:ascii="Verdana" w:hAnsi="Verdana"/>
                <w:sz w:val="18"/>
                <w:szCs w:val="18"/>
                <w:lang w:val="es-MX"/>
              </w:rPr>
            </w:pPr>
            <w:r w:rsidRPr="00CA475A">
              <w:rPr>
                <w:rFonts w:ascii="Verdana" w:hAnsi="Verdana"/>
                <w:b/>
                <w:bCs/>
                <w:sz w:val="18"/>
                <w:szCs w:val="18"/>
              </w:rPr>
              <w:t>Escenarios para la Simulación respecto de la Situación Actual</w:t>
            </w:r>
          </w:p>
        </w:tc>
      </w:tr>
      <w:tr w:rsidR="00192EF4" w:rsidRPr="00CA475A" w14:paraId="20F5595F" w14:textId="77777777" w:rsidTr="00711734">
        <w:trPr>
          <w:trHeight w:val="706"/>
          <w:jc w:val="center"/>
        </w:trPr>
        <w:tc>
          <w:tcPr>
            <w:tcW w:w="1297" w:type="dxa"/>
            <w:vMerge/>
            <w:vAlign w:val="center"/>
            <w:hideMark/>
          </w:tcPr>
          <w:p w14:paraId="15A90372" w14:textId="77777777" w:rsidR="00192EF4" w:rsidRPr="00CA475A" w:rsidRDefault="00192EF4" w:rsidP="0073288D">
            <w:pPr>
              <w:spacing w:before="0" w:after="0"/>
              <w:jc w:val="center"/>
              <w:rPr>
                <w:rFonts w:ascii="Verdana" w:hAnsi="Verdana"/>
                <w:sz w:val="18"/>
                <w:szCs w:val="18"/>
                <w:lang w:val="es-MX"/>
              </w:rPr>
            </w:pPr>
          </w:p>
        </w:tc>
        <w:tc>
          <w:tcPr>
            <w:tcW w:w="1694" w:type="dxa"/>
            <w:shd w:val="clear" w:color="auto" w:fill="auto"/>
            <w:tcMar>
              <w:top w:w="15" w:type="dxa"/>
              <w:left w:w="70" w:type="dxa"/>
              <w:bottom w:w="0" w:type="dxa"/>
              <w:right w:w="70" w:type="dxa"/>
            </w:tcMar>
            <w:vAlign w:val="center"/>
            <w:hideMark/>
          </w:tcPr>
          <w:p w14:paraId="0FF5E391" w14:textId="77777777" w:rsidR="00192EF4" w:rsidRPr="00CA475A" w:rsidRDefault="00192EF4" w:rsidP="0073288D">
            <w:pPr>
              <w:spacing w:before="0" w:after="0"/>
              <w:jc w:val="center"/>
              <w:rPr>
                <w:rFonts w:ascii="Verdana" w:hAnsi="Verdana"/>
                <w:b/>
                <w:sz w:val="18"/>
                <w:szCs w:val="18"/>
                <w:lang w:val="en-US"/>
              </w:rPr>
            </w:pPr>
            <w:r w:rsidRPr="00CA475A">
              <w:rPr>
                <w:rFonts w:ascii="Verdana" w:hAnsi="Verdana"/>
                <w:b/>
                <w:sz w:val="18"/>
                <w:szCs w:val="18"/>
              </w:rPr>
              <w:t>ESCENARIO 1: Duplica indicadores</w:t>
            </w:r>
          </w:p>
        </w:tc>
        <w:tc>
          <w:tcPr>
            <w:tcW w:w="1824" w:type="dxa"/>
            <w:shd w:val="clear" w:color="auto" w:fill="auto"/>
            <w:tcMar>
              <w:top w:w="15" w:type="dxa"/>
              <w:left w:w="70" w:type="dxa"/>
              <w:bottom w:w="0" w:type="dxa"/>
              <w:right w:w="70" w:type="dxa"/>
            </w:tcMar>
            <w:vAlign w:val="center"/>
            <w:hideMark/>
          </w:tcPr>
          <w:p w14:paraId="6727D929" w14:textId="4F9A6A25" w:rsidR="00192EF4" w:rsidRPr="00CA475A" w:rsidRDefault="00192EF4" w:rsidP="0073288D">
            <w:pPr>
              <w:spacing w:before="0" w:after="0"/>
              <w:jc w:val="center"/>
              <w:rPr>
                <w:rFonts w:ascii="Verdana" w:hAnsi="Verdana"/>
                <w:b/>
                <w:sz w:val="18"/>
                <w:szCs w:val="18"/>
                <w:lang w:val="en-US"/>
              </w:rPr>
            </w:pPr>
            <w:r w:rsidRPr="00CA475A">
              <w:rPr>
                <w:rFonts w:ascii="Verdana" w:hAnsi="Verdana"/>
                <w:b/>
                <w:sz w:val="18"/>
                <w:szCs w:val="18"/>
              </w:rPr>
              <w:t>ESCENARIO 2: Triplica</w:t>
            </w:r>
          </w:p>
          <w:p w14:paraId="7EC2EF87" w14:textId="77777777" w:rsidR="00192EF4" w:rsidRPr="00CA475A" w:rsidRDefault="00192EF4" w:rsidP="0073288D">
            <w:pPr>
              <w:spacing w:before="0" w:after="0"/>
              <w:jc w:val="center"/>
              <w:rPr>
                <w:rFonts w:ascii="Verdana" w:hAnsi="Verdana"/>
                <w:b/>
                <w:sz w:val="18"/>
                <w:szCs w:val="18"/>
                <w:lang w:val="en-US"/>
              </w:rPr>
            </w:pPr>
            <w:r w:rsidRPr="00CA475A">
              <w:rPr>
                <w:rFonts w:ascii="Verdana" w:hAnsi="Verdana"/>
                <w:b/>
                <w:sz w:val="18"/>
                <w:szCs w:val="18"/>
              </w:rPr>
              <w:t>indicadores</w:t>
            </w:r>
          </w:p>
        </w:tc>
        <w:tc>
          <w:tcPr>
            <w:tcW w:w="1843" w:type="dxa"/>
            <w:shd w:val="clear" w:color="auto" w:fill="auto"/>
            <w:tcMar>
              <w:top w:w="15" w:type="dxa"/>
              <w:left w:w="70" w:type="dxa"/>
              <w:bottom w:w="0" w:type="dxa"/>
              <w:right w:w="70" w:type="dxa"/>
            </w:tcMar>
            <w:vAlign w:val="center"/>
            <w:hideMark/>
          </w:tcPr>
          <w:p w14:paraId="176C14FE" w14:textId="77777777" w:rsidR="00192EF4" w:rsidRPr="00CA475A" w:rsidRDefault="00192EF4" w:rsidP="0073288D">
            <w:pPr>
              <w:spacing w:before="0" w:after="0"/>
              <w:jc w:val="center"/>
              <w:rPr>
                <w:rFonts w:ascii="Verdana" w:hAnsi="Verdana"/>
                <w:b/>
                <w:sz w:val="18"/>
                <w:szCs w:val="18"/>
                <w:lang w:val="en-US"/>
              </w:rPr>
            </w:pPr>
            <w:r w:rsidRPr="00CA475A">
              <w:rPr>
                <w:rFonts w:ascii="Verdana" w:hAnsi="Verdana"/>
                <w:b/>
                <w:sz w:val="18"/>
                <w:szCs w:val="18"/>
              </w:rPr>
              <w:t>ESCENARIO 3: Cuadruplica indicadores</w:t>
            </w:r>
          </w:p>
        </w:tc>
        <w:tc>
          <w:tcPr>
            <w:tcW w:w="1758" w:type="dxa"/>
            <w:shd w:val="clear" w:color="auto" w:fill="auto"/>
            <w:tcMar>
              <w:top w:w="15" w:type="dxa"/>
              <w:left w:w="70" w:type="dxa"/>
              <w:bottom w:w="0" w:type="dxa"/>
              <w:right w:w="70" w:type="dxa"/>
            </w:tcMar>
            <w:vAlign w:val="center"/>
            <w:hideMark/>
          </w:tcPr>
          <w:p w14:paraId="286E0CFF" w14:textId="77777777" w:rsidR="00192EF4" w:rsidRPr="00CA475A" w:rsidRDefault="00192EF4" w:rsidP="0073288D">
            <w:pPr>
              <w:spacing w:before="0" w:after="0"/>
              <w:jc w:val="center"/>
              <w:rPr>
                <w:rFonts w:ascii="Verdana" w:hAnsi="Verdana"/>
                <w:b/>
                <w:sz w:val="18"/>
                <w:szCs w:val="18"/>
                <w:lang w:val="en-US"/>
              </w:rPr>
            </w:pPr>
            <w:r w:rsidRPr="00CA475A">
              <w:rPr>
                <w:rFonts w:ascii="Verdana" w:hAnsi="Verdana"/>
                <w:b/>
                <w:sz w:val="18"/>
                <w:szCs w:val="18"/>
              </w:rPr>
              <w:t>ESCENARIO 4: Quintuplica indicadores</w:t>
            </w:r>
          </w:p>
        </w:tc>
      </w:tr>
      <w:tr w:rsidR="00192EF4" w:rsidRPr="00CA475A" w14:paraId="4C3CF92E" w14:textId="77777777" w:rsidTr="00711734">
        <w:trPr>
          <w:trHeight w:val="385"/>
          <w:jc w:val="center"/>
        </w:trPr>
        <w:tc>
          <w:tcPr>
            <w:tcW w:w="1297" w:type="dxa"/>
            <w:shd w:val="clear" w:color="auto" w:fill="auto"/>
            <w:tcMar>
              <w:top w:w="15" w:type="dxa"/>
              <w:left w:w="70" w:type="dxa"/>
              <w:bottom w:w="0" w:type="dxa"/>
              <w:right w:w="70" w:type="dxa"/>
            </w:tcMar>
            <w:vAlign w:val="bottom"/>
            <w:hideMark/>
          </w:tcPr>
          <w:p w14:paraId="7F7256F7"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bCs/>
                <w:sz w:val="18"/>
                <w:szCs w:val="18"/>
              </w:rPr>
              <w:t>G1</w:t>
            </w:r>
          </w:p>
        </w:tc>
        <w:tc>
          <w:tcPr>
            <w:tcW w:w="1694" w:type="dxa"/>
            <w:shd w:val="clear" w:color="auto" w:fill="auto"/>
            <w:tcMar>
              <w:top w:w="15" w:type="dxa"/>
              <w:left w:w="70" w:type="dxa"/>
              <w:bottom w:w="0" w:type="dxa"/>
              <w:right w:w="70" w:type="dxa"/>
            </w:tcMar>
            <w:vAlign w:val="bottom"/>
            <w:hideMark/>
          </w:tcPr>
          <w:p w14:paraId="607F508B"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1,26494E-05</w:t>
            </w:r>
          </w:p>
        </w:tc>
        <w:tc>
          <w:tcPr>
            <w:tcW w:w="1824" w:type="dxa"/>
            <w:shd w:val="clear" w:color="auto" w:fill="auto"/>
            <w:tcMar>
              <w:top w:w="15" w:type="dxa"/>
              <w:left w:w="70" w:type="dxa"/>
              <w:bottom w:w="0" w:type="dxa"/>
              <w:right w:w="70" w:type="dxa"/>
            </w:tcMar>
            <w:vAlign w:val="bottom"/>
            <w:hideMark/>
          </w:tcPr>
          <w:p w14:paraId="0F41C66E"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1,41243E-08</w:t>
            </w:r>
          </w:p>
        </w:tc>
        <w:tc>
          <w:tcPr>
            <w:tcW w:w="1843" w:type="dxa"/>
            <w:shd w:val="clear" w:color="auto" w:fill="auto"/>
            <w:tcMar>
              <w:top w:w="15" w:type="dxa"/>
              <w:left w:w="70" w:type="dxa"/>
              <w:bottom w:w="0" w:type="dxa"/>
              <w:right w:w="70" w:type="dxa"/>
            </w:tcMar>
            <w:vAlign w:val="bottom"/>
            <w:hideMark/>
          </w:tcPr>
          <w:p w14:paraId="69662CF2"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1,68794E-11</w:t>
            </w:r>
          </w:p>
        </w:tc>
        <w:tc>
          <w:tcPr>
            <w:tcW w:w="1758" w:type="dxa"/>
            <w:shd w:val="clear" w:color="auto" w:fill="auto"/>
            <w:tcMar>
              <w:top w:w="15" w:type="dxa"/>
              <w:left w:w="70" w:type="dxa"/>
              <w:bottom w:w="0" w:type="dxa"/>
              <w:right w:w="70" w:type="dxa"/>
            </w:tcMar>
            <w:vAlign w:val="bottom"/>
            <w:hideMark/>
          </w:tcPr>
          <w:p w14:paraId="0FD72898"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1,71135E-14</w:t>
            </w:r>
          </w:p>
        </w:tc>
      </w:tr>
      <w:tr w:rsidR="00192EF4" w:rsidRPr="00CA475A" w14:paraId="5F279816" w14:textId="77777777" w:rsidTr="00711734">
        <w:trPr>
          <w:trHeight w:val="385"/>
          <w:jc w:val="center"/>
        </w:trPr>
        <w:tc>
          <w:tcPr>
            <w:tcW w:w="1297" w:type="dxa"/>
            <w:shd w:val="clear" w:color="auto" w:fill="auto"/>
            <w:tcMar>
              <w:top w:w="15" w:type="dxa"/>
              <w:left w:w="70" w:type="dxa"/>
              <w:bottom w:w="0" w:type="dxa"/>
              <w:right w:w="70" w:type="dxa"/>
            </w:tcMar>
            <w:vAlign w:val="bottom"/>
            <w:hideMark/>
          </w:tcPr>
          <w:p w14:paraId="5A3028C2"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bCs/>
                <w:sz w:val="18"/>
                <w:szCs w:val="18"/>
              </w:rPr>
              <w:t>G2</w:t>
            </w:r>
          </w:p>
        </w:tc>
        <w:tc>
          <w:tcPr>
            <w:tcW w:w="1694" w:type="dxa"/>
            <w:shd w:val="clear" w:color="auto" w:fill="auto"/>
            <w:tcMar>
              <w:top w:w="15" w:type="dxa"/>
              <w:left w:w="70" w:type="dxa"/>
              <w:bottom w:w="0" w:type="dxa"/>
              <w:right w:w="70" w:type="dxa"/>
            </w:tcMar>
            <w:vAlign w:val="bottom"/>
            <w:hideMark/>
          </w:tcPr>
          <w:p w14:paraId="04988C85"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0,87984715</w:t>
            </w:r>
          </w:p>
        </w:tc>
        <w:tc>
          <w:tcPr>
            <w:tcW w:w="1824" w:type="dxa"/>
            <w:shd w:val="clear" w:color="auto" w:fill="auto"/>
            <w:tcMar>
              <w:top w:w="15" w:type="dxa"/>
              <w:left w:w="70" w:type="dxa"/>
              <w:bottom w:w="0" w:type="dxa"/>
              <w:right w:w="70" w:type="dxa"/>
            </w:tcMar>
            <w:vAlign w:val="bottom"/>
            <w:hideMark/>
          </w:tcPr>
          <w:p w14:paraId="6B538F53"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0,790228653</w:t>
            </w:r>
          </w:p>
        </w:tc>
        <w:tc>
          <w:tcPr>
            <w:tcW w:w="1843" w:type="dxa"/>
            <w:shd w:val="clear" w:color="auto" w:fill="auto"/>
            <w:tcMar>
              <w:top w:w="15" w:type="dxa"/>
              <w:left w:w="70" w:type="dxa"/>
              <w:bottom w:w="0" w:type="dxa"/>
              <w:right w:w="70" w:type="dxa"/>
            </w:tcMar>
            <w:vAlign w:val="bottom"/>
            <w:hideMark/>
          </w:tcPr>
          <w:p w14:paraId="7FAE4827"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0,003970749</w:t>
            </w:r>
          </w:p>
        </w:tc>
        <w:tc>
          <w:tcPr>
            <w:tcW w:w="1758" w:type="dxa"/>
            <w:shd w:val="clear" w:color="auto" w:fill="auto"/>
            <w:tcMar>
              <w:top w:w="15" w:type="dxa"/>
              <w:left w:w="70" w:type="dxa"/>
              <w:bottom w:w="0" w:type="dxa"/>
              <w:right w:w="70" w:type="dxa"/>
            </w:tcMar>
            <w:vAlign w:val="bottom"/>
            <w:hideMark/>
          </w:tcPr>
          <w:p w14:paraId="5C12FAAD"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4,21883E-06</w:t>
            </w:r>
          </w:p>
        </w:tc>
      </w:tr>
      <w:tr w:rsidR="00192EF4" w:rsidRPr="00CA475A" w14:paraId="5D89F059" w14:textId="77777777" w:rsidTr="00711734">
        <w:trPr>
          <w:trHeight w:val="385"/>
          <w:jc w:val="center"/>
        </w:trPr>
        <w:tc>
          <w:tcPr>
            <w:tcW w:w="1297" w:type="dxa"/>
            <w:shd w:val="clear" w:color="auto" w:fill="auto"/>
            <w:tcMar>
              <w:top w:w="15" w:type="dxa"/>
              <w:left w:w="70" w:type="dxa"/>
              <w:bottom w:w="0" w:type="dxa"/>
              <w:right w:w="70" w:type="dxa"/>
            </w:tcMar>
            <w:vAlign w:val="bottom"/>
            <w:hideMark/>
          </w:tcPr>
          <w:p w14:paraId="0D026AA6"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bCs/>
                <w:sz w:val="18"/>
                <w:szCs w:val="18"/>
              </w:rPr>
              <w:t>G3</w:t>
            </w:r>
          </w:p>
        </w:tc>
        <w:tc>
          <w:tcPr>
            <w:tcW w:w="1694" w:type="dxa"/>
            <w:shd w:val="clear" w:color="auto" w:fill="auto"/>
            <w:tcMar>
              <w:top w:w="15" w:type="dxa"/>
              <w:left w:w="70" w:type="dxa"/>
              <w:bottom w:w="0" w:type="dxa"/>
              <w:right w:w="70" w:type="dxa"/>
            </w:tcMar>
            <w:vAlign w:val="bottom"/>
            <w:hideMark/>
          </w:tcPr>
          <w:p w14:paraId="30C20FF0"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0,011328111</w:t>
            </w:r>
          </w:p>
        </w:tc>
        <w:tc>
          <w:tcPr>
            <w:tcW w:w="1824" w:type="dxa"/>
            <w:shd w:val="clear" w:color="auto" w:fill="000000" w:themeFill="text1"/>
            <w:tcMar>
              <w:top w:w="15" w:type="dxa"/>
              <w:left w:w="70" w:type="dxa"/>
              <w:bottom w:w="0" w:type="dxa"/>
              <w:right w:w="70" w:type="dxa"/>
            </w:tcMar>
            <w:vAlign w:val="bottom"/>
            <w:hideMark/>
          </w:tcPr>
          <w:p w14:paraId="1FEA356B"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0,567899141</w:t>
            </w:r>
          </w:p>
        </w:tc>
        <w:tc>
          <w:tcPr>
            <w:tcW w:w="1843" w:type="dxa"/>
            <w:shd w:val="clear" w:color="auto" w:fill="auto"/>
            <w:tcMar>
              <w:top w:w="15" w:type="dxa"/>
              <w:left w:w="70" w:type="dxa"/>
              <w:bottom w:w="0" w:type="dxa"/>
              <w:right w:w="70" w:type="dxa"/>
            </w:tcMar>
            <w:vAlign w:val="bottom"/>
            <w:hideMark/>
          </w:tcPr>
          <w:p w14:paraId="77100B6E"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0,998452141</w:t>
            </w:r>
          </w:p>
        </w:tc>
        <w:tc>
          <w:tcPr>
            <w:tcW w:w="1758" w:type="dxa"/>
            <w:shd w:val="clear" w:color="auto" w:fill="auto"/>
            <w:tcMar>
              <w:top w:w="15" w:type="dxa"/>
              <w:left w:w="70" w:type="dxa"/>
              <w:bottom w:w="0" w:type="dxa"/>
              <w:right w:w="70" w:type="dxa"/>
            </w:tcMar>
            <w:vAlign w:val="bottom"/>
            <w:hideMark/>
          </w:tcPr>
          <w:p w14:paraId="3D9378B1" w14:textId="77777777" w:rsidR="00192EF4" w:rsidRPr="00CA475A" w:rsidRDefault="00192EF4" w:rsidP="0073288D">
            <w:pPr>
              <w:spacing w:before="0" w:after="0"/>
              <w:jc w:val="center"/>
              <w:rPr>
                <w:rFonts w:ascii="Verdana" w:hAnsi="Verdana"/>
                <w:sz w:val="18"/>
                <w:szCs w:val="18"/>
                <w:lang w:val="en-US"/>
              </w:rPr>
            </w:pPr>
            <w:r w:rsidRPr="00CA475A">
              <w:rPr>
                <w:rFonts w:ascii="Verdana" w:hAnsi="Verdana"/>
                <w:sz w:val="18"/>
                <w:szCs w:val="18"/>
              </w:rPr>
              <w:t>0,999998799</w:t>
            </w:r>
          </w:p>
        </w:tc>
      </w:tr>
    </w:tbl>
    <w:p w14:paraId="6D287711" w14:textId="77777777" w:rsidR="00CA475A" w:rsidRPr="00D24DD0" w:rsidRDefault="00CA475A" w:rsidP="00CA475A">
      <w:pPr>
        <w:jc w:val="center"/>
        <w:rPr>
          <w:rFonts w:ascii="Times New Roman" w:hAnsi="Times New Roman" w:cs="Times New Roman"/>
          <w:lang w:val="es-MX"/>
        </w:rPr>
      </w:pPr>
      <w:r w:rsidRPr="00D24DD0">
        <w:rPr>
          <w:rFonts w:ascii="Times New Roman" w:hAnsi="Times New Roman" w:cs="Times New Roman"/>
        </w:rPr>
        <w:t xml:space="preserve">FUENTE: Elaboración propia con ACP-SPAD en base a datos de PNUD-Global </w:t>
      </w:r>
      <w:proofErr w:type="spellStart"/>
      <w:r w:rsidRPr="00D24DD0">
        <w:rPr>
          <w:rFonts w:ascii="Times New Roman" w:hAnsi="Times New Roman" w:cs="Times New Roman"/>
        </w:rPr>
        <w:t>Findex</w:t>
      </w:r>
      <w:proofErr w:type="spellEnd"/>
      <w:r w:rsidRPr="00D24DD0">
        <w:rPr>
          <w:rFonts w:ascii="Times New Roman" w:hAnsi="Times New Roman" w:cs="Times New Roman"/>
        </w:rPr>
        <w:t xml:space="preserve"> (2017 y 2021)</w:t>
      </w:r>
    </w:p>
    <w:p w14:paraId="1329C401" w14:textId="77777777" w:rsidR="00192EF4" w:rsidRPr="00EC38FC" w:rsidRDefault="00192EF4" w:rsidP="00EC38FC">
      <w:pPr>
        <w:spacing w:after="0" w:line="360" w:lineRule="auto"/>
        <w:rPr>
          <w:rFonts w:ascii="Times New Roman" w:hAnsi="Times New Roman" w:cs="Times New Roman"/>
          <w:sz w:val="24"/>
          <w:szCs w:val="24"/>
          <w:lang w:val="es-MX"/>
        </w:rPr>
      </w:pPr>
    </w:p>
    <w:p w14:paraId="16F89DD6" w14:textId="77777777" w:rsidR="00EC38FC" w:rsidRPr="00EC38FC" w:rsidRDefault="00EC38FC" w:rsidP="00EC38FC">
      <w:pPr>
        <w:pStyle w:val="Ttulo1"/>
      </w:pPr>
    </w:p>
    <w:p w14:paraId="65FC7408" w14:textId="0BE36FE6" w:rsidR="003902CA" w:rsidRPr="00EC38FC" w:rsidRDefault="002071C7" w:rsidP="00EC38FC">
      <w:pPr>
        <w:pStyle w:val="Ttulo1"/>
      </w:pPr>
      <w:r w:rsidRPr="00EC38FC">
        <w:t>V</w:t>
      </w:r>
      <w:r w:rsidR="00C03E91" w:rsidRPr="00EC38FC">
        <w:t>I.</w:t>
      </w:r>
      <w:bookmarkEnd w:id="11"/>
      <w:r w:rsidR="00C03E91" w:rsidRPr="00EC38FC">
        <w:t xml:space="preserve"> Conclusiones.</w:t>
      </w:r>
    </w:p>
    <w:p w14:paraId="17FB41C4" w14:textId="607435C4" w:rsidR="00EC38FC" w:rsidRPr="00EC38FC" w:rsidRDefault="00EC38FC" w:rsidP="00EC38FC">
      <w:pPr>
        <w:spacing w:after="0" w:line="360" w:lineRule="auto"/>
        <w:rPr>
          <w:rFonts w:ascii="Times New Roman" w:eastAsia="Times New Roman" w:hAnsi="Times New Roman" w:cs="Times New Roman"/>
          <w:sz w:val="24"/>
          <w:szCs w:val="24"/>
          <w:lang w:val="es-MX"/>
        </w:rPr>
      </w:pPr>
      <w:r w:rsidRPr="00EC38FC">
        <w:rPr>
          <w:rFonts w:ascii="Times New Roman" w:eastAsia="Times New Roman" w:hAnsi="Times New Roman" w:cs="Times New Roman"/>
          <w:sz w:val="24"/>
          <w:szCs w:val="24"/>
          <w:lang w:val="es-MX"/>
        </w:rPr>
        <w:t xml:space="preserve">En los últimos cinco años, la </w:t>
      </w:r>
      <w:r>
        <w:rPr>
          <w:rFonts w:ascii="Times New Roman" w:eastAsia="Times New Roman" w:hAnsi="Times New Roman" w:cs="Times New Roman"/>
          <w:sz w:val="24"/>
          <w:szCs w:val="24"/>
          <w:lang w:val="es-MX"/>
        </w:rPr>
        <w:t>IF</w:t>
      </w:r>
      <w:r w:rsidRPr="00EC38FC">
        <w:rPr>
          <w:rFonts w:ascii="Times New Roman" w:eastAsia="Times New Roman" w:hAnsi="Times New Roman" w:cs="Times New Roman"/>
          <w:sz w:val="24"/>
          <w:szCs w:val="24"/>
          <w:lang w:val="es-MX"/>
        </w:rPr>
        <w:t xml:space="preserve"> en América Latina, y particularmente en Argentina, ha experimentado mejoras notables, con el país destacándose por un rendimiento superior al promedio regional. Este avance, sin embargo, es acompañado por desafíos significativos, ya que la dispersión en el acceso a servicios financieros persiste, evidenciando la necesidad de esfuerzos coordinados para aumentar la inclusión.</w:t>
      </w:r>
    </w:p>
    <w:p w14:paraId="0BD706F2" w14:textId="36DC70FD" w:rsidR="00EC38FC" w:rsidRPr="00EC38FC" w:rsidRDefault="00EC38FC" w:rsidP="00EC38FC">
      <w:pPr>
        <w:spacing w:after="0" w:line="360" w:lineRule="auto"/>
        <w:rPr>
          <w:rFonts w:ascii="Times New Roman" w:eastAsia="Times New Roman" w:hAnsi="Times New Roman" w:cs="Times New Roman"/>
          <w:sz w:val="24"/>
          <w:szCs w:val="24"/>
          <w:lang w:val="es-MX"/>
        </w:rPr>
      </w:pPr>
      <w:r w:rsidRPr="00EC38FC">
        <w:rPr>
          <w:rFonts w:ascii="Times New Roman" w:eastAsia="Times New Roman" w:hAnsi="Times New Roman" w:cs="Times New Roman"/>
          <w:sz w:val="24"/>
          <w:szCs w:val="24"/>
          <w:lang w:val="es-MX"/>
        </w:rPr>
        <w:t>A pesar de las mejoras, existen barreras críticas que limitan el acceso a los servicios bancarios, tales como la falta de educación financiera, altos costos y restricciones tecnológicas. Estos obstáculos afectan especialmente a los sectores más vulnerables de la población, lo que resalta la importancia de un enfoque integral que no solo ofrezca productos financieros, sino que también fomente el uso efectivo de estos servicios.</w:t>
      </w:r>
      <w:r>
        <w:rPr>
          <w:rFonts w:ascii="Times New Roman" w:eastAsia="Times New Roman" w:hAnsi="Times New Roman" w:cs="Times New Roman"/>
          <w:sz w:val="24"/>
          <w:szCs w:val="24"/>
          <w:lang w:val="es-MX"/>
        </w:rPr>
        <w:t xml:space="preserve"> Por otro lado, la </w:t>
      </w:r>
      <w:r w:rsidRPr="00EC38FC">
        <w:rPr>
          <w:rFonts w:ascii="Times New Roman" w:eastAsia="Times New Roman" w:hAnsi="Times New Roman" w:cs="Times New Roman"/>
          <w:sz w:val="24"/>
          <w:szCs w:val="24"/>
          <w:lang w:val="es-MX"/>
        </w:rPr>
        <w:t>tecnología ha jugado un papel crucial en este contexto, facilitando el acceso a servicios financieros a través de la digitalización y la banca móvil. Sin embargo, la adopción de estas herramientas sigue siendo un desafío</w:t>
      </w:r>
      <w:r w:rsidR="00CB66DB">
        <w:rPr>
          <w:rFonts w:ascii="Times New Roman" w:eastAsia="Times New Roman" w:hAnsi="Times New Roman" w:cs="Times New Roman"/>
          <w:sz w:val="24"/>
          <w:szCs w:val="24"/>
          <w:lang w:val="es-MX"/>
        </w:rPr>
        <w:t xml:space="preserve"> importante</w:t>
      </w:r>
      <w:r w:rsidRPr="00EC38FC">
        <w:rPr>
          <w:rFonts w:ascii="Times New Roman" w:eastAsia="Times New Roman" w:hAnsi="Times New Roman" w:cs="Times New Roman"/>
          <w:sz w:val="24"/>
          <w:szCs w:val="24"/>
          <w:lang w:val="es-MX"/>
        </w:rPr>
        <w:t>, ya que un porcentaje significativo de la población aún no utiliza servicios digitales, lo que limita el impacto positivo de estos avances.</w:t>
      </w:r>
    </w:p>
    <w:p w14:paraId="0196F318" w14:textId="62702B45" w:rsidR="00EC38FC" w:rsidRPr="00EC38FC" w:rsidRDefault="00EC38FC" w:rsidP="00EC38FC">
      <w:pPr>
        <w:spacing w:after="0" w:line="360" w:lineRule="auto"/>
        <w:rPr>
          <w:rFonts w:ascii="Times New Roman" w:eastAsia="Times New Roman" w:hAnsi="Times New Roman" w:cs="Times New Roman"/>
          <w:sz w:val="24"/>
          <w:szCs w:val="24"/>
          <w:lang w:val="es-MX"/>
        </w:rPr>
      </w:pPr>
      <w:r w:rsidRPr="00EC38FC">
        <w:rPr>
          <w:rFonts w:ascii="Times New Roman" w:eastAsia="Times New Roman" w:hAnsi="Times New Roman" w:cs="Times New Roman"/>
          <w:sz w:val="24"/>
          <w:szCs w:val="24"/>
          <w:lang w:val="es-MX"/>
        </w:rPr>
        <w:t xml:space="preserve">En el caso de Argentina, aunque se han observado avances en </w:t>
      </w:r>
      <w:r w:rsidR="00CB66DB">
        <w:rPr>
          <w:rFonts w:ascii="Times New Roman" w:eastAsia="Times New Roman" w:hAnsi="Times New Roman" w:cs="Times New Roman"/>
          <w:sz w:val="24"/>
          <w:szCs w:val="24"/>
          <w:lang w:val="es-MX"/>
        </w:rPr>
        <w:t>su nivel de IF</w:t>
      </w:r>
      <w:r w:rsidRPr="00EC38FC">
        <w:rPr>
          <w:rFonts w:ascii="Times New Roman" w:eastAsia="Times New Roman" w:hAnsi="Times New Roman" w:cs="Times New Roman"/>
          <w:sz w:val="24"/>
          <w:szCs w:val="24"/>
          <w:lang w:val="es-MX"/>
        </w:rPr>
        <w:t>, el país aún se encuentra por debajo de los promedios de los países más avanzados en este ámbito. A pesar de la mejora en la inclusión media, el porcentaje de población con baja inclusión financiera sigue siendo considerable, lo que indica que aún queda trabajo por hacer.</w:t>
      </w:r>
      <w:r w:rsidR="00CB66DB">
        <w:rPr>
          <w:rFonts w:ascii="Times New Roman" w:eastAsia="Times New Roman" w:hAnsi="Times New Roman" w:cs="Times New Roman"/>
          <w:sz w:val="24"/>
          <w:szCs w:val="24"/>
          <w:lang w:val="es-MX"/>
        </w:rPr>
        <w:t xml:space="preserve"> En este marco, p</w:t>
      </w:r>
      <w:r w:rsidRPr="00EC38FC">
        <w:rPr>
          <w:rFonts w:ascii="Times New Roman" w:eastAsia="Times New Roman" w:hAnsi="Times New Roman" w:cs="Times New Roman"/>
          <w:sz w:val="24"/>
          <w:szCs w:val="24"/>
          <w:lang w:val="es-MX"/>
        </w:rPr>
        <w:t xml:space="preserve">ara lograr una inclusión financiera efectiva, es esencial implementar políticas públicas más efectivas que fomenten la educación financiera, mejoren la infraestructura y promuevan la colaboración entre el sector público y privado. Este enfoque </w:t>
      </w:r>
      <w:r w:rsidR="00CB66DB">
        <w:rPr>
          <w:rFonts w:ascii="Times New Roman" w:eastAsia="Times New Roman" w:hAnsi="Times New Roman" w:cs="Times New Roman"/>
          <w:sz w:val="24"/>
          <w:szCs w:val="24"/>
          <w:lang w:val="es-MX"/>
        </w:rPr>
        <w:t>multidimensional</w:t>
      </w:r>
      <w:r w:rsidRPr="00EC38FC">
        <w:rPr>
          <w:rFonts w:ascii="Times New Roman" w:eastAsia="Times New Roman" w:hAnsi="Times New Roman" w:cs="Times New Roman"/>
          <w:sz w:val="24"/>
          <w:szCs w:val="24"/>
          <w:lang w:val="es-MX"/>
        </w:rPr>
        <w:t xml:space="preserve"> no solo debe garantizar el acceso a servicios financieros, sino también asegurar que las personas puedan utilizarlos de manera efectiva </w:t>
      </w:r>
      <w:r w:rsidRPr="00EC38FC">
        <w:rPr>
          <w:rFonts w:ascii="Times New Roman" w:eastAsia="Times New Roman" w:hAnsi="Times New Roman" w:cs="Times New Roman"/>
          <w:sz w:val="24"/>
          <w:szCs w:val="24"/>
          <w:lang w:val="es-MX"/>
        </w:rPr>
        <w:lastRenderedPageBreak/>
        <w:t xml:space="preserve">para mejorar su calidad de vida. En resumen, aunque se han logrado progresos significativos, la lucha por una </w:t>
      </w:r>
      <w:r w:rsidR="00CB66DB">
        <w:rPr>
          <w:rFonts w:ascii="Times New Roman" w:eastAsia="Times New Roman" w:hAnsi="Times New Roman" w:cs="Times New Roman"/>
          <w:sz w:val="24"/>
          <w:szCs w:val="24"/>
          <w:lang w:val="es-MX"/>
        </w:rPr>
        <w:t>IF</w:t>
      </w:r>
      <w:r w:rsidRPr="00EC38FC">
        <w:rPr>
          <w:rFonts w:ascii="Times New Roman" w:eastAsia="Times New Roman" w:hAnsi="Times New Roman" w:cs="Times New Roman"/>
          <w:sz w:val="24"/>
          <w:szCs w:val="24"/>
          <w:lang w:val="es-MX"/>
        </w:rPr>
        <w:t xml:space="preserve"> equitativa y sostenible continúa siendo un desafío crítico en la región.</w:t>
      </w:r>
    </w:p>
    <w:p w14:paraId="4DA6648E" w14:textId="5900EB62" w:rsidR="00B95045" w:rsidRPr="004444DA" w:rsidRDefault="00B95045" w:rsidP="004444DA">
      <w:pPr>
        <w:pStyle w:val="NormalWeb"/>
        <w:shd w:val="clear" w:color="auto" w:fill="FFFFFF" w:themeFill="background1"/>
        <w:spacing w:before="120" w:beforeAutospacing="0" w:after="0" w:afterAutospacing="0" w:line="360" w:lineRule="auto"/>
        <w:textAlignment w:val="baseline"/>
        <w:rPr>
          <w:rFonts w:asciiTheme="minorHAnsi" w:hAnsiTheme="minorHAnsi" w:cstheme="minorHAnsi"/>
          <w:b/>
          <w:sz w:val="28"/>
          <w:szCs w:val="28"/>
          <w:lang w:val="es-MX"/>
        </w:rPr>
      </w:pPr>
    </w:p>
    <w:p w14:paraId="65FC7412" w14:textId="101C012F" w:rsidR="003902CA" w:rsidRPr="004444DA" w:rsidRDefault="003902CA" w:rsidP="004444DA">
      <w:pPr>
        <w:pStyle w:val="NormalWeb"/>
        <w:shd w:val="clear" w:color="auto" w:fill="FFFFFF" w:themeFill="background1"/>
        <w:spacing w:before="120" w:beforeAutospacing="0" w:after="0" w:afterAutospacing="0" w:line="360" w:lineRule="auto"/>
        <w:rPr>
          <w:b/>
          <w:sz w:val="28"/>
          <w:szCs w:val="28"/>
        </w:rPr>
      </w:pPr>
      <w:r w:rsidRPr="004444DA">
        <w:rPr>
          <w:rFonts w:asciiTheme="minorHAnsi" w:hAnsiTheme="minorHAnsi" w:cstheme="minorHAnsi"/>
          <w:b/>
          <w:color w:val="000000"/>
          <w:sz w:val="28"/>
          <w:szCs w:val="28"/>
        </w:rPr>
        <w:t xml:space="preserve"> </w:t>
      </w:r>
      <w:bookmarkStart w:id="12" w:name="_Toc36391498"/>
      <w:r w:rsidRPr="004444DA">
        <w:rPr>
          <w:b/>
          <w:sz w:val="28"/>
          <w:szCs w:val="28"/>
        </w:rPr>
        <w:t>BIBLIOGRAFÍA</w:t>
      </w:r>
      <w:bookmarkEnd w:id="12"/>
    </w:p>
    <w:p w14:paraId="107C3AFE"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r w:rsidRPr="00EC35BA">
        <w:rPr>
          <w:rFonts w:ascii="Times New Roman" w:hAnsi="Times New Roman" w:cs="Times New Roman"/>
          <w:sz w:val="24"/>
          <w:szCs w:val="24"/>
          <w:lang w:val="en-US"/>
        </w:rPr>
        <w:t xml:space="preserve">Acharya, D., </w:t>
      </w:r>
      <w:proofErr w:type="spellStart"/>
      <w:r w:rsidRPr="00EC35BA">
        <w:rPr>
          <w:rFonts w:ascii="Times New Roman" w:hAnsi="Times New Roman" w:cs="Times New Roman"/>
          <w:sz w:val="24"/>
          <w:szCs w:val="24"/>
          <w:lang w:val="en-US"/>
        </w:rPr>
        <w:t>Amanulla</w:t>
      </w:r>
      <w:proofErr w:type="spellEnd"/>
      <w:r w:rsidRPr="00EC35BA">
        <w:rPr>
          <w:rFonts w:ascii="Times New Roman" w:hAnsi="Times New Roman" w:cs="Times New Roman"/>
          <w:sz w:val="24"/>
          <w:szCs w:val="24"/>
          <w:lang w:val="en-US"/>
        </w:rPr>
        <w:t>, S. y Joy, S. (2009): “Financial Development and Economic Growth in Indian States: An Examination”. International Research Journal of Finance and Economics, 24.</w:t>
      </w:r>
    </w:p>
    <w:p w14:paraId="08EFE0D8"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sz w:val="24"/>
          <w:szCs w:val="24"/>
          <w:lang w:val="en-US"/>
        </w:rPr>
      </w:pPr>
      <w:r w:rsidRPr="00EC35BA">
        <w:rPr>
          <w:rFonts w:ascii="Times New Roman" w:hAnsi="Times New Roman" w:cs="Times New Roman"/>
          <w:sz w:val="24"/>
          <w:szCs w:val="24"/>
          <w:lang w:val="en-US"/>
        </w:rPr>
        <w:t xml:space="preserve">Allen, F., </w:t>
      </w:r>
      <w:proofErr w:type="spellStart"/>
      <w:r w:rsidRPr="00EC35BA">
        <w:rPr>
          <w:rFonts w:ascii="Times New Roman" w:hAnsi="Times New Roman" w:cs="Times New Roman"/>
          <w:sz w:val="24"/>
          <w:szCs w:val="24"/>
          <w:lang w:val="en-US"/>
        </w:rPr>
        <w:t>Demirguc‐Kunt</w:t>
      </w:r>
      <w:proofErr w:type="spellEnd"/>
      <w:r w:rsidRPr="00EC35BA">
        <w:rPr>
          <w:rFonts w:ascii="Times New Roman" w:hAnsi="Times New Roman" w:cs="Times New Roman"/>
          <w:sz w:val="24"/>
          <w:szCs w:val="24"/>
          <w:lang w:val="en-US"/>
        </w:rPr>
        <w:t xml:space="preserve">, A., </w:t>
      </w:r>
      <w:proofErr w:type="spellStart"/>
      <w:r w:rsidRPr="00EC35BA">
        <w:rPr>
          <w:rFonts w:ascii="Times New Roman" w:hAnsi="Times New Roman" w:cs="Times New Roman"/>
          <w:sz w:val="24"/>
          <w:szCs w:val="24"/>
          <w:lang w:val="en-US"/>
        </w:rPr>
        <w:t>Klapper</w:t>
      </w:r>
      <w:proofErr w:type="spellEnd"/>
      <w:r w:rsidRPr="00EC35BA">
        <w:rPr>
          <w:rFonts w:ascii="Times New Roman" w:hAnsi="Times New Roman" w:cs="Times New Roman"/>
          <w:sz w:val="24"/>
          <w:szCs w:val="24"/>
          <w:lang w:val="en-US"/>
        </w:rPr>
        <w:t xml:space="preserve">, L. y Martinez </w:t>
      </w:r>
      <w:proofErr w:type="spellStart"/>
      <w:r w:rsidRPr="00EC35BA">
        <w:rPr>
          <w:rFonts w:ascii="Times New Roman" w:hAnsi="Times New Roman" w:cs="Times New Roman"/>
          <w:sz w:val="24"/>
          <w:szCs w:val="24"/>
          <w:lang w:val="en-US"/>
        </w:rPr>
        <w:t>Peria</w:t>
      </w:r>
      <w:proofErr w:type="spellEnd"/>
      <w:r w:rsidRPr="00EC35BA">
        <w:rPr>
          <w:rFonts w:ascii="Times New Roman" w:hAnsi="Times New Roman" w:cs="Times New Roman"/>
          <w:sz w:val="24"/>
          <w:szCs w:val="24"/>
          <w:lang w:val="en-US"/>
        </w:rPr>
        <w:t>, M. (2012): "The Foundations of Financial Inclusion. Understanding Ownership and Use of Formal Accounts". World Bank WPS, 6290.</w:t>
      </w:r>
    </w:p>
    <w:p w14:paraId="75916547"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sz w:val="24"/>
          <w:szCs w:val="24"/>
          <w:lang w:val="en-US"/>
        </w:rPr>
      </w:pPr>
      <w:r w:rsidRPr="00EC35BA">
        <w:rPr>
          <w:rFonts w:ascii="Times New Roman" w:hAnsi="Times New Roman" w:cs="Times New Roman"/>
          <w:sz w:val="24"/>
          <w:szCs w:val="24"/>
          <w:lang w:val="en-US"/>
        </w:rPr>
        <w:t xml:space="preserve">Banerjee, A.; </w:t>
      </w:r>
      <w:proofErr w:type="spellStart"/>
      <w:r w:rsidRPr="00EC35BA">
        <w:rPr>
          <w:rFonts w:ascii="Times New Roman" w:hAnsi="Times New Roman" w:cs="Times New Roman"/>
          <w:sz w:val="24"/>
          <w:szCs w:val="24"/>
          <w:lang w:val="en-US"/>
        </w:rPr>
        <w:t>Breza</w:t>
      </w:r>
      <w:proofErr w:type="spellEnd"/>
      <w:r w:rsidRPr="00EC35BA">
        <w:rPr>
          <w:rFonts w:ascii="Times New Roman" w:hAnsi="Times New Roman" w:cs="Times New Roman"/>
          <w:sz w:val="24"/>
          <w:szCs w:val="24"/>
          <w:lang w:val="en-US"/>
        </w:rPr>
        <w:t xml:space="preserve">, E.; </w:t>
      </w:r>
      <w:proofErr w:type="spellStart"/>
      <w:r w:rsidRPr="00EC35BA">
        <w:rPr>
          <w:rFonts w:ascii="Times New Roman" w:hAnsi="Times New Roman" w:cs="Times New Roman"/>
          <w:sz w:val="24"/>
          <w:szCs w:val="24"/>
          <w:lang w:val="en-US"/>
        </w:rPr>
        <w:t>Duflo</w:t>
      </w:r>
      <w:proofErr w:type="spellEnd"/>
      <w:r w:rsidRPr="00EC35BA">
        <w:rPr>
          <w:rFonts w:ascii="Times New Roman" w:hAnsi="Times New Roman" w:cs="Times New Roman"/>
          <w:sz w:val="24"/>
          <w:szCs w:val="24"/>
          <w:lang w:val="en-US"/>
        </w:rPr>
        <w:t xml:space="preserve">, E. y </w:t>
      </w:r>
      <w:proofErr w:type="spellStart"/>
      <w:r w:rsidRPr="00EC35BA">
        <w:rPr>
          <w:rFonts w:ascii="Times New Roman" w:hAnsi="Times New Roman" w:cs="Times New Roman"/>
          <w:sz w:val="24"/>
          <w:szCs w:val="24"/>
          <w:lang w:val="en-US"/>
        </w:rPr>
        <w:t>Kinnan</w:t>
      </w:r>
      <w:proofErr w:type="spellEnd"/>
      <w:r w:rsidRPr="00EC35BA">
        <w:rPr>
          <w:rFonts w:ascii="Times New Roman" w:hAnsi="Times New Roman" w:cs="Times New Roman"/>
          <w:sz w:val="24"/>
          <w:szCs w:val="24"/>
          <w:lang w:val="en-US"/>
        </w:rPr>
        <w:t>; C. (2018): “Do Credit Constraints Limit Entrepreneurship</w:t>
      </w:r>
      <w:proofErr w:type="gramStart"/>
      <w:r w:rsidRPr="00EC35BA">
        <w:rPr>
          <w:rFonts w:ascii="Times New Roman" w:hAnsi="Times New Roman" w:cs="Times New Roman"/>
          <w:sz w:val="24"/>
          <w:szCs w:val="24"/>
          <w:lang w:val="en-US"/>
        </w:rPr>
        <w:t>?.</w:t>
      </w:r>
      <w:proofErr w:type="gramEnd"/>
      <w:r w:rsidRPr="00EC35BA">
        <w:rPr>
          <w:rFonts w:ascii="Times New Roman" w:hAnsi="Times New Roman" w:cs="Times New Roman"/>
          <w:sz w:val="24"/>
          <w:szCs w:val="24"/>
          <w:lang w:val="en-US"/>
        </w:rPr>
        <w:t xml:space="preserve"> Mimeo.</w:t>
      </w:r>
    </w:p>
    <w:p w14:paraId="65E75871" w14:textId="77777777" w:rsidR="00EC35BA" w:rsidRPr="00EC35BA" w:rsidRDefault="00EC35BA" w:rsidP="00EC35BA">
      <w:pPr>
        <w:pStyle w:val="Prrafodelista"/>
        <w:numPr>
          <w:ilvl w:val="0"/>
          <w:numId w:val="1"/>
        </w:numPr>
        <w:shd w:val="clear" w:color="auto" w:fill="FFFFFF"/>
        <w:spacing w:after="0"/>
        <w:ind w:left="284" w:hanging="284"/>
        <w:contextualSpacing w:val="0"/>
        <w:rPr>
          <w:rFonts w:ascii="Times New Roman" w:hAnsi="Times New Roman" w:cs="Times New Roman"/>
          <w:spacing w:val="-5"/>
          <w:sz w:val="24"/>
          <w:szCs w:val="24"/>
          <w:lang w:val="en-US"/>
        </w:rPr>
      </w:pPr>
      <w:r w:rsidRPr="00EC35BA">
        <w:rPr>
          <w:rFonts w:ascii="Times New Roman" w:hAnsi="Times New Roman" w:cs="Times New Roman"/>
          <w:sz w:val="24"/>
          <w:szCs w:val="24"/>
          <w:shd w:val="clear" w:color="auto" w:fill="FFFFFF"/>
          <w:lang w:val="en-US"/>
        </w:rPr>
        <w:t xml:space="preserve">Beck, </w:t>
      </w:r>
      <w:proofErr w:type="spellStart"/>
      <w:r w:rsidRPr="00EC35BA">
        <w:rPr>
          <w:rFonts w:ascii="Times New Roman" w:hAnsi="Times New Roman" w:cs="Times New Roman"/>
          <w:sz w:val="24"/>
          <w:szCs w:val="24"/>
          <w:shd w:val="clear" w:color="auto" w:fill="FFFFFF"/>
          <w:lang w:val="en-US"/>
        </w:rPr>
        <w:t>Demirgüc-Kunt</w:t>
      </w:r>
      <w:proofErr w:type="spellEnd"/>
      <w:r w:rsidRPr="00EC35BA">
        <w:rPr>
          <w:rFonts w:ascii="Times New Roman" w:hAnsi="Times New Roman" w:cs="Times New Roman"/>
          <w:sz w:val="24"/>
          <w:szCs w:val="24"/>
          <w:shd w:val="clear" w:color="auto" w:fill="FFFFFF"/>
          <w:lang w:val="en-US"/>
        </w:rPr>
        <w:t>, A. y Levine R. (2004): “</w:t>
      </w:r>
      <w:r w:rsidRPr="00EC35BA">
        <w:rPr>
          <w:rFonts w:ascii="Times New Roman" w:hAnsi="Times New Roman" w:cs="Times New Roman"/>
          <w:spacing w:val="-5"/>
          <w:sz w:val="24"/>
          <w:szCs w:val="24"/>
          <w:lang w:val="en-US"/>
        </w:rPr>
        <w:t xml:space="preserve">Financial Institutions and Markets across Countries and over Time: The Updated Financial Development and Structure Database”. The World Bank Economic Review </w:t>
      </w:r>
      <w:hyperlink r:id="rId15" w:history="1">
        <w:r w:rsidRPr="00EC35BA">
          <w:rPr>
            <w:rStyle w:val="Hipervnculo"/>
            <w:rFonts w:ascii="Times New Roman" w:hAnsi="Times New Roman" w:cs="Times New Roman"/>
            <w:color w:val="auto"/>
            <w:spacing w:val="-5"/>
            <w:sz w:val="24"/>
            <w:szCs w:val="24"/>
            <w:u w:val="none"/>
            <w:lang w:val="en-US"/>
          </w:rPr>
          <w:t>Vol. 24, 1</w:t>
        </w:r>
      </w:hyperlink>
      <w:r w:rsidRPr="00EC35BA">
        <w:rPr>
          <w:rFonts w:ascii="Times New Roman" w:hAnsi="Times New Roman" w:cs="Times New Roman"/>
          <w:spacing w:val="-5"/>
          <w:sz w:val="24"/>
          <w:szCs w:val="24"/>
          <w:lang w:val="en-US"/>
        </w:rPr>
        <w:t>.</w:t>
      </w:r>
    </w:p>
    <w:p w14:paraId="7738C66E"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 xml:space="preserve">Ben </w:t>
      </w:r>
      <w:proofErr w:type="spellStart"/>
      <w:r w:rsidRPr="00EC35BA">
        <w:rPr>
          <w:rFonts w:ascii="Times New Roman" w:eastAsia="Times New Roman" w:hAnsi="Times New Roman" w:cs="Times New Roman"/>
          <w:sz w:val="24"/>
          <w:szCs w:val="24"/>
          <w:lang w:val="en-US"/>
        </w:rPr>
        <w:t>Naceur</w:t>
      </w:r>
      <w:proofErr w:type="spellEnd"/>
      <w:r w:rsidRPr="00EC35BA">
        <w:rPr>
          <w:rFonts w:ascii="Times New Roman" w:eastAsia="Times New Roman" w:hAnsi="Times New Roman" w:cs="Times New Roman"/>
          <w:sz w:val="24"/>
          <w:szCs w:val="24"/>
          <w:lang w:val="en-US"/>
        </w:rPr>
        <w:t xml:space="preserve">, S., </w:t>
      </w:r>
      <w:proofErr w:type="spellStart"/>
      <w:r w:rsidRPr="00EC35BA">
        <w:rPr>
          <w:rFonts w:ascii="Times New Roman" w:eastAsia="Times New Roman" w:hAnsi="Times New Roman" w:cs="Times New Roman"/>
          <w:sz w:val="24"/>
          <w:szCs w:val="24"/>
          <w:lang w:val="en-US"/>
        </w:rPr>
        <w:t>Candelon</w:t>
      </w:r>
      <w:proofErr w:type="spellEnd"/>
      <w:r w:rsidRPr="00EC35BA">
        <w:rPr>
          <w:rFonts w:ascii="Times New Roman" w:eastAsia="Times New Roman" w:hAnsi="Times New Roman" w:cs="Times New Roman"/>
          <w:sz w:val="24"/>
          <w:szCs w:val="24"/>
          <w:lang w:val="en-US"/>
        </w:rPr>
        <w:t xml:space="preserve">, B., y </w:t>
      </w:r>
      <w:proofErr w:type="spellStart"/>
      <w:r w:rsidRPr="00EC35BA">
        <w:rPr>
          <w:rFonts w:ascii="Times New Roman" w:eastAsia="Times New Roman" w:hAnsi="Times New Roman" w:cs="Times New Roman"/>
          <w:sz w:val="24"/>
          <w:szCs w:val="24"/>
          <w:lang w:val="en-US"/>
        </w:rPr>
        <w:t>Mugrabi</w:t>
      </w:r>
      <w:proofErr w:type="spellEnd"/>
      <w:r w:rsidRPr="00EC35BA">
        <w:rPr>
          <w:rFonts w:ascii="Times New Roman" w:eastAsia="Times New Roman" w:hAnsi="Times New Roman" w:cs="Times New Roman"/>
          <w:sz w:val="24"/>
          <w:szCs w:val="24"/>
          <w:lang w:val="en-US"/>
        </w:rPr>
        <w:t>, F. (2024): “</w:t>
      </w:r>
      <w:r w:rsidRPr="00EC35BA">
        <w:rPr>
          <w:rFonts w:ascii="Times New Roman" w:eastAsia="Times New Roman" w:hAnsi="Times New Roman" w:cs="Times New Roman"/>
          <w:iCs/>
          <w:sz w:val="24"/>
          <w:szCs w:val="24"/>
          <w:lang w:val="en-US"/>
        </w:rPr>
        <w:t>Systemic Implications of Financial Inclusion”</w:t>
      </w:r>
      <w:r w:rsidRPr="00EC35BA">
        <w:rPr>
          <w:rFonts w:ascii="Times New Roman" w:eastAsia="Times New Roman" w:hAnsi="Times New Roman" w:cs="Times New Roman"/>
          <w:sz w:val="24"/>
          <w:szCs w:val="24"/>
          <w:lang w:val="en-US"/>
        </w:rPr>
        <w:t>. IMF Working Paper, 203.</w:t>
      </w:r>
    </w:p>
    <w:p w14:paraId="582172EE" w14:textId="0E576D38"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s-MX"/>
        </w:rPr>
      </w:pPr>
      <w:proofErr w:type="spellStart"/>
      <w:r w:rsidRPr="00EC35BA">
        <w:rPr>
          <w:rFonts w:ascii="Times New Roman" w:hAnsi="Times New Roman" w:cs="Times New Roman"/>
          <w:sz w:val="24"/>
          <w:szCs w:val="24"/>
          <w:lang w:val="es-MX"/>
        </w:rPr>
        <w:t>Buchieri</w:t>
      </w:r>
      <w:proofErr w:type="spellEnd"/>
      <w:r w:rsidRPr="00EC35BA">
        <w:rPr>
          <w:rFonts w:ascii="Times New Roman" w:hAnsi="Times New Roman" w:cs="Times New Roman"/>
          <w:sz w:val="24"/>
          <w:szCs w:val="24"/>
          <w:lang w:val="es-MX"/>
        </w:rPr>
        <w:t xml:space="preserve">, F., </w:t>
      </w:r>
      <w:proofErr w:type="spellStart"/>
      <w:r w:rsidRPr="00EC35BA">
        <w:rPr>
          <w:rFonts w:ascii="Times New Roman" w:hAnsi="Times New Roman" w:cs="Times New Roman"/>
          <w:sz w:val="24"/>
          <w:szCs w:val="24"/>
          <w:lang w:val="es-MX"/>
        </w:rPr>
        <w:t>Baronio</w:t>
      </w:r>
      <w:proofErr w:type="spellEnd"/>
      <w:r w:rsidRPr="00EC35BA">
        <w:rPr>
          <w:rFonts w:ascii="Times New Roman" w:hAnsi="Times New Roman" w:cs="Times New Roman"/>
          <w:sz w:val="24"/>
          <w:szCs w:val="24"/>
          <w:lang w:val="es-MX"/>
        </w:rPr>
        <w:t>, A.</w:t>
      </w:r>
      <w:bookmarkStart w:id="13" w:name="_GoBack"/>
      <w:bookmarkEnd w:id="13"/>
      <w:r w:rsidRPr="00EC35BA">
        <w:rPr>
          <w:rFonts w:ascii="Times New Roman" w:hAnsi="Times New Roman" w:cs="Times New Roman"/>
          <w:sz w:val="24"/>
          <w:szCs w:val="24"/>
          <w:lang w:val="es-MX"/>
        </w:rPr>
        <w:t xml:space="preserve"> y Moreira, L. (2019): “Bancarización e Inclusión Financiera en Argentina. Situación Actual, Desafíos, Perspectivas y Propuestas para su </w:t>
      </w:r>
      <w:proofErr w:type="spellStart"/>
      <w:r w:rsidRPr="00EC35BA">
        <w:rPr>
          <w:rFonts w:ascii="Times New Roman" w:hAnsi="Times New Roman" w:cs="Times New Roman"/>
          <w:sz w:val="24"/>
          <w:szCs w:val="24"/>
          <w:lang w:val="es-MX"/>
        </w:rPr>
        <w:t>Implememtación</w:t>
      </w:r>
      <w:proofErr w:type="spellEnd"/>
      <w:r w:rsidRPr="00EC35BA">
        <w:rPr>
          <w:rFonts w:ascii="Times New Roman" w:hAnsi="Times New Roman" w:cs="Times New Roman"/>
          <w:sz w:val="24"/>
          <w:szCs w:val="24"/>
          <w:lang w:val="es-MX"/>
        </w:rPr>
        <w:t xml:space="preserve">”. Premio ADEBA, </w:t>
      </w:r>
      <w:proofErr w:type="spellStart"/>
      <w:r w:rsidRPr="00EC35BA">
        <w:rPr>
          <w:rFonts w:ascii="Times New Roman" w:hAnsi="Times New Roman" w:cs="Times New Roman"/>
          <w:sz w:val="24"/>
          <w:szCs w:val="24"/>
          <w:lang w:val="es-MX"/>
        </w:rPr>
        <w:t>mimeo</w:t>
      </w:r>
      <w:proofErr w:type="spellEnd"/>
      <w:r w:rsidRPr="00EC35BA">
        <w:rPr>
          <w:rFonts w:ascii="Times New Roman" w:hAnsi="Times New Roman" w:cs="Times New Roman"/>
          <w:sz w:val="24"/>
          <w:szCs w:val="24"/>
          <w:lang w:val="es-MX"/>
        </w:rPr>
        <w:t>.</w:t>
      </w:r>
    </w:p>
    <w:p w14:paraId="1642EFCD"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 xml:space="preserve">Burgess, R. y </w:t>
      </w:r>
      <w:proofErr w:type="spellStart"/>
      <w:r w:rsidRPr="00EC35BA">
        <w:rPr>
          <w:rFonts w:ascii="Times New Roman" w:eastAsia="Times New Roman" w:hAnsi="Times New Roman" w:cs="Times New Roman"/>
          <w:sz w:val="24"/>
          <w:szCs w:val="24"/>
          <w:lang w:val="en-US"/>
        </w:rPr>
        <w:t>Pande</w:t>
      </w:r>
      <w:proofErr w:type="spellEnd"/>
      <w:r w:rsidRPr="00EC35BA">
        <w:rPr>
          <w:rFonts w:ascii="Times New Roman" w:eastAsia="Times New Roman" w:hAnsi="Times New Roman" w:cs="Times New Roman"/>
          <w:sz w:val="24"/>
          <w:szCs w:val="24"/>
          <w:lang w:val="en-US"/>
        </w:rPr>
        <w:t>, R. (2021): “</w:t>
      </w:r>
      <w:r w:rsidRPr="00EC35BA">
        <w:rPr>
          <w:rFonts w:ascii="Times New Roman" w:eastAsia="Times New Roman" w:hAnsi="Times New Roman" w:cs="Times New Roman"/>
          <w:iCs/>
          <w:sz w:val="24"/>
          <w:szCs w:val="24"/>
          <w:lang w:val="en-US"/>
        </w:rPr>
        <w:t>Do Rural Banks Matter? Evidence from a Natural Experiment”</w:t>
      </w:r>
      <w:r w:rsidRPr="00EC35BA">
        <w:rPr>
          <w:rFonts w:ascii="Times New Roman" w:eastAsia="Times New Roman" w:hAnsi="Times New Roman" w:cs="Times New Roman"/>
          <w:sz w:val="24"/>
          <w:szCs w:val="24"/>
          <w:lang w:val="en-US"/>
        </w:rPr>
        <w:t>. Journal of Finance, 95(3).</w:t>
      </w:r>
    </w:p>
    <w:p w14:paraId="20F64F0F"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proofErr w:type="spellStart"/>
      <w:r w:rsidRPr="00EC35BA">
        <w:rPr>
          <w:rFonts w:ascii="Times New Roman" w:hAnsi="Times New Roman" w:cs="Times New Roman"/>
          <w:sz w:val="24"/>
          <w:szCs w:val="24"/>
          <w:lang w:val="en-US"/>
        </w:rPr>
        <w:t>Carbó</w:t>
      </w:r>
      <w:proofErr w:type="spellEnd"/>
      <w:r w:rsidRPr="00EC35BA">
        <w:rPr>
          <w:rFonts w:ascii="Times New Roman" w:hAnsi="Times New Roman" w:cs="Times New Roman"/>
          <w:sz w:val="24"/>
          <w:szCs w:val="24"/>
          <w:lang w:val="en-US"/>
        </w:rPr>
        <w:t xml:space="preserve">, S. y </w:t>
      </w:r>
      <w:proofErr w:type="spellStart"/>
      <w:r w:rsidRPr="00EC35BA">
        <w:rPr>
          <w:rFonts w:ascii="Times New Roman" w:hAnsi="Times New Roman" w:cs="Times New Roman"/>
          <w:sz w:val="24"/>
          <w:szCs w:val="24"/>
          <w:lang w:val="en-US"/>
        </w:rPr>
        <w:t>Pedagua</w:t>
      </w:r>
      <w:proofErr w:type="spellEnd"/>
      <w:r w:rsidRPr="00EC35BA">
        <w:rPr>
          <w:rFonts w:ascii="Times New Roman" w:hAnsi="Times New Roman" w:cs="Times New Roman"/>
          <w:sz w:val="24"/>
          <w:szCs w:val="24"/>
          <w:lang w:val="en-US"/>
        </w:rPr>
        <w:t>, L. (2013): “Financial Stability and Economic Growth”. Crisis, Risk and Stability in Financial Markets, 8.</w:t>
      </w:r>
    </w:p>
    <w:p w14:paraId="2443C625"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Chibba</w:t>
      </w:r>
      <w:proofErr w:type="spellEnd"/>
      <w:r w:rsidRPr="00EC35BA">
        <w:rPr>
          <w:rFonts w:ascii="Times New Roman" w:eastAsia="Times New Roman" w:hAnsi="Times New Roman" w:cs="Times New Roman"/>
          <w:sz w:val="24"/>
          <w:szCs w:val="24"/>
          <w:lang w:val="en-US"/>
        </w:rPr>
        <w:t>, M. (2020): “</w:t>
      </w:r>
      <w:r w:rsidRPr="00EC35BA">
        <w:rPr>
          <w:rFonts w:ascii="Times New Roman" w:eastAsia="Times New Roman" w:hAnsi="Times New Roman" w:cs="Times New Roman"/>
          <w:iCs/>
          <w:sz w:val="24"/>
          <w:szCs w:val="24"/>
          <w:lang w:val="en-US"/>
        </w:rPr>
        <w:t>Financial Inclusion in the Context of Economic Development and Poverty Reduction”</w:t>
      </w:r>
      <w:r w:rsidRPr="00EC35BA">
        <w:rPr>
          <w:rFonts w:ascii="Times New Roman" w:eastAsia="Times New Roman" w:hAnsi="Times New Roman" w:cs="Times New Roman"/>
          <w:sz w:val="24"/>
          <w:szCs w:val="24"/>
          <w:lang w:val="en-US"/>
        </w:rPr>
        <w:t>. Journal of International Development, 21.</w:t>
      </w:r>
    </w:p>
    <w:p w14:paraId="57154F29"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s-MX"/>
        </w:rPr>
      </w:pPr>
      <w:r w:rsidRPr="00EC35BA">
        <w:rPr>
          <w:rFonts w:ascii="Times New Roman" w:eastAsia="Times New Roman" w:hAnsi="Times New Roman" w:cs="Times New Roman"/>
          <w:sz w:val="24"/>
          <w:szCs w:val="24"/>
          <w:lang w:val="es-MX"/>
        </w:rPr>
        <w:t xml:space="preserve">Cohen, M. y </w:t>
      </w:r>
      <w:proofErr w:type="spellStart"/>
      <w:r w:rsidRPr="00EC35BA">
        <w:rPr>
          <w:rFonts w:ascii="Times New Roman" w:eastAsia="Times New Roman" w:hAnsi="Times New Roman" w:cs="Times New Roman"/>
          <w:sz w:val="24"/>
          <w:szCs w:val="24"/>
          <w:lang w:val="es-MX"/>
        </w:rPr>
        <w:t>Pizzolato</w:t>
      </w:r>
      <w:proofErr w:type="spellEnd"/>
      <w:r w:rsidRPr="00EC35BA">
        <w:rPr>
          <w:rFonts w:ascii="Times New Roman" w:eastAsia="Times New Roman" w:hAnsi="Times New Roman" w:cs="Times New Roman"/>
          <w:sz w:val="24"/>
          <w:szCs w:val="24"/>
          <w:lang w:val="es-MX"/>
        </w:rPr>
        <w:t>, N. (2023): “</w:t>
      </w:r>
      <w:r w:rsidRPr="00EC35BA">
        <w:rPr>
          <w:rFonts w:ascii="Times New Roman" w:eastAsia="Times New Roman" w:hAnsi="Times New Roman" w:cs="Times New Roman"/>
          <w:iCs/>
          <w:sz w:val="24"/>
          <w:szCs w:val="24"/>
          <w:lang w:val="es-MX"/>
        </w:rPr>
        <w:t>Bancarización y su Impacto en el Desarrollo Económico en América Latina”</w:t>
      </w:r>
      <w:r w:rsidRPr="00EC35BA">
        <w:rPr>
          <w:rFonts w:ascii="Times New Roman" w:eastAsia="Times New Roman" w:hAnsi="Times New Roman" w:cs="Times New Roman"/>
          <w:sz w:val="24"/>
          <w:szCs w:val="24"/>
          <w:lang w:val="es-MX"/>
        </w:rPr>
        <w:t>. Revista de Economía Regional, 42.</w:t>
      </w:r>
    </w:p>
    <w:p w14:paraId="678AA9F0"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proofErr w:type="spellStart"/>
      <w:r w:rsidRPr="00EC35BA">
        <w:rPr>
          <w:rFonts w:ascii="Times New Roman" w:hAnsi="Times New Roman" w:cs="Times New Roman"/>
          <w:sz w:val="24"/>
          <w:szCs w:val="24"/>
          <w:lang w:val="en-US"/>
        </w:rPr>
        <w:t>Demirgüç-Kunt</w:t>
      </w:r>
      <w:proofErr w:type="spellEnd"/>
      <w:r w:rsidRPr="00EC35BA">
        <w:rPr>
          <w:rFonts w:ascii="Times New Roman" w:hAnsi="Times New Roman" w:cs="Times New Roman"/>
          <w:sz w:val="24"/>
          <w:szCs w:val="24"/>
          <w:lang w:val="en-US"/>
        </w:rPr>
        <w:t xml:space="preserve">, A., </w:t>
      </w:r>
      <w:proofErr w:type="spellStart"/>
      <w:r w:rsidRPr="00EC35BA">
        <w:rPr>
          <w:rFonts w:ascii="Times New Roman" w:hAnsi="Times New Roman" w:cs="Times New Roman"/>
          <w:sz w:val="24"/>
          <w:szCs w:val="24"/>
          <w:lang w:val="en-US"/>
        </w:rPr>
        <w:t>Klapper</w:t>
      </w:r>
      <w:proofErr w:type="spellEnd"/>
      <w:r w:rsidRPr="00EC35BA">
        <w:rPr>
          <w:rFonts w:ascii="Times New Roman" w:hAnsi="Times New Roman" w:cs="Times New Roman"/>
          <w:sz w:val="24"/>
          <w:szCs w:val="24"/>
          <w:lang w:val="en-US"/>
        </w:rPr>
        <w:t xml:space="preserve">, </w:t>
      </w:r>
      <w:proofErr w:type="gramStart"/>
      <w:r w:rsidRPr="00EC35BA">
        <w:rPr>
          <w:rFonts w:ascii="Times New Roman" w:hAnsi="Times New Roman" w:cs="Times New Roman"/>
          <w:sz w:val="24"/>
          <w:szCs w:val="24"/>
          <w:lang w:val="en-US"/>
        </w:rPr>
        <w:t>L</w:t>
      </w:r>
      <w:proofErr w:type="gramEnd"/>
      <w:r w:rsidRPr="00EC35BA">
        <w:rPr>
          <w:rFonts w:ascii="Times New Roman" w:hAnsi="Times New Roman" w:cs="Times New Roman"/>
          <w:sz w:val="24"/>
          <w:szCs w:val="24"/>
          <w:lang w:val="en-US"/>
        </w:rPr>
        <w:t>. y Singer, D. (2017): “Financial Inclusion and Inclusive Growth: A Review of Recent Empirical Evidence”. The World Bank Group Policy Research Working Paper, 8030.</w:t>
      </w:r>
    </w:p>
    <w:p w14:paraId="4DA6586B"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color w:val="111111"/>
          <w:sz w:val="24"/>
          <w:szCs w:val="24"/>
          <w:lang w:val="en-US"/>
        </w:rPr>
      </w:pPr>
      <w:proofErr w:type="spellStart"/>
      <w:r w:rsidRPr="00EC35BA">
        <w:rPr>
          <w:rFonts w:ascii="Times New Roman" w:hAnsi="Times New Roman" w:cs="Times New Roman"/>
          <w:sz w:val="24"/>
          <w:szCs w:val="24"/>
          <w:lang w:val="en-US"/>
        </w:rPr>
        <w:t>Demirgüç‐Kunt</w:t>
      </w:r>
      <w:proofErr w:type="spellEnd"/>
      <w:r w:rsidRPr="00EC35BA">
        <w:rPr>
          <w:rFonts w:ascii="Times New Roman" w:hAnsi="Times New Roman" w:cs="Times New Roman"/>
          <w:sz w:val="24"/>
          <w:szCs w:val="24"/>
          <w:lang w:val="en-US"/>
        </w:rPr>
        <w:t xml:space="preserve">, A., </w:t>
      </w:r>
      <w:proofErr w:type="spellStart"/>
      <w:r w:rsidRPr="00EC35BA">
        <w:rPr>
          <w:rFonts w:ascii="Times New Roman" w:hAnsi="Times New Roman" w:cs="Times New Roman"/>
          <w:sz w:val="24"/>
          <w:szCs w:val="24"/>
          <w:lang w:val="en-US"/>
        </w:rPr>
        <w:t>Klapper</w:t>
      </w:r>
      <w:proofErr w:type="spellEnd"/>
      <w:r w:rsidRPr="00EC35BA">
        <w:rPr>
          <w:rFonts w:ascii="Times New Roman" w:hAnsi="Times New Roman" w:cs="Times New Roman"/>
          <w:sz w:val="24"/>
          <w:szCs w:val="24"/>
          <w:lang w:val="en-US"/>
        </w:rPr>
        <w:t xml:space="preserve">, L., Singer, D., </w:t>
      </w:r>
      <w:proofErr w:type="spellStart"/>
      <w:r w:rsidRPr="00EC35BA">
        <w:rPr>
          <w:rFonts w:ascii="Times New Roman" w:hAnsi="Times New Roman" w:cs="Times New Roman"/>
          <w:sz w:val="24"/>
          <w:szCs w:val="24"/>
          <w:lang w:val="en-US"/>
        </w:rPr>
        <w:t>Ansar</w:t>
      </w:r>
      <w:proofErr w:type="spellEnd"/>
      <w:r w:rsidRPr="00EC35BA">
        <w:rPr>
          <w:rFonts w:ascii="Times New Roman" w:hAnsi="Times New Roman" w:cs="Times New Roman"/>
          <w:sz w:val="24"/>
          <w:szCs w:val="24"/>
          <w:lang w:val="en-US"/>
        </w:rPr>
        <w:t xml:space="preserve">, S. y Hess, J. (2018): “The Global </w:t>
      </w:r>
      <w:proofErr w:type="spellStart"/>
      <w:r w:rsidRPr="00EC35BA">
        <w:rPr>
          <w:rFonts w:ascii="Times New Roman" w:hAnsi="Times New Roman" w:cs="Times New Roman"/>
          <w:sz w:val="24"/>
          <w:szCs w:val="24"/>
          <w:lang w:val="en-US"/>
        </w:rPr>
        <w:t>Findex</w:t>
      </w:r>
      <w:proofErr w:type="spellEnd"/>
      <w:r w:rsidRPr="00EC35BA">
        <w:rPr>
          <w:rFonts w:ascii="Times New Roman" w:hAnsi="Times New Roman" w:cs="Times New Roman"/>
          <w:sz w:val="24"/>
          <w:szCs w:val="24"/>
          <w:lang w:val="en-US"/>
        </w:rPr>
        <w:t xml:space="preserve"> Database. Measuring Financial Inclusion and the </w:t>
      </w:r>
      <w:proofErr w:type="spellStart"/>
      <w:r w:rsidRPr="00EC35BA">
        <w:rPr>
          <w:rFonts w:ascii="Times New Roman" w:hAnsi="Times New Roman" w:cs="Times New Roman"/>
          <w:sz w:val="24"/>
          <w:szCs w:val="24"/>
          <w:lang w:val="en-US"/>
        </w:rPr>
        <w:t>Fintech</w:t>
      </w:r>
      <w:proofErr w:type="spellEnd"/>
      <w:r w:rsidRPr="00EC35BA">
        <w:rPr>
          <w:rFonts w:ascii="Times New Roman" w:hAnsi="Times New Roman" w:cs="Times New Roman"/>
          <w:sz w:val="24"/>
          <w:szCs w:val="24"/>
          <w:lang w:val="en-US"/>
        </w:rPr>
        <w:t xml:space="preserve"> Revolution. Overview”, </w:t>
      </w:r>
      <w:proofErr w:type="gramStart"/>
      <w:r w:rsidRPr="00EC35BA">
        <w:rPr>
          <w:rFonts w:ascii="Times New Roman" w:hAnsi="Times New Roman" w:cs="Times New Roman"/>
          <w:sz w:val="24"/>
          <w:szCs w:val="24"/>
          <w:lang w:val="en-US"/>
        </w:rPr>
        <w:t>The</w:t>
      </w:r>
      <w:proofErr w:type="gramEnd"/>
      <w:r w:rsidRPr="00EC35BA">
        <w:rPr>
          <w:rFonts w:ascii="Times New Roman" w:hAnsi="Times New Roman" w:cs="Times New Roman"/>
          <w:sz w:val="24"/>
          <w:szCs w:val="24"/>
          <w:lang w:val="en-US"/>
        </w:rPr>
        <w:t xml:space="preserve"> World Bank Group Policy Research Working Paper, 8040.</w:t>
      </w:r>
    </w:p>
    <w:p w14:paraId="019AE0DC"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Fanta, A. y Mendez, A. (2022): “</w:t>
      </w:r>
      <w:r w:rsidRPr="00EC35BA">
        <w:rPr>
          <w:rFonts w:ascii="Times New Roman" w:eastAsia="Times New Roman" w:hAnsi="Times New Roman" w:cs="Times New Roman"/>
          <w:iCs/>
          <w:sz w:val="24"/>
          <w:szCs w:val="24"/>
          <w:lang w:val="en-US"/>
        </w:rPr>
        <w:t>The role of Mobile Banking in Financial Inclusion: Evidence from Sub-Saharan Africa”</w:t>
      </w:r>
      <w:r w:rsidRPr="00EC35BA">
        <w:rPr>
          <w:rFonts w:ascii="Times New Roman" w:eastAsia="Times New Roman" w:hAnsi="Times New Roman" w:cs="Times New Roman"/>
          <w:sz w:val="24"/>
          <w:szCs w:val="24"/>
          <w:lang w:val="en-US"/>
        </w:rPr>
        <w:t>. African Development Review, 65.</w:t>
      </w:r>
    </w:p>
    <w:p w14:paraId="2DB0FF30"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rPr>
      </w:pPr>
      <w:r w:rsidRPr="00EC35BA">
        <w:rPr>
          <w:rFonts w:ascii="Times New Roman" w:hAnsi="Times New Roman" w:cs="Times New Roman"/>
          <w:sz w:val="24"/>
          <w:szCs w:val="24"/>
        </w:rPr>
        <w:t xml:space="preserve">Gómez Rodríguez, T.; Ríos </w:t>
      </w:r>
      <w:proofErr w:type="spellStart"/>
      <w:r w:rsidRPr="00EC35BA">
        <w:rPr>
          <w:rFonts w:ascii="Times New Roman" w:hAnsi="Times New Roman" w:cs="Times New Roman"/>
          <w:sz w:val="24"/>
          <w:szCs w:val="24"/>
        </w:rPr>
        <w:t>Bolivar</w:t>
      </w:r>
      <w:proofErr w:type="spellEnd"/>
      <w:r w:rsidRPr="00EC35BA">
        <w:rPr>
          <w:rFonts w:ascii="Times New Roman" w:hAnsi="Times New Roman" w:cs="Times New Roman"/>
          <w:sz w:val="24"/>
          <w:szCs w:val="24"/>
        </w:rPr>
        <w:t>, H., y Zambrano Reyes, A. (2021): “Interacción entre crecimiento económico, estabilidad e inclusión financiera: evidencia empírica internacional”. Revista Contaduría y Administración, 66.</w:t>
      </w:r>
    </w:p>
    <w:p w14:paraId="7A3A8ECE"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r w:rsidRPr="00EC35BA">
        <w:rPr>
          <w:rFonts w:ascii="Times New Roman" w:hAnsi="Times New Roman" w:cs="Times New Roman"/>
          <w:sz w:val="24"/>
          <w:szCs w:val="24"/>
          <w:lang w:val="en-US"/>
        </w:rPr>
        <w:t xml:space="preserve">Kim, D., Yu, J, y Hassan, </w:t>
      </w:r>
      <w:proofErr w:type="gramStart"/>
      <w:r w:rsidRPr="00EC35BA">
        <w:rPr>
          <w:rFonts w:ascii="Times New Roman" w:hAnsi="Times New Roman" w:cs="Times New Roman"/>
          <w:sz w:val="24"/>
          <w:szCs w:val="24"/>
          <w:lang w:val="en-US"/>
        </w:rPr>
        <w:t>M</w:t>
      </w:r>
      <w:proofErr w:type="gramEnd"/>
      <w:r w:rsidRPr="00EC35BA">
        <w:rPr>
          <w:rFonts w:ascii="Times New Roman" w:hAnsi="Times New Roman" w:cs="Times New Roman"/>
          <w:sz w:val="24"/>
          <w:szCs w:val="24"/>
          <w:lang w:val="en-US"/>
        </w:rPr>
        <w:t>. (2018): “Financial Inclusion and Economic Growth in OIC Countries”. Research in International Business and Finance, 43.</w:t>
      </w:r>
    </w:p>
    <w:p w14:paraId="33856D49"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sz w:val="24"/>
          <w:szCs w:val="24"/>
        </w:rPr>
      </w:pPr>
      <w:r w:rsidRPr="00EC35BA">
        <w:rPr>
          <w:rFonts w:ascii="Times New Roman" w:hAnsi="Times New Roman" w:cs="Times New Roman"/>
          <w:sz w:val="24"/>
          <w:szCs w:val="24"/>
        </w:rPr>
        <w:lastRenderedPageBreak/>
        <w:t xml:space="preserve">King, R. y </w:t>
      </w:r>
      <w:proofErr w:type="spellStart"/>
      <w:r w:rsidRPr="00EC35BA">
        <w:rPr>
          <w:rFonts w:ascii="Times New Roman" w:hAnsi="Times New Roman" w:cs="Times New Roman"/>
          <w:sz w:val="24"/>
          <w:szCs w:val="24"/>
        </w:rPr>
        <w:t>Levine</w:t>
      </w:r>
      <w:proofErr w:type="spellEnd"/>
      <w:r w:rsidRPr="00EC35BA">
        <w:rPr>
          <w:rFonts w:ascii="Times New Roman" w:hAnsi="Times New Roman" w:cs="Times New Roman"/>
          <w:sz w:val="24"/>
          <w:szCs w:val="24"/>
        </w:rPr>
        <w:t xml:space="preserve">, R. (1993): “Finanzas y Crecimiento: </w:t>
      </w:r>
      <w:proofErr w:type="spellStart"/>
      <w:r w:rsidRPr="00EC35BA">
        <w:rPr>
          <w:rFonts w:ascii="Times New Roman" w:hAnsi="Times New Roman" w:cs="Times New Roman"/>
          <w:sz w:val="24"/>
          <w:szCs w:val="24"/>
        </w:rPr>
        <w:t>Schumpeter</w:t>
      </w:r>
      <w:proofErr w:type="spellEnd"/>
      <w:r w:rsidRPr="00EC35BA">
        <w:rPr>
          <w:rFonts w:ascii="Times New Roman" w:hAnsi="Times New Roman" w:cs="Times New Roman"/>
          <w:sz w:val="24"/>
          <w:szCs w:val="24"/>
        </w:rPr>
        <w:t xml:space="preserve"> podría tener razón”. </w:t>
      </w:r>
      <w:proofErr w:type="spellStart"/>
      <w:r w:rsidRPr="00EC35BA">
        <w:rPr>
          <w:rFonts w:ascii="Times New Roman" w:hAnsi="Times New Roman" w:cs="Times New Roman"/>
          <w:sz w:val="24"/>
          <w:szCs w:val="24"/>
        </w:rPr>
        <w:t>The</w:t>
      </w:r>
      <w:proofErr w:type="spellEnd"/>
      <w:r w:rsidRPr="00EC35BA">
        <w:rPr>
          <w:rFonts w:ascii="Times New Roman" w:hAnsi="Times New Roman" w:cs="Times New Roman"/>
          <w:sz w:val="24"/>
          <w:szCs w:val="24"/>
        </w:rPr>
        <w:t xml:space="preserve"> </w:t>
      </w:r>
      <w:proofErr w:type="spellStart"/>
      <w:r w:rsidRPr="00EC35BA">
        <w:rPr>
          <w:rFonts w:ascii="Times New Roman" w:hAnsi="Times New Roman" w:cs="Times New Roman"/>
          <w:sz w:val="24"/>
          <w:szCs w:val="24"/>
        </w:rPr>
        <w:t>Quarterly</w:t>
      </w:r>
      <w:proofErr w:type="spellEnd"/>
      <w:r w:rsidRPr="00EC35BA">
        <w:rPr>
          <w:rFonts w:ascii="Times New Roman" w:hAnsi="Times New Roman" w:cs="Times New Roman"/>
          <w:sz w:val="24"/>
          <w:szCs w:val="24"/>
        </w:rPr>
        <w:t xml:space="preserve"> </w:t>
      </w:r>
      <w:proofErr w:type="spellStart"/>
      <w:r w:rsidRPr="00EC35BA">
        <w:rPr>
          <w:rFonts w:ascii="Times New Roman" w:hAnsi="Times New Roman" w:cs="Times New Roman"/>
          <w:sz w:val="24"/>
          <w:szCs w:val="24"/>
        </w:rPr>
        <w:t>Journal</w:t>
      </w:r>
      <w:proofErr w:type="spellEnd"/>
      <w:r w:rsidRPr="00EC35BA">
        <w:rPr>
          <w:rFonts w:ascii="Times New Roman" w:hAnsi="Times New Roman" w:cs="Times New Roman"/>
          <w:sz w:val="24"/>
          <w:szCs w:val="24"/>
        </w:rPr>
        <w:t xml:space="preserve"> of </w:t>
      </w:r>
      <w:proofErr w:type="spellStart"/>
      <w:r w:rsidRPr="00EC35BA">
        <w:rPr>
          <w:rFonts w:ascii="Times New Roman" w:hAnsi="Times New Roman" w:cs="Times New Roman"/>
          <w:sz w:val="24"/>
          <w:szCs w:val="24"/>
        </w:rPr>
        <w:t>Economics</w:t>
      </w:r>
      <w:proofErr w:type="spellEnd"/>
      <w:r w:rsidRPr="00EC35BA">
        <w:rPr>
          <w:rFonts w:ascii="Times New Roman" w:hAnsi="Times New Roman" w:cs="Times New Roman"/>
          <w:sz w:val="24"/>
          <w:szCs w:val="24"/>
        </w:rPr>
        <w:t>. Volumen 108.</w:t>
      </w:r>
    </w:p>
    <w:p w14:paraId="20BE4FBB"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Klapper</w:t>
      </w:r>
      <w:proofErr w:type="spellEnd"/>
      <w:r w:rsidRPr="00EC35BA">
        <w:rPr>
          <w:rFonts w:ascii="Times New Roman" w:eastAsia="Times New Roman" w:hAnsi="Times New Roman" w:cs="Times New Roman"/>
          <w:sz w:val="24"/>
          <w:szCs w:val="24"/>
          <w:lang w:val="en-US"/>
        </w:rPr>
        <w:t>, L. y Hess, J. (2022): “</w:t>
      </w:r>
      <w:r w:rsidRPr="00EC35BA">
        <w:rPr>
          <w:rFonts w:ascii="Times New Roman" w:eastAsia="Times New Roman" w:hAnsi="Times New Roman" w:cs="Times New Roman"/>
          <w:iCs/>
          <w:sz w:val="24"/>
          <w:szCs w:val="24"/>
          <w:lang w:val="en-US"/>
        </w:rPr>
        <w:t>Financial Inclusion and Financial Stability: A Cross-Country Analysis”</w:t>
      </w:r>
      <w:r w:rsidRPr="00EC35BA">
        <w:rPr>
          <w:rFonts w:ascii="Times New Roman" w:eastAsia="Times New Roman" w:hAnsi="Times New Roman" w:cs="Times New Roman"/>
          <w:sz w:val="24"/>
          <w:szCs w:val="24"/>
          <w:lang w:val="en-US"/>
        </w:rPr>
        <w:t>. Journal of Financial Stability, 29(8).</w:t>
      </w:r>
    </w:p>
    <w:p w14:paraId="400573FA"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 xml:space="preserve">Kumar, A. y </w:t>
      </w:r>
      <w:proofErr w:type="spellStart"/>
      <w:r w:rsidRPr="00EC35BA">
        <w:rPr>
          <w:rFonts w:ascii="Times New Roman" w:eastAsia="Times New Roman" w:hAnsi="Times New Roman" w:cs="Times New Roman"/>
          <w:sz w:val="24"/>
          <w:szCs w:val="24"/>
          <w:lang w:val="en-US"/>
        </w:rPr>
        <w:t>Jha</w:t>
      </w:r>
      <w:proofErr w:type="spellEnd"/>
      <w:r w:rsidRPr="00EC35BA">
        <w:rPr>
          <w:rFonts w:ascii="Times New Roman" w:eastAsia="Times New Roman" w:hAnsi="Times New Roman" w:cs="Times New Roman"/>
          <w:sz w:val="24"/>
          <w:szCs w:val="24"/>
          <w:lang w:val="en-US"/>
        </w:rPr>
        <w:t>, S. (2023): “</w:t>
      </w:r>
      <w:r w:rsidRPr="00EC35BA">
        <w:rPr>
          <w:rFonts w:ascii="Times New Roman" w:eastAsia="Times New Roman" w:hAnsi="Times New Roman" w:cs="Times New Roman"/>
          <w:iCs/>
          <w:sz w:val="24"/>
          <w:szCs w:val="24"/>
          <w:lang w:val="en-US"/>
        </w:rPr>
        <w:t>Financial Inclusion: A Pathway to Sustainable Development”</w:t>
      </w:r>
      <w:r w:rsidRPr="00EC35BA">
        <w:rPr>
          <w:rFonts w:ascii="Times New Roman" w:eastAsia="Times New Roman" w:hAnsi="Times New Roman" w:cs="Times New Roman"/>
          <w:sz w:val="24"/>
          <w:szCs w:val="24"/>
          <w:lang w:val="en-US"/>
        </w:rPr>
        <w:t>. Journal of Economic Development, 123</w:t>
      </w:r>
    </w:p>
    <w:p w14:paraId="2C3F1CC2"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Kumar, R. y Singh, S. (2020): “</w:t>
      </w:r>
      <w:r w:rsidRPr="00EC35BA">
        <w:rPr>
          <w:rFonts w:ascii="Times New Roman" w:eastAsia="Times New Roman" w:hAnsi="Times New Roman" w:cs="Times New Roman"/>
          <w:iCs/>
          <w:sz w:val="24"/>
          <w:szCs w:val="24"/>
          <w:lang w:val="en-US"/>
        </w:rPr>
        <w:t>Financial Inclusion in India: A Review of Literature and Future Directions”</w:t>
      </w:r>
      <w:r w:rsidRPr="00EC35BA">
        <w:rPr>
          <w:rFonts w:ascii="Times New Roman" w:eastAsia="Times New Roman" w:hAnsi="Times New Roman" w:cs="Times New Roman"/>
          <w:sz w:val="24"/>
          <w:szCs w:val="24"/>
          <w:lang w:val="en-US"/>
        </w:rPr>
        <w:t>. Indian Journal of Economics and Business, 11.</w:t>
      </w:r>
    </w:p>
    <w:p w14:paraId="0C3EF747"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Kumar, S. (2021): “</w:t>
      </w:r>
      <w:r w:rsidRPr="00EC35BA">
        <w:rPr>
          <w:rFonts w:ascii="Times New Roman" w:eastAsia="Times New Roman" w:hAnsi="Times New Roman" w:cs="Times New Roman"/>
          <w:iCs/>
          <w:sz w:val="24"/>
          <w:szCs w:val="24"/>
          <w:lang w:val="en-US"/>
        </w:rPr>
        <w:t>Impact of Financial Inclusion on Economic Growth: Evidence from BRICS Countries”</w:t>
      </w:r>
      <w:r w:rsidRPr="00EC35BA">
        <w:rPr>
          <w:rFonts w:ascii="Times New Roman" w:eastAsia="Times New Roman" w:hAnsi="Times New Roman" w:cs="Times New Roman"/>
          <w:sz w:val="24"/>
          <w:szCs w:val="24"/>
          <w:lang w:val="en-US"/>
        </w:rPr>
        <w:t>. Journal of Applied Economics, 4(2).</w:t>
      </w:r>
    </w:p>
    <w:p w14:paraId="66A10621"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Leong, K. y Sung, A. (2022): “</w:t>
      </w:r>
      <w:proofErr w:type="spellStart"/>
      <w:r w:rsidRPr="00EC35BA">
        <w:rPr>
          <w:rFonts w:ascii="Times New Roman" w:eastAsia="Times New Roman" w:hAnsi="Times New Roman" w:cs="Times New Roman"/>
          <w:iCs/>
          <w:sz w:val="24"/>
          <w:szCs w:val="24"/>
          <w:lang w:val="en-US"/>
        </w:rPr>
        <w:t>Fintech</w:t>
      </w:r>
      <w:proofErr w:type="spellEnd"/>
      <w:r w:rsidRPr="00EC35BA">
        <w:rPr>
          <w:rFonts w:ascii="Times New Roman" w:eastAsia="Times New Roman" w:hAnsi="Times New Roman" w:cs="Times New Roman"/>
          <w:iCs/>
          <w:sz w:val="24"/>
          <w:szCs w:val="24"/>
          <w:lang w:val="en-US"/>
        </w:rPr>
        <w:t xml:space="preserve"> and Financial Inclusion: A Review of the Literature”</w:t>
      </w:r>
      <w:r w:rsidRPr="00EC35BA">
        <w:rPr>
          <w:rFonts w:ascii="Times New Roman" w:eastAsia="Times New Roman" w:hAnsi="Times New Roman" w:cs="Times New Roman"/>
          <w:sz w:val="24"/>
          <w:szCs w:val="24"/>
          <w:lang w:val="en-US"/>
        </w:rPr>
        <w:t>. Journal of Economic Surveys, 95.</w:t>
      </w:r>
    </w:p>
    <w:p w14:paraId="4A7507B0"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iCs/>
          <w:sz w:val="24"/>
          <w:szCs w:val="24"/>
        </w:rPr>
      </w:pPr>
      <w:proofErr w:type="spellStart"/>
      <w:r w:rsidRPr="00EC35BA">
        <w:rPr>
          <w:rFonts w:ascii="Times New Roman" w:hAnsi="Times New Roman" w:cs="Times New Roman"/>
          <w:sz w:val="24"/>
          <w:szCs w:val="24"/>
          <w:lang w:val="en-US"/>
        </w:rPr>
        <w:t>Mehrotra</w:t>
      </w:r>
      <w:proofErr w:type="spellEnd"/>
      <w:r w:rsidRPr="00EC35BA">
        <w:rPr>
          <w:rFonts w:ascii="Times New Roman" w:hAnsi="Times New Roman" w:cs="Times New Roman"/>
          <w:sz w:val="24"/>
          <w:szCs w:val="24"/>
          <w:lang w:val="en-US"/>
        </w:rPr>
        <w:t xml:space="preserve">. A. y </w:t>
      </w:r>
      <w:proofErr w:type="spellStart"/>
      <w:r w:rsidRPr="00EC35BA">
        <w:rPr>
          <w:rFonts w:ascii="Times New Roman" w:hAnsi="Times New Roman" w:cs="Times New Roman"/>
          <w:sz w:val="24"/>
          <w:szCs w:val="24"/>
          <w:lang w:val="en-US"/>
        </w:rPr>
        <w:t>Yetman</w:t>
      </w:r>
      <w:proofErr w:type="spellEnd"/>
      <w:r w:rsidRPr="00EC35BA">
        <w:rPr>
          <w:rFonts w:ascii="Times New Roman" w:hAnsi="Times New Roman" w:cs="Times New Roman"/>
          <w:sz w:val="24"/>
          <w:szCs w:val="24"/>
          <w:lang w:val="en-US"/>
        </w:rPr>
        <w:t>, J. (2015): “</w:t>
      </w:r>
      <w:r w:rsidRPr="00EC35BA">
        <w:rPr>
          <w:rFonts w:ascii="Times New Roman" w:hAnsi="Times New Roman" w:cs="Times New Roman"/>
          <w:bCs/>
          <w:color w:val="222222"/>
          <w:sz w:val="24"/>
          <w:szCs w:val="24"/>
          <w:lang w:val="en-US"/>
        </w:rPr>
        <w:t xml:space="preserve">Financial Inclusion: Issues for Central Banks”. </w:t>
      </w:r>
      <w:r w:rsidRPr="00EC35BA">
        <w:rPr>
          <w:rFonts w:ascii="Times New Roman" w:hAnsi="Times New Roman" w:cs="Times New Roman"/>
          <w:sz w:val="24"/>
          <w:szCs w:val="24"/>
        </w:rPr>
        <w:t xml:space="preserve">BIS </w:t>
      </w:r>
      <w:proofErr w:type="spellStart"/>
      <w:r w:rsidRPr="00EC35BA">
        <w:rPr>
          <w:rFonts w:ascii="Times New Roman" w:hAnsi="Times New Roman" w:cs="Times New Roman"/>
          <w:sz w:val="24"/>
          <w:szCs w:val="24"/>
        </w:rPr>
        <w:t>Quarterly</w:t>
      </w:r>
      <w:proofErr w:type="spellEnd"/>
      <w:r w:rsidRPr="00EC35BA">
        <w:rPr>
          <w:rFonts w:ascii="Times New Roman" w:hAnsi="Times New Roman" w:cs="Times New Roman"/>
          <w:sz w:val="24"/>
          <w:szCs w:val="24"/>
        </w:rPr>
        <w:t xml:space="preserve"> </w:t>
      </w:r>
      <w:proofErr w:type="spellStart"/>
      <w:r w:rsidRPr="00EC35BA">
        <w:rPr>
          <w:rFonts w:ascii="Times New Roman" w:hAnsi="Times New Roman" w:cs="Times New Roman"/>
          <w:sz w:val="24"/>
          <w:szCs w:val="24"/>
        </w:rPr>
        <w:t>Review</w:t>
      </w:r>
      <w:proofErr w:type="spellEnd"/>
      <w:r w:rsidRPr="00EC35BA">
        <w:rPr>
          <w:rFonts w:ascii="Times New Roman" w:hAnsi="Times New Roman" w:cs="Times New Roman"/>
          <w:sz w:val="24"/>
          <w:szCs w:val="24"/>
        </w:rPr>
        <w:t>, 3.</w:t>
      </w:r>
    </w:p>
    <w:p w14:paraId="06B4D3C4"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Mokhtar</w:t>
      </w:r>
      <w:proofErr w:type="spellEnd"/>
      <w:r w:rsidRPr="00EC35BA">
        <w:rPr>
          <w:rFonts w:ascii="Times New Roman" w:eastAsia="Times New Roman" w:hAnsi="Times New Roman" w:cs="Times New Roman"/>
          <w:sz w:val="24"/>
          <w:szCs w:val="24"/>
          <w:lang w:val="en-US"/>
        </w:rPr>
        <w:t xml:space="preserve">, A. y </w:t>
      </w:r>
      <w:proofErr w:type="spellStart"/>
      <w:r w:rsidRPr="00EC35BA">
        <w:rPr>
          <w:rFonts w:ascii="Times New Roman" w:eastAsia="Times New Roman" w:hAnsi="Times New Roman" w:cs="Times New Roman"/>
          <w:sz w:val="24"/>
          <w:szCs w:val="24"/>
          <w:lang w:val="en-US"/>
        </w:rPr>
        <w:t>Zai</w:t>
      </w:r>
      <w:proofErr w:type="spellEnd"/>
      <w:r w:rsidRPr="00EC35BA">
        <w:rPr>
          <w:rFonts w:ascii="Times New Roman" w:eastAsia="Times New Roman" w:hAnsi="Times New Roman" w:cs="Times New Roman"/>
          <w:sz w:val="24"/>
          <w:szCs w:val="24"/>
          <w:lang w:val="en-US"/>
        </w:rPr>
        <w:t>, A. (2023): “</w:t>
      </w:r>
      <w:r w:rsidRPr="00EC35BA">
        <w:rPr>
          <w:rFonts w:ascii="Times New Roman" w:eastAsia="Times New Roman" w:hAnsi="Times New Roman" w:cs="Times New Roman"/>
          <w:iCs/>
          <w:sz w:val="24"/>
          <w:szCs w:val="24"/>
          <w:lang w:val="en-US"/>
        </w:rPr>
        <w:t>Digital Banking and Financial Inclusion: Insights from Emerging Markets”</w:t>
      </w:r>
      <w:r w:rsidRPr="00EC35BA">
        <w:rPr>
          <w:rFonts w:ascii="Times New Roman" w:eastAsia="Times New Roman" w:hAnsi="Times New Roman" w:cs="Times New Roman"/>
          <w:sz w:val="24"/>
          <w:szCs w:val="24"/>
          <w:lang w:val="en-US"/>
        </w:rPr>
        <w:t>. Journal of Financial Services Research, 6(3).</w:t>
      </w:r>
    </w:p>
    <w:p w14:paraId="622CBE19"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rPr>
      </w:pPr>
      <w:r w:rsidRPr="00EC35BA">
        <w:rPr>
          <w:rFonts w:ascii="Times New Roman" w:hAnsi="Times New Roman" w:cs="Times New Roman"/>
          <w:sz w:val="24"/>
          <w:szCs w:val="24"/>
        </w:rPr>
        <w:t xml:space="preserve">Moya, R., </w:t>
      </w:r>
      <w:proofErr w:type="spellStart"/>
      <w:r w:rsidRPr="00EC35BA">
        <w:rPr>
          <w:rFonts w:ascii="Times New Roman" w:hAnsi="Times New Roman" w:cs="Times New Roman"/>
          <w:sz w:val="24"/>
          <w:szCs w:val="24"/>
        </w:rPr>
        <w:t>Panadeiros</w:t>
      </w:r>
      <w:proofErr w:type="spellEnd"/>
      <w:r w:rsidRPr="00EC35BA">
        <w:rPr>
          <w:rFonts w:ascii="Times New Roman" w:hAnsi="Times New Roman" w:cs="Times New Roman"/>
          <w:sz w:val="24"/>
          <w:szCs w:val="24"/>
        </w:rPr>
        <w:t>, M. y Templado, I. (2019): “Inclusión Financiera en la Argentina: Diagnóstico y Propuestas de Política”. Fundación de Investigaciones Económicas Latinoamericanas (FIEL).</w:t>
      </w:r>
    </w:p>
    <w:p w14:paraId="6985B240"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Ngetich</w:t>
      </w:r>
      <w:proofErr w:type="spellEnd"/>
      <w:r w:rsidRPr="00EC35BA">
        <w:rPr>
          <w:rFonts w:ascii="Times New Roman" w:eastAsia="Times New Roman" w:hAnsi="Times New Roman" w:cs="Times New Roman"/>
          <w:sz w:val="24"/>
          <w:szCs w:val="24"/>
          <w:lang w:val="en-US"/>
        </w:rPr>
        <w:t xml:space="preserve">, K. y </w:t>
      </w:r>
      <w:proofErr w:type="spellStart"/>
      <w:r w:rsidRPr="00EC35BA">
        <w:rPr>
          <w:rFonts w:ascii="Times New Roman" w:eastAsia="Times New Roman" w:hAnsi="Times New Roman" w:cs="Times New Roman"/>
          <w:sz w:val="24"/>
          <w:szCs w:val="24"/>
          <w:lang w:val="en-US"/>
        </w:rPr>
        <w:t>Muriithi</w:t>
      </w:r>
      <w:proofErr w:type="spellEnd"/>
      <w:r w:rsidRPr="00EC35BA">
        <w:rPr>
          <w:rFonts w:ascii="Times New Roman" w:eastAsia="Times New Roman" w:hAnsi="Times New Roman" w:cs="Times New Roman"/>
          <w:sz w:val="24"/>
          <w:szCs w:val="24"/>
          <w:lang w:val="en-US"/>
        </w:rPr>
        <w:t>, S. (2021): “</w:t>
      </w:r>
      <w:r w:rsidRPr="00EC35BA">
        <w:rPr>
          <w:rFonts w:ascii="Times New Roman" w:eastAsia="Times New Roman" w:hAnsi="Times New Roman" w:cs="Times New Roman"/>
          <w:iCs/>
          <w:sz w:val="24"/>
          <w:szCs w:val="24"/>
          <w:lang w:val="en-US"/>
        </w:rPr>
        <w:t>Barriers to Financial Inclusion in Kenya: A Study of Mobile Money Users”</w:t>
      </w:r>
      <w:r w:rsidRPr="00EC35BA">
        <w:rPr>
          <w:rFonts w:ascii="Times New Roman" w:eastAsia="Times New Roman" w:hAnsi="Times New Roman" w:cs="Times New Roman"/>
          <w:sz w:val="24"/>
          <w:szCs w:val="24"/>
          <w:lang w:val="en-US"/>
        </w:rPr>
        <w:t>. Journal of Financial Inclusion, 3(1).</w:t>
      </w:r>
    </w:p>
    <w:p w14:paraId="4914340A"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sz w:val="24"/>
          <w:szCs w:val="24"/>
        </w:rPr>
      </w:pPr>
      <w:r w:rsidRPr="00EC35BA">
        <w:rPr>
          <w:rFonts w:ascii="Times New Roman" w:hAnsi="Times New Roman" w:cs="Times New Roman"/>
          <w:sz w:val="24"/>
          <w:szCs w:val="24"/>
        </w:rPr>
        <w:t>Olloqui, Andrade y Herrera (2015): “Inclusión Financiera para América Latina y el Caribe: Coyuntura Actual y Desafíos para los próximos años”. IDB Documento para Discusión Nº 385.</w:t>
      </w:r>
    </w:p>
    <w:p w14:paraId="271D47F7"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Osei-Assibey</w:t>
      </w:r>
      <w:proofErr w:type="spellEnd"/>
      <w:r w:rsidRPr="00EC35BA">
        <w:rPr>
          <w:rFonts w:ascii="Times New Roman" w:eastAsia="Times New Roman" w:hAnsi="Times New Roman" w:cs="Times New Roman"/>
          <w:sz w:val="24"/>
          <w:szCs w:val="24"/>
          <w:lang w:val="en-US"/>
        </w:rPr>
        <w:t xml:space="preserve">, E. y </w:t>
      </w:r>
      <w:proofErr w:type="spellStart"/>
      <w:r w:rsidRPr="00EC35BA">
        <w:rPr>
          <w:rFonts w:ascii="Times New Roman" w:eastAsia="Times New Roman" w:hAnsi="Times New Roman" w:cs="Times New Roman"/>
          <w:sz w:val="24"/>
          <w:szCs w:val="24"/>
          <w:lang w:val="en-US"/>
        </w:rPr>
        <w:t>Osei</w:t>
      </w:r>
      <w:proofErr w:type="spellEnd"/>
      <w:r w:rsidRPr="00EC35BA">
        <w:rPr>
          <w:rFonts w:ascii="Times New Roman" w:eastAsia="Times New Roman" w:hAnsi="Times New Roman" w:cs="Times New Roman"/>
          <w:sz w:val="24"/>
          <w:szCs w:val="24"/>
          <w:lang w:val="en-US"/>
        </w:rPr>
        <w:t>, K. (2020): “</w:t>
      </w:r>
      <w:r w:rsidRPr="00EC35BA">
        <w:rPr>
          <w:rFonts w:ascii="Times New Roman" w:eastAsia="Times New Roman" w:hAnsi="Times New Roman" w:cs="Times New Roman"/>
          <w:iCs/>
          <w:sz w:val="24"/>
          <w:szCs w:val="24"/>
          <w:lang w:val="en-US"/>
        </w:rPr>
        <w:t>Financial Literacy and Financial Inclusion: Evidence from Ghana”</w:t>
      </w:r>
      <w:r w:rsidRPr="00EC35BA">
        <w:rPr>
          <w:rFonts w:ascii="Times New Roman" w:eastAsia="Times New Roman" w:hAnsi="Times New Roman" w:cs="Times New Roman"/>
          <w:sz w:val="24"/>
          <w:szCs w:val="24"/>
          <w:lang w:val="en-US"/>
        </w:rPr>
        <w:t>. Journal of African Business, 13(3).</w:t>
      </w:r>
    </w:p>
    <w:p w14:paraId="295E8A86" w14:textId="77777777" w:rsidR="00EC35BA" w:rsidRPr="00EC35BA" w:rsidRDefault="00EC35BA" w:rsidP="00EC35BA">
      <w:pPr>
        <w:pStyle w:val="Prrafodelista"/>
        <w:numPr>
          <w:ilvl w:val="0"/>
          <w:numId w:val="1"/>
        </w:numPr>
        <w:spacing w:after="0"/>
        <w:ind w:left="284" w:hanging="284"/>
        <w:contextualSpacing w:val="0"/>
        <w:rPr>
          <w:rFonts w:ascii="Times New Roman" w:eastAsia="Times New Roman" w:hAnsi="Times New Roman" w:cs="Times New Roman"/>
          <w:sz w:val="24"/>
          <w:szCs w:val="24"/>
          <w:lang w:eastAsia="es-AR"/>
        </w:rPr>
      </w:pPr>
      <w:r w:rsidRPr="00EC35BA">
        <w:rPr>
          <w:rFonts w:ascii="Times New Roman" w:eastAsia="Times New Roman" w:hAnsi="Times New Roman" w:cs="Times New Roman"/>
          <w:sz w:val="24"/>
          <w:szCs w:val="24"/>
          <w:lang w:eastAsia="es-AR"/>
        </w:rPr>
        <w:t xml:space="preserve">Ramírez Hurtado, J. y </w:t>
      </w:r>
      <w:proofErr w:type="spellStart"/>
      <w:r w:rsidRPr="00EC35BA">
        <w:rPr>
          <w:rFonts w:ascii="Times New Roman" w:eastAsia="Times New Roman" w:hAnsi="Times New Roman" w:cs="Times New Roman"/>
          <w:sz w:val="24"/>
          <w:szCs w:val="24"/>
          <w:lang w:eastAsia="es-AR"/>
        </w:rPr>
        <w:t>Rondán</w:t>
      </w:r>
      <w:proofErr w:type="spellEnd"/>
      <w:r w:rsidRPr="00EC35BA">
        <w:rPr>
          <w:rFonts w:ascii="Times New Roman" w:eastAsia="Times New Roman" w:hAnsi="Times New Roman" w:cs="Times New Roman"/>
          <w:sz w:val="24"/>
          <w:szCs w:val="24"/>
          <w:lang w:eastAsia="es-AR"/>
        </w:rPr>
        <w:t xml:space="preserve"> Cataluña, F. (2004): “Evaluación de los Procedimientos de Medición de la Variable Respuesta en el Análisis Conjunto bajo Distintas Alternativas de Estimación”. Anales de Economía Aplicada. XVIII Reunión Anual, León. </w:t>
      </w:r>
    </w:p>
    <w:p w14:paraId="2AF50E92"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rPr>
      </w:pPr>
      <w:r w:rsidRPr="00EC35BA">
        <w:rPr>
          <w:rFonts w:ascii="Times New Roman" w:hAnsi="Times New Roman" w:cs="Times New Roman"/>
          <w:sz w:val="24"/>
          <w:szCs w:val="24"/>
        </w:rPr>
        <w:t>Roa, M., y Carvallo, O. (2018): “Inclusión Financiera y el Costo del Uso de Instrumentos Financieros Formales: Las Experiencias de América Latina y el Caribe”. Banco Interamericano de Desarrollo.</w:t>
      </w:r>
    </w:p>
    <w:p w14:paraId="163CD35B" w14:textId="77777777" w:rsidR="00EC35BA" w:rsidRPr="00EC35BA" w:rsidRDefault="00EC35BA" w:rsidP="00EC35BA">
      <w:pPr>
        <w:pStyle w:val="Textonotapie"/>
        <w:numPr>
          <w:ilvl w:val="0"/>
          <w:numId w:val="1"/>
        </w:numPr>
        <w:ind w:left="284" w:hanging="284"/>
        <w:rPr>
          <w:rFonts w:ascii="Times New Roman" w:hAnsi="Times New Roman" w:cs="Times New Roman"/>
          <w:sz w:val="24"/>
          <w:szCs w:val="24"/>
        </w:rPr>
      </w:pPr>
      <w:r w:rsidRPr="00EC35BA">
        <w:rPr>
          <w:rFonts w:ascii="Times New Roman" w:hAnsi="Times New Roman" w:cs="Times New Roman"/>
          <w:sz w:val="24"/>
          <w:szCs w:val="24"/>
        </w:rPr>
        <w:t>Rojas-Suarez, L. (2016): "Financial Inclusion in Latin America: Facts and Obstacles", Global Development WP, 439.</w:t>
      </w:r>
    </w:p>
    <w:p w14:paraId="3684F525" w14:textId="77777777" w:rsidR="00EC35BA" w:rsidRPr="00EC35BA" w:rsidRDefault="00EC35BA" w:rsidP="00EC35BA">
      <w:pPr>
        <w:pStyle w:val="Prrafodelista"/>
        <w:numPr>
          <w:ilvl w:val="0"/>
          <w:numId w:val="1"/>
        </w:numPr>
        <w:autoSpaceDE w:val="0"/>
        <w:autoSpaceDN w:val="0"/>
        <w:adjustRightInd w:val="0"/>
        <w:spacing w:after="0"/>
        <w:ind w:left="284" w:hanging="284"/>
        <w:contextualSpacing w:val="0"/>
        <w:rPr>
          <w:rFonts w:ascii="Times New Roman" w:hAnsi="Times New Roman" w:cs="Times New Roman"/>
          <w:sz w:val="24"/>
          <w:szCs w:val="24"/>
          <w:lang w:val="en-US"/>
        </w:rPr>
      </w:pPr>
      <w:bookmarkStart w:id="14" w:name="_Hlk33138282"/>
      <w:r w:rsidRPr="00EC35BA">
        <w:rPr>
          <w:rFonts w:ascii="Times New Roman" w:hAnsi="Times New Roman" w:cs="Times New Roman"/>
          <w:sz w:val="24"/>
          <w:szCs w:val="24"/>
          <w:lang w:val="en-US"/>
        </w:rPr>
        <w:t>Rojas‐Suarez, L., y Amado, M. (2014): “Understanding Latin America’s Financial Inclusion Gap”. Center for Global Development, International Monetary Fund WP, 367.</w:t>
      </w:r>
    </w:p>
    <w:bookmarkEnd w:id="14"/>
    <w:p w14:paraId="25BD50EE"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Sarma</w:t>
      </w:r>
      <w:proofErr w:type="spellEnd"/>
      <w:r w:rsidRPr="00EC35BA">
        <w:rPr>
          <w:rFonts w:ascii="Times New Roman" w:eastAsia="Times New Roman" w:hAnsi="Times New Roman" w:cs="Times New Roman"/>
          <w:sz w:val="24"/>
          <w:szCs w:val="24"/>
          <w:lang w:val="en-US"/>
        </w:rPr>
        <w:t xml:space="preserve">, M. y </w:t>
      </w:r>
      <w:proofErr w:type="spellStart"/>
      <w:r w:rsidRPr="00EC35BA">
        <w:rPr>
          <w:rFonts w:ascii="Times New Roman" w:eastAsia="Times New Roman" w:hAnsi="Times New Roman" w:cs="Times New Roman"/>
          <w:sz w:val="24"/>
          <w:szCs w:val="24"/>
          <w:lang w:val="en-US"/>
        </w:rPr>
        <w:t>Pais</w:t>
      </w:r>
      <w:proofErr w:type="spellEnd"/>
      <w:r w:rsidRPr="00EC35BA">
        <w:rPr>
          <w:rFonts w:ascii="Times New Roman" w:eastAsia="Times New Roman" w:hAnsi="Times New Roman" w:cs="Times New Roman"/>
          <w:sz w:val="24"/>
          <w:szCs w:val="24"/>
          <w:lang w:val="en-US"/>
        </w:rPr>
        <w:t>, J. (2020): “</w:t>
      </w:r>
      <w:r w:rsidRPr="00EC35BA">
        <w:rPr>
          <w:rFonts w:ascii="Times New Roman" w:eastAsia="Times New Roman" w:hAnsi="Times New Roman" w:cs="Times New Roman"/>
          <w:iCs/>
          <w:sz w:val="24"/>
          <w:szCs w:val="24"/>
          <w:lang w:val="en-US"/>
        </w:rPr>
        <w:t>Financial Inclusion and Economic Growth: Evidence from India”</w:t>
      </w:r>
      <w:r w:rsidRPr="00EC35BA">
        <w:rPr>
          <w:rFonts w:ascii="Times New Roman" w:eastAsia="Times New Roman" w:hAnsi="Times New Roman" w:cs="Times New Roman"/>
          <w:sz w:val="24"/>
          <w:szCs w:val="24"/>
          <w:lang w:val="en-US"/>
        </w:rPr>
        <w:t>. Global Business Review, 22(2).</w:t>
      </w:r>
    </w:p>
    <w:p w14:paraId="6AD66EAF"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proofErr w:type="spellStart"/>
      <w:r w:rsidRPr="00EC35BA">
        <w:rPr>
          <w:rFonts w:ascii="Times New Roman" w:hAnsi="Times New Roman" w:cs="Times New Roman"/>
          <w:sz w:val="24"/>
          <w:szCs w:val="24"/>
          <w:lang w:val="en-US"/>
        </w:rPr>
        <w:t>Sethi</w:t>
      </w:r>
      <w:proofErr w:type="spellEnd"/>
      <w:r w:rsidRPr="00EC35BA">
        <w:rPr>
          <w:rFonts w:ascii="Times New Roman" w:hAnsi="Times New Roman" w:cs="Times New Roman"/>
          <w:sz w:val="24"/>
          <w:szCs w:val="24"/>
          <w:lang w:val="en-US"/>
        </w:rPr>
        <w:t>, D. y Acharya, D. (2018): “Financial Inclusion and Economic Growth Linkage: Some Cross Country Evidence”. Journal of Financial Economic Policy, 10.</w:t>
      </w:r>
    </w:p>
    <w:p w14:paraId="3F612091"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proofErr w:type="spellStart"/>
      <w:r w:rsidRPr="00EC35BA">
        <w:rPr>
          <w:rFonts w:ascii="Times New Roman" w:hAnsi="Times New Roman" w:cs="Times New Roman"/>
          <w:sz w:val="24"/>
          <w:szCs w:val="24"/>
          <w:lang w:val="en-US"/>
        </w:rPr>
        <w:t>Sethi</w:t>
      </w:r>
      <w:proofErr w:type="spellEnd"/>
      <w:r w:rsidRPr="00EC35BA">
        <w:rPr>
          <w:rFonts w:ascii="Times New Roman" w:hAnsi="Times New Roman" w:cs="Times New Roman"/>
          <w:sz w:val="24"/>
          <w:szCs w:val="24"/>
          <w:lang w:val="en-US"/>
        </w:rPr>
        <w:t xml:space="preserve">, D. y </w:t>
      </w:r>
      <w:proofErr w:type="spellStart"/>
      <w:r w:rsidRPr="00EC35BA">
        <w:rPr>
          <w:rFonts w:ascii="Times New Roman" w:hAnsi="Times New Roman" w:cs="Times New Roman"/>
          <w:sz w:val="24"/>
          <w:szCs w:val="24"/>
          <w:lang w:val="en-US"/>
        </w:rPr>
        <w:t>Sethy</w:t>
      </w:r>
      <w:proofErr w:type="spellEnd"/>
      <w:r w:rsidRPr="00EC35BA">
        <w:rPr>
          <w:rFonts w:ascii="Times New Roman" w:hAnsi="Times New Roman" w:cs="Times New Roman"/>
          <w:sz w:val="24"/>
          <w:szCs w:val="24"/>
          <w:lang w:val="en-US"/>
        </w:rPr>
        <w:t>, S. (2019): “Financial Inclusion matters for Economic Growth in India”. International Journal of Social Economics, 46.</w:t>
      </w:r>
    </w:p>
    <w:p w14:paraId="0C2B3139" w14:textId="77777777" w:rsidR="00EC35BA" w:rsidRPr="00EC35BA" w:rsidRDefault="00EC35BA" w:rsidP="00EC35BA">
      <w:pPr>
        <w:pStyle w:val="Prrafodelista"/>
        <w:numPr>
          <w:ilvl w:val="0"/>
          <w:numId w:val="1"/>
        </w:numPr>
        <w:spacing w:after="0"/>
        <w:ind w:left="284" w:hanging="284"/>
        <w:contextualSpacing w:val="0"/>
        <w:rPr>
          <w:rFonts w:ascii="Times New Roman" w:hAnsi="Times New Roman" w:cs="Times New Roman"/>
          <w:sz w:val="24"/>
          <w:szCs w:val="24"/>
          <w:lang w:val="en-US"/>
        </w:rPr>
      </w:pPr>
      <w:r w:rsidRPr="00EC35BA">
        <w:rPr>
          <w:rFonts w:ascii="Times New Roman" w:hAnsi="Times New Roman" w:cs="Times New Roman"/>
          <w:sz w:val="24"/>
          <w:szCs w:val="24"/>
          <w:lang w:val="en-US"/>
        </w:rPr>
        <w:t>Sharma, D. (2016): “Nexus between Financial Inclusion and Economic Growth”. Journal of Financial Economic Policy, 8.</w:t>
      </w:r>
    </w:p>
    <w:p w14:paraId="700C0350"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lastRenderedPageBreak/>
        <w:t>Shirono</w:t>
      </w:r>
      <w:proofErr w:type="spellEnd"/>
      <w:r w:rsidRPr="00EC35BA">
        <w:rPr>
          <w:rFonts w:ascii="Times New Roman" w:eastAsia="Times New Roman" w:hAnsi="Times New Roman" w:cs="Times New Roman"/>
          <w:sz w:val="24"/>
          <w:szCs w:val="24"/>
          <w:lang w:val="en-US"/>
        </w:rPr>
        <w:t xml:space="preserve">, K., </w:t>
      </w:r>
      <w:proofErr w:type="spellStart"/>
      <w:r w:rsidRPr="00EC35BA">
        <w:rPr>
          <w:rFonts w:ascii="Times New Roman" w:eastAsia="Times New Roman" w:hAnsi="Times New Roman" w:cs="Times New Roman"/>
          <w:sz w:val="24"/>
          <w:szCs w:val="24"/>
          <w:lang w:val="en-US"/>
        </w:rPr>
        <w:t>Beyene</w:t>
      </w:r>
      <w:proofErr w:type="spellEnd"/>
      <w:r w:rsidRPr="00EC35BA">
        <w:rPr>
          <w:rFonts w:ascii="Times New Roman" w:eastAsia="Times New Roman" w:hAnsi="Times New Roman" w:cs="Times New Roman"/>
          <w:sz w:val="24"/>
          <w:szCs w:val="24"/>
          <w:lang w:val="en-US"/>
        </w:rPr>
        <w:t xml:space="preserve">, B., </w:t>
      </w:r>
      <w:proofErr w:type="spellStart"/>
      <w:r w:rsidRPr="00EC35BA">
        <w:rPr>
          <w:rFonts w:ascii="Times New Roman" w:eastAsia="Times New Roman" w:hAnsi="Times New Roman" w:cs="Times New Roman"/>
          <w:sz w:val="24"/>
          <w:szCs w:val="24"/>
          <w:lang w:val="en-US"/>
        </w:rPr>
        <w:t>Fareed</w:t>
      </w:r>
      <w:proofErr w:type="spellEnd"/>
      <w:r w:rsidRPr="00EC35BA">
        <w:rPr>
          <w:rFonts w:ascii="Times New Roman" w:eastAsia="Times New Roman" w:hAnsi="Times New Roman" w:cs="Times New Roman"/>
          <w:sz w:val="24"/>
          <w:szCs w:val="24"/>
          <w:lang w:val="en-US"/>
        </w:rPr>
        <w:t xml:space="preserve">, F., Loots, C., </w:t>
      </w:r>
      <w:proofErr w:type="spellStart"/>
      <w:r w:rsidRPr="00EC35BA">
        <w:rPr>
          <w:rFonts w:ascii="Times New Roman" w:eastAsia="Times New Roman" w:hAnsi="Times New Roman" w:cs="Times New Roman"/>
          <w:sz w:val="24"/>
          <w:szCs w:val="24"/>
          <w:lang w:val="en-US"/>
        </w:rPr>
        <w:t>Quevedo</w:t>
      </w:r>
      <w:proofErr w:type="spellEnd"/>
      <w:r w:rsidRPr="00EC35BA">
        <w:rPr>
          <w:rFonts w:ascii="Times New Roman" w:eastAsia="Times New Roman" w:hAnsi="Times New Roman" w:cs="Times New Roman"/>
          <w:sz w:val="24"/>
          <w:szCs w:val="24"/>
          <w:lang w:val="en-US"/>
        </w:rPr>
        <w:t>, A. y Naidoo, K. (2024): “</w:t>
      </w:r>
      <w:r w:rsidRPr="00EC35BA">
        <w:rPr>
          <w:rFonts w:ascii="Times New Roman" w:eastAsia="Times New Roman" w:hAnsi="Times New Roman" w:cs="Times New Roman"/>
          <w:iCs/>
          <w:sz w:val="24"/>
          <w:szCs w:val="24"/>
          <w:lang w:val="en-US"/>
        </w:rPr>
        <w:t>Understanding Barriers to Financial Access: Insights from Bank Pricing Data”</w:t>
      </w:r>
      <w:r w:rsidRPr="00EC35BA">
        <w:rPr>
          <w:rFonts w:ascii="Times New Roman" w:eastAsia="Times New Roman" w:hAnsi="Times New Roman" w:cs="Times New Roman"/>
          <w:sz w:val="24"/>
          <w:szCs w:val="24"/>
          <w:lang w:val="en-US"/>
        </w:rPr>
        <w:t>. IMF Working Paper, 150,</w:t>
      </w:r>
    </w:p>
    <w:p w14:paraId="17E80954"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Tchamyou</w:t>
      </w:r>
      <w:proofErr w:type="spellEnd"/>
      <w:r w:rsidRPr="00EC35BA">
        <w:rPr>
          <w:rFonts w:ascii="Times New Roman" w:eastAsia="Times New Roman" w:hAnsi="Times New Roman" w:cs="Times New Roman"/>
          <w:sz w:val="24"/>
          <w:szCs w:val="24"/>
          <w:lang w:val="en-US"/>
        </w:rPr>
        <w:t>, V. (2021): “</w:t>
      </w:r>
      <w:r w:rsidRPr="00EC35BA">
        <w:rPr>
          <w:rFonts w:ascii="Times New Roman" w:eastAsia="Times New Roman" w:hAnsi="Times New Roman" w:cs="Times New Roman"/>
          <w:iCs/>
          <w:sz w:val="24"/>
          <w:szCs w:val="24"/>
          <w:lang w:val="en-US"/>
        </w:rPr>
        <w:t>Financial Inclusion and Economic Growth: Evidence from the African Continent”</w:t>
      </w:r>
      <w:r w:rsidRPr="00EC35BA">
        <w:rPr>
          <w:rFonts w:ascii="Times New Roman" w:eastAsia="Times New Roman" w:hAnsi="Times New Roman" w:cs="Times New Roman"/>
          <w:sz w:val="24"/>
          <w:szCs w:val="24"/>
          <w:lang w:val="en-US"/>
        </w:rPr>
        <w:t>. Journal of African Economies 23(3).</w:t>
      </w:r>
    </w:p>
    <w:p w14:paraId="3BBA9955"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r w:rsidRPr="00EC35BA">
        <w:rPr>
          <w:rFonts w:ascii="Times New Roman" w:eastAsia="Times New Roman" w:hAnsi="Times New Roman" w:cs="Times New Roman"/>
          <w:sz w:val="24"/>
          <w:szCs w:val="24"/>
          <w:lang w:val="en-US"/>
        </w:rPr>
        <w:t>World Bank. (2021): “</w:t>
      </w:r>
      <w:r w:rsidRPr="00EC35BA">
        <w:rPr>
          <w:rFonts w:ascii="Times New Roman" w:eastAsia="Times New Roman" w:hAnsi="Times New Roman" w:cs="Times New Roman"/>
          <w:iCs/>
          <w:sz w:val="24"/>
          <w:szCs w:val="24"/>
          <w:lang w:val="en-US"/>
        </w:rPr>
        <w:t>Global Financial Inclusion and Consumer Protection: 2021 Report”</w:t>
      </w:r>
      <w:r w:rsidRPr="00EC35BA">
        <w:rPr>
          <w:rFonts w:ascii="Times New Roman" w:eastAsia="Times New Roman" w:hAnsi="Times New Roman" w:cs="Times New Roman"/>
          <w:sz w:val="24"/>
          <w:szCs w:val="24"/>
          <w:lang w:val="en-US"/>
        </w:rPr>
        <w:t>. World Bank Publications.</w:t>
      </w:r>
    </w:p>
    <w:p w14:paraId="0099261A" w14:textId="77777777" w:rsidR="00EC35BA" w:rsidRPr="00EC35BA" w:rsidRDefault="00EC35BA" w:rsidP="00EC35BA">
      <w:pPr>
        <w:numPr>
          <w:ilvl w:val="0"/>
          <w:numId w:val="2"/>
        </w:numPr>
        <w:spacing w:after="0"/>
        <w:ind w:left="284" w:hanging="284"/>
        <w:rPr>
          <w:rFonts w:ascii="Times New Roman" w:eastAsia="Times New Roman" w:hAnsi="Times New Roman" w:cs="Times New Roman"/>
          <w:sz w:val="24"/>
          <w:szCs w:val="24"/>
          <w:lang w:val="en-US"/>
        </w:rPr>
      </w:pPr>
      <w:proofErr w:type="spellStart"/>
      <w:r w:rsidRPr="00EC35BA">
        <w:rPr>
          <w:rFonts w:ascii="Times New Roman" w:eastAsia="Times New Roman" w:hAnsi="Times New Roman" w:cs="Times New Roman"/>
          <w:sz w:val="24"/>
          <w:szCs w:val="24"/>
          <w:lang w:val="en-US"/>
        </w:rPr>
        <w:t>Zins</w:t>
      </w:r>
      <w:proofErr w:type="spellEnd"/>
      <w:r w:rsidRPr="00EC35BA">
        <w:rPr>
          <w:rFonts w:ascii="Times New Roman" w:eastAsia="Times New Roman" w:hAnsi="Times New Roman" w:cs="Times New Roman"/>
          <w:sz w:val="24"/>
          <w:szCs w:val="24"/>
          <w:lang w:val="en-US"/>
        </w:rPr>
        <w:t>, A. y Weill, L. (2021): “</w:t>
      </w:r>
      <w:r w:rsidRPr="00EC35BA">
        <w:rPr>
          <w:rFonts w:ascii="Times New Roman" w:eastAsia="Times New Roman" w:hAnsi="Times New Roman" w:cs="Times New Roman"/>
          <w:iCs/>
          <w:sz w:val="24"/>
          <w:szCs w:val="24"/>
          <w:lang w:val="en-US"/>
        </w:rPr>
        <w:t>The Determinants of Financial Inclusion in Africa”</w:t>
      </w:r>
      <w:r w:rsidRPr="00EC35BA">
        <w:rPr>
          <w:rFonts w:ascii="Times New Roman" w:eastAsia="Times New Roman" w:hAnsi="Times New Roman" w:cs="Times New Roman"/>
          <w:sz w:val="24"/>
          <w:szCs w:val="24"/>
          <w:lang w:val="en-US"/>
        </w:rPr>
        <w:t>. World Development, 6(1).</w:t>
      </w:r>
    </w:p>
    <w:p w14:paraId="4B10AB4C" w14:textId="77777777" w:rsidR="007213F4" w:rsidRPr="00803E3B" w:rsidRDefault="007213F4" w:rsidP="007213F4">
      <w:pPr>
        <w:rPr>
          <w:lang w:val="en-US"/>
        </w:rPr>
      </w:pPr>
    </w:p>
    <w:sectPr w:rsidR="007213F4" w:rsidRPr="00803E3B" w:rsidSect="002629E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73B9" w14:textId="77777777" w:rsidR="00353C7D" w:rsidRDefault="00353C7D" w:rsidP="00B65834">
      <w:pPr>
        <w:spacing w:after="0"/>
      </w:pPr>
      <w:r>
        <w:separator/>
      </w:r>
    </w:p>
  </w:endnote>
  <w:endnote w:type="continuationSeparator" w:id="0">
    <w:p w14:paraId="2B881D8B" w14:textId="77777777" w:rsidR="00353C7D" w:rsidRDefault="00353C7D" w:rsidP="00B65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4BA21" w14:textId="77777777" w:rsidR="00353C7D" w:rsidRDefault="00353C7D" w:rsidP="00B65834">
      <w:pPr>
        <w:spacing w:after="0"/>
      </w:pPr>
      <w:r>
        <w:separator/>
      </w:r>
    </w:p>
  </w:footnote>
  <w:footnote w:type="continuationSeparator" w:id="0">
    <w:p w14:paraId="009B5D9F" w14:textId="77777777" w:rsidR="00353C7D" w:rsidRDefault="00353C7D" w:rsidP="00B65834">
      <w:pPr>
        <w:spacing w:after="0"/>
      </w:pPr>
      <w:r>
        <w:continuationSeparator/>
      </w:r>
    </w:p>
  </w:footnote>
  <w:footnote w:id="1">
    <w:p w14:paraId="337175E6" w14:textId="12EAFD3F" w:rsidR="00D24DD0" w:rsidRPr="00CA475A" w:rsidRDefault="00D24DD0">
      <w:pPr>
        <w:pStyle w:val="Textonotapie"/>
        <w:rPr>
          <w:lang w:val="es-MX"/>
        </w:rPr>
      </w:pPr>
      <w:r>
        <w:rPr>
          <w:rStyle w:val="Refdenotaalpie"/>
        </w:rPr>
        <w:footnoteRef/>
      </w:r>
      <w:r w:rsidRPr="00CA475A">
        <w:rPr>
          <w:lang w:val="es-MX"/>
        </w:rPr>
        <w:t xml:space="preserve"> Dependencia:</w:t>
      </w:r>
      <w:r>
        <w:rPr>
          <w:lang w:val="es-MX"/>
        </w:rPr>
        <w:t xml:space="preserve"> Universidad Nacional de Villa María y Universidad Siglo 21. Dirección: </w:t>
      </w:r>
      <w:proofErr w:type="spellStart"/>
      <w:r>
        <w:rPr>
          <w:lang w:val="es-MX"/>
        </w:rPr>
        <w:t>Pje</w:t>
      </w:r>
      <w:proofErr w:type="spellEnd"/>
      <w:r>
        <w:rPr>
          <w:lang w:val="es-MX"/>
        </w:rPr>
        <w:t xml:space="preserve">. Roosevelt 1124 (5800) Río Cuarto, Provincia de Córdoba. Argentina. Correo: </w:t>
      </w:r>
      <w:r w:rsidRPr="00CA475A">
        <w:rPr>
          <w:lang w:val="es-MX"/>
        </w:rPr>
        <w:t>flavio.buchieri@gmail.com</w:t>
      </w:r>
    </w:p>
  </w:footnote>
  <w:footnote w:id="2">
    <w:p w14:paraId="37A8BD5E" w14:textId="1B3CC459" w:rsidR="00D24DD0" w:rsidRPr="00CA475A" w:rsidRDefault="00D24DD0">
      <w:pPr>
        <w:pStyle w:val="Textonotapie"/>
        <w:rPr>
          <w:lang w:val="es-MX"/>
        </w:rPr>
      </w:pPr>
      <w:r>
        <w:rPr>
          <w:rStyle w:val="Refdenotaalpie"/>
        </w:rPr>
        <w:footnoteRef/>
      </w:r>
      <w:r w:rsidRPr="00CA475A">
        <w:rPr>
          <w:lang w:val="es-MX"/>
        </w:rPr>
        <w:t xml:space="preserve"> Dependencia:</w:t>
      </w:r>
      <w:r>
        <w:rPr>
          <w:lang w:val="es-MX"/>
        </w:rPr>
        <w:t xml:space="preserve"> Universidad Nacional de Villa María y Universidad Siglo 21. Dirección: </w:t>
      </w:r>
      <w:proofErr w:type="spellStart"/>
      <w:r>
        <w:rPr>
          <w:lang w:val="es-MX"/>
        </w:rPr>
        <w:t>Pje</w:t>
      </w:r>
      <w:proofErr w:type="spellEnd"/>
      <w:r>
        <w:rPr>
          <w:lang w:val="es-MX"/>
        </w:rPr>
        <w:t xml:space="preserve">. Roosevelt 1124 (5800) Río Cuarto, Provincia de Córdoba. Argentina. Correo: </w:t>
      </w:r>
      <w:r w:rsidRPr="00CA475A">
        <w:rPr>
          <w:lang w:val="es-MX"/>
        </w:rPr>
        <w:t xml:space="preserve">mbmoine@yahoo.com.ar.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F10D2"/>
    <w:multiLevelType w:val="hybridMultilevel"/>
    <w:tmpl w:val="F378CA7A"/>
    <w:lvl w:ilvl="0" w:tplc="27EC0E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6F46141"/>
    <w:multiLevelType w:val="hybridMultilevel"/>
    <w:tmpl w:val="ACE2D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56"/>
    <w:rsid w:val="00000745"/>
    <w:rsid w:val="00001AB0"/>
    <w:rsid w:val="00006A73"/>
    <w:rsid w:val="00010EAA"/>
    <w:rsid w:val="00011DD3"/>
    <w:rsid w:val="00014085"/>
    <w:rsid w:val="00014E14"/>
    <w:rsid w:val="0001562B"/>
    <w:rsid w:val="0001659F"/>
    <w:rsid w:val="00016B9C"/>
    <w:rsid w:val="00020233"/>
    <w:rsid w:val="00020D48"/>
    <w:rsid w:val="000243FD"/>
    <w:rsid w:val="00024AEC"/>
    <w:rsid w:val="0002504E"/>
    <w:rsid w:val="000265F0"/>
    <w:rsid w:val="00026B0C"/>
    <w:rsid w:val="000324CC"/>
    <w:rsid w:val="00034EA0"/>
    <w:rsid w:val="000378CE"/>
    <w:rsid w:val="00041733"/>
    <w:rsid w:val="0004233E"/>
    <w:rsid w:val="00042FFE"/>
    <w:rsid w:val="00043E9C"/>
    <w:rsid w:val="00044023"/>
    <w:rsid w:val="00046B1B"/>
    <w:rsid w:val="0004703F"/>
    <w:rsid w:val="00050E2F"/>
    <w:rsid w:val="000510F7"/>
    <w:rsid w:val="00051B2D"/>
    <w:rsid w:val="0006228B"/>
    <w:rsid w:val="00062AD6"/>
    <w:rsid w:val="00064B83"/>
    <w:rsid w:val="000656C2"/>
    <w:rsid w:val="0007172F"/>
    <w:rsid w:val="0007175A"/>
    <w:rsid w:val="000744FA"/>
    <w:rsid w:val="000750E1"/>
    <w:rsid w:val="00075710"/>
    <w:rsid w:val="00075791"/>
    <w:rsid w:val="00075CC4"/>
    <w:rsid w:val="00076E00"/>
    <w:rsid w:val="0008025E"/>
    <w:rsid w:val="00080649"/>
    <w:rsid w:val="00081F8B"/>
    <w:rsid w:val="00082083"/>
    <w:rsid w:val="000820EB"/>
    <w:rsid w:val="00085CCF"/>
    <w:rsid w:val="0008696F"/>
    <w:rsid w:val="00087F07"/>
    <w:rsid w:val="00091663"/>
    <w:rsid w:val="00093909"/>
    <w:rsid w:val="000951B3"/>
    <w:rsid w:val="000A1787"/>
    <w:rsid w:val="000A3A0F"/>
    <w:rsid w:val="000A45C6"/>
    <w:rsid w:val="000A4955"/>
    <w:rsid w:val="000B2B44"/>
    <w:rsid w:val="000B39D7"/>
    <w:rsid w:val="000B6000"/>
    <w:rsid w:val="000B60C4"/>
    <w:rsid w:val="000B65ED"/>
    <w:rsid w:val="000B7334"/>
    <w:rsid w:val="000B7686"/>
    <w:rsid w:val="000C26A0"/>
    <w:rsid w:val="000C3F4B"/>
    <w:rsid w:val="000C6746"/>
    <w:rsid w:val="000C6D00"/>
    <w:rsid w:val="000D01BC"/>
    <w:rsid w:val="000D1953"/>
    <w:rsid w:val="000D282D"/>
    <w:rsid w:val="000D35A5"/>
    <w:rsid w:val="000D408D"/>
    <w:rsid w:val="000D4481"/>
    <w:rsid w:val="000D4A99"/>
    <w:rsid w:val="000D6681"/>
    <w:rsid w:val="000E0CAC"/>
    <w:rsid w:val="000E217D"/>
    <w:rsid w:val="000E28A8"/>
    <w:rsid w:val="000E7C06"/>
    <w:rsid w:val="000F093E"/>
    <w:rsid w:val="000F1391"/>
    <w:rsid w:val="000F1ECC"/>
    <w:rsid w:val="000F1F5A"/>
    <w:rsid w:val="000F258E"/>
    <w:rsid w:val="000F277B"/>
    <w:rsid w:val="000F589A"/>
    <w:rsid w:val="00100365"/>
    <w:rsid w:val="0010224F"/>
    <w:rsid w:val="0010229B"/>
    <w:rsid w:val="001055AF"/>
    <w:rsid w:val="00106532"/>
    <w:rsid w:val="0011074B"/>
    <w:rsid w:val="00110DE4"/>
    <w:rsid w:val="00112900"/>
    <w:rsid w:val="00112CA4"/>
    <w:rsid w:val="00115087"/>
    <w:rsid w:val="00117F7B"/>
    <w:rsid w:val="00120BDA"/>
    <w:rsid w:val="001268CF"/>
    <w:rsid w:val="00130149"/>
    <w:rsid w:val="001306A5"/>
    <w:rsid w:val="00131765"/>
    <w:rsid w:val="001359EE"/>
    <w:rsid w:val="00136838"/>
    <w:rsid w:val="00137DD7"/>
    <w:rsid w:val="001400E2"/>
    <w:rsid w:val="001417EE"/>
    <w:rsid w:val="00143366"/>
    <w:rsid w:val="001463B2"/>
    <w:rsid w:val="001515F7"/>
    <w:rsid w:val="001520F5"/>
    <w:rsid w:val="00152ACE"/>
    <w:rsid w:val="00152D66"/>
    <w:rsid w:val="0015311F"/>
    <w:rsid w:val="001531AB"/>
    <w:rsid w:val="00155223"/>
    <w:rsid w:val="001555DE"/>
    <w:rsid w:val="00155CD0"/>
    <w:rsid w:val="00155E91"/>
    <w:rsid w:val="0015615D"/>
    <w:rsid w:val="00156341"/>
    <w:rsid w:val="001567F0"/>
    <w:rsid w:val="00156CAC"/>
    <w:rsid w:val="0015724C"/>
    <w:rsid w:val="00157309"/>
    <w:rsid w:val="00157C00"/>
    <w:rsid w:val="001606C9"/>
    <w:rsid w:val="00161000"/>
    <w:rsid w:val="0016346C"/>
    <w:rsid w:val="00164993"/>
    <w:rsid w:val="00167C28"/>
    <w:rsid w:val="001706FE"/>
    <w:rsid w:val="001709F7"/>
    <w:rsid w:val="00172300"/>
    <w:rsid w:val="00172E0F"/>
    <w:rsid w:val="00174759"/>
    <w:rsid w:val="00174BC0"/>
    <w:rsid w:val="00175B30"/>
    <w:rsid w:val="00176D76"/>
    <w:rsid w:val="0018080E"/>
    <w:rsid w:val="00181471"/>
    <w:rsid w:val="001815BF"/>
    <w:rsid w:val="00182AB6"/>
    <w:rsid w:val="00183BDD"/>
    <w:rsid w:val="001857A8"/>
    <w:rsid w:val="001859B9"/>
    <w:rsid w:val="00185CD2"/>
    <w:rsid w:val="0018790B"/>
    <w:rsid w:val="00190118"/>
    <w:rsid w:val="0019054B"/>
    <w:rsid w:val="001908ED"/>
    <w:rsid w:val="001910C2"/>
    <w:rsid w:val="00192EF4"/>
    <w:rsid w:val="00193FBF"/>
    <w:rsid w:val="001940F8"/>
    <w:rsid w:val="00195C8A"/>
    <w:rsid w:val="001A00F5"/>
    <w:rsid w:val="001A2ADD"/>
    <w:rsid w:val="001A59A4"/>
    <w:rsid w:val="001A6666"/>
    <w:rsid w:val="001A6C26"/>
    <w:rsid w:val="001A7A11"/>
    <w:rsid w:val="001B04C2"/>
    <w:rsid w:val="001B05DA"/>
    <w:rsid w:val="001B0DC1"/>
    <w:rsid w:val="001B1B9F"/>
    <w:rsid w:val="001B2BD9"/>
    <w:rsid w:val="001B39BD"/>
    <w:rsid w:val="001B55A1"/>
    <w:rsid w:val="001C3477"/>
    <w:rsid w:val="001C39BB"/>
    <w:rsid w:val="001C5748"/>
    <w:rsid w:val="001D1030"/>
    <w:rsid w:val="001D1993"/>
    <w:rsid w:val="001D2B14"/>
    <w:rsid w:val="001D3BF2"/>
    <w:rsid w:val="001D3F43"/>
    <w:rsid w:val="001D4DE9"/>
    <w:rsid w:val="001D6ADB"/>
    <w:rsid w:val="001D6BFF"/>
    <w:rsid w:val="001E0CCD"/>
    <w:rsid w:val="001E1681"/>
    <w:rsid w:val="001E3701"/>
    <w:rsid w:val="001E4592"/>
    <w:rsid w:val="001E5A1B"/>
    <w:rsid w:val="001E5C89"/>
    <w:rsid w:val="001E798D"/>
    <w:rsid w:val="001F15AC"/>
    <w:rsid w:val="001F2C81"/>
    <w:rsid w:val="001F4235"/>
    <w:rsid w:val="001F6984"/>
    <w:rsid w:val="002037C0"/>
    <w:rsid w:val="00203C3D"/>
    <w:rsid w:val="0020460A"/>
    <w:rsid w:val="00205703"/>
    <w:rsid w:val="002071C7"/>
    <w:rsid w:val="002078D5"/>
    <w:rsid w:val="00210B44"/>
    <w:rsid w:val="00215E68"/>
    <w:rsid w:val="00221A6E"/>
    <w:rsid w:val="00222341"/>
    <w:rsid w:val="0022456F"/>
    <w:rsid w:val="00225F37"/>
    <w:rsid w:val="002265CB"/>
    <w:rsid w:val="002275EF"/>
    <w:rsid w:val="00227B81"/>
    <w:rsid w:val="00231096"/>
    <w:rsid w:val="002335E9"/>
    <w:rsid w:val="00233DF9"/>
    <w:rsid w:val="0023467C"/>
    <w:rsid w:val="00235240"/>
    <w:rsid w:val="00237324"/>
    <w:rsid w:val="0024111D"/>
    <w:rsid w:val="002424E3"/>
    <w:rsid w:val="00242A76"/>
    <w:rsid w:val="00244218"/>
    <w:rsid w:val="002448F9"/>
    <w:rsid w:val="00244E1B"/>
    <w:rsid w:val="00247D72"/>
    <w:rsid w:val="002500CA"/>
    <w:rsid w:val="0025222D"/>
    <w:rsid w:val="0025281A"/>
    <w:rsid w:val="00253CB9"/>
    <w:rsid w:val="00255EFD"/>
    <w:rsid w:val="0025650D"/>
    <w:rsid w:val="002571E8"/>
    <w:rsid w:val="00260BA6"/>
    <w:rsid w:val="00260FD9"/>
    <w:rsid w:val="002629E7"/>
    <w:rsid w:val="00263CA3"/>
    <w:rsid w:val="00264875"/>
    <w:rsid w:val="002655BA"/>
    <w:rsid w:val="00265648"/>
    <w:rsid w:val="0026674F"/>
    <w:rsid w:val="002672C8"/>
    <w:rsid w:val="00267B6B"/>
    <w:rsid w:val="00270577"/>
    <w:rsid w:val="002712BC"/>
    <w:rsid w:val="00275A40"/>
    <w:rsid w:val="00275E82"/>
    <w:rsid w:val="002803A3"/>
    <w:rsid w:val="00280960"/>
    <w:rsid w:val="00282866"/>
    <w:rsid w:val="00284520"/>
    <w:rsid w:val="0028601B"/>
    <w:rsid w:val="0028636E"/>
    <w:rsid w:val="002864B9"/>
    <w:rsid w:val="002903D9"/>
    <w:rsid w:val="00291B16"/>
    <w:rsid w:val="00292DD8"/>
    <w:rsid w:val="0029384D"/>
    <w:rsid w:val="00295C09"/>
    <w:rsid w:val="00295E60"/>
    <w:rsid w:val="0029600E"/>
    <w:rsid w:val="002A4B13"/>
    <w:rsid w:val="002A5713"/>
    <w:rsid w:val="002A70B6"/>
    <w:rsid w:val="002B0637"/>
    <w:rsid w:val="002B06FF"/>
    <w:rsid w:val="002B13F6"/>
    <w:rsid w:val="002B3F7C"/>
    <w:rsid w:val="002B4113"/>
    <w:rsid w:val="002B4BB1"/>
    <w:rsid w:val="002B550C"/>
    <w:rsid w:val="002B75C6"/>
    <w:rsid w:val="002B7B21"/>
    <w:rsid w:val="002C0FA8"/>
    <w:rsid w:val="002C115C"/>
    <w:rsid w:val="002C162C"/>
    <w:rsid w:val="002C184C"/>
    <w:rsid w:val="002C1F08"/>
    <w:rsid w:val="002C25F1"/>
    <w:rsid w:val="002C5D61"/>
    <w:rsid w:val="002C6A42"/>
    <w:rsid w:val="002C6D9F"/>
    <w:rsid w:val="002C740B"/>
    <w:rsid w:val="002D0979"/>
    <w:rsid w:val="002D1776"/>
    <w:rsid w:val="002D2626"/>
    <w:rsid w:val="002D420D"/>
    <w:rsid w:val="002D468F"/>
    <w:rsid w:val="002E0701"/>
    <w:rsid w:val="002E0E18"/>
    <w:rsid w:val="002E588D"/>
    <w:rsid w:val="002E6F60"/>
    <w:rsid w:val="002F105E"/>
    <w:rsid w:val="002F17C1"/>
    <w:rsid w:val="002F4E2C"/>
    <w:rsid w:val="002F66B2"/>
    <w:rsid w:val="002F7830"/>
    <w:rsid w:val="00301458"/>
    <w:rsid w:val="003015C8"/>
    <w:rsid w:val="003039E8"/>
    <w:rsid w:val="00303D07"/>
    <w:rsid w:val="00303D16"/>
    <w:rsid w:val="00304C8E"/>
    <w:rsid w:val="003069B8"/>
    <w:rsid w:val="003075CF"/>
    <w:rsid w:val="0030771D"/>
    <w:rsid w:val="00310226"/>
    <w:rsid w:val="00313778"/>
    <w:rsid w:val="003139AE"/>
    <w:rsid w:val="00315798"/>
    <w:rsid w:val="003158D8"/>
    <w:rsid w:val="00321164"/>
    <w:rsid w:val="003236DD"/>
    <w:rsid w:val="00323CD5"/>
    <w:rsid w:val="00324E47"/>
    <w:rsid w:val="00330610"/>
    <w:rsid w:val="0033517D"/>
    <w:rsid w:val="00335543"/>
    <w:rsid w:val="00336C62"/>
    <w:rsid w:val="00337EEA"/>
    <w:rsid w:val="003426C3"/>
    <w:rsid w:val="0035107F"/>
    <w:rsid w:val="003510ED"/>
    <w:rsid w:val="0035186C"/>
    <w:rsid w:val="00353649"/>
    <w:rsid w:val="00353C7D"/>
    <w:rsid w:val="00353E50"/>
    <w:rsid w:val="00354828"/>
    <w:rsid w:val="0035639E"/>
    <w:rsid w:val="00356C2F"/>
    <w:rsid w:val="00360A40"/>
    <w:rsid w:val="00361331"/>
    <w:rsid w:val="0036286E"/>
    <w:rsid w:val="00362C51"/>
    <w:rsid w:val="0036592A"/>
    <w:rsid w:val="00365AE9"/>
    <w:rsid w:val="00365DBD"/>
    <w:rsid w:val="00367ABC"/>
    <w:rsid w:val="00367C30"/>
    <w:rsid w:val="00370C94"/>
    <w:rsid w:val="00374583"/>
    <w:rsid w:val="00374CFD"/>
    <w:rsid w:val="003750FB"/>
    <w:rsid w:val="003751C6"/>
    <w:rsid w:val="00375A8B"/>
    <w:rsid w:val="00380104"/>
    <w:rsid w:val="00380C56"/>
    <w:rsid w:val="003813CC"/>
    <w:rsid w:val="0038334D"/>
    <w:rsid w:val="00383968"/>
    <w:rsid w:val="00385985"/>
    <w:rsid w:val="00386EFD"/>
    <w:rsid w:val="003873BE"/>
    <w:rsid w:val="00390148"/>
    <w:rsid w:val="003902CA"/>
    <w:rsid w:val="00393BAA"/>
    <w:rsid w:val="00396119"/>
    <w:rsid w:val="0039677B"/>
    <w:rsid w:val="003A0A57"/>
    <w:rsid w:val="003A1D20"/>
    <w:rsid w:val="003A2394"/>
    <w:rsid w:val="003A3E3B"/>
    <w:rsid w:val="003A4D31"/>
    <w:rsid w:val="003A51E2"/>
    <w:rsid w:val="003A5408"/>
    <w:rsid w:val="003A5537"/>
    <w:rsid w:val="003A5FA1"/>
    <w:rsid w:val="003A7662"/>
    <w:rsid w:val="003B046C"/>
    <w:rsid w:val="003B12B5"/>
    <w:rsid w:val="003C06A1"/>
    <w:rsid w:val="003C478E"/>
    <w:rsid w:val="003C7485"/>
    <w:rsid w:val="003D0B18"/>
    <w:rsid w:val="003D312B"/>
    <w:rsid w:val="003D3E45"/>
    <w:rsid w:val="003D4DA0"/>
    <w:rsid w:val="003D57A4"/>
    <w:rsid w:val="003D5D17"/>
    <w:rsid w:val="003D6B28"/>
    <w:rsid w:val="003D7C3A"/>
    <w:rsid w:val="003E5E36"/>
    <w:rsid w:val="003E6A00"/>
    <w:rsid w:val="003E7B10"/>
    <w:rsid w:val="003F0755"/>
    <w:rsid w:val="003F15AB"/>
    <w:rsid w:val="003F1AB1"/>
    <w:rsid w:val="003F2902"/>
    <w:rsid w:val="003F32EF"/>
    <w:rsid w:val="003F3FB9"/>
    <w:rsid w:val="003F4034"/>
    <w:rsid w:val="003F4097"/>
    <w:rsid w:val="003F610C"/>
    <w:rsid w:val="00402F95"/>
    <w:rsid w:val="00403055"/>
    <w:rsid w:val="00403211"/>
    <w:rsid w:val="00403603"/>
    <w:rsid w:val="00403E72"/>
    <w:rsid w:val="0040493F"/>
    <w:rsid w:val="00405BBE"/>
    <w:rsid w:val="00406896"/>
    <w:rsid w:val="00410058"/>
    <w:rsid w:val="004144FD"/>
    <w:rsid w:val="0041620A"/>
    <w:rsid w:val="00416B99"/>
    <w:rsid w:val="00420A21"/>
    <w:rsid w:val="00421899"/>
    <w:rsid w:val="0042220F"/>
    <w:rsid w:val="00422773"/>
    <w:rsid w:val="00422F21"/>
    <w:rsid w:val="004263CC"/>
    <w:rsid w:val="0042750E"/>
    <w:rsid w:val="00427CE9"/>
    <w:rsid w:val="0043180C"/>
    <w:rsid w:val="0043353C"/>
    <w:rsid w:val="00434062"/>
    <w:rsid w:val="00434065"/>
    <w:rsid w:val="00437D4A"/>
    <w:rsid w:val="00441475"/>
    <w:rsid w:val="00442088"/>
    <w:rsid w:val="0044425F"/>
    <w:rsid w:val="004444DA"/>
    <w:rsid w:val="00444C5C"/>
    <w:rsid w:val="00444F59"/>
    <w:rsid w:val="004457B2"/>
    <w:rsid w:val="00447F15"/>
    <w:rsid w:val="00450170"/>
    <w:rsid w:val="00450F07"/>
    <w:rsid w:val="0045297C"/>
    <w:rsid w:val="00455A10"/>
    <w:rsid w:val="0045721C"/>
    <w:rsid w:val="00457F00"/>
    <w:rsid w:val="004620B0"/>
    <w:rsid w:val="004621C9"/>
    <w:rsid w:val="00462921"/>
    <w:rsid w:val="00462EF2"/>
    <w:rsid w:val="004672FB"/>
    <w:rsid w:val="00472B27"/>
    <w:rsid w:val="00472C59"/>
    <w:rsid w:val="0047302F"/>
    <w:rsid w:val="00475EBA"/>
    <w:rsid w:val="00477885"/>
    <w:rsid w:val="00477A47"/>
    <w:rsid w:val="00477E5C"/>
    <w:rsid w:val="00483820"/>
    <w:rsid w:val="004854EC"/>
    <w:rsid w:val="00485723"/>
    <w:rsid w:val="004869E6"/>
    <w:rsid w:val="004875E3"/>
    <w:rsid w:val="00487DC7"/>
    <w:rsid w:val="0049075A"/>
    <w:rsid w:val="0049327C"/>
    <w:rsid w:val="00493FFC"/>
    <w:rsid w:val="00494327"/>
    <w:rsid w:val="00495B16"/>
    <w:rsid w:val="00497DDD"/>
    <w:rsid w:val="00497DE1"/>
    <w:rsid w:val="004A3249"/>
    <w:rsid w:val="004A34D4"/>
    <w:rsid w:val="004A3C2F"/>
    <w:rsid w:val="004A4A89"/>
    <w:rsid w:val="004A4A9C"/>
    <w:rsid w:val="004B0EB9"/>
    <w:rsid w:val="004B1187"/>
    <w:rsid w:val="004B2A26"/>
    <w:rsid w:val="004C0134"/>
    <w:rsid w:val="004C0870"/>
    <w:rsid w:val="004C2F42"/>
    <w:rsid w:val="004C4AC0"/>
    <w:rsid w:val="004C51BD"/>
    <w:rsid w:val="004C5D81"/>
    <w:rsid w:val="004C708D"/>
    <w:rsid w:val="004D066F"/>
    <w:rsid w:val="004D2AEF"/>
    <w:rsid w:val="004D5278"/>
    <w:rsid w:val="004D561A"/>
    <w:rsid w:val="004E0284"/>
    <w:rsid w:val="004E0376"/>
    <w:rsid w:val="004E22AB"/>
    <w:rsid w:val="004E2F1A"/>
    <w:rsid w:val="004E48FD"/>
    <w:rsid w:val="004E5A7A"/>
    <w:rsid w:val="004E7040"/>
    <w:rsid w:val="004E75D9"/>
    <w:rsid w:val="004E779A"/>
    <w:rsid w:val="004F0758"/>
    <w:rsid w:val="004F0A11"/>
    <w:rsid w:val="004F19E6"/>
    <w:rsid w:val="004F39EB"/>
    <w:rsid w:val="004F3F2D"/>
    <w:rsid w:val="004F7909"/>
    <w:rsid w:val="0050281F"/>
    <w:rsid w:val="00505FD8"/>
    <w:rsid w:val="00506E4F"/>
    <w:rsid w:val="00507024"/>
    <w:rsid w:val="005072FA"/>
    <w:rsid w:val="0051000E"/>
    <w:rsid w:val="0051231C"/>
    <w:rsid w:val="00512E84"/>
    <w:rsid w:val="00513ABF"/>
    <w:rsid w:val="00513DD1"/>
    <w:rsid w:val="00514240"/>
    <w:rsid w:val="005145E4"/>
    <w:rsid w:val="00514F19"/>
    <w:rsid w:val="00514FFA"/>
    <w:rsid w:val="005157AB"/>
    <w:rsid w:val="0051644C"/>
    <w:rsid w:val="0051700B"/>
    <w:rsid w:val="0052538F"/>
    <w:rsid w:val="00525DAA"/>
    <w:rsid w:val="00532ABE"/>
    <w:rsid w:val="00532E01"/>
    <w:rsid w:val="00534970"/>
    <w:rsid w:val="00535035"/>
    <w:rsid w:val="00535E13"/>
    <w:rsid w:val="00537046"/>
    <w:rsid w:val="00545CC7"/>
    <w:rsid w:val="00545E13"/>
    <w:rsid w:val="00546334"/>
    <w:rsid w:val="00547744"/>
    <w:rsid w:val="00547961"/>
    <w:rsid w:val="00547EF3"/>
    <w:rsid w:val="005500DD"/>
    <w:rsid w:val="00550A54"/>
    <w:rsid w:val="00551BA5"/>
    <w:rsid w:val="00554FDC"/>
    <w:rsid w:val="0055586C"/>
    <w:rsid w:val="005568C2"/>
    <w:rsid w:val="00556CCB"/>
    <w:rsid w:val="00557D7C"/>
    <w:rsid w:val="00557D91"/>
    <w:rsid w:val="00561734"/>
    <w:rsid w:val="005618C2"/>
    <w:rsid w:val="00561CBE"/>
    <w:rsid w:val="00562328"/>
    <w:rsid w:val="00563C2F"/>
    <w:rsid w:val="005653D3"/>
    <w:rsid w:val="005659AF"/>
    <w:rsid w:val="00565BCF"/>
    <w:rsid w:val="005678F0"/>
    <w:rsid w:val="00567ED3"/>
    <w:rsid w:val="00573461"/>
    <w:rsid w:val="005737D9"/>
    <w:rsid w:val="005746D8"/>
    <w:rsid w:val="005747D6"/>
    <w:rsid w:val="00577F4D"/>
    <w:rsid w:val="00582702"/>
    <w:rsid w:val="005838F4"/>
    <w:rsid w:val="00583BE7"/>
    <w:rsid w:val="00587A2A"/>
    <w:rsid w:val="00587BF1"/>
    <w:rsid w:val="00596415"/>
    <w:rsid w:val="00596503"/>
    <w:rsid w:val="00597486"/>
    <w:rsid w:val="005A1710"/>
    <w:rsid w:val="005A339E"/>
    <w:rsid w:val="005A392F"/>
    <w:rsid w:val="005A47FD"/>
    <w:rsid w:val="005A4C25"/>
    <w:rsid w:val="005A5D88"/>
    <w:rsid w:val="005A684A"/>
    <w:rsid w:val="005A7632"/>
    <w:rsid w:val="005B26C4"/>
    <w:rsid w:val="005B2965"/>
    <w:rsid w:val="005B2E1F"/>
    <w:rsid w:val="005B39D7"/>
    <w:rsid w:val="005B6D87"/>
    <w:rsid w:val="005B7357"/>
    <w:rsid w:val="005C1C79"/>
    <w:rsid w:val="005C342B"/>
    <w:rsid w:val="005C60BE"/>
    <w:rsid w:val="005C6371"/>
    <w:rsid w:val="005C7205"/>
    <w:rsid w:val="005C7B72"/>
    <w:rsid w:val="005D042D"/>
    <w:rsid w:val="005D0AA4"/>
    <w:rsid w:val="005D120B"/>
    <w:rsid w:val="005D13A9"/>
    <w:rsid w:val="005D277A"/>
    <w:rsid w:val="005D439C"/>
    <w:rsid w:val="005D460A"/>
    <w:rsid w:val="005D645E"/>
    <w:rsid w:val="005D7866"/>
    <w:rsid w:val="005E1F15"/>
    <w:rsid w:val="005E22AF"/>
    <w:rsid w:val="005E24A9"/>
    <w:rsid w:val="005E316F"/>
    <w:rsid w:val="005E473B"/>
    <w:rsid w:val="005E6AB7"/>
    <w:rsid w:val="005E76D0"/>
    <w:rsid w:val="005F060F"/>
    <w:rsid w:val="005F3EE3"/>
    <w:rsid w:val="005F46F2"/>
    <w:rsid w:val="005F4D77"/>
    <w:rsid w:val="005F52FD"/>
    <w:rsid w:val="0060315F"/>
    <w:rsid w:val="0060319B"/>
    <w:rsid w:val="00605C20"/>
    <w:rsid w:val="00606713"/>
    <w:rsid w:val="006069FE"/>
    <w:rsid w:val="006072ED"/>
    <w:rsid w:val="00610E2B"/>
    <w:rsid w:val="0061169F"/>
    <w:rsid w:val="00614CE7"/>
    <w:rsid w:val="00616A3E"/>
    <w:rsid w:val="00616BDF"/>
    <w:rsid w:val="00617412"/>
    <w:rsid w:val="006179B2"/>
    <w:rsid w:val="0062023E"/>
    <w:rsid w:val="00620298"/>
    <w:rsid w:val="00620B14"/>
    <w:rsid w:val="0062427B"/>
    <w:rsid w:val="0062460F"/>
    <w:rsid w:val="00624EDC"/>
    <w:rsid w:val="00626430"/>
    <w:rsid w:val="00631B65"/>
    <w:rsid w:val="00632808"/>
    <w:rsid w:val="0063293B"/>
    <w:rsid w:val="006351BE"/>
    <w:rsid w:val="006353E7"/>
    <w:rsid w:val="006376F1"/>
    <w:rsid w:val="00637F05"/>
    <w:rsid w:val="0064000D"/>
    <w:rsid w:val="006407C0"/>
    <w:rsid w:val="00640CB0"/>
    <w:rsid w:val="0064244D"/>
    <w:rsid w:val="006458AB"/>
    <w:rsid w:val="0064603E"/>
    <w:rsid w:val="00646CDE"/>
    <w:rsid w:val="00647399"/>
    <w:rsid w:val="006507D4"/>
    <w:rsid w:val="006520EE"/>
    <w:rsid w:val="006524D3"/>
    <w:rsid w:val="00652DC0"/>
    <w:rsid w:val="0065378E"/>
    <w:rsid w:val="0065619E"/>
    <w:rsid w:val="006571E6"/>
    <w:rsid w:val="00660BFC"/>
    <w:rsid w:val="00660E1F"/>
    <w:rsid w:val="00663011"/>
    <w:rsid w:val="006638A9"/>
    <w:rsid w:val="0066426B"/>
    <w:rsid w:val="006652CA"/>
    <w:rsid w:val="00667A06"/>
    <w:rsid w:val="006708FE"/>
    <w:rsid w:val="00670BCA"/>
    <w:rsid w:val="00672195"/>
    <w:rsid w:val="00674799"/>
    <w:rsid w:val="00674D54"/>
    <w:rsid w:val="00675298"/>
    <w:rsid w:val="0067581B"/>
    <w:rsid w:val="00675F0F"/>
    <w:rsid w:val="00675F99"/>
    <w:rsid w:val="006760B7"/>
    <w:rsid w:val="00676C6C"/>
    <w:rsid w:val="00676FAF"/>
    <w:rsid w:val="00680B50"/>
    <w:rsid w:val="00682801"/>
    <w:rsid w:val="0068318D"/>
    <w:rsid w:val="00683C39"/>
    <w:rsid w:val="006868E6"/>
    <w:rsid w:val="006909B9"/>
    <w:rsid w:val="00690C08"/>
    <w:rsid w:val="00691017"/>
    <w:rsid w:val="006924DF"/>
    <w:rsid w:val="00692E56"/>
    <w:rsid w:val="00696A59"/>
    <w:rsid w:val="006A07A1"/>
    <w:rsid w:val="006A086C"/>
    <w:rsid w:val="006A088D"/>
    <w:rsid w:val="006A0C25"/>
    <w:rsid w:val="006A23AC"/>
    <w:rsid w:val="006A445F"/>
    <w:rsid w:val="006A4936"/>
    <w:rsid w:val="006A5778"/>
    <w:rsid w:val="006B0427"/>
    <w:rsid w:val="006B3457"/>
    <w:rsid w:val="006B3CD8"/>
    <w:rsid w:val="006B446D"/>
    <w:rsid w:val="006B50E3"/>
    <w:rsid w:val="006B58FC"/>
    <w:rsid w:val="006B5A67"/>
    <w:rsid w:val="006C0069"/>
    <w:rsid w:val="006C0EE6"/>
    <w:rsid w:val="006C11B6"/>
    <w:rsid w:val="006C20F7"/>
    <w:rsid w:val="006C4238"/>
    <w:rsid w:val="006C5988"/>
    <w:rsid w:val="006C59CB"/>
    <w:rsid w:val="006D00A6"/>
    <w:rsid w:val="006D0AF4"/>
    <w:rsid w:val="006D2239"/>
    <w:rsid w:val="006D4333"/>
    <w:rsid w:val="006D4BEC"/>
    <w:rsid w:val="006D5230"/>
    <w:rsid w:val="006D66C0"/>
    <w:rsid w:val="006D6F0F"/>
    <w:rsid w:val="006E07A5"/>
    <w:rsid w:val="006E0B51"/>
    <w:rsid w:val="006E324D"/>
    <w:rsid w:val="006E520E"/>
    <w:rsid w:val="006E682C"/>
    <w:rsid w:val="006E6E99"/>
    <w:rsid w:val="006E7CED"/>
    <w:rsid w:val="006F01DA"/>
    <w:rsid w:val="006F0792"/>
    <w:rsid w:val="006F276E"/>
    <w:rsid w:val="006F30D0"/>
    <w:rsid w:val="006F3897"/>
    <w:rsid w:val="006F3AFC"/>
    <w:rsid w:val="006F6943"/>
    <w:rsid w:val="006F6B52"/>
    <w:rsid w:val="006F7619"/>
    <w:rsid w:val="0070145E"/>
    <w:rsid w:val="00701D75"/>
    <w:rsid w:val="00701F60"/>
    <w:rsid w:val="00703596"/>
    <w:rsid w:val="0070371A"/>
    <w:rsid w:val="00703BEE"/>
    <w:rsid w:val="00703DD0"/>
    <w:rsid w:val="007064A4"/>
    <w:rsid w:val="007066F6"/>
    <w:rsid w:val="00706F65"/>
    <w:rsid w:val="00707E2E"/>
    <w:rsid w:val="00710EA7"/>
    <w:rsid w:val="00711734"/>
    <w:rsid w:val="00714B53"/>
    <w:rsid w:val="00714DC6"/>
    <w:rsid w:val="00716356"/>
    <w:rsid w:val="00716A73"/>
    <w:rsid w:val="00716BE4"/>
    <w:rsid w:val="00720251"/>
    <w:rsid w:val="0072102A"/>
    <w:rsid w:val="007213F4"/>
    <w:rsid w:val="00722D4B"/>
    <w:rsid w:val="00727D17"/>
    <w:rsid w:val="0073288D"/>
    <w:rsid w:val="00733505"/>
    <w:rsid w:val="00733C5D"/>
    <w:rsid w:val="00736E59"/>
    <w:rsid w:val="007370DD"/>
    <w:rsid w:val="00744839"/>
    <w:rsid w:val="00744AC1"/>
    <w:rsid w:val="00744BF4"/>
    <w:rsid w:val="007464D1"/>
    <w:rsid w:val="0074697C"/>
    <w:rsid w:val="00751184"/>
    <w:rsid w:val="00754611"/>
    <w:rsid w:val="00757013"/>
    <w:rsid w:val="00757AD6"/>
    <w:rsid w:val="00760EDD"/>
    <w:rsid w:val="00762420"/>
    <w:rsid w:val="0076246D"/>
    <w:rsid w:val="0076350F"/>
    <w:rsid w:val="00763743"/>
    <w:rsid w:val="00764162"/>
    <w:rsid w:val="00765B6A"/>
    <w:rsid w:val="00767762"/>
    <w:rsid w:val="00771036"/>
    <w:rsid w:val="00771460"/>
    <w:rsid w:val="00773995"/>
    <w:rsid w:val="00773BF1"/>
    <w:rsid w:val="00774FEB"/>
    <w:rsid w:val="00777CBE"/>
    <w:rsid w:val="00780F5A"/>
    <w:rsid w:val="00782786"/>
    <w:rsid w:val="00782908"/>
    <w:rsid w:val="0078363F"/>
    <w:rsid w:val="007850E5"/>
    <w:rsid w:val="00786963"/>
    <w:rsid w:val="00790499"/>
    <w:rsid w:val="007918B0"/>
    <w:rsid w:val="007920CF"/>
    <w:rsid w:val="00794B68"/>
    <w:rsid w:val="00795C70"/>
    <w:rsid w:val="007965BE"/>
    <w:rsid w:val="00796EF8"/>
    <w:rsid w:val="00797979"/>
    <w:rsid w:val="00797F29"/>
    <w:rsid w:val="007A48D7"/>
    <w:rsid w:val="007A6301"/>
    <w:rsid w:val="007A6A4F"/>
    <w:rsid w:val="007A6FD3"/>
    <w:rsid w:val="007A7A8D"/>
    <w:rsid w:val="007B0FAD"/>
    <w:rsid w:val="007B12B4"/>
    <w:rsid w:val="007B1B93"/>
    <w:rsid w:val="007B3EDF"/>
    <w:rsid w:val="007B59E7"/>
    <w:rsid w:val="007B6CB8"/>
    <w:rsid w:val="007C03EF"/>
    <w:rsid w:val="007C096D"/>
    <w:rsid w:val="007C1477"/>
    <w:rsid w:val="007C238F"/>
    <w:rsid w:val="007C2CC8"/>
    <w:rsid w:val="007C4246"/>
    <w:rsid w:val="007C46BC"/>
    <w:rsid w:val="007C5382"/>
    <w:rsid w:val="007C5541"/>
    <w:rsid w:val="007C556C"/>
    <w:rsid w:val="007C5D07"/>
    <w:rsid w:val="007C6CB9"/>
    <w:rsid w:val="007D2250"/>
    <w:rsid w:val="007D2B92"/>
    <w:rsid w:val="007D4148"/>
    <w:rsid w:val="007D468B"/>
    <w:rsid w:val="007D6EC6"/>
    <w:rsid w:val="007E3C78"/>
    <w:rsid w:val="007E48E6"/>
    <w:rsid w:val="007E49BE"/>
    <w:rsid w:val="007E67E7"/>
    <w:rsid w:val="007E69ED"/>
    <w:rsid w:val="007E7BCD"/>
    <w:rsid w:val="007F3A3F"/>
    <w:rsid w:val="007F5F88"/>
    <w:rsid w:val="007F7938"/>
    <w:rsid w:val="007F7EC2"/>
    <w:rsid w:val="00802B96"/>
    <w:rsid w:val="00803ADF"/>
    <w:rsid w:val="00803E3B"/>
    <w:rsid w:val="00804D61"/>
    <w:rsid w:val="00807707"/>
    <w:rsid w:val="00810664"/>
    <w:rsid w:val="008110A1"/>
    <w:rsid w:val="00811A20"/>
    <w:rsid w:val="0081459E"/>
    <w:rsid w:val="00814C6A"/>
    <w:rsid w:val="00816159"/>
    <w:rsid w:val="0081676B"/>
    <w:rsid w:val="00816A27"/>
    <w:rsid w:val="0081767C"/>
    <w:rsid w:val="00821A64"/>
    <w:rsid w:val="00823301"/>
    <w:rsid w:val="0082334C"/>
    <w:rsid w:val="00824EDD"/>
    <w:rsid w:val="0082574F"/>
    <w:rsid w:val="00825EA5"/>
    <w:rsid w:val="008262C5"/>
    <w:rsid w:val="00826A61"/>
    <w:rsid w:val="00833E89"/>
    <w:rsid w:val="00834E4D"/>
    <w:rsid w:val="00836508"/>
    <w:rsid w:val="00837EF0"/>
    <w:rsid w:val="0084083E"/>
    <w:rsid w:val="00840B82"/>
    <w:rsid w:val="00840CC7"/>
    <w:rsid w:val="00841991"/>
    <w:rsid w:val="00846A6A"/>
    <w:rsid w:val="008477F3"/>
    <w:rsid w:val="0085332A"/>
    <w:rsid w:val="008533B1"/>
    <w:rsid w:val="00853FC9"/>
    <w:rsid w:val="008554DA"/>
    <w:rsid w:val="008610CD"/>
    <w:rsid w:val="00861AAE"/>
    <w:rsid w:val="0086204A"/>
    <w:rsid w:val="00862D0E"/>
    <w:rsid w:val="0086496C"/>
    <w:rsid w:val="00865C4E"/>
    <w:rsid w:val="00865FB8"/>
    <w:rsid w:val="0086767D"/>
    <w:rsid w:val="00870409"/>
    <w:rsid w:val="008708A4"/>
    <w:rsid w:val="00871003"/>
    <w:rsid w:val="00872ADD"/>
    <w:rsid w:val="00872C6D"/>
    <w:rsid w:val="008735E9"/>
    <w:rsid w:val="00874A28"/>
    <w:rsid w:val="00875D8D"/>
    <w:rsid w:val="00877F29"/>
    <w:rsid w:val="00885BD1"/>
    <w:rsid w:val="00886D2F"/>
    <w:rsid w:val="00886F94"/>
    <w:rsid w:val="0089096D"/>
    <w:rsid w:val="0089263D"/>
    <w:rsid w:val="0089300B"/>
    <w:rsid w:val="00894428"/>
    <w:rsid w:val="008945DD"/>
    <w:rsid w:val="00895084"/>
    <w:rsid w:val="00895B38"/>
    <w:rsid w:val="00896E39"/>
    <w:rsid w:val="008A2829"/>
    <w:rsid w:val="008A6D27"/>
    <w:rsid w:val="008A729A"/>
    <w:rsid w:val="008B2154"/>
    <w:rsid w:val="008B21CA"/>
    <w:rsid w:val="008B2B2A"/>
    <w:rsid w:val="008B4178"/>
    <w:rsid w:val="008B499B"/>
    <w:rsid w:val="008B4D08"/>
    <w:rsid w:val="008B5799"/>
    <w:rsid w:val="008B5A7A"/>
    <w:rsid w:val="008C2A4D"/>
    <w:rsid w:val="008D10C0"/>
    <w:rsid w:val="008D23C0"/>
    <w:rsid w:val="008D5751"/>
    <w:rsid w:val="008D6105"/>
    <w:rsid w:val="008D665C"/>
    <w:rsid w:val="008E2FC4"/>
    <w:rsid w:val="008E41D3"/>
    <w:rsid w:val="008E44D8"/>
    <w:rsid w:val="008E4D37"/>
    <w:rsid w:val="008E7C18"/>
    <w:rsid w:val="008F0076"/>
    <w:rsid w:val="008F1BDD"/>
    <w:rsid w:val="008F1E6B"/>
    <w:rsid w:val="008F4311"/>
    <w:rsid w:val="008F4ED2"/>
    <w:rsid w:val="008F5C2F"/>
    <w:rsid w:val="008F5F4A"/>
    <w:rsid w:val="008F7336"/>
    <w:rsid w:val="008F7D87"/>
    <w:rsid w:val="00902288"/>
    <w:rsid w:val="009030C4"/>
    <w:rsid w:val="009045B8"/>
    <w:rsid w:val="009054B9"/>
    <w:rsid w:val="009056BC"/>
    <w:rsid w:val="009078FB"/>
    <w:rsid w:val="00910425"/>
    <w:rsid w:val="009124D2"/>
    <w:rsid w:val="009131E0"/>
    <w:rsid w:val="009168A9"/>
    <w:rsid w:val="0092035F"/>
    <w:rsid w:val="009207FD"/>
    <w:rsid w:val="00920807"/>
    <w:rsid w:val="00921502"/>
    <w:rsid w:val="00922688"/>
    <w:rsid w:val="009227B0"/>
    <w:rsid w:val="00922FBE"/>
    <w:rsid w:val="00924E57"/>
    <w:rsid w:val="00926284"/>
    <w:rsid w:val="0092695E"/>
    <w:rsid w:val="00926BFC"/>
    <w:rsid w:val="00926CE0"/>
    <w:rsid w:val="00930053"/>
    <w:rsid w:val="00930342"/>
    <w:rsid w:val="00930A4B"/>
    <w:rsid w:val="009323E8"/>
    <w:rsid w:val="00934A5B"/>
    <w:rsid w:val="00934B06"/>
    <w:rsid w:val="00936623"/>
    <w:rsid w:val="00940DBF"/>
    <w:rsid w:val="00941CB2"/>
    <w:rsid w:val="009423E8"/>
    <w:rsid w:val="009436A9"/>
    <w:rsid w:val="00947FE5"/>
    <w:rsid w:val="00951CF0"/>
    <w:rsid w:val="0095310B"/>
    <w:rsid w:val="00953F05"/>
    <w:rsid w:val="00956ACF"/>
    <w:rsid w:val="0096020E"/>
    <w:rsid w:val="009605A5"/>
    <w:rsid w:val="0096063F"/>
    <w:rsid w:val="00961783"/>
    <w:rsid w:val="00962613"/>
    <w:rsid w:val="0096475E"/>
    <w:rsid w:val="00972698"/>
    <w:rsid w:val="00973F4C"/>
    <w:rsid w:val="00974CE0"/>
    <w:rsid w:val="0097719D"/>
    <w:rsid w:val="00980A24"/>
    <w:rsid w:val="00983F35"/>
    <w:rsid w:val="00983FA0"/>
    <w:rsid w:val="00984037"/>
    <w:rsid w:val="009841BE"/>
    <w:rsid w:val="009847A0"/>
    <w:rsid w:val="00985045"/>
    <w:rsid w:val="00985133"/>
    <w:rsid w:val="00985499"/>
    <w:rsid w:val="009863FF"/>
    <w:rsid w:val="00990CE7"/>
    <w:rsid w:val="00990E6B"/>
    <w:rsid w:val="0099100E"/>
    <w:rsid w:val="00991AFD"/>
    <w:rsid w:val="00995258"/>
    <w:rsid w:val="00997961"/>
    <w:rsid w:val="009A01E1"/>
    <w:rsid w:val="009A4C67"/>
    <w:rsid w:val="009A5438"/>
    <w:rsid w:val="009A5BD7"/>
    <w:rsid w:val="009A5D99"/>
    <w:rsid w:val="009A6545"/>
    <w:rsid w:val="009B0733"/>
    <w:rsid w:val="009B13E5"/>
    <w:rsid w:val="009B1EF9"/>
    <w:rsid w:val="009B243B"/>
    <w:rsid w:val="009B4060"/>
    <w:rsid w:val="009B40DA"/>
    <w:rsid w:val="009B6ADD"/>
    <w:rsid w:val="009B7A03"/>
    <w:rsid w:val="009B7BA4"/>
    <w:rsid w:val="009C0A56"/>
    <w:rsid w:val="009C23F9"/>
    <w:rsid w:val="009C28A4"/>
    <w:rsid w:val="009C2B86"/>
    <w:rsid w:val="009C3D39"/>
    <w:rsid w:val="009C4F44"/>
    <w:rsid w:val="009C56D9"/>
    <w:rsid w:val="009C6FA1"/>
    <w:rsid w:val="009C7572"/>
    <w:rsid w:val="009C7980"/>
    <w:rsid w:val="009D09BB"/>
    <w:rsid w:val="009D3D85"/>
    <w:rsid w:val="009D44FC"/>
    <w:rsid w:val="009D65A2"/>
    <w:rsid w:val="009D6D68"/>
    <w:rsid w:val="009E3D55"/>
    <w:rsid w:val="009E4668"/>
    <w:rsid w:val="009E4CF4"/>
    <w:rsid w:val="009E4D48"/>
    <w:rsid w:val="009E5737"/>
    <w:rsid w:val="009E593E"/>
    <w:rsid w:val="009F04F8"/>
    <w:rsid w:val="009F0D5A"/>
    <w:rsid w:val="009F30E3"/>
    <w:rsid w:val="009F3802"/>
    <w:rsid w:val="009F425A"/>
    <w:rsid w:val="009F531D"/>
    <w:rsid w:val="009F7874"/>
    <w:rsid w:val="00A00AAB"/>
    <w:rsid w:val="00A0466D"/>
    <w:rsid w:val="00A050BD"/>
    <w:rsid w:val="00A05C56"/>
    <w:rsid w:val="00A071BE"/>
    <w:rsid w:val="00A079E2"/>
    <w:rsid w:val="00A07D5F"/>
    <w:rsid w:val="00A13C54"/>
    <w:rsid w:val="00A144FF"/>
    <w:rsid w:val="00A20319"/>
    <w:rsid w:val="00A22696"/>
    <w:rsid w:val="00A23764"/>
    <w:rsid w:val="00A24207"/>
    <w:rsid w:val="00A24B3B"/>
    <w:rsid w:val="00A24BA9"/>
    <w:rsid w:val="00A24D19"/>
    <w:rsid w:val="00A24D6E"/>
    <w:rsid w:val="00A24E44"/>
    <w:rsid w:val="00A2552B"/>
    <w:rsid w:val="00A27B9A"/>
    <w:rsid w:val="00A314C7"/>
    <w:rsid w:val="00A349F0"/>
    <w:rsid w:val="00A34DEE"/>
    <w:rsid w:val="00A35BE3"/>
    <w:rsid w:val="00A370DF"/>
    <w:rsid w:val="00A40BB1"/>
    <w:rsid w:val="00A42E93"/>
    <w:rsid w:val="00A42FCF"/>
    <w:rsid w:val="00A43CE3"/>
    <w:rsid w:val="00A445F9"/>
    <w:rsid w:val="00A47698"/>
    <w:rsid w:val="00A50F24"/>
    <w:rsid w:val="00A51984"/>
    <w:rsid w:val="00A51EF9"/>
    <w:rsid w:val="00A52439"/>
    <w:rsid w:val="00A536E3"/>
    <w:rsid w:val="00A53A16"/>
    <w:rsid w:val="00A53E68"/>
    <w:rsid w:val="00A56A88"/>
    <w:rsid w:val="00A610A1"/>
    <w:rsid w:val="00A62B0B"/>
    <w:rsid w:val="00A63E22"/>
    <w:rsid w:val="00A6407C"/>
    <w:rsid w:val="00A651FC"/>
    <w:rsid w:val="00A65224"/>
    <w:rsid w:val="00A65517"/>
    <w:rsid w:val="00A657D0"/>
    <w:rsid w:val="00A66190"/>
    <w:rsid w:val="00A70FE7"/>
    <w:rsid w:val="00A73C17"/>
    <w:rsid w:val="00A7436C"/>
    <w:rsid w:val="00A74EC8"/>
    <w:rsid w:val="00A80C76"/>
    <w:rsid w:val="00A822A1"/>
    <w:rsid w:val="00A8284E"/>
    <w:rsid w:val="00A82FA5"/>
    <w:rsid w:val="00A8404D"/>
    <w:rsid w:val="00A84DDA"/>
    <w:rsid w:val="00A8542A"/>
    <w:rsid w:val="00A85E57"/>
    <w:rsid w:val="00A86228"/>
    <w:rsid w:val="00A87AD0"/>
    <w:rsid w:val="00A90823"/>
    <w:rsid w:val="00A90906"/>
    <w:rsid w:val="00A91251"/>
    <w:rsid w:val="00A93885"/>
    <w:rsid w:val="00A93AE0"/>
    <w:rsid w:val="00A93E97"/>
    <w:rsid w:val="00A95F6E"/>
    <w:rsid w:val="00AA0668"/>
    <w:rsid w:val="00AA1904"/>
    <w:rsid w:val="00AA1FE4"/>
    <w:rsid w:val="00AA3A52"/>
    <w:rsid w:val="00AA4856"/>
    <w:rsid w:val="00AA5497"/>
    <w:rsid w:val="00AA634F"/>
    <w:rsid w:val="00AA6DE5"/>
    <w:rsid w:val="00AB07B8"/>
    <w:rsid w:val="00AB115A"/>
    <w:rsid w:val="00AB14C1"/>
    <w:rsid w:val="00AB2752"/>
    <w:rsid w:val="00AB62D9"/>
    <w:rsid w:val="00AC0F4A"/>
    <w:rsid w:val="00AC12BF"/>
    <w:rsid w:val="00AC396D"/>
    <w:rsid w:val="00AC5321"/>
    <w:rsid w:val="00AC5AD3"/>
    <w:rsid w:val="00AC6333"/>
    <w:rsid w:val="00AC7FCA"/>
    <w:rsid w:val="00AD00BA"/>
    <w:rsid w:val="00AD01D7"/>
    <w:rsid w:val="00AD1A4A"/>
    <w:rsid w:val="00AD2C41"/>
    <w:rsid w:val="00AD3BDE"/>
    <w:rsid w:val="00AD6D22"/>
    <w:rsid w:val="00AE182F"/>
    <w:rsid w:val="00AE2BE6"/>
    <w:rsid w:val="00AE3D19"/>
    <w:rsid w:val="00AE4FED"/>
    <w:rsid w:val="00AE55A6"/>
    <w:rsid w:val="00AF190E"/>
    <w:rsid w:val="00AF1A65"/>
    <w:rsid w:val="00AF2E43"/>
    <w:rsid w:val="00AF610F"/>
    <w:rsid w:val="00AF7099"/>
    <w:rsid w:val="00B00A91"/>
    <w:rsid w:val="00B01932"/>
    <w:rsid w:val="00B01A8D"/>
    <w:rsid w:val="00B02542"/>
    <w:rsid w:val="00B02709"/>
    <w:rsid w:val="00B029D3"/>
    <w:rsid w:val="00B046E5"/>
    <w:rsid w:val="00B07DD0"/>
    <w:rsid w:val="00B10265"/>
    <w:rsid w:val="00B11BF8"/>
    <w:rsid w:val="00B15F74"/>
    <w:rsid w:val="00B17560"/>
    <w:rsid w:val="00B178FC"/>
    <w:rsid w:val="00B17B9D"/>
    <w:rsid w:val="00B20F27"/>
    <w:rsid w:val="00B22FE4"/>
    <w:rsid w:val="00B23C44"/>
    <w:rsid w:val="00B23CDF"/>
    <w:rsid w:val="00B24417"/>
    <w:rsid w:val="00B24648"/>
    <w:rsid w:val="00B27926"/>
    <w:rsid w:val="00B30BCF"/>
    <w:rsid w:val="00B35BF3"/>
    <w:rsid w:val="00B3612F"/>
    <w:rsid w:val="00B36A98"/>
    <w:rsid w:val="00B418F7"/>
    <w:rsid w:val="00B42247"/>
    <w:rsid w:val="00B44483"/>
    <w:rsid w:val="00B44B1C"/>
    <w:rsid w:val="00B44FD6"/>
    <w:rsid w:val="00B47416"/>
    <w:rsid w:val="00B47935"/>
    <w:rsid w:val="00B527EA"/>
    <w:rsid w:val="00B53811"/>
    <w:rsid w:val="00B54303"/>
    <w:rsid w:val="00B54435"/>
    <w:rsid w:val="00B55037"/>
    <w:rsid w:val="00B5666D"/>
    <w:rsid w:val="00B567AB"/>
    <w:rsid w:val="00B604E7"/>
    <w:rsid w:val="00B623DA"/>
    <w:rsid w:val="00B624F1"/>
    <w:rsid w:val="00B62EA0"/>
    <w:rsid w:val="00B64C38"/>
    <w:rsid w:val="00B64F95"/>
    <w:rsid w:val="00B65834"/>
    <w:rsid w:val="00B65B56"/>
    <w:rsid w:val="00B660D7"/>
    <w:rsid w:val="00B665BA"/>
    <w:rsid w:val="00B678C4"/>
    <w:rsid w:val="00B67E75"/>
    <w:rsid w:val="00B70782"/>
    <w:rsid w:val="00B71332"/>
    <w:rsid w:val="00B73DA1"/>
    <w:rsid w:val="00B73E9B"/>
    <w:rsid w:val="00B73FE8"/>
    <w:rsid w:val="00B771DA"/>
    <w:rsid w:val="00B85661"/>
    <w:rsid w:val="00B8574B"/>
    <w:rsid w:val="00B904A8"/>
    <w:rsid w:val="00B90D03"/>
    <w:rsid w:val="00B923A7"/>
    <w:rsid w:val="00B95045"/>
    <w:rsid w:val="00B95551"/>
    <w:rsid w:val="00BA5785"/>
    <w:rsid w:val="00BA638C"/>
    <w:rsid w:val="00BB04E0"/>
    <w:rsid w:val="00BB0F57"/>
    <w:rsid w:val="00BB3483"/>
    <w:rsid w:val="00BB5DE3"/>
    <w:rsid w:val="00BC01C7"/>
    <w:rsid w:val="00BC0A1F"/>
    <w:rsid w:val="00BC1981"/>
    <w:rsid w:val="00BC232A"/>
    <w:rsid w:val="00BC28C7"/>
    <w:rsid w:val="00BC5737"/>
    <w:rsid w:val="00BC6710"/>
    <w:rsid w:val="00BC69D9"/>
    <w:rsid w:val="00BC72D2"/>
    <w:rsid w:val="00BC7872"/>
    <w:rsid w:val="00BD018C"/>
    <w:rsid w:val="00BD021D"/>
    <w:rsid w:val="00BD0E0D"/>
    <w:rsid w:val="00BD29AB"/>
    <w:rsid w:val="00BD4F28"/>
    <w:rsid w:val="00BD58E5"/>
    <w:rsid w:val="00BD689A"/>
    <w:rsid w:val="00BD6918"/>
    <w:rsid w:val="00BD73FC"/>
    <w:rsid w:val="00BD7F2D"/>
    <w:rsid w:val="00BE1CF5"/>
    <w:rsid w:val="00BE1E18"/>
    <w:rsid w:val="00BE2460"/>
    <w:rsid w:val="00BE3D77"/>
    <w:rsid w:val="00BE4566"/>
    <w:rsid w:val="00BE47EA"/>
    <w:rsid w:val="00BE5E83"/>
    <w:rsid w:val="00BF1098"/>
    <w:rsid w:val="00BF272C"/>
    <w:rsid w:val="00BF3F00"/>
    <w:rsid w:val="00BF5300"/>
    <w:rsid w:val="00BF59D0"/>
    <w:rsid w:val="00C00DF1"/>
    <w:rsid w:val="00C01A81"/>
    <w:rsid w:val="00C0363D"/>
    <w:rsid w:val="00C03E91"/>
    <w:rsid w:val="00C05839"/>
    <w:rsid w:val="00C10999"/>
    <w:rsid w:val="00C11B14"/>
    <w:rsid w:val="00C129A8"/>
    <w:rsid w:val="00C14EF4"/>
    <w:rsid w:val="00C158E1"/>
    <w:rsid w:val="00C16616"/>
    <w:rsid w:val="00C22707"/>
    <w:rsid w:val="00C234E6"/>
    <w:rsid w:val="00C237C7"/>
    <w:rsid w:val="00C24167"/>
    <w:rsid w:val="00C24C01"/>
    <w:rsid w:val="00C260AE"/>
    <w:rsid w:val="00C27DC7"/>
    <w:rsid w:val="00C31133"/>
    <w:rsid w:val="00C31350"/>
    <w:rsid w:val="00C315D2"/>
    <w:rsid w:val="00C31DD9"/>
    <w:rsid w:val="00C323B0"/>
    <w:rsid w:val="00C33B16"/>
    <w:rsid w:val="00C361CD"/>
    <w:rsid w:val="00C36D08"/>
    <w:rsid w:val="00C37FB7"/>
    <w:rsid w:val="00C411E7"/>
    <w:rsid w:val="00C42723"/>
    <w:rsid w:val="00C47645"/>
    <w:rsid w:val="00C47D50"/>
    <w:rsid w:val="00C51E6F"/>
    <w:rsid w:val="00C5376D"/>
    <w:rsid w:val="00C55001"/>
    <w:rsid w:val="00C555E5"/>
    <w:rsid w:val="00C57771"/>
    <w:rsid w:val="00C60843"/>
    <w:rsid w:val="00C62458"/>
    <w:rsid w:val="00C63977"/>
    <w:rsid w:val="00C676BC"/>
    <w:rsid w:val="00C701B7"/>
    <w:rsid w:val="00C70944"/>
    <w:rsid w:val="00C70AFE"/>
    <w:rsid w:val="00C710A6"/>
    <w:rsid w:val="00C73797"/>
    <w:rsid w:val="00C73954"/>
    <w:rsid w:val="00C73A57"/>
    <w:rsid w:val="00C73E19"/>
    <w:rsid w:val="00C73E54"/>
    <w:rsid w:val="00C74CF7"/>
    <w:rsid w:val="00C77D23"/>
    <w:rsid w:val="00C81C55"/>
    <w:rsid w:val="00C82EEA"/>
    <w:rsid w:val="00C84EF7"/>
    <w:rsid w:val="00C90058"/>
    <w:rsid w:val="00C9020E"/>
    <w:rsid w:val="00C903F1"/>
    <w:rsid w:val="00C9067D"/>
    <w:rsid w:val="00C912A2"/>
    <w:rsid w:val="00C92364"/>
    <w:rsid w:val="00C9528D"/>
    <w:rsid w:val="00C95551"/>
    <w:rsid w:val="00C96692"/>
    <w:rsid w:val="00CA09EA"/>
    <w:rsid w:val="00CA0E3F"/>
    <w:rsid w:val="00CA475A"/>
    <w:rsid w:val="00CA48F3"/>
    <w:rsid w:val="00CA58E6"/>
    <w:rsid w:val="00CA60EA"/>
    <w:rsid w:val="00CA616C"/>
    <w:rsid w:val="00CA68D2"/>
    <w:rsid w:val="00CA6ACA"/>
    <w:rsid w:val="00CA6BB9"/>
    <w:rsid w:val="00CB1346"/>
    <w:rsid w:val="00CB15A9"/>
    <w:rsid w:val="00CB207D"/>
    <w:rsid w:val="00CB29FE"/>
    <w:rsid w:val="00CB2C30"/>
    <w:rsid w:val="00CB49AE"/>
    <w:rsid w:val="00CB66DB"/>
    <w:rsid w:val="00CC2368"/>
    <w:rsid w:val="00CC2C67"/>
    <w:rsid w:val="00CC35FA"/>
    <w:rsid w:val="00CC51F0"/>
    <w:rsid w:val="00CC785F"/>
    <w:rsid w:val="00CC7A52"/>
    <w:rsid w:val="00CD007C"/>
    <w:rsid w:val="00CD145C"/>
    <w:rsid w:val="00CD300A"/>
    <w:rsid w:val="00CD35FA"/>
    <w:rsid w:val="00CD36AA"/>
    <w:rsid w:val="00CD383B"/>
    <w:rsid w:val="00CD4096"/>
    <w:rsid w:val="00CD493C"/>
    <w:rsid w:val="00CD49FE"/>
    <w:rsid w:val="00CD6842"/>
    <w:rsid w:val="00CD721C"/>
    <w:rsid w:val="00CD7401"/>
    <w:rsid w:val="00CE03AA"/>
    <w:rsid w:val="00CE0DCA"/>
    <w:rsid w:val="00CE1603"/>
    <w:rsid w:val="00CE34FB"/>
    <w:rsid w:val="00CE3C64"/>
    <w:rsid w:val="00CE4EED"/>
    <w:rsid w:val="00CF56E8"/>
    <w:rsid w:val="00CF77EA"/>
    <w:rsid w:val="00CF7F9F"/>
    <w:rsid w:val="00D00B3E"/>
    <w:rsid w:val="00D01F45"/>
    <w:rsid w:val="00D0212B"/>
    <w:rsid w:val="00D02F27"/>
    <w:rsid w:val="00D032A6"/>
    <w:rsid w:val="00D04808"/>
    <w:rsid w:val="00D04E89"/>
    <w:rsid w:val="00D0571C"/>
    <w:rsid w:val="00D05B68"/>
    <w:rsid w:val="00D10EF7"/>
    <w:rsid w:val="00D125BE"/>
    <w:rsid w:val="00D157F4"/>
    <w:rsid w:val="00D16532"/>
    <w:rsid w:val="00D16B83"/>
    <w:rsid w:val="00D21AFB"/>
    <w:rsid w:val="00D21D47"/>
    <w:rsid w:val="00D242A9"/>
    <w:rsid w:val="00D24DD0"/>
    <w:rsid w:val="00D25964"/>
    <w:rsid w:val="00D262B0"/>
    <w:rsid w:val="00D26A52"/>
    <w:rsid w:val="00D30BA6"/>
    <w:rsid w:val="00D32219"/>
    <w:rsid w:val="00D3264D"/>
    <w:rsid w:val="00D32E3C"/>
    <w:rsid w:val="00D3751F"/>
    <w:rsid w:val="00D376D0"/>
    <w:rsid w:val="00D37EAB"/>
    <w:rsid w:val="00D403B5"/>
    <w:rsid w:val="00D40BF6"/>
    <w:rsid w:val="00D429F6"/>
    <w:rsid w:val="00D42AFE"/>
    <w:rsid w:val="00D4391D"/>
    <w:rsid w:val="00D45C45"/>
    <w:rsid w:val="00D464E7"/>
    <w:rsid w:val="00D468BF"/>
    <w:rsid w:val="00D50587"/>
    <w:rsid w:val="00D50A0B"/>
    <w:rsid w:val="00D51228"/>
    <w:rsid w:val="00D516B3"/>
    <w:rsid w:val="00D526B5"/>
    <w:rsid w:val="00D54A45"/>
    <w:rsid w:val="00D54DE9"/>
    <w:rsid w:val="00D5660D"/>
    <w:rsid w:val="00D5682B"/>
    <w:rsid w:val="00D608F8"/>
    <w:rsid w:val="00D648B1"/>
    <w:rsid w:val="00D651E3"/>
    <w:rsid w:val="00D66387"/>
    <w:rsid w:val="00D66647"/>
    <w:rsid w:val="00D674EC"/>
    <w:rsid w:val="00D67A9D"/>
    <w:rsid w:val="00D713C3"/>
    <w:rsid w:val="00D71552"/>
    <w:rsid w:val="00D73597"/>
    <w:rsid w:val="00D7414B"/>
    <w:rsid w:val="00D7441F"/>
    <w:rsid w:val="00D763E6"/>
    <w:rsid w:val="00D80F70"/>
    <w:rsid w:val="00D81929"/>
    <w:rsid w:val="00D81BFC"/>
    <w:rsid w:val="00D81F1D"/>
    <w:rsid w:val="00D82245"/>
    <w:rsid w:val="00D82738"/>
    <w:rsid w:val="00D82958"/>
    <w:rsid w:val="00D82962"/>
    <w:rsid w:val="00D82BB7"/>
    <w:rsid w:val="00D86C87"/>
    <w:rsid w:val="00D927CE"/>
    <w:rsid w:val="00D92D0E"/>
    <w:rsid w:val="00D93303"/>
    <w:rsid w:val="00D9368E"/>
    <w:rsid w:val="00D9397D"/>
    <w:rsid w:val="00D939D4"/>
    <w:rsid w:val="00D93C07"/>
    <w:rsid w:val="00D94A47"/>
    <w:rsid w:val="00D94FEE"/>
    <w:rsid w:val="00D973E6"/>
    <w:rsid w:val="00DA0DAC"/>
    <w:rsid w:val="00DA1083"/>
    <w:rsid w:val="00DA2D08"/>
    <w:rsid w:val="00DA37E2"/>
    <w:rsid w:val="00DA4589"/>
    <w:rsid w:val="00DA4823"/>
    <w:rsid w:val="00DA6BE3"/>
    <w:rsid w:val="00DA6F42"/>
    <w:rsid w:val="00DB0AC8"/>
    <w:rsid w:val="00DB2A7C"/>
    <w:rsid w:val="00DB37C7"/>
    <w:rsid w:val="00DB4DA1"/>
    <w:rsid w:val="00DB53D0"/>
    <w:rsid w:val="00DB613D"/>
    <w:rsid w:val="00DB638D"/>
    <w:rsid w:val="00DB7F05"/>
    <w:rsid w:val="00DC1E84"/>
    <w:rsid w:val="00DC37E4"/>
    <w:rsid w:val="00DC43FC"/>
    <w:rsid w:val="00DC4F97"/>
    <w:rsid w:val="00DC7E6E"/>
    <w:rsid w:val="00DD0927"/>
    <w:rsid w:val="00DD15E0"/>
    <w:rsid w:val="00DD43F0"/>
    <w:rsid w:val="00DD47A1"/>
    <w:rsid w:val="00DD5BDA"/>
    <w:rsid w:val="00DD7D52"/>
    <w:rsid w:val="00DE0458"/>
    <w:rsid w:val="00DE2886"/>
    <w:rsid w:val="00DE37C1"/>
    <w:rsid w:val="00DE3B9F"/>
    <w:rsid w:val="00DE7891"/>
    <w:rsid w:val="00DF0965"/>
    <w:rsid w:val="00DF0B6C"/>
    <w:rsid w:val="00DF3B2A"/>
    <w:rsid w:val="00DF4AFC"/>
    <w:rsid w:val="00DF5339"/>
    <w:rsid w:val="00DF622D"/>
    <w:rsid w:val="00DF77CA"/>
    <w:rsid w:val="00E00A2B"/>
    <w:rsid w:val="00E0216C"/>
    <w:rsid w:val="00E03A4F"/>
    <w:rsid w:val="00E04386"/>
    <w:rsid w:val="00E04672"/>
    <w:rsid w:val="00E05ADB"/>
    <w:rsid w:val="00E07B31"/>
    <w:rsid w:val="00E07D86"/>
    <w:rsid w:val="00E07F63"/>
    <w:rsid w:val="00E100F3"/>
    <w:rsid w:val="00E13207"/>
    <w:rsid w:val="00E14563"/>
    <w:rsid w:val="00E14659"/>
    <w:rsid w:val="00E14CFF"/>
    <w:rsid w:val="00E1536A"/>
    <w:rsid w:val="00E154C3"/>
    <w:rsid w:val="00E15719"/>
    <w:rsid w:val="00E17264"/>
    <w:rsid w:val="00E20183"/>
    <w:rsid w:val="00E2553D"/>
    <w:rsid w:val="00E26675"/>
    <w:rsid w:val="00E312EB"/>
    <w:rsid w:val="00E33B9C"/>
    <w:rsid w:val="00E36834"/>
    <w:rsid w:val="00E36CAA"/>
    <w:rsid w:val="00E36F7D"/>
    <w:rsid w:val="00E37708"/>
    <w:rsid w:val="00E414A8"/>
    <w:rsid w:val="00E4554C"/>
    <w:rsid w:val="00E46B92"/>
    <w:rsid w:val="00E509D8"/>
    <w:rsid w:val="00E52070"/>
    <w:rsid w:val="00E52A1B"/>
    <w:rsid w:val="00E5461C"/>
    <w:rsid w:val="00E54770"/>
    <w:rsid w:val="00E55A7F"/>
    <w:rsid w:val="00E56340"/>
    <w:rsid w:val="00E638D8"/>
    <w:rsid w:val="00E64388"/>
    <w:rsid w:val="00E65CC8"/>
    <w:rsid w:val="00E65ED1"/>
    <w:rsid w:val="00E66B21"/>
    <w:rsid w:val="00E71FEB"/>
    <w:rsid w:val="00E72928"/>
    <w:rsid w:val="00E775A4"/>
    <w:rsid w:val="00E8095E"/>
    <w:rsid w:val="00E84B15"/>
    <w:rsid w:val="00E8576A"/>
    <w:rsid w:val="00E85A26"/>
    <w:rsid w:val="00E87795"/>
    <w:rsid w:val="00E91659"/>
    <w:rsid w:val="00E91BE2"/>
    <w:rsid w:val="00E920D6"/>
    <w:rsid w:val="00E93D45"/>
    <w:rsid w:val="00E93D79"/>
    <w:rsid w:val="00E94B3D"/>
    <w:rsid w:val="00EA1BBF"/>
    <w:rsid w:val="00EA3F9B"/>
    <w:rsid w:val="00EA50B0"/>
    <w:rsid w:val="00EA57FB"/>
    <w:rsid w:val="00EB1429"/>
    <w:rsid w:val="00EB1690"/>
    <w:rsid w:val="00EB2094"/>
    <w:rsid w:val="00EB489E"/>
    <w:rsid w:val="00EB68CF"/>
    <w:rsid w:val="00EC1F3D"/>
    <w:rsid w:val="00EC35BA"/>
    <w:rsid w:val="00EC38FC"/>
    <w:rsid w:val="00EC3F3D"/>
    <w:rsid w:val="00EC5EDA"/>
    <w:rsid w:val="00EC60D5"/>
    <w:rsid w:val="00EC7A00"/>
    <w:rsid w:val="00EC7B42"/>
    <w:rsid w:val="00ED04C2"/>
    <w:rsid w:val="00ED2152"/>
    <w:rsid w:val="00ED52D7"/>
    <w:rsid w:val="00ED54B8"/>
    <w:rsid w:val="00EE0B1B"/>
    <w:rsid w:val="00EE1155"/>
    <w:rsid w:val="00EE1AA6"/>
    <w:rsid w:val="00EE2B8E"/>
    <w:rsid w:val="00EE3327"/>
    <w:rsid w:val="00EE42E3"/>
    <w:rsid w:val="00EE4A64"/>
    <w:rsid w:val="00EE59FC"/>
    <w:rsid w:val="00EF1A1B"/>
    <w:rsid w:val="00EF211C"/>
    <w:rsid w:val="00EF26AF"/>
    <w:rsid w:val="00EF33C1"/>
    <w:rsid w:val="00EF35A8"/>
    <w:rsid w:val="00EF5FDB"/>
    <w:rsid w:val="00EF725E"/>
    <w:rsid w:val="00F0020C"/>
    <w:rsid w:val="00F0046D"/>
    <w:rsid w:val="00F0161E"/>
    <w:rsid w:val="00F01A1E"/>
    <w:rsid w:val="00F118F1"/>
    <w:rsid w:val="00F119B8"/>
    <w:rsid w:val="00F11E69"/>
    <w:rsid w:val="00F137E2"/>
    <w:rsid w:val="00F16E26"/>
    <w:rsid w:val="00F17EFC"/>
    <w:rsid w:val="00F20C7C"/>
    <w:rsid w:val="00F224DF"/>
    <w:rsid w:val="00F22F24"/>
    <w:rsid w:val="00F232CF"/>
    <w:rsid w:val="00F241CC"/>
    <w:rsid w:val="00F243AA"/>
    <w:rsid w:val="00F32897"/>
    <w:rsid w:val="00F3295B"/>
    <w:rsid w:val="00F3422C"/>
    <w:rsid w:val="00F35646"/>
    <w:rsid w:val="00F36C2B"/>
    <w:rsid w:val="00F40ACF"/>
    <w:rsid w:val="00F40D56"/>
    <w:rsid w:val="00F41F45"/>
    <w:rsid w:val="00F420FE"/>
    <w:rsid w:val="00F42A25"/>
    <w:rsid w:val="00F43CA2"/>
    <w:rsid w:val="00F440C3"/>
    <w:rsid w:val="00F44822"/>
    <w:rsid w:val="00F44A11"/>
    <w:rsid w:val="00F500B7"/>
    <w:rsid w:val="00F50237"/>
    <w:rsid w:val="00F51658"/>
    <w:rsid w:val="00F51961"/>
    <w:rsid w:val="00F51B2F"/>
    <w:rsid w:val="00F5308C"/>
    <w:rsid w:val="00F530D5"/>
    <w:rsid w:val="00F53ACD"/>
    <w:rsid w:val="00F56518"/>
    <w:rsid w:val="00F57B21"/>
    <w:rsid w:val="00F63C80"/>
    <w:rsid w:val="00F64486"/>
    <w:rsid w:val="00F65A25"/>
    <w:rsid w:val="00F70AB2"/>
    <w:rsid w:val="00F70E27"/>
    <w:rsid w:val="00F717D3"/>
    <w:rsid w:val="00F71CBE"/>
    <w:rsid w:val="00F7352F"/>
    <w:rsid w:val="00F73A6C"/>
    <w:rsid w:val="00F74EB5"/>
    <w:rsid w:val="00F82431"/>
    <w:rsid w:val="00F8253A"/>
    <w:rsid w:val="00F8460E"/>
    <w:rsid w:val="00F84FD9"/>
    <w:rsid w:val="00F87832"/>
    <w:rsid w:val="00F90D4E"/>
    <w:rsid w:val="00F91B1F"/>
    <w:rsid w:val="00F91D48"/>
    <w:rsid w:val="00F93B9C"/>
    <w:rsid w:val="00F942C9"/>
    <w:rsid w:val="00F952E6"/>
    <w:rsid w:val="00F96F85"/>
    <w:rsid w:val="00F977D0"/>
    <w:rsid w:val="00F978E4"/>
    <w:rsid w:val="00FA0985"/>
    <w:rsid w:val="00FA2C10"/>
    <w:rsid w:val="00FA4905"/>
    <w:rsid w:val="00FB0188"/>
    <w:rsid w:val="00FB4F6D"/>
    <w:rsid w:val="00FB5511"/>
    <w:rsid w:val="00FC0294"/>
    <w:rsid w:val="00FC0643"/>
    <w:rsid w:val="00FC34F6"/>
    <w:rsid w:val="00FC3702"/>
    <w:rsid w:val="00FC376B"/>
    <w:rsid w:val="00FC3C86"/>
    <w:rsid w:val="00FD0951"/>
    <w:rsid w:val="00FD13ED"/>
    <w:rsid w:val="00FD2164"/>
    <w:rsid w:val="00FD2AF6"/>
    <w:rsid w:val="00FD2C2F"/>
    <w:rsid w:val="00FD4843"/>
    <w:rsid w:val="00FD52B4"/>
    <w:rsid w:val="00FD6B4D"/>
    <w:rsid w:val="00FE03E0"/>
    <w:rsid w:val="00FE0C5A"/>
    <w:rsid w:val="00FE1066"/>
    <w:rsid w:val="00FE2508"/>
    <w:rsid w:val="00FE2CF2"/>
    <w:rsid w:val="00FE3EE9"/>
    <w:rsid w:val="00FE4BF7"/>
    <w:rsid w:val="00FE5EC7"/>
    <w:rsid w:val="00FE6977"/>
    <w:rsid w:val="00FE6F89"/>
    <w:rsid w:val="00FE6F9B"/>
    <w:rsid w:val="00FF0537"/>
    <w:rsid w:val="00FF276B"/>
    <w:rsid w:val="00FF3EDE"/>
    <w:rsid w:val="00FF5648"/>
    <w:rsid w:val="00FF57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6927"/>
  <w15:docId w15:val="{5785E7BD-338A-4204-BFB4-58CAC2D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91"/>
    <w:pPr>
      <w:spacing w:before="120" w:after="120" w:line="240" w:lineRule="auto"/>
      <w:jc w:val="both"/>
    </w:pPr>
  </w:style>
  <w:style w:type="paragraph" w:styleId="Ttulo1">
    <w:name w:val="heading 1"/>
    <w:basedOn w:val="Normal"/>
    <w:next w:val="Normal"/>
    <w:link w:val="Ttulo1Car"/>
    <w:autoRedefine/>
    <w:uiPriority w:val="9"/>
    <w:qFormat/>
    <w:rsid w:val="00EC38FC"/>
    <w:pPr>
      <w:keepNext/>
      <w:keepLines/>
      <w:spacing w:after="0" w:line="360" w:lineRule="auto"/>
      <w:ind w:left="284" w:hanging="284"/>
      <w:outlineLvl w:val="0"/>
    </w:pPr>
    <w:rPr>
      <w:rFonts w:ascii="Times New Roman" w:eastAsiaTheme="majorEastAsia" w:hAnsi="Times New Roman" w:cs="Times New Roman"/>
      <w:b/>
      <w:sz w:val="28"/>
      <w:szCs w:val="28"/>
      <w:shd w:val="clear" w:color="auto" w:fill="FFFFFF"/>
      <w:lang w:val="es-MX"/>
    </w:rPr>
  </w:style>
  <w:style w:type="paragraph" w:styleId="Ttulo2">
    <w:name w:val="heading 2"/>
    <w:basedOn w:val="Normal"/>
    <w:next w:val="Normal"/>
    <w:link w:val="Ttulo2Car"/>
    <w:autoRedefine/>
    <w:uiPriority w:val="9"/>
    <w:unhideWhenUsed/>
    <w:qFormat/>
    <w:rsid w:val="00447F15"/>
    <w:pPr>
      <w:keepNext/>
      <w:keepLines/>
      <w:spacing w:after="0"/>
      <w:outlineLvl w:val="1"/>
    </w:pPr>
    <w:rPr>
      <w:rFonts w:ascii="Times New Roman" w:eastAsia="Times New Roman" w:hAnsi="Times New Roman" w:cs="Times New Roman"/>
      <w:b/>
      <w:sz w:val="28"/>
      <w:szCs w:val="28"/>
      <w:lang w:eastAsia="es-AR"/>
    </w:rPr>
  </w:style>
  <w:style w:type="paragraph" w:styleId="Ttulo3">
    <w:name w:val="heading 3"/>
    <w:basedOn w:val="Normal"/>
    <w:next w:val="Normal"/>
    <w:link w:val="Ttulo3Car"/>
    <w:uiPriority w:val="9"/>
    <w:unhideWhenUsed/>
    <w:qFormat/>
    <w:rsid w:val="005145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145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38FC"/>
    <w:rPr>
      <w:rFonts w:ascii="Times New Roman" w:eastAsiaTheme="majorEastAsia" w:hAnsi="Times New Roman" w:cs="Times New Roman"/>
      <w:b/>
      <w:sz w:val="28"/>
      <w:szCs w:val="28"/>
      <w:lang w:val="es-MX"/>
    </w:rPr>
  </w:style>
  <w:style w:type="character" w:customStyle="1" w:styleId="Ttulo2Car">
    <w:name w:val="Título 2 Car"/>
    <w:basedOn w:val="Fuentedeprrafopredeter"/>
    <w:link w:val="Ttulo2"/>
    <w:uiPriority w:val="9"/>
    <w:rsid w:val="00447F15"/>
    <w:rPr>
      <w:rFonts w:ascii="Times New Roman" w:eastAsia="Times New Roman" w:hAnsi="Times New Roman" w:cs="Times New Roman"/>
      <w:b/>
      <w:sz w:val="28"/>
      <w:szCs w:val="28"/>
      <w:lang w:eastAsia="es-AR"/>
    </w:rPr>
  </w:style>
  <w:style w:type="character" w:customStyle="1" w:styleId="Ttulo3Car">
    <w:name w:val="Título 3 Car"/>
    <w:basedOn w:val="Fuentedeprrafopredeter"/>
    <w:link w:val="Ttulo3"/>
    <w:uiPriority w:val="9"/>
    <w:rsid w:val="005145E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5145E4"/>
    <w:rPr>
      <w:rFonts w:asciiTheme="majorHAnsi" w:eastAsiaTheme="majorEastAsia" w:hAnsiTheme="majorHAnsi" w:cstheme="majorBidi"/>
      <w:i/>
      <w:iCs/>
      <w:color w:val="2E74B5" w:themeColor="accent1" w:themeShade="BF"/>
    </w:rPr>
  </w:style>
  <w:style w:type="paragraph" w:styleId="Textonotapie">
    <w:name w:val="footnote text"/>
    <w:basedOn w:val="Normal"/>
    <w:link w:val="TextonotapieCar"/>
    <w:uiPriority w:val="99"/>
    <w:unhideWhenUsed/>
    <w:rsid w:val="00B65834"/>
    <w:pPr>
      <w:spacing w:after="0"/>
    </w:pPr>
    <w:rPr>
      <w:sz w:val="20"/>
      <w:szCs w:val="20"/>
      <w:lang w:val="en-US"/>
    </w:rPr>
  </w:style>
  <w:style w:type="character" w:customStyle="1" w:styleId="TextonotapieCar">
    <w:name w:val="Texto nota pie Car"/>
    <w:basedOn w:val="Fuentedeprrafopredeter"/>
    <w:link w:val="Textonotapie"/>
    <w:uiPriority w:val="99"/>
    <w:rsid w:val="00B65834"/>
    <w:rPr>
      <w:sz w:val="20"/>
      <w:szCs w:val="20"/>
      <w:lang w:val="en-US"/>
    </w:rPr>
  </w:style>
  <w:style w:type="character" w:styleId="Refdenotaalpie">
    <w:name w:val="footnote reference"/>
    <w:basedOn w:val="Fuentedeprrafopredeter"/>
    <w:uiPriority w:val="99"/>
    <w:semiHidden/>
    <w:unhideWhenUsed/>
    <w:rsid w:val="00B65834"/>
    <w:rPr>
      <w:vertAlign w:val="superscript"/>
    </w:rPr>
  </w:style>
  <w:style w:type="character" w:styleId="Hipervnculo">
    <w:name w:val="Hyperlink"/>
    <w:basedOn w:val="Fuentedeprrafopredeter"/>
    <w:uiPriority w:val="99"/>
    <w:unhideWhenUsed/>
    <w:rsid w:val="00B65834"/>
    <w:rPr>
      <w:color w:val="0563C1" w:themeColor="hyperlink"/>
      <w:u w:val="single"/>
    </w:rPr>
  </w:style>
  <w:style w:type="paragraph" w:styleId="Sinespaciado">
    <w:name w:val="No Spacing"/>
    <w:uiPriority w:val="1"/>
    <w:qFormat/>
    <w:rsid w:val="009E593E"/>
    <w:pPr>
      <w:spacing w:after="0" w:line="240" w:lineRule="auto"/>
    </w:pPr>
  </w:style>
  <w:style w:type="paragraph" w:styleId="Textodeglobo">
    <w:name w:val="Balloon Text"/>
    <w:basedOn w:val="Normal"/>
    <w:link w:val="TextodegloboCar"/>
    <w:uiPriority w:val="99"/>
    <w:semiHidden/>
    <w:unhideWhenUsed/>
    <w:rsid w:val="009E593E"/>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93E"/>
    <w:rPr>
      <w:rFonts w:ascii="Tahoma" w:hAnsi="Tahoma" w:cs="Tahoma"/>
      <w:sz w:val="16"/>
      <w:szCs w:val="16"/>
    </w:rPr>
  </w:style>
  <w:style w:type="table" w:styleId="Tablaconcuadrcula">
    <w:name w:val="Table Grid"/>
    <w:basedOn w:val="Tablanormal"/>
    <w:uiPriority w:val="39"/>
    <w:rsid w:val="008E4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rsid w:val="005F4D77"/>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1C5748"/>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F232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6">
    <w:name w:val="Light List Accent 6"/>
    <w:basedOn w:val="Tablanormal"/>
    <w:uiPriority w:val="61"/>
    <w:rsid w:val="00F232CF"/>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Refdecomentario">
    <w:name w:val="annotation reference"/>
    <w:basedOn w:val="Fuentedeprrafopredeter"/>
    <w:uiPriority w:val="99"/>
    <w:semiHidden/>
    <w:unhideWhenUsed/>
    <w:rsid w:val="003F4034"/>
    <w:rPr>
      <w:sz w:val="16"/>
      <w:szCs w:val="16"/>
    </w:rPr>
  </w:style>
  <w:style w:type="paragraph" w:styleId="Textocomentario">
    <w:name w:val="annotation text"/>
    <w:basedOn w:val="Normal"/>
    <w:link w:val="TextocomentarioCar"/>
    <w:uiPriority w:val="99"/>
    <w:semiHidden/>
    <w:unhideWhenUsed/>
    <w:rsid w:val="003F4034"/>
    <w:rPr>
      <w:sz w:val="20"/>
      <w:szCs w:val="20"/>
    </w:rPr>
  </w:style>
  <w:style w:type="character" w:customStyle="1" w:styleId="TextocomentarioCar">
    <w:name w:val="Texto comentario Car"/>
    <w:basedOn w:val="Fuentedeprrafopredeter"/>
    <w:link w:val="Textocomentario"/>
    <w:uiPriority w:val="99"/>
    <w:semiHidden/>
    <w:rsid w:val="003F4034"/>
    <w:rPr>
      <w:sz w:val="20"/>
      <w:szCs w:val="20"/>
    </w:rPr>
  </w:style>
  <w:style w:type="paragraph" w:styleId="Asuntodelcomentario">
    <w:name w:val="annotation subject"/>
    <w:basedOn w:val="Textocomentario"/>
    <w:next w:val="Textocomentario"/>
    <w:link w:val="AsuntodelcomentarioCar"/>
    <w:uiPriority w:val="99"/>
    <w:semiHidden/>
    <w:unhideWhenUsed/>
    <w:rsid w:val="003F4034"/>
    <w:rPr>
      <w:b/>
      <w:bCs/>
    </w:rPr>
  </w:style>
  <w:style w:type="character" w:customStyle="1" w:styleId="AsuntodelcomentarioCar">
    <w:name w:val="Asunto del comentario Car"/>
    <w:basedOn w:val="TextocomentarioCar"/>
    <w:link w:val="Asuntodelcomentario"/>
    <w:uiPriority w:val="99"/>
    <w:semiHidden/>
    <w:rsid w:val="003F4034"/>
    <w:rPr>
      <w:b/>
      <w:bCs/>
      <w:sz w:val="20"/>
      <w:szCs w:val="20"/>
    </w:rPr>
  </w:style>
  <w:style w:type="paragraph" w:styleId="TtulodeTDC">
    <w:name w:val="TOC Heading"/>
    <w:basedOn w:val="Ttulo1"/>
    <w:next w:val="Normal"/>
    <w:uiPriority w:val="39"/>
    <w:unhideWhenUsed/>
    <w:qFormat/>
    <w:rsid w:val="00E54770"/>
    <w:pPr>
      <w:outlineLvl w:val="9"/>
    </w:pPr>
    <w:rPr>
      <w:lang w:val="en-US"/>
    </w:rPr>
  </w:style>
  <w:style w:type="paragraph" w:styleId="TDC1">
    <w:name w:val="toc 1"/>
    <w:basedOn w:val="Normal"/>
    <w:next w:val="Normal"/>
    <w:autoRedefine/>
    <w:uiPriority w:val="39"/>
    <w:unhideWhenUsed/>
    <w:rsid w:val="00A24E44"/>
    <w:pPr>
      <w:spacing w:after="0"/>
    </w:pPr>
    <w:rPr>
      <w:rFonts w:cstheme="minorHAnsi"/>
      <w:b/>
      <w:bCs/>
      <w:i/>
      <w:iCs/>
      <w:sz w:val="24"/>
      <w:szCs w:val="24"/>
    </w:rPr>
  </w:style>
  <w:style w:type="paragraph" w:styleId="TDC2">
    <w:name w:val="toc 2"/>
    <w:basedOn w:val="Normal"/>
    <w:next w:val="Normal"/>
    <w:autoRedefine/>
    <w:uiPriority w:val="39"/>
    <w:unhideWhenUsed/>
    <w:rsid w:val="00321164"/>
    <w:pPr>
      <w:spacing w:after="0"/>
      <w:ind w:left="220"/>
    </w:pPr>
    <w:rPr>
      <w:rFonts w:cstheme="minorHAnsi"/>
      <w:b/>
      <w:bCs/>
    </w:rPr>
  </w:style>
  <w:style w:type="paragraph" w:styleId="TDC3">
    <w:name w:val="toc 3"/>
    <w:basedOn w:val="Normal"/>
    <w:next w:val="Normal"/>
    <w:autoRedefine/>
    <w:uiPriority w:val="39"/>
    <w:unhideWhenUsed/>
    <w:rsid w:val="005653D3"/>
    <w:pPr>
      <w:spacing w:after="0"/>
      <w:ind w:left="440"/>
    </w:pPr>
    <w:rPr>
      <w:rFonts w:cstheme="minorHAnsi"/>
      <w:sz w:val="20"/>
      <w:szCs w:val="20"/>
    </w:rPr>
  </w:style>
  <w:style w:type="table" w:customStyle="1" w:styleId="Cuadrculadetablaclara1">
    <w:name w:val="Cuadrícula de tabla clara1"/>
    <w:basedOn w:val="Tablanormal"/>
    <w:uiPriority w:val="40"/>
    <w:rsid w:val="00885BD1"/>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EC60D5"/>
    <w:pPr>
      <w:ind w:left="720"/>
      <w:contextualSpacing/>
    </w:pPr>
  </w:style>
  <w:style w:type="paragraph" w:customStyle="1" w:styleId="msonormal0">
    <w:name w:val="msonormal"/>
    <w:basedOn w:val="Normal"/>
    <w:rsid w:val="005A339E"/>
    <w:pP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5">
    <w:name w:val="xl65"/>
    <w:basedOn w:val="Normal"/>
    <w:rsid w:val="005A339E"/>
    <w:pPr>
      <w:spacing w:before="100" w:beforeAutospacing="1" w:after="100" w:afterAutospacing="1"/>
    </w:pPr>
    <w:rPr>
      <w:rFonts w:ascii="Times New Roman" w:eastAsia="Times New Roman" w:hAnsi="Times New Roman" w:cs="Times New Roman"/>
      <w:b/>
      <w:bCs/>
      <w:sz w:val="20"/>
      <w:szCs w:val="20"/>
      <w:lang w:eastAsia="es-AR"/>
    </w:rPr>
  </w:style>
  <w:style w:type="paragraph" w:customStyle="1" w:styleId="xl66">
    <w:name w:val="xl66"/>
    <w:basedOn w:val="Normal"/>
    <w:rsid w:val="005A3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67">
    <w:name w:val="xl67"/>
    <w:basedOn w:val="Normal"/>
    <w:rsid w:val="005A339E"/>
    <w:pPr>
      <w:spacing w:before="100" w:beforeAutospacing="1" w:after="100" w:afterAutospacing="1"/>
    </w:pPr>
    <w:rPr>
      <w:rFonts w:ascii="Times New Roman" w:eastAsia="Times New Roman" w:hAnsi="Times New Roman" w:cs="Times New Roman"/>
      <w:color w:val="FF0000"/>
      <w:sz w:val="24"/>
      <w:szCs w:val="24"/>
      <w:lang w:eastAsia="es-AR"/>
    </w:rPr>
  </w:style>
  <w:style w:type="paragraph" w:customStyle="1" w:styleId="xl68">
    <w:name w:val="xl68"/>
    <w:basedOn w:val="Normal"/>
    <w:rsid w:val="005A33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69">
    <w:name w:val="xl69"/>
    <w:basedOn w:val="Normal"/>
    <w:rsid w:val="005A33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0">
    <w:name w:val="xl70"/>
    <w:basedOn w:val="Normal"/>
    <w:rsid w:val="005A33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1">
    <w:name w:val="xl71"/>
    <w:basedOn w:val="Normal"/>
    <w:rsid w:val="005A33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2">
    <w:name w:val="xl72"/>
    <w:basedOn w:val="Normal"/>
    <w:rsid w:val="005A339E"/>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3">
    <w:name w:val="xl73"/>
    <w:basedOn w:val="Normal"/>
    <w:rsid w:val="005A339E"/>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4">
    <w:name w:val="xl74"/>
    <w:basedOn w:val="Normal"/>
    <w:rsid w:val="005A339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5">
    <w:name w:val="xl75"/>
    <w:basedOn w:val="Normal"/>
    <w:rsid w:val="005A339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6">
    <w:name w:val="xl76"/>
    <w:basedOn w:val="Normal"/>
    <w:rsid w:val="005A339E"/>
    <w:pPr>
      <w:pBdr>
        <w:left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77">
    <w:name w:val="xl77"/>
    <w:basedOn w:val="Normal"/>
    <w:rsid w:val="005A3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78">
    <w:name w:val="xl78"/>
    <w:basedOn w:val="Normal"/>
    <w:rsid w:val="005A339E"/>
    <w:pPr>
      <w:spacing w:before="100" w:beforeAutospacing="1" w:after="100" w:afterAutospacing="1"/>
      <w:jc w:val="center"/>
    </w:pPr>
    <w:rPr>
      <w:rFonts w:ascii="Times New Roman" w:eastAsia="Times New Roman" w:hAnsi="Times New Roman" w:cs="Times New Roman"/>
      <w:sz w:val="24"/>
      <w:szCs w:val="24"/>
      <w:lang w:eastAsia="es-AR"/>
    </w:rPr>
  </w:style>
  <w:style w:type="paragraph" w:customStyle="1" w:styleId="xl79">
    <w:name w:val="xl79"/>
    <w:basedOn w:val="Normal"/>
    <w:rsid w:val="005A339E"/>
    <w:pPr>
      <w:spacing w:before="100" w:beforeAutospacing="1" w:after="100" w:afterAutospacing="1"/>
      <w:jc w:val="center"/>
    </w:pPr>
    <w:rPr>
      <w:rFonts w:ascii="Times New Roman" w:eastAsia="Times New Roman" w:hAnsi="Times New Roman" w:cs="Times New Roman"/>
      <w:sz w:val="24"/>
      <w:szCs w:val="24"/>
      <w:lang w:eastAsia="es-AR"/>
    </w:rPr>
  </w:style>
  <w:style w:type="paragraph" w:customStyle="1" w:styleId="xl80">
    <w:name w:val="xl80"/>
    <w:basedOn w:val="Normal"/>
    <w:rsid w:val="005A339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81">
    <w:name w:val="xl81"/>
    <w:basedOn w:val="Normal"/>
    <w:rsid w:val="005A339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82">
    <w:name w:val="xl82"/>
    <w:basedOn w:val="Normal"/>
    <w:rsid w:val="005A339E"/>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83">
    <w:name w:val="xl83"/>
    <w:basedOn w:val="Normal"/>
    <w:rsid w:val="005A339E"/>
    <w:pPr>
      <w:pBdr>
        <w:top w:val="single" w:sz="8" w:space="0" w:color="auto"/>
        <w:left w:val="single" w:sz="8" w:space="0" w:color="auto"/>
        <w:bottom w:val="single" w:sz="8" w:space="0" w:color="auto"/>
        <w:right w:val="single" w:sz="4" w:space="0" w:color="auto"/>
      </w:pBdr>
      <w:shd w:val="clear" w:color="000000" w:fill="F8CBAD"/>
      <w:spacing w:before="100" w:beforeAutospacing="1" w:after="100" w:afterAutospacing="1"/>
      <w:textAlignment w:val="center"/>
    </w:pPr>
    <w:rPr>
      <w:rFonts w:ascii="Times New Roman" w:eastAsia="Times New Roman" w:hAnsi="Times New Roman" w:cs="Times New Roman"/>
      <w:b/>
      <w:bCs/>
      <w:sz w:val="24"/>
      <w:szCs w:val="24"/>
      <w:lang w:eastAsia="es-AR"/>
    </w:rPr>
  </w:style>
  <w:style w:type="paragraph" w:customStyle="1" w:styleId="xl84">
    <w:name w:val="xl84"/>
    <w:basedOn w:val="Normal"/>
    <w:rsid w:val="005A339E"/>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sz w:val="24"/>
      <w:szCs w:val="24"/>
      <w:lang w:eastAsia="es-AR"/>
    </w:rPr>
  </w:style>
  <w:style w:type="paragraph" w:customStyle="1" w:styleId="xl85">
    <w:name w:val="xl85"/>
    <w:basedOn w:val="Normal"/>
    <w:rsid w:val="005A339E"/>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jc w:val="center"/>
      <w:textAlignment w:val="center"/>
    </w:pPr>
    <w:rPr>
      <w:rFonts w:ascii="Times New Roman" w:eastAsia="Times New Roman" w:hAnsi="Times New Roman" w:cs="Times New Roman"/>
      <w:b/>
      <w:bCs/>
      <w:sz w:val="24"/>
      <w:szCs w:val="24"/>
      <w:lang w:eastAsia="es-AR"/>
    </w:rPr>
  </w:style>
  <w:style w:type="paragraph" w:customStyle="1" w:styleId="xl86">
    <w:name w:val="xl86"/>
    <w:basedOn w:val="Normal"/>
    <w:rsid w:val="005A339E"/>
    <w:pPr>
      <w:pBdr>
        <w:top w:val="single" w:sz="4" w:space="0" w:color="auto"/>
        <w:left w:val="single" w:sz="8" w:space="0" w:color="auto"/>
        <w:bottom w:val="single" w:sz="4" w:space="0" w:color="auto"/>
        <w:right w:val="single" w:sz="4" w:space="0" w:color="auto"/>
      </w:pBdr>
      <w:shd w:val="clear" w:color="000000" w:fill="F8CBAD"/>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87">
    <w:name w:val="xl87"/>
    <w:basedOn w:val="Normal"/>
    <w:rsid w:val="005A339E"/>
    <w:pPr>
      <w:pBdr>
        <w:top w:val="single" w:sz="4" w:space="0" w:color="auto"/>
        <w:left w:val="single" w:sz="8" w:space="0" w:color="auto"/>
        <w:bottom w:val="single" w:sz="8" w:space="0" w:color="auto"/>
        <w:right w:val="single" w:sz="4" w:space="0" w:color="auto"/>
      </w:pBdr>
      <w:shd w:val="clear" w:color="000000" w:fill="F8CBAD"/>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88">
    <w:name w:val="xl88"/>
    <w:basedOn w:val="Normal"/>
    <w:rsid w:val="005A339E"/>
    <w:pPr>
      <w:pBdr>
        <w:left w:val="single" w:sz="8" w:space="0" w:color="auto"/>
        <w:bottom w:val="single" w:sz="4" w:space="0" w:color="auto"/>
        <w:right w:val="single" w:sz="4" w:space="0" w:color="auto"/>
      </w:pBdr>
      <w:shd w:val="clear" w:color="000000" w:fill="F8CBAD"/>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89">
    <w:name w:val="xl89"/>
    <w:basedOn w:val="Normal"/>
    <w:rsid w:val="005A339E"/>
    <w:pPr>
      <w:pBdr>
        <w:left w:val="single" w:sz="8"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90">
    <w:name w:val="xl90"/>
    <w:basedOn w:val="Normal"/>
    <w:rsid w:val="005A339E"/>
    <w:pPr>
      <w:shd w:val="clear" w:color="000000" w:fill="FFFF00"/>
      <w:spacing w:before="100" w:beforeAutospacing="1" w:after="100" w:afterAutospacing="1"/>
    </w:pPr>
    <w:rPr>
      <w:rFonts w:ascii="Times New Roman" w:eastAsia="Times New Roman" w:hAnsi="Times New Roman" w:cs="Times New Roman"/>
      <w:sz w:val="24"/>
      <w:szCs w:val="24"/>
      <w:lang w:eastAsia="es-AR"/>
    </w:rPr>
  </w:style>
  <w:style w:type="paragraph" w:customStyle="1" w:styleId="xl91">
    <w:name w:val="xl91"/>
    <w:basedOn w:val="Normal"/>
    <w:rsid w:val="005A339E"/>
    <w:pPr>
      <w:spacing w:before="100" w:beforeAutospacing="1" w:after="100" w:afterAutospacing="1"/>
    </w:pPr>
    <w:rPr>
      <w:rFonts w:ascii="Arial" w:eastAsia="Times New Roman" w:hAnsi="Arial" w:cs="Arial"/>
      <w:sz w:val="18"/>
      <w:szCs w:val="18"/>
      <w:lang w:eastAsia="es-AR"/>
    </w:rPr>
  </w:style>
  <w:style w:type="paragraph" w:styleId="Descripcin">
    <w:name w:val="caption"/>
    <w:basedOn w:val="Normal"/>
    <w:next w:val="Normal"/>
    <w:uiPriority w:val="35"/>
    <w:unhideWhenUsed/>
    <w:qFormat/>
    <w:rsid w:val="005A339E"/>
    <w:pPr>
      <w:spacing w:after="200"/>
      <w:ind w:firstLine="709"/>
    </w:pPr>
    <w:rPr>
      <w:i/>
      <w:iCs/>
      <w:color w:val="44546A" w:themeColor="text2"/>
      <w:sz w:val="18"/>
      <w:szCs w:val="18"/>
    </w:rPr>
  </w:style>
  <w:style w:type="paragraph" w:styleId="Encabezado">
    <w:name w:val="header"/>
    <w:basedOn w:val="Normal"/>
    <w:link w:val="EncabezadoCar"/>
    <w:uiPriority w:val="99"/>
    <w:unhideWhenUsed/>
    <w:rsid w:val="005A339E"/>
    <w:pPr>
      <w:tabs>
        <w:tab w:val="center" w:pos="4252"/>
        <w:tab w:val="right" w:pos="8504"/>
      </w:tabs>
      <w:spacing w:after="0"/>
    </w:pPr>
  </w:style>
  <w:style w:type="character" w:customStyle="1" w:styleId="EncabezadoCar">
    <w:name w:val="Encabezado Car"/>
    <w:basedOn w:val="Fuentedeprrafopredeter"/>
    <w:link w:val="Encabezado"/>
    <w:uiPriority w:val="99"/>
    <w:rsid w:val="005A339E"/>
  </w:style>
  <w:style w:type="paragraph" w:styleId="Piedepgina">
    <w:name w:val="footer"/>
    <w:basedOn w:val="Normal"/>
    <w:link w:val="PiedepginaCar"/>
    <w:uiPriority w:val="99"/>
    <w:unhideWhenUsed/>
    <w:rsid w:val="005A339E"/>
    <w:pPr>
      <w:tabs>
        <w:tab w:val="center" w:pos="4252"/>
        <w:tab w:val="right" w:pos="8504"/>
      </w:tabs>
      <w:spacing w:after="0"/>
    </w:pPr>
  </w:style>
  <w:style w:type="character" w:customStyle="1" w:styleId="PiedepginaCar">
    <w:name w:val="Pie de página Car"/>
    <w:basedOn w:val="Fuentedeprrafopredeter"/>
    <w:link w:val="Piedepgina"/>
    <w:uiPriority w:val="99"/>
    <w:rsid w:val="005A339E"/>
  </w:style>
  <w:style w:type="paragraph" w:styleId="NormalWeb">
    <w:name w:val="Normal (Web)"/>
    <w:basedOn w:val="Normal"/>
    <w:uiPriority w:val="99"/>
    <w:unhideWhenUsed/>
    <w:rsid w:val="00C912A2"/>
    <w:pPr>
      <w:spacing w:before="100" w:beforeAutospacing="1" w:after="100" w:afterAutospacing="1"/>
    </w:pPr>
    <w:rPr>
      <w:rFonts w:ascii="Times New Roman" w:eastAsia="Times New Roman" w:hAnsi="Times New Roman" w:cs="Times New Roman"/>
      <w:sz w:val="24"/>
      <w:szCs w:val="24"/>
      <w:lang w:eastAsia="es-AR"/>
    </w:rPr>
  </w:style>
  <w:style w:type="character" w:styleId="Textoennegrita">
    <w:name w:val="Strong"/>
    <w:uiPriority w:val="22"/>
    <w:qFormat/>
    <w:rsid w:val="00C912A2"/>
    <w:rPr>
      <w:b/>
      <w:bCs/>
    </w:rPr>
  </w:style>
  <w:style w:type="character" w:styleId="nfasis">
    <w:name w:val="Emphasis"/>
    <w:uiPriority w:val="20"/>
    <w:qFormat/>
    <w:rsid w:val="00C912A2"/>
    <w:rPr>
      <w:i/>
      <w:iCs/>
    </w:rPr>
  </w:style>
  <w:style w:type="paragraph" w:styleId="Listaconnmeros2">
    <w:name w:val="List Number 2"/>
    <w:basedOn w:val="Lista"/>
    <w:autoRedefine/>
    <w:qFormat/>
    <w:rsid w:val="00711734"/>
    <w:pPr>
      <w:ind w:left="0" w:firstLine="0"/>
    </w:pPr>
    <w:rPr>
      <w:rFonts w:eastAsia="Times New Roman" w:cs="Times New Roman"/>
      <w:b/>
      <w:sz w:val="20"/>
      <w:szCs w:val="20"/>
      <w:lang w:val="es-ES" w:eastAsia="es-ES"/>
    </w:rPr>
  </w:style>
  <w:style w:type="paragraph" w:styleId="Lista">
    <w:name w:val="List"/>
    <w:basedOn w:val="Normal"/>
    <w:uiPriority w:val="99"/>
    <w:semiHidden/>
    <w:unhideWhenUsed/>
    <w:rsid w:val="0023467C"/>
    <w:pPr>
      <w:ind w:left="283" w:hanging="283"/>
      <w:contextualSpacing/>
    </w:pPr>
  </w:style>
  <w:style w:type="paragraph" w:styleId="Sangradetextonormal">
    <w:name w:val="Body Text Indent"/>
    <w:basedOn w:val="Normal"/>
    <w:link w:val="SangradetextonormalCar"/>
    <w:rsid w:val="00BC0A1F"/>
    <w:pPr>
      <w:tabs>
        <w:tab w:val="left" w:pos="5173"/>
        <w:tab w:val="left" w:pos="10702"/>
      </w:tabs>
      <w:autoSpaceDE w:val="0"/>
      <w:autoSpaceDN w:val="0"/>
      <w:ind w:left="70" w:hanging="70"/>
    </w:pPr>
    <w:rPr>
      <w:rFonts w:eastAsia="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BC0A1F"/>
    <w:rPr>
      <w:rFonts w:eastAsia="Times New Roman" w:cs="Times New Roman"/>
      <w:sz w:val="24"/>
      <w:szCs w:val="20"/>
      <w:lang w:val="es-ES" w:eastAsia="es-ES"/>
    </w:rPr>
  </w:style>
  <w:style w:type="paragraph" w:styleId="Tabladeilustraciones">
    <w:name w:val="table of figures"/>
    <w:basedOn w:val="Normal"/>
    <w:next w:val="Normal"/>
    <w:uiPriority w:val="99"/>
    <w:unhideWhenUsed/>
    <w:rsid w:val="00A8542A"/>
    <w:pPr>
      <w:spacing w:after="0"/>
    </w:pPr>
  </w:style>
  <w:style w:type="paragraph" w:styleId="TDC4">
    <w:name w:val="toc 4"/>
    <w:basedOn w:val="Normal"/>
    <w:next w:val="Normal"/>
    <w:autoRedefine/>
    <w:uiPriority w:val="39"/>
    <w:unhideWhenUsed/>
    <w:rsid w:val="005C60BE"/>
    <w:pPr>
      <w:spacing w:after="0"/>
      <w:ind w:left="660"/>
    </w:pPr>
    <w:rPr>
      <w:rFonts w:cstheme="minorHAnsi"/>
      <w:sz w:val="20"/>
      <w:szCs w:val="20"/>
    </w:rPr>
  </w:style>
  <w:style w:type="paragraph" w:styleId="TDC5">
    <w:name w:val="toc 5"/>
    <w:basedOn w:val="Normal"/>
    <w:next w:val="Normal"/>
    <w:autoRedefine/>
    <w:uiPriority w:val="39"/>
    <w:unhideWhenUsed/>
    <w:rsid w:val="005C60BE"/>
    <w:pPr>
      <w:spacing w:after="0"/>
      <w:ind w:left="880"/>
    </w:pPr>
    <w:rPr>
      <w:rFonts w:cstheme="minorHAnsi"/>
      <w:sz w:val="20"/>
      <w:szCs w:val="20"/>
    </w:rPr>
  </w:style>
  <w:style w:type="paragraph" w:styleId="TDC6">
    <w:name w:val="toc 6"/>
    <w:basedOn w:val="Normal"/>
    <w:next w:val="Normal"/>
    <w:autoRedefine/>
    <w:uiPriority w:val="39"/>
    <w:unhideWhenUsed/>
    <w:rsid w:val="005C60BE"/>
    <w:pPr>
      <w:spacing w:after="0"/>
      <w:ind w:left="1100"/>
    </w:pPr>
    <w:rPr>
      <w:rFonts w:cstheme="minorHAnsi"/>
      <w:sz w:val="20"/>
      <w:szCs w:val="20"/>
    </w:rPr>
  </w:style>
  <w:style w:type="paragraph" w:styleId="TDC7">
    <w:name w:val="toc 7"/>
    <w:basedOn w:val="Normal"/>
    <w:next w:val="Normal"/>
    <w:autoRedefine/>
    <w:uiPriority w:val="39"/>
    <w:unhideWhenUsed/>
    <w:rsid w:val="005C60BE"/>
    <w:pPr>
      <w:spacing w:after="0"/>
      <w:ind w:left="1320"/>
    </w:pPr>
    <w:rPr>
      <w:rFonts w:cstheme="minorHAnsi"/>
      <w:sz w:val="20"/>
      <w:szCs w:val="20"/>
    </w:rPr>
  </w:style>
  <w:style w:type="paragraph" w:styleId="TDC8">
    <w:name w:val="toc 8"/>
    <w:basedOn w:val="Normal"/>
    <w:next w:val="Normal"/>
    <w:autoRedefine/>
    <w:uiPriority w:val="39"/>
    <w:unhideWhenUsed/>
    <w:rsid w:val="005C60BE"/>
    <w:pPr>
      <w:spacing w:after="0"/>
      <w:ind w:left="1540"/>
    </w:pPr>
    <w:rPr>
      <w:rFonts w:cstheme="minorHAnsi"/>
      <w:sz w:val="20"/>
      <w:szCs w:val="20"/>
    </w:rPr>
  </w:style>
  <w:style w:type="paragraph" w:styleId="TDC9">
    <w:name w:val="toc 9"/>
    <w:basedOn w:val="Normal"/>
    <w:next w:val="Normal"/>
    <w:autoRedefine/>
    <w:uiPriority w:val="39"/>
    <w:unhideWhenUsed/>
    <w:rsid w:val="005C60BE"/>
    <w:pPr>
      <w:spacing w:after="0"/>
      <w:ind w:left="1760"/>
    </w:pPr>
    <w:rPr>
      <w:rFonts w:cstheme="minorHAnsi"/>
      <w:sz w:val="20"/>
      <w:szCs w:val="20"/>
    </w:rPr>
  </w:style>
  <w:style w:type="paragraph" w:styleId="HTMLconformatoprevio">
    <w:name w:val="HTML Preformatted"/>
    <w:basedOn w:val="Normal"/>
    <w:link w:val="HTMLconformatoprevioCar"/>
    <w:uiPriority w:val="99"/>
    <w:semiHidden/>
    <w:unhideWhenUsed/>
    <w:rsid w:val="00CA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CA475A"/>
    <w:rPr>
      <w:rFonts w:ascii="Courier New" w:eastAsia="Times New Roman" w:hAnsi="Courier New" w:cs="Courier New"/>
      <w:sz w:val="20"/>
      <w:szCs w:val="20"/>
      <w:lang w:val="en-US"/>
    </w:rPr>
  </w:style>
  <w:style w:type="character" w:customStyle="1" w:styleId="y2iqfc">
    <w:name w:val="y2iqfc"/>
    <w:basedOn w:val="Fuentedeprrafopredeter"/>
    <w:rsid w:val="00CA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923">
      <w:bodyDiv w:val="1"/>
      <w:marLeft w:val="0"/>
      <w:marRight w:val="0"/>
      <w:marTop w:val="0"/>
      <w:marBottom w:val="0"/>
      <w:divBdr>
        <w:top w:val="none" w:sz="0" w:space="0" w:color="auto"/>
        <w:left w:val="none" w:sz="0" w:space="0" w:color="auto"/>
        <w:bottom w:val="none" w:sz="0" w:space="0" w:color="auto"/>
        <w:right w:val="none" w:sz="0" w:space="0" w:color="auto"/>
      </w:divBdr>
      <w:divsChild>
        <w:div w:id="2069567779">
          <w:marLeft w:val="0"/>
          <w:marRight w:val="0"/>
          <w:marTop w:val="0"/>
          <w:marBottom w:val="0"/>
          <w:divBdr>
            <w:top w:val="none" w:sz="0" w:space="0" w:color="auto"/>
            <w:left w:val="none" w:sz="0" w:space="0" w:color="auto"/>
            <w:bottom w:val="none" w:sz="0" w:space="0" w:color="auto"/>
            <w:right w:val="none" w:sz="0" w:space="0" w:color="auto"/>
          </w:divBdr>
          <w:divsChild>
            <w:div w:id="1574779397">
              <w:marLeft w:val="0"/>
              <w:marRight w:val="0"/>
              <w:marTop w:val="0"/>
              <w:marBottom w:val="0"/>
              <w:divBdr>
                <w:top w:val="none" w:sz="0" w:space="0" w:color="auto"/>
                <w:left w:val="none" w:sz="0" w:space="0" w:color="auto"/>
                <w:bottom w:val="none" w:sz="0" w:space="0" w:color="auto"/>
                <w:right w:val="none" w:sz="0" w:space="0" w:color="auto"/>
              </w:divBdr>
            </w:div>
          </w:divsChild>
        </w:div>
        <w:div w:id="1293558796">
          <w:marLeft w:val="0"/>
          <w:marRight w:val="0"/>
          <w:marTop w:val="0"/>
          <w:marBottom w:val="0"/>
          <w:divBdr>
            <w:top w:val="none" w:sz="0" w:space="0" w:color="auto"/>
            <w:left w:val="none" w:sz="0" w:space="0" w:color="auto"/>
            <w:bottom w:val="none" w:sz="0" w:space="0" w:color="auto"/>
            <w:right w:val="none" w:sz="0" w:space="0" w:color="auto"/>
          </w:divBdr>
          <w:divsChild>
            <w:div w:id="17234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845">
      <w:bodyDiv w:val="1"/>
      <w:marLeft w:val="0"/>
      <w:marRight w:val="0"/>
      <w:marTop w:val="0"/>
      <w:marBottom w:val="0"/>
      <w:divBdr>
        <w:top w:val="none" w:sz="0" w:space="0" w:color="auto"/>
        <w:left w:val="none" w:sz="0" w:space="0" w:color="auto"/>
        <w:bottom w:val="none" w:sz="0" w:space="0" w:color="auto"/>
        <w:right w:val="none" w:sz="0" w:space="0" w:color="auto"/>
      </w:divBdr>
    </w:div>
    <w:div w:id="174392415">
      <w:bodyDiv w:val="1"/>
      <w:marLeft w:val="0"/>
      <w:marRight w:val="0"/>
      <w:marTop w:val="0"/>
      <w:marBottom w:val="0"/>
      <w:divBdr>
        <w:top w:val="none" w:sz="0" w:space="0" w:color="auto"/>
        <w:left w:val="none" w:sz="0" w:space="0" w:color="auto"/>
        <w:bottom w:val="none" w:sz="0" w:space="0" w:color="auto"/>
        <w:right w:val="none" w:sz="0" w:space="0" w:color="auto"/>
      </w:divBdr>
      <w:divsChild>
        <w:div w:id="558781597">
          <w:marLeft w:val="0"/>
          <w:marRight w:val="0"/>
          <w:marTop w:val="0"/>
          <w:marBottom w:val="0"/>
          <w:divBdr>
            <w:top w:val="none" w:sz="0" w:space="0" w:color="auto"/>
            <w:left w:val="none" w:sz="0" w:space="0" w:color="auto"/>
            <w:bottom w:val="none" w:sz="0" w:space="0" w:color="auto"/>
            <w:right w:val="none" w:sz="0" w:space="0" w:color="auto"/>
          </w:divBdr>
          <w:divsChild>
            <w:div w:id="333844235">
              <w:marLeft w:val="0"/>
              <w:marRight w:val="0"/>
              <w:marTop w:val="0"/>
              <w:marBottom w:val="0"/>
              <w:divBdr>
                <w:top w:val="none" w:sz="0" w:space="0" w:color="auto"/>
                <w:left w:val="none" w:sz="0" w:space="0" w:color="auto"/>
                <w:bottom w:val="none" w:sz="0" w:space="0" w:color="auto"/>
                <w:right w:val="none" w:sz="0" w:space="0" w:color="auto"/>
              </w:divBdr>
            </w:div>
          </w:divsChild>
        </w:div>
        <w:div w:id="666054850">
          <w:marLeft w:val="0"/>
          <w:marRight w:val="0"/>
          <w:marTop w:val="0"/>
          <w:marBottom w:val="0"/>
          <w:divBdr>
            <w:top w:val="none" w:sz="0" w:space="0" w:color="auto"/>
            <w:left w:val="none" w:sz="0" w:space="0" w:color="auto"/>
            <w:bottom w:val="none" w:sz="0" w:space="0" w:color="auto"/>
            <w:right w:val="none" w:sz="0" w:space="0" w:color="auto"/>
          </w:divBdr>
          <w:divsChild>
            <w:div w:id="1049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5210">
      <w:bodyDiv w:val="1"/>
      <w:marLeft w:val="0"/>
      <w:marRight w:val="0"/>
      <w:marTop w:val="0"/>
      <w:marBottom w:val="0"/>
      <w:divBdr>
        <w:top w:val="none" w:sz="0" w:space="0" w:color="auto"/>
        <w:left w:val="none" w:sz="0" w:space="0" w:color="auto"/>
        <w:bottom w:val="none" w:sz="0" w:space="0" w:color="auto"/>
        <w:right w:val="none" w:sz="0" w:space="0" w:color="auto"/>
      </w:divBdr>
      <w:divsChild>
        <w:div w:id="344400920">
          <w:marLeft w:val="0"/>
          <w:marRight w:val="0"/>
          <w:marTop w:val="0"/>
          <w:marBottom w:val="0"/>
          <w:divBdr>
            <w:top w:val="none" w:sz="0" w:space="0" w:color="auto"/>
            <w:left w:val="none" w:sz="0" w:space="0" w:color="auto"/>
            <w:bottom w:val="none" w:sz="0" w:space="0" w:color="auto"/>
            <w:right w:val="none" w:sz="0" w:space="0" w:color="auto"/>
          </w:divBdr>
          <w:divsChild>
            <w:div w:id="774860398">
              <w:marLeft w:val="0"/>
              <w:marRight w:val="0"/>
              <w:marTop w:val="0"/>
              <w:marBottom w:val="0"/>
              <w:divBdr>
                <w:top w:val="none" w:sz="0" w:space="0" w:color="auto"/>
                <w:left w:val="none" w:sz="0" w:space="0" w:color="auto"/>
                <w:bottom w:val="none" w:sz="0" w:space="0" w:color="auto"/>
                <w:right w:val="none" w:sz="0" w:space="0" w:color="auto"/>
              </w:divBdr>
            </w:div>
          </w:divsChild>
        </w:div>
        <w:div w:id="1546402829">
          <w:marLeft w:val="0"/>
          <w:marRight w:val="0"/>
          <w:marTop w:val="0"/>
          <w:marBottom w:val="0"/>
          <w:divBdr>
            <w:top w:val="none" w:sz="0" w:space="0" w:color="auto"/>
            <w:left w:val="none" w:sz="0" w:space="0" w:color="auto"/>
            <w:bottom w:val="none" w:sz="0" w:space="0" w:color="auto"/>
            <w:right w:val="none" w:sz="0" w:space="0" w:color="auto"/>
          </w:divBdr>
          <w:divsChild>
            <w:div w:id="1187056790">
              <w:marLeft w:val="0"/>
              <w:marRight w:val="0"/>
              <w:marTop w:val="0"/>
              <w:marBottom w:val="0"/>
              <w:divBdr>
                <w:top w:val="none" w:sz="0" w:space="0" w:color="auto"/>
                <w:left w:val="none" w:sz="0" w:space="0" w:color="auto"/>
                <w:bottom w:val="none" w:sz="0" w:space="0" w:color="auto"/>
                <w:right w:val="none" w:sz="0" w:space="0" w:color="auto"/>
              </w:divBdr>
            </w:div>
          </w:divsChild>
        </w:div>
        <w:div w:id="1792043272">
          <w:marLeft w:val="0"/>
          <w:marRight w:val="0"/>
          <w:marTop w:val="0"/>
          <w:marBottom w:val="0"/>
          <w:divBdr>
            <w:top w:val="none" w:sz="0" w:space="0" w:color="auto"/>
            <w:left w:val="none" w:sz="0" w:space="0" w:color="auto"/>
            <w:bottom w:val="none" w:sz="0" w:space="0" w:color="auto"/>
            <w:right w:val="none" w:sz="0" w:space="0" w:color="auto"/>
          </w:divBdr>
          <w:divsChild>
            <w:div w:id="1572302081">
              <w:marLeft w:val="0"/>
              <w:marRight w:val="0"/>
              <w:marTop w:val="0"/>
              <w:marBottom w:val="0"/>
              <w:divBdr>
                <w:top w:val="none" w:sz="0" w:space="0" w:color="auto"/>
                <w:left w:val="none" w:sz="0" w:space="0" w:color="auto"/>
                <w:bottom w:val="none" w:sz="0" w:space="0" w:color="auto"/>
                <w:right w:val="none" w:sz="0" w:space="0" w:color="auto"/>
              </w:divBdr>
            </w:div>
          </w:divsChild>
        </w:div>
        <w:div w:id="401561593">
          <w:marLeft w:val="0"/>
          <w:marRight w:val="0"/>
          <w:marTop w:val="0"/>
          <w:marBottom w:val="0"/>
          <w:divBdr>
            <w:top w:val="none" w:sz="0" w:space="0" w:color="auto"/>
            <w:left w:val="none" w:sz="0" w:space="0" w:color="auto"/>
            <w:bottom w:val="none" w:sz="0" w:space="0" w:color="auto"/>
            <w:right w:val="none" w:sz="0" w:space="0" w:color="auto"/>
          </w:divBdr>
          <w:divsChild>
            <w:div w:id="296646131">
              <w:marLeft w:val="0"/>
              <w:marRight w:val="0"/>
              <w:marTop w:val="0"/>
              <w:marBottom w:val="0"/>
              <w:divBdr>
                <w:top w:val="none" w:sz="0" w:space="0" w:color="auto"/>
                <w:left w:val="none" w:sz="0" w:space="0" w:color="auto"/>
                <w:bottom w:val="none" w:sz="0" w:space="0" w:color="auto"/>
                <w:right w:val="none" w:sz="0" w:space="0" w:color="auto"/>
              </w:divBdr>
            </w:div>
          </w:divsChild>
        </w:div>
        <w:div w:id="101464552">
          <w:marLeft w:val="0"/>
          <w:marRight w:val="0"/>
          <w:marTop w:val="0"/>
          <w:marBottom w:val="0"/>
          <w:divBdr>
            <w:top w:val="none" w:sz="0" w:space="0" w:color="auto"/>
            <w:left w:val="none" w:sz="0" w:space="0" w:color="auto"/>
            <w:bottom w:val="none" w:sz="0" w:space="0" w:color="auto"/>
            <w:right w:val="none" w:sz="0" w:space="0" w:color="auto"/>
          </w:divBdr>
          <w:divsChild>
            <w:div w:id="452208569">
              <w:marLeft w:val="0"/>
              <w:marRight w:val="0"/>
              <w:marTop w:val="0"/>
              <w:marBottom w:val="0"/>
              <w:divBdr>
                <w:top w:val="none" w:sz="0" w:space="0" w:color="auto"/>
                <w:left w:val="none" w:sz="0" w:space="0" w:color="auto"/>
                <w:bottom w:val="none" w:sz="0" w:space="0" w:color="auto"/>
                <w:right w:val="none" w:sz="0" w:space="0" w:color="auto"/>
              </w:divBdr>
            </w:div>
          </w:divsChild>
        </w:div>
        <w:div w:id="711002833">
          <w:marLeft w:val="0"/>
          <w:marRight w:val="0"/>
          <w:marTop w:val="0"/>
          <w:marBottom w:val="0"/>
          <w:divBdr>
            <w:top w:val="none" w:sz="0" w:space="0" w:color="auto"/>
            <w:left w:val="none" w:sz="0" w:space="0" w:color="auto"/>
            <w:bottom w:val="none" w:sz="0" w:space="0" w:color="auto"/>
            <w:right w:val="none" w:sz="0" w:space="0" w:color="auto"/>
          </w:divBdr>
          <w:divsChild>
            <w:div w:id="222719121">
              <w:marLeft w:val="0"/>
              <w:marRight w:val="0"/>
              <w:marTop w:val="0"/>
              <w:marBottom w:val="0"/>
              <w:divBdr>
                <w:top w:val="none" w:sz="0" w:space="0" w:color="auto"/>
                <w:left w:val="none" w:sz="0" w:space="0" w:color="auto"/>
                <w:bottom w:val="none" w:sz="0" w:space="0" w:color="auto"/>
                <w:right w:val="none" w:sz="0" w:space="0" w:color="auto"/>
              </w:divBdr>
            </w:div>
          </w:divsChild>
        </w:div>
        <w:div w:id="646058427">
          <w:marLeft w:val="0"/>
          <w:marRight w:val="0"/>
          <w:marTop w:val="0"/>
          <w:marBottom w:val="0"/>
          <w:divBdr>
            <w:top w:val="none" w:sz="0" w:space="0" w:color="auto"/>
            <w:left w:val="none" w:sz="0" w:space="0" w:color="auto"/>
            <w:bottom w:val="none" w:sz="0" w:space="0" w:color="auto"/>
            <w:right w:val="none" w:sz="0" w:space="0" w:color="auto"/>
          </w:divBdr>
          <w:divsChild>
            <w:div w:id="1973124005">
              <w:marLeft w:val="0"/>
              <w:marRight w:val="0"/>
              <w:marTop w:val="0"/>
              <w:marBottom w:val="0"/>
              <w:divBdr>
                <w:top w:val="none" w:sz="0" w:space="0" w:color="auto"/>
                <w:left w:val="none" w:sz="0" w:space="0" w:color="auto"/>
                <w:bottom w:val="none" w:sz="0" w:space="0" w:color="auto"/>
                <w:right w:val="none" w:sz="0" w:space="0" w:color="auto"/>
              </w:divBdr>
            </w:div>
          </w:divsChild>
        </w:div>
        <w:div w:id="1125582790">
          <w:marLeft w:val="0"/>
          <w:marRight w:val="0"/>
          <w:marTop w:val="0"/>
          <w:marBottom w:val="0"/>
          <w:divBdr>
            <w:top w:val="none" w:sz="0" w:space="0" w:color="auto"/>
            <w:left w:val="none" w:sz="0" w:space="0" w:color="auto"/>
            <w:bottom w:val="none" w:sz="0" w:space="0" w:color="auto"/>
            <w:right w:val="none" w:sz="0" w:space="0" w:color="auto"/>
          </w:divBdr>
          <w:divsChild>
            <w:div w:id="1259170808">
              <w:marLeft w:val="0"/>
              <w:marRight w:val="0"/>
              <w:marTop w:val="0"/>
              <w:marBottom w:val="0"/>
              <w:divBdr>
                <w:top w:val="none" w:sz="0" w:space="0" w:color="auto"/>
                <w:left w:val="none" w:sz="0" w:space="0" w:color="auto"/>
                <w:bottom w:val="none" w:sz="0" w:space="0" w:color="auto"/>
                <w:right w:val="none" w:sz="0" w:space="0" w:color="auto"/>
              </w:divBdr>
            </w:div>
          </w:divsChild>
        </w:div>
        <w:div w:id="1839226330">
          <w:marLeft w:val="0"/>
          <w:marRight w:val="0"/>
          <w:marTop w:val="0"/>
          <w:marBottom w:val="0"/>
          <w:divBdr>
            <w:top w:val="none" w:sz="0" w:space="0" w:color="auto"/>
            <w:left w:val="none" w:sz="0" w:space="0" w:color="auto"/>
            <w:bottom w:val="none" w:sz="0" w:space="0" w:color="auto"/>
            <w:right w:val="none" w:sz="0" w:space="0" w:color="auto"/>
          </w:divBdr>
          <w:divsChild>
            <w:div w:id="12546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19679">
      <w:bodyDiv w:val="1"/>
      <w:marLeft w:val="0"/>
      <w:marRight w:val="0"/>
      <w:marTop w:val="0"/>
      <w:marBottom w:val="0"/>
      <w:divBdr>
        <w:top w:val="none" w:sz="0" w:space="0" w:color="auto"/>
        <w:left w:val="none" w:sz="0" w:space="0" w:color="auto"/>
        <w:bottom w:val="none" w:sz="0" w:space="0" w:color="auto"/>
        <w:right w:val="none" w:sz="0" w:space="0" w:color="auto"/>
      </w:divBdr>
    </w:div>
    <w:div w:id="357051172">
      <w:bodyDiv w:val="1"/>
      <w:marLeft w:val="0"/>
      <w:marRight w:val="0"/>
      <w:marTop w:val="0"/>
      <w:marBottom w:val="0"/>
      <w:divBdr>
        <w:top w:val="none" w:sz="0" w:space="0" w:color="auto"/>
        <w:left w:val="none" w:sz="0" w:space="0" w:color="auto"/>
        <w:bottom w:val="none" w:sz="0" w:space="0" w:color="auto"/>
        <w:right w:val="none" w:sz="0" w:space="0" w:color="auto"/>
      </w:divBdr>
    </w:div>
    <w:div w:id="423234300">
      <w:bodyDiv w:val="1"/>
      <w:marLeft w:val="0"/>
      <w:marRight w:val="0"/>
      <w:marTop w:val="0"/>
      <w:marBottom w:val="0"/>
      <w:divBdr>
        <w:top w:val="none" w:sz="0" w:space="0" w:color="auto"/>
        <w:left w:val="none" w:sz="0" w:space="0" w:color="auto"/>
        <w:bottom w:val="none" w:sz="0" w:space="0" w:color="auto"/>
        <w:right w:val="none" w:sz="0" w:space="0" w:color="auto"/>
      </w:divBdr>
    </w:div>
    <w:div w:id="464129305">
      <w:bodyDiv w:val="1"/>
      <w:marLeft w:val="0"/>
      <w:marRight w:val="0"/>
      <w:marTop w:val="0"/>
      <w:marBottom w:val="0"/>
      <w:divBdr>
        <w:top w:val="none" w:sz="0" w:space="0" w:color="auto"/>
        <w:left w:val="none" w:sz="0" w:space="0" w:color="auto"/>
        <w:bottom w:val="none" w:sz="0" w:space="0" w:color="auto"/>
        <w:right w:val="none" w:sz="0" w:space="0" w:color="auto"/>
      </w:divBdr>
      <w:divsChild>
        <w:div w:id="446697754">
          <w:marLeft w:val="0"/>
          <w:marRight w:val="0"/>
          <w:marTop w:val="0"/>
          <w:marBottom w:val="0"/>
          <w:divBdr>
            <w:top w:val="none" w:sz="0" w:space="0" w:color="auto"/>
            <w:left w:val="none" w:sz="0" w:space="0" w:color="auto"/>
            <w:bottom w:val="none" w:sz="0" w:space="0" w:color="auto"/>
            <w:right w:val="none" w:sz="0" w:space="0" w:color="auto"/>
          </w:divBdr>
          <w:divsChild>
            <w:div w:id="1228035856">
              <w:marLeft w:val="0"/>
              <w:marRight w:val="0"/>
              <w:marTop w:val="0"/>
              <w:marBottom w:val="0"/>
              <w:divBdr>
                <w:top w:val="none" w:sz="0" w:space="0" w:color="auto"/>
                <w:left w:val="none" w:sz="0" w:space="0" w:color="auto"/>
                <w:bottom w:val="none" w:sz="0" w:space="0" w:color="auto"/>
                <w:right w:val="none" w:sz="0" w:space="0" w:color="auto"/>
              </w:divBdr>
            </w:div>
          </w:divsChild>
        </w:div>
        <w:div w:id="1390498534">
          <w:marLeft w:val="0"/>
          <w:marRight w:val="0"/>
          <w:marTop w:val="0"/>
          <w:marBottom w:val="0"/>
          <w:divBdr>
            <w:top w:val="none" w:sz="0" w:space="0" w:color="auto"/>
            <w:left w:val="none" w:sz="0" w:space="0" w:color="auto"/>
            <w:bottom w:val="none" w:sz="0" w:space="0" w:color="auto"/>
            <w:right w:val="none" w:sz="0" w:space="0" w:color="auto"/>
          </w:divBdr>
          <w:divsChild>
            <w:div w:id="842085542">
              <w:marLeft w:val="0"/>
              <w:marRight w:val="0"/>
              <w:marTop w:val="0"/>
              <w:marBottom w:val="0"/>
              <w:divBdr>
                <w:top w:val="none" w:sz="0" w:space="0" w:color="auto"/>
                <w:left w:val="none" w:sz="0" w:space="0" w:color="auto"/>
                <w:bottom w:val="none" w:sz="0" w:space="0" w:color="auto"/>
                <w:right w:val="none" w:sz="0" w:space="0" w:color="auto"/>
              </w:divBdr>
            </w:div>
          </w:divsChild>
        </w:div>
        <w:div w:id="3636184">
          <w:marLeft w:val="0"/>
          <w:marRight w:val="0"/>
          <w:marTop w:val="0"/>
          <w:marBottom w:val="0"/>
          <w:divBdr>
            <w:top w:val="none" w:sz="0" w:space="0" w:color="auto"/>
            <w:left w:val="none" w:sz="0" w:space="0" w:color="auto"/>
            <w:bottom w:val="none" w:sz="0" w:space="0" w:color="auto"/>
            <w:right w:val="none" w:sz="0" w:space="0" w:color="auto"/>
          </w:divBdr>
          <w:divsChild>
            <w:div w:id="1002314634">
              <w:marLeft w:val="0"/>
              <w:marRight w:val="0"/>
              <w:marTop w:val="0"/>
              <w:marBottom w:val="0"/>
              <w:divBdr>
                <w:top w:val="none" w:sz="0" w:space="0" w:color="auto"/>
                <w:left w:val="none" w:sz="0" w:space="0" w:color="auto"/>
                <w:bottom w:val="none" w:sz="0" w:space="0" w:color="auto"/>
                <w:right w:val="none" w:sz="0" w:space="0" w:color="auto"/>
              </w:divBdr>
            </w:div>
          </w:divsChild>
        </w:div>
        <w:div w:id="1046295603">
          <w:marLeft w:val="0"/>
          <w:marRight w:val="0"/>
          <w:marTop w:val="0"/>
          <w:marBottom w:val="0"/>
          <w:divBdr>
            <w:top w:val="none" w:sz="0" w:space="0" w:color="auto"/>
            <w:left w:val="none" w:sz="0" w:space="0" w:color="auto"/>
            <w:bottom w:val="none" w:sz="0" w:space="0" w:color="auto"/>
            <w:right w:val="none" w:sz="0" w:space="0" w:color="auto"/>
          </w:divBdr>
          <w:divsChild>
            <w:div w:id="139077880">
              <w:marLeft w:val="0"/>
              <w:marRight w:val="0"/>
              <w:marTop w:val="0"/>
              <w:marBottom w:val="0"/>
              <w:divBdr>
                <w:top w:val="none" w:sz="0" w:space="0" w:color="auto"/>
                <w:left w:val="none" w:sz="0" w:space="0" w:color="auto"/>
                <w:bottom w:val="none" w:sz="0" w:space="0" w:color="auto"/>
                <w:right w:val="none" w:sz="0" w:space="0" w:color="auto"/>
              </w:divBdr>
            </w:div>
          </w:divsChild>
        </w:div>
        <w:div w:id="1818254878">
          <w:marLeft w:val="0"/>
          <w:marRight w:val="0"/>
          <w:marTop w:val="0"/>
          <w:marBottom w:val="0"/>
          <w:divBdr>
            <w:top w:val="none" w:sz="0" w:space="0" w:color="auto"/>
            <w:left w:val="none" w:sz="0" w:space="0" w:color="auto"/>
            <w:bottom w:val="none" w:sz="0" w:space="0" w:color="auto"/>
            <w:right w:val="none" w:sz="0" w:space="0" w:color="auto"/>
          </w:divBdr>
          <w:divsChild>
            <w:div w:id="1954745211">
              <w:marLeft w:val="0"/>
              <w:marRight w:val="0"/>
              <w:marTop w:val="0"/>
              <w:marBottom w:val="0"/>
              <w:divBdr>
                <w:top w:val="none" w:sz="0" w:space="0" w:color="auto"/>
                <w:left w:val="none" w:sz="0" w:space="0" w:color="auto"/>
                <w:bottom w:val="none" w:sz="0" w:space="0" w:color="auto"/>
                <w:right w:val="none" w:sz="0" w:space="0" w:color="auto"/>
              </w:divBdr>
            </w:div>
          </w:divsChild>
        </w:div>
        <w:div w:id="1126972232">
          <w:marLeft w:val="0"/>
          <w:marRight w:val="0"/>
          <w:marTop w:val="0"/>
          <w:marBottom w:val="0"/>
          <w:divBdr>
            <w:top w:val="none" w:sz="0" w:space="0" w:color="auto"/>
            <w:left w:val="none" w:sz="0" w:space="0" w:color="auto"/>
            <w:bottom w:val="none" w:sz="0" w:space="0" w:color="auto"/>
            <w:right w:val="none" w:sz="0" w:space="0" w:color="auto"/>
          </w:divBdr>
          <w:divsChild>
            <w:div w:id="1534491138">
              <w:marLeft w:val="0"/>
              <w:marRight w:val="0"/>
              <w:marTop w:val="0"/>
              <w:marBottom w:val="0"/>
              <w:divBdr>
                <w:top w:val="none" w:sz="0" w:space="0" w:color="auto"/>
                <w:left w:val="none" w:sz="0" w:space="0" w:color="auto"/>
                <w:bottom w:val="none" w:sz="0" w:space="0" w:color="auto"/>
                <w:right w:val="none" w:sz="0" w:space="0" w:color="auto"/>
              </w:divBdr>
            </w:div>
          </w:divsChild>
        </w:div>
        <w:div w:id="1749183860">
          <w:marLeft w:val="0"/>
          <w:marRight w:val="0"/>
          <w:marTop w:val="0"/>
          <w:marBottom w:val="0"/>
          <w:divBdr>
            <w:top w:val="none" w:sz="0" w:space="0" w:color="auto"/>
            <w:left w:val="none" w:sz="0" w:space="0" w:color="auto"/>
            <w:bottom w:val="none" w:sz="0" w:space="0" w:color="auto"/>
            <w:right w:val="none" w:sz="0" w:space="0" w:color="auto"/>
          </w:divBdr>
          <w:divsChild>
            <w:div w:id="1343512425">
              <w:marLeft w:val="0"/>
              <w:marRight w:val="0"/>
              <w:marTop w:val="0"/>
              <w:marBottom w:val="0"/>
              <w:divBdr>
                <w:top w:val="none" w:sz="0" w:space="0" w:color="auto"/>
                <w:left w:val="none" w:sz="0" w:space="0" w:color="auto"/>
                <w:bottom w:val="none" w:sz="0" w:space="0" w:color="auto"/>
                <w:right w:val="none" w:sz="0" w:space="0" w:color="auto"/>
              </w:divBdr>
            </w:div>
          </w:divsChild>
        </w:div>
        <w:div w:id="1384599661">
          <w:marLeft w:val="0"/>
          <w:marRight w:val="0"/>
          <w:marTop w:val="0"/>
          <w:marBottom w:val="0"/>
          <w:divBdr>
            <w:top w:val="none" w:sz="0" w:space="0" w:color="auto"/>
            <w:left w:val="none" w:sz="0" w:space="0" w:color="auto"/>
            <w:bottom w:val="none" w:sz="0" w:space="0" w:color="auto"/>
            <w:right w:val="none" w:sz="0" w:space="0" w:color="auto"/>
          </w:divBdr>
          <w:divsChild>
            <w:div w:id="922222851">
              <w:marLeft w:val="0"/>
              <w:marRight w:val="0"/>
              <w:marTop w:val="0"/>
              <w:marBottom w:val="0"/>
              <w:divBdr>
                <w:top w:val="none" w:sz="0" w:space="0" w:color="auto"/>
                <w:left w:val="none" w:sz="0" w:space="0" w:color="auto"/>
                <w:bottom w:val="none" w:sz="0" w:space="0" w:color="auto"/>
                <w:right w:val="none" w:sz="0" w:space="0" w:color="auto"/>
              </w:divBdr>
            </w:div>
          </w:divsChild>
        </w:div>
        <w:div w:id="1913157244">
          <w:marLeft w:val="0"/>
          <w:marRight w:val="0"/>
          <w:marTop w:val="0"/>
          <w:marBottom w:val="0"/>
          <w:divBdr>
            <w:top w:val="none" w:sz="0" w:space="0" w:color="auto"/>
            <w:left w:val="none" w:sz="0" w:space="0" w:color="auto"/>
            <w:bottom w:val="none" w:sz="0" w:space="0" w:color="auto"/>
            <w:right w:val="none" w:sz="0" w:space="0" w:color="auto"/>
          </w:divBdr>
          <w:divsChild>
            <w:div w:id="349527049">
              <w:marLeft w:val="0"/>
              <w:marRight w:val="0"/>
              <w:marTop w:val="0"/>
              <w:marBottom w:val="0"/>
              <w:divBdr>
                <w:top w:val="none" w:sz="0" w:space="0" w:color="auto"/>
                <w:left w:val="none" w:sz="0" w:space="0" w:color="auto"/>
                <w:bottom w:val="none" w:sz="0" w:space="0" w:color="auto"/>
                <w:right w:val="none" w:sz="0" w:space="0" w:color="auto"/>
              </w:divBdr>
            </w:div>
          </w:divsChild>
        </w:div>
        <w:div w:id="478958959">
          <w:marLeft w:val="0"/>
          <w:marRight w:val="0"/>
          <w:marTop w:val="0"/>
          <w:marBottom w:val="0"/>
          <w:divBdr>
            <w:top w:val="none" w:sz="0" w:space="0" w:color="auto"/>
            <w:left w:val="none" w:sz="0" w:space="0" w:color="auto"/>
            <w:bottom w:val="none" w:sz="0" w:space="0" w:color="auto"/>
            <w:right w:val="none" w:sz="0" w:space="0" w:color="auto"/>
          </w:divBdr>
          <w:divsChild>
            <w:div w:id="1049645980">
              <w:marLeft w:val="0"/>
              <w:marRight w:val="0"/>
              <w:marTop w:val="0"/>
              <w:marBottom w:val="0"/>
              <w:divBdr>
                <w:top w:val="none" w:sz="0" w:space="0" w:color="auto"/>
                <w:left w:val="none" w:sz="0" w:space="0" w:color="auto"/>
                <w:bottom w:val="none" w:sz="0" w:space="0" w:color="auto"/>
                <w:right w:val="none" w:sz="0" w:space="0" w:color="auto"/>
              </w:divBdr>
            </w:div>
          </w:divsChild>
        </w:div>
        <w:div w:id="783696604">
          <w:marLeft w:val="0"/>
          <w:marRight w:val="0"/>
          <w:marTop w:val="0"/>
          <w:marBottom w:val="0"/>
          <w:divBdr>
            <w:top w:val="none" w:sz="0" w:space="0" w:color="auto"/>
            <w:left w:val="none" w:sz="0" w:space="0" w:color="auto"/>
            <w:bottom w:val="none" w:sz="0" w:space="0" w:color="auto"/>
            <w:right w:val="none" w:sz="0" w:space="0" w:color="auto"/>
          </w:divBdr>
          <w:divsChild>
            <w:div w:id="1152676253">
              <w:marLeft w:val="0"/>
              <w:marRight w:val="0"/>
              <w:marTop w:val="0"/>
              <w:marBottom w:val="0"/>
              <w:divBdr>
                <w:top w:val="none" w:sz="0" w:space="0" w:color="auto"/>
                <w:left w:val="none" w:sz="0" w:space="0" w:color="auto"/>
                <w:bottom w:val="none" w:sz="0" w:space="0" w:color="auto"/>
                <w:right w:val="none" w:sz="0" w:space="0" w:color="auto"/>
              </w:divBdr>
            </w:div>
          </w:divsChild>
        </w:div>
        <w:div w:id="409011661">
          <w:marLeft w:val="0"/>
          <w:marRight w:val="0"/>
          <w:marTop w:val="0"/>
          <w:marBottom w:val="0"/>
          <w:divBdr>
            <w:top w:val="none" w:sz="0" w:space="0" w:color="auto"/>
            <w:left w:val="none" w:sz="0" w:space="0" w:color="auto"/>
            <w:bottom w:val="none" w:sz="0" w:space="0" w:color="auto"/>
            <w:right w:val="none" w:sz="0" w:space="0" w:color="auto"/>
          </w:divBdr>
          <w:divsChild>
            <w:div w:id="1383677386">
              <w:marLeft w:val="0"/>
              <w:marRight w:val="0"/>
              <w:marTop w:val="0"/>
              <w:marBottom w:val="0"/>
              <w:divBdr>
                <w:top w:val="none" w:sz="0" w:space="0" w:color="auto"/>
                <w:left w:val="none" w:sz="0" w:space="0" w:color="auto"/>
                <w:bottom w:val="none" w:sz="0" w:space="0" w:color="auto"/>
                <w:right w:val="none" w:sz="0" w:space="0" w:color="auto"/>
              </w:divBdr>
            </w:div>
          </w:divsChild>
        </w:div>
        <w:div w:id="1609727939">
          <w:marLeft w:val="0"/>
          <w:marRight w:val="0"/>
          <w:marTop w:val="0"/>
          <w:marBottom w:val="0"/>
          <w:divBdr>
            <w:top w:val="none" w:sz="0" w:space="0" w:color="auto"/>
            <w:left w:val="none" w:sz="0" w:space="0" w:color="auto"/>
            <w:bottom w:val="none" w:sz="0" w:space="0" w:color="auto"/>
            <w:right w:val="none" w:sz="0" w:space="0" w:color="auto"/>
          </w:divBdr>
          <w:divsChild>
            <w:div w:id="733505836">
              <w:marLeft w:val="0"/>
              <w:marRight w:val="0"/>
              <w:marTop w:val="0"/>
              <w:marBottom w:val="0"/>
              <w:divBdr>
                <w:top w:val="none" w:sz="0" w:space="0" w:color="auto"/>
                <w:left w:val="none" w:sz="0" w:space="0" w:color="auto"/>
                <w:bottom w:val="none" w:sz="0" w:space="0" w:color="auto"/>
                <w:right w:val="none" w:sz="0" w:space="0" w:color="auto"/>
              </w:divBdr>
            </w:div>
          </w:divsChild>
        </w:div>
        <w:div w:id="643897499">
          <w:marLeft w:val="0"/>
          <w:marRight w:val="0"/>
          <w:marTop w:val="0"/>
          <w:marBottom w:val="0"/>
          <w:divBdr>
            <w:top w:val="none" w:sz="0" w:space="0" w:color="auto"/>
            <w:left w:val="none" w:sz="0" w:space="0" w:color="auto"/>
            <w:bottom w:val="none" w:sz="0" w:space="0" w:color="auto"/>
            <w:right w:val="none" w:sz="0" w:space="0" w:color="auto"/>
          </w:divBdr>
          <w:divsChild>
            <w:div w:id="1770082037">
              <w:marLeft w:val="0"/>
              <w:marRight w:val="0"/>
              <w:marTop w:val="0"/>
              <w:marBottom w:val="0"/>
              <w:divBdr>
                <w:top w:val="none" w:sz="0" w:space="0" w:color="auto"/>
                <w:left w:val="none" w:sz="0" w:space="0" w:color="auto"/>
                <w:bottom w:val="none" w:sz="0" w:space="0" w:color="auto"/>
                <w:right w:val="none" w:sz="0" w:space="0" w:color="auto"/>
              </w:divBdr>
            </w:div>
          </w:divsChild>
        </w:div>
        <w:div w:id="425660817">
          <w:marLeft w:val="0"/>
          <w:marRight w:val="0"/>
          <w:marTop w:val="0"/>
          <w:marBottom w:val="0"/>
          <w:divBdr>
            <w:top w:val="none" w:sz="0" w:space="0" w:color="auto"/>
            <w:left w:val="none" w:sz="0" w:space="0" w:color="auto"/>
            <w:bottom w:val="none" w:sz="0" w:space="0" w:color="auto"/>
            <w:right w:val="none" w:sz="0" w:space="0" w:color="auto"/>
          </w:divBdr>
          <w:divsChild>
            <w:div w:id="226038439">
              <w:marLeft w:val="0"/>
              <w:marRight w:val="0"/>
              <w:marTop w:val="0"/>
              <w:marBottom w:val="0"/>
              <w:divBdr>
                <w:top w:val="none" w:sz="0" w:space="0" w:color="auto"/>
                <w:left w:val="none" w:sz="0" w:space="0" w:color="auto"/>
                <w:bottom w:val="none" w:sz="0" w:space="0" w:color="auto"/>
                <w:right w:val="none" w:sz="0" w:space="0" w:color="auto"/>
              </w:divBdr>
            </w:div>
          </w:divsChild>
        </w:div>
        <w:div w:id="1966345014">
          <w:marLeft w:val="0"/>
          <w:marRight w:val="0"/>
          <w:marTop w:val="0"/>
          <w:marBottom w:val="0"/>
          <w:divBdr>
            <w:top w:val="none" w:sz="0" w:space="0" w:color="auto"/>
            <w:left w:val="none" w:sz="0" w:space="0" w:color="auto"/>
            <w:bottom w:val="none" w:sz="0" w:space="0" w:color="auto"/>
            <w:right w:val="none" w:sz="0" w:space="0" w:color="auto"/>
          </w:divBdr>
          <w:divsChild>
            <w:div w:id="357857415">
              <w:marLeft w:val="0"/>
              <w:marRight w:val="0"/>
              <w:marTop w:val="0"/>
              <w:marBottom w:val="0"/>
              <w:divBdr>
                <w:top w:val="none" w:sz="0" w:space="0" w:color="auto"/>
                <w:left w:val="none" w:sz="0" w:space="0" w:color="auto"/>
                <w:bottom w:val="none" w:sz="0" w:space="0" w:color="auto"/>
                <w:right w:val="none" w:sz="0" w:space="0" w:color="auto"/>
              </w:divBdr>
            </w:div>
          </w:divsChild>
        </w:div>
        <w:div w:id="1563830295">
          <w:marLeft w:val="0"/>
          <w:marRight w:val="0"/>
          <w:marTop w:val="0"/>
          <w:marBottom w:val="0"/>
          <w:divBdr>
            <w:top w:val="none" w:sz="0" w:space="0" w:color="auto"/>
            <w:left w:val="none" w:sz="0" w:space="0" w:color="auto"/>
            <w:bottom w:val="none" w:sz="0" w:space="0" w:color="auto"/>
            <w:right w:val="none" w:sz="0" w:space="0" w:color="auto"/>
          </w:divBdr>
          <w:divsChild>
            <w:div w:id="1489248224">
              <w:marLeft w:val="0"/>
              <w:marRight w:val="0"/>
              <w:marTop w:val="0"/>
              <w:marBottom w:val="0"/>
              <w:divBdr>
                <w:top w:val="none" w:sz="0" w:space="0" w:color="auto"/>
                <w:left w:val="none" w:sz="0" w:space="0" w:color="auto"/>
                <w:bottom w:val="none" w:sz="0" w:space="0" w:color="auto"/>
                <w:right w:val="none" w:sz="0" w:space="0" w:color="auto"/>
              </w:divBdr>
            </w:div>
          </w:divsChild>
        </w:div>
        <w:div w:id="1856456581">
          <w:marLeft w:val="0"/>
          <w:marRight w:val="0"/>
          <w:marTop w:val="0"/>
          <w:marBottom w:val="0"/>
          <w:divBdr>
            <w:top w:val="none" w:sz="0" w:space="0" w:color="auto"/>
            <w:left w:val="none" w:sz="0" w:space="0" w:color="auto"/>
            <w:bottom w:val="none" w:sz="0" w:space="0" w:color="auto"/>
            <w:right w:val="none" w:sz="0" w:space="0" w:color="auto"/>
          </w:divBdr>
          <w:divsChild>
            <w:div w:id="1525316379">
              <w:marLeft w:val="0"/>
              <w:marRight w:val="0"/>
              <w:marTop w:val="0"/>
              <w:marBottom w:val="0"/>
              <w:divBdr>
                <w:top w:val="none" w:sz="0" w:space="0" w:color="auto"/>
                <w:left w:val="none" w:sz="0" w:space="0" w:color="auto"/>
                <w:bottom w:val="none" w:sz="0" w:space="0" w:color="auto"/>
                <w:right w:val="none" w:sz="0" w:space="0" w:color="auto"/>
              </w:divBdr>
            </w:div>
          </w:divsChild>
        </w:div>
        <w:div w:id="1366829796">
          <w:marLeft w:val="0"/>
          <w:marRight w:val="0"/>
          <w:marTop w:val="0"/>
          <w:marBottom w:val="0"/>
          <w:divBdr>
            <w:top w:val="none" w:sz="0" w:space="0" w:color="auto"/>
            <w:left w:val="none" w:sz="0" w:space="0" w:color="auto"/>
            <w:bottom w:val="none" w:sz="0" w:space="0" w:color="auto"/>
            <w:right w:val="none" w:sz="0" w:space="0" w:color="auto"/>
          </w:divBdr>
          <w:divsChild>
            <w:div w:id="39550790">
              <w:marLeft w:val="0"/>
              <w:marRight w:val="0"/>
              <w:marTop w:val="0"/>
              <w:marBottom w:val="0"/>
              <w:divBdr>
                <w:top w:val="none" w:sz="0" w:space="0" w:color="auto"/>
                <w:left w:val="none" w:sz="0" w:space="0" w:color="auto"/>
                <w:bottom w:val="none" w:sz="0" w:space="0" w:color="auto"/>
                <w:right w:val="none" w:sz="0" w:space="0" w:color="auto"/>
              </w:divBdr>
            </w:div>
          </w:divsChild>
        </w:div>
        <w:div w:id="1659773316">
          <w:marLeft w:val="0"/>
          <w:marRight w:val="0"/>
          <w:marTop w:val="0"/>
          <w:marBottom w:val="0"/>
          <w:divBdr>
            <w:top w:val="none" w:sz="0" w:space="0" w:color="auto"/>
            <w:left w:val="none" w:sz="0" w:space="0" w:color="auto"/>
            <w:bottom w:val="none" w:sz="0" w:space="0" w:color="auto"/>
            <w:right w:val="none" w:sz="0" w:space="0" w:color="auto"/>
          </w:divBdr>
          <w:divsChild>
            <w:div w:id="443888072">
              <w:marLeft w:val="0"/>
              <w:marRight w:val="0"/>
              <w:marTop w:val="0"/>
              <w:marBottom w:val="0"/>
              <w:divBdr>
                <w:top w:val="none" w:sz="0" w:space="0" w:color="auto"/>
                <w:left w:val="none" w:sz="0" w:space="0" w:color="auto"/>
                <w:bottom w:val="none" w:sz="0" w:space="0" w:color="auto"/>
                <w:right w:val="none" w:sz="0" w:space="0" w:color="auto"/>
              </w:divBdr>
            </w:div>
          </w:divsChild>
        </w:div>
        <w:div w:id="1941602290">
          <w:marLeft w:val="0"/>
          <w:marRight w:val="0"/>
          <w:marTop w:val="0"/>
          <w:marBottom w:val="0"/>
          <w:divBdr>
            <w:top w:val="none" w:sz="0" w:space="0" w:color="auto"/>
            <w:left w:val="none" w:sz="0" w:space="0" w:color="auto"/>
            <w:bottom w:val="none" w:sz="0" w:space="0" w:color="auto"/>
            <w:right w:val="none" w:sz="0" w:space="0" w:color="auto"/>
          </w:divBdr>
          <w:divsChild>
            <w:div w:id="7550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8116">
      <w:bodyDiv w:val="1"/>
      <w:marLeft w:val="0"/>
      <w:marRight w:val="0"/>
      <w:marTop w:val="0"/>
      <w:marBottom w:val="0"/>
      <w:divBdr>
        <w:top w:val="none" w:sz="0" w:space="0" w:color="auto"/>
        <w:left w:val="none" w:sz="0" w:space="0" w:color="auto"/>
        <w:bottom w:val="none" w:sz="0" w:space="0" w:color="auto"/>
        <w:right w:val="none" w:sz="0" w:space="0" w:color="auto"/>
      </w:divBdr>
    </w:div>
    <w:div w:id="589584452">
      <w:bodyDiv w:val="1"/>
      <w:marLeft w:val="0"/>
      <w:marRight w:val="0"/>
      <w:marTop w:val="0"/>
      <w:marBottom w:val="0"/>
      <w:divBdr>
        <w:top w:val="none" w:sz="0" w:space="0" w:color="auto"/>
        <w:left w:val="none" w:sz="0" w:space="0" w:color="auto"/>
        <w:bottom w:val="none" w:sz="0" w:space="0" w:color="auto"/>
        <w:right w:val="none" w:sz="0" w:space="0" w:color="auto"/>
      </w:divBdr>
      <w:divsChild>
        <w:div w:id="1786075439">
          <w:marLeft w:val="0"/>
          <w:marRight w:val="0"/>
          <w:marTop w:val="0"/>
          <w:marBottom w:val="0"/>
          <w:divBdr>
            <w:top w:val="none" w:sz="0" w:space="0" w:color="auto"/>
            <w:left w:val="none" w:sz="0" w:space="0" w:color="auto"/>
            <w:bottom w:val="none" w:sz="0" w:space="0" w:color="auto"/>
            <w:right w:val="none" w:sz="0" w:space="0" w:color="auto"/>
          </w:divBdr>
          <w:divsChild>
            <w:div w:id="492919136">
              <w:marLeft w:val="0"/>
              <w:marRight w:val="0"/>
              <w:marTop w:val="0"/>
              <w:marBottom w:val="0"/>
              <w:divBdr>
                <w:top w:val="none" w:sz="0" w:space="0" w:color="auto"/>
                <w:left w:val="none" w:sz="0" w:space="0" w:color="auto"/>
                <w:bottom w:val="none" w:sz="0" w:space="0" w:color="auto"/>
                <w:right w:val="none" w:sz="0" w:space="0" w:color="auto"/>
              </w:divBdr>
            </w:div>
          </w:divsChild>
        </w:div>
        <w:div w:id="800196458">
          <w:marLeft w:val="0"/>
          <w:marRight w:val="0"/>
          <w:marTop w:val="0"/>
          <w:marBottom w:val="0"/>
          <w:divBdr>
            <w:top w:val="none" w:sz="0" w:space="0" w:color="auto"/>
            <w:left w:val="none" w:sz="0" w:space="0" w:color="auto"/>
            <w:bottom w:val="none" w:sz="0" w:space="0" w:color="auto"/>
            <w:right w:val="none" w:sz="0" w:space="0" w:color="auto"/>
          </w:divBdr>
          <w:divsChild>
            <w:div w:id="171918359">
              <w:marLeft w:val="0"/>
              <w:marRight w:val="0"/>
              <w:marTop w:val="0"/>
              <w:marBottom w:val="0"/>
              <w:divBdr>
                <w:top w:val="none" w:sz="0" w:space="0" w:color="auto"/>
                <w:left w:val="none" w:sz="0" w:space="0" w:color="auto"/>
                <w:bottom w:val="none" w:sz="0" w:space="0" w:color="auto"/>
                <w:right w:val="none" w:sz="0" w:space="0" w:color="auto"/>
              </w:divBdr>
            </w:div>
          </w:divsChild>
        </w:div>
        <w:div w:id="1471636085">
          <w:marLeft w:val="0"/>
          <w:marRight w:val="0"/>
          <w:marTop w:val="0"/>
          <w:marBottom w:val="0"/>
          <w:divBdr>
            <w:top w:val="none" w:sz="0" w:space="0" w:color="auto"/>
            <w:left w:val="none" w:sz="0" w:space="0" w:color="auto"/>
            <w:bottom w:val="none" w:sz="0" w:space="0" w:color="auto"/>
            <w:right w:val="none" w:sz="0" w:space="0" w:color="auto"/>
          </w:divBdr>
          <w:divsChild>
            <w:div w:id="1817792907">
              <w:marLeft w:val="0"/>
              <w:marRight w:val="0"/>
              <w:marTop w:val="0"/>
              <w:marBottom w:val="0"/>
              <w:divBdr>
                <w:top w:val="none" w:sz="0" w:space="0" w:color="auto"/>
                <w:left w:val="none" w:sz="0" w:space="0" w:color="auto"/>
                <w:bottom w:val="none" w:sz="0" w:space="0" w:color="auto"/>
                <w:right w:val="none" w:sz="0" w:space="0" w:color="auto"/>
              </w:divBdr>
            </w:div>
          </w:divsChild>
        </w:div>
        <w:div w:id="780615351">
          <w:marLeft w:val="0"/>
          <w:marRight w:val="0"/>
          <w:marTop w:val="0"/>
          <w:marBottom w:val="0"/>
          <w:divBdr>
            <w:top w:val="none" w:sz="0" w:space="0" w:color="auto"/>
            <w:left w:val="none" w:sz="0" w:space="0" w:color="auto"/>
            <w:bottom w:val="none" w:sz="0" w:space="0" w:color="auto"/>
            <w:right w:val="none" w:sz="0" w:space="0" w:color="auto"/>
          </w:divBdr>
          <w:divsChild>
            <w:div w:id="1221212936">
              <w:marLeft w:val="0"/>
              <w:marRight w:val="0"/>
              <w:marTop w:val="0"/>
              <w:marBottom w:val="0"/>
              <w:divBdr>
                <w:top w:val="none" w:sz="0" w:space="0" w:color="auto"/>
                <w:left w:val="none" w:sz="0" w:space="0" w:color="auto"/>
                <w:bottom w:val="none" w:sz="0" w:space="0" w:color="auto"/>
                <w:right w:val="none" w:sz="0" w:space="0" w:color="auto"/>
              </w:divBdr>
            </w:div>
          </w:divsChild>
        </w:div>
        <w:div w:id="1996102190">
          <w:marLeft w:val="0"/>
          <w:marRight w:val="0"/>
          <w:marTop w:val="0"/>
          <w:marBottom w:val="0"/>
          <w:divBdr>
            <w:top w:val="none" w:sz="0" w:space="0" w:color="auto"/>
            <w:left w:val="none" w:sz="0" w:space="0" w:color="auto"/>
            <w:bottom w:val="none" w:sz="0" w:space="0" w:color="auto"/>
            <w:right w:val="none" w:sz="0" w:space="0" w:color="auto"/>
          </w:divBdr>
          <w:divsChild>
            <w:div w:id="331300748">
              <w:marLeft w:val="0"/>
              <w:marRight w:val="0"/>
              <w:marTop w:val="0"/>
              <w:marBottom w:val="0"/>
              <w:divBdr>
                <w:top w:val="none" w:sz="0" w:space="0" w:color="auto"/>
                <w:left w:val="none" w:sz="0" w:space="0" w:color="auto"/>
                <w:bottom w:val="none" w:sz="0" w:space="0" w:color="auto"/>
                <w:right w:val="none" w:sz="0" w:space="0" w:color="auto"/>
              </w:divBdr>
            </w:div>
          </w:divsChild>
        </w:div>
        <w:div w:id="1606571075">
          <w:marLeft w:val="0"/>
          <w:marRight w:val="0"/>
          <w:marTop w:val="0"/>
          <w:marBottom w:val="0"/>
          <w:divBdr>
            <w:top w:val="none" w:sz="0" w:space="0" w:color="auto"/>
            <w:left w:val="none" w:sz="0" w:space="0" w:color="auto"/>
            <w:bottom w:val="none" w:sz="0" w:space="0" w:color="auto"/>
            <w:right w:val="none" w:sz="0" w:space="0" w:color="auto"/>
          </w:divBdr>
          <w:divsChild>
            <w:div w:id="16363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87965">
      <w:bodyDiv w:val="1"/>
      <w:marLeft w:val="0"/>
      <w:marRight w:val="0"/>
      <w:marTop w:val="0"/>
      <w:marBottom w:val="0"/>
      <w:divBdr>
        <w:top w:val="none" w:sz="0" w:space="0" w:color="auto"/>
        <w:left w:val="none" w:sz="0" w:space="0" w:color="auto"/>
        <w:bottom w:val="none" w:sz="0" w:space="0" w:color="auto"/>
        <w:right w:val="none" w:sz="0" w:space="0" w:color="auto"/>
      </w:divBdr>
      <w:divsChild>
        <w:div w:id="243151102">
          <w:marLeft w:val="0"/>
          <w:marRight w:val="0"/>
          <w:marTop w:val="0"/>
          <w:marBottom w:val="0"/>
          <w:divBdr>
            <w:top w:val="none" w:sz="0" w:space="0" w:color="auto"/>
            <w:left w:val="none" w:sz="0" w:space="0" w:color="auto"/>
            <w:bottom w:val="none" w:sz="0" w:space="0" w:color="auto"/>
            <w:right w:val="none" w:sz="0" w:space="0" w:color="auto"/>
          </w:divBdr>
          <w:divsChild>
            <w:div w:id="200628587">
              <w:marLeft w:val="0"/>
              <w:marRight w:val="0"/>
              <w:marTop w:val="0"/>
              <w:marBottom w:val="0"/>
              <w:divBdr>
                <w:top w:val="none" w:sz="0" w:space="0" w:color="auto"/>
                <w:left w:val="none" w:sz="0" w:space="0" w:color="auto"/>
                <w:bottom w:val="none" w:sz="0" w:space="0" w:color="auto"/>
                <w:right w:val="none" w:sz="0" w:space="0" w:color="auto"/>
              </w:divBdr>
            </w:div>
          </w:divsChild>
        </w:div>
        <w:div w:id="68505707">
          <w:marLeft w:val="0"/>
          <w:marRight w:val="0"/>
          <w:marTop w:val="0"/>
          <w:marBottom w:val="0"/>
          <w:divBdr>
            <w:top w:val="none" w:sz="0" w:space="0" w:color="auto"/>
            <w:left w:val="none" w:sz="0" w:space="0" w:color="auto"/>
            <w:bottom w:val="none" w:sz="0" w:space="0" w:color="auto"/>
            <w:right w:val="none" w:sz="0" w:space="0" w:color="auto"/>
          </w:divBdr>
          <w:divsChild>
            <w:div w:id="94450181">
              <w:marLeft w:val="0"/>
              <w:marRight w:val="0"/>
              <w:marTop w:val="0"/>
              <w:marBottom w:val="0"/>
              <w:divBdr>
                <w:top w:val="none" w:sz="0" w:space="0" w:color="auto"/>
                <w:left w:val="none" w:sz="0" w:space="0" w:color="auto"/>
                <w:bottom w:val="none" w:sz="0" w:space="0" w:color="auto"/>
                <w:right w:val="none" w:sz="0" w:space="0" w:color="auto"/>
              </w:divBdr>
            </w:div>
          </w:divsChild>
        </w:div>
        <w:div w:id="18623298">
          <w:marLeft w:val="0"/>
          <w:marRight w:val="0"/>
          <w:marTop w:val="0"/>
          <w:marBottom w:val="0"/>
          <w:divBdr>
            <w:top w:val="none" w:sz="0" w:space="0" w:color="auto"/>
            <w:left w:val="none" w:sz="0" w:space="0" w:color="auto"/>
            <w:bottom w:val="none" w:sz="0" w:space="0" w:color="auto"/>
            <w:right w:val="none" w:sz="0" w:space="0" w:color="auto"/>
          </w:divBdr>
          <w:divsChild>
            <w:div w:id="148641233">
              <w:marLeft w:val="0"/>
              <w:marRight w:val="0"/>
              <w:marTop w:val="0"/>
              <w:marBottom w:val="0"/>
              <w:divBdr>
                <w:top w:val="none" w:sz="0" w:space="0" w:color="auto"/>
                <w:left w:val="none" w:sz="0" w:space="0" w:color="auto"/>
                <w:bottom w:val="none" w:sz="0" w:space="0" w:color="auto"/>
                <w:right w:val="none" w:sz="0" w:space="0" w:color="auto"/>
              </w:divBdr>
            </w:div>
          </w:divsChild>
        </w:div>
        <w:div w:id="1168054336">
          <w:marLeft w:val="0"/>
          <w:marRight w:val="0"/>
          <w:marTop w:val="0"/>
          <w:marBottom w:val="0"/>
          <w:divBdr>
            <w:top w:val="none" w:sz="0" w:space="0" w:color="auto"/>
            <w:left w:val="none" w:sz="0" w:space="0" w:color="auto"/>
            <w:bottom w:val="none" w:sz="0" w:space="0" w:color="auto"/>
            <w:right w:val="none" w:sz="0" w:space="0" w:color="auto"/>
          </w:divBdr>
          <w:divsChild>
            <w:div w:id="1998724190">
              <w:marLeft w:val="0"/>
              <w:marRight w:val="0"/>
              <w:marTop w:val="0"/>
              <w:marBottom w:val="0"/>
              <w:divBdr>
                <w:top w:val="none" w:sz="0" w:space="0" w:color="auto"/>
                <w:left w:val="none" w:sz="0" w:space="0" w:color="auto"/>
                <w:bottom w:val="none" w:sz="0" w:space="0" w:color="auto"/>
                <w:right w:val="none" w:sz="0" w:space="0" w:color="auto"/>
              </w:divBdr>
            </w:div>
          </w:divsChild>
        </w:div>
        <w:div w:id="1871529124">
          <w:marLeft w:val="0"/>
          <w:marRight w:val="0"/>
          <w:marTop w:val="0"/>
          <w:marBottom w:val="0"/>
          <w:divBdr>
            <w:top w:val="none" w:sz="0" w:space="0" w:color="auto"/>
            <w:left w:val="none" w:sz="0" w:space="0" w:color="auto"/>
            <w:bottom w:val="none" w:sz="0" w:space="0" w:color="auto"/>
            <w:right w:val="none" w:sz="0" w:space="0" w:color="auto"/>
          </w:divBdr>
          <w:divsChild>
            <w:div w:id="1815219994">
              <w:marLeft w:val="0"/>
              <w:marRight w:val="0"/>
              <w:marTop w:val="0"/>
              <w:marBottom w:val="0"/>
              <w:divBdr>
                <w:top w:val="none" w:sz="0" w:space="0" w:color="auto"/>
                <w:left w:val="none" w:sz="0" w:space="0" w:color="auto"/>
                <w:bottom w:val="none" w:sz="0" w:space="0" w:color="auto"/>
                <w:right w:val="none" w:sz="0" w:space="0" w:color="auto"/>
              </w:divBdr>
            </w:div>
          </w:divsChild>
        </w:div>
        <w:div w:id="1532455084">
          <w:marLeft w:val="0"/>
          <w:marRight w:val="0"/>
          <w:marTop w:val="0"/>
          <w:marBottom w:val="0"/>
          <w:divBdr>
            <w:top w:val="none" w:sz="0" w:space="0" w:color="auto"/>
            <w:left w:val="none" w:sz="0" w:space="0" w:color="auto"/>
            <w:bottom w:val="none" w:sz="0" w:space="0" w:color="auto"/>
            <w:right w:val="none" w:sz="0" w:space="0" w:color="auto"/>
          </w:divBdr>
          <w:divsChild>
            <w:div w:id="2086029866">
              <w:marLeft w:val="0"/>
              <w:marRight w:val="0"/>
              <w:marTop w:val="0"/>
              <w:marBottom w:val="0"/>
              <w:divBdr>
                <w:top w:val="none" w:sz="0" w:space="0" w:color="auto"/>
                <w:left w:val="none" w:sz="0" w:space="0" w:color="auto"/>
                <w:bottom w:val="none" w:sz="0" w:space="0" w:color="auto"/>
                <w:right w:val="none" w:sz="0" w:space="0" w:color="auto"/>
              </w:divBdr>
            </w:div>
          </w:divsChild>
        </w:div>
        <w:div w:id="417603623">
          <w:marLeft w:val="0"/>
          <w:marRight w:val="0"/>
          <w:marTop w:val="0"/>
          <w:marBottom w:val="0"/>
          <w:divBdr>
            <w:top w:val="none" w:sz="0" w:space="0" w:color="auto"/>
            <w:left w:val="none" w:sz="0" w:space="0" w:color="auto"/>
            <w:bottom w:val="none" w:sz="0" w:space="0" w:color="auto"/>
            <w:right w:val="none" w:sz="0" w:space="0" w:color="auto"/>
          </w:divBdr>
          <w:divsChild>
            <w:div w:id="1788694678">
              <w:marLeft w:val="0"/>
              <w:marRight w:val="0"/>
              <w:marTop w:val="0"/>
              <w:marBottom w:val="0"/>
              <w:divBdr>
                <w:top w:val="none" w:sz="0" w:space="0" w:color="auto"/>
                <w:left w:val="none" w:sz="0" w:space="0" w:color="auto"/>
                <w:bottom w:val="none" w:sz="0" w:space="0" w:color="auto"/>
                <w:right w:val="none" w:sz="0" w:space="0" w:color="auto"/>
              </w:divBdr>
            </w:div>
          </w:divsChild>
        </w:div>
        <w:div w:id="385223352">
          <w:marLeft w:val="0"/>
          <w:marRight w:val="0"/>
          <w:marTop w:val="0"/>
          <w:marBottom w:val="0"/>
          <w:divBdr>
            <w:top w:val="none" w:sz="0" w:space="0" w:color="auto"/>
            <w:left w:val="none" w:sz="0" w:space="0" w:color="auto"/>
            <w:bottom w:val="none" w:sz="0" w:space="0" w:color="auto"/>
            <w:right w:val="none" w:sz="0" w:space="0" w:color="auto"/>
          </w:divBdr>
          <w:divsChild>
            <w:div w:id="2112509395">
              <w:marLeft w:val="0"/>
              <w:marRight w:val="0"/>
              <w:marTop w:val="0"/>
              <w:marBottom w:val="0"/>
              <w:divBdr>
                <w:top w:val="none" w:sz="0" w:space="0" w:color="auto"/>
                <w:left w:val="none" w:sz="0" w:space="0" w:color="auto"/>
                <w:bottom w:val="none" w:sz="0" w:space="0" w:color="auto"/>
                <w:right w:val="none" w:sz="0" w:space="0" w:color="auto"/>
              </w:divBdr>
            </w:div>
          </w:divsChild>
        </w:div>
        <w:div w:id="841814925">
          <w:marLeft w:val="0"/>
          <w:marRight w:val="0"/>
          <w:marTop w:val="0"/>
          <w:marBottom w:val="0"/>
          <w:divBdr>
            <w:top w:val="none" w:sz="0" w:space="0" w:color="auto"/>
            <w:left w:val="none" w:sz="0" w:space="0" w:color="auto"/>
            <w:bottom w:val="none" w:sz="0" w:space="0" w:color="auto"/>
            <w:right w:val="none" w:sz="0" w:space="0" w:color="auto"/>
          </w:divBdr>
          <w:divsChild>
            <w:div w:id="1389721987">
              <w:marLeft w:val="0"/>
              <w:marRight w:val="0"/>
              <w:marTop w:val="0"/>
              <w:marBottom w:val="0"/>
              <w:divBdr>
                <w:top w:val="none" w:sz="0" w:space="0" w:color="auto"/>
                <w:left w:val="none" w:sz="0" w:space="0" w:color="auto"/>
                <w:bottom w:val="none" w:sz="0" w:space="0" w:color="auto"/>
                <w:right w:val="none" w:sz="0" w:space="0" w:color="auto"/>
              </w:divBdr>
            </w:div>
          </w:divsChild>
        </w:div>
        <w:div w:id="365522439">
          <w:marLeft w:val="0"/>
          <w:marRight w:val="0"/>
          <w:marTop w:val="0"/>
          <w:marBottom w:val="0"/>
          <w:divBdr>
            <w:top w:val="none" w:sz="0" w:space="0" w:color="auto"/>
            <w:left w:val="none" w:sz="0" w:space="0" w:color="auto"/>
            <w:bottom w:val="none" w:sz="0" w:space="0" w:color="auto"/>
            <w:right w:val="none" w:sz="0" w:space="0" w:color="auto"/>
          </w:divBdr>
          <w:divsChild>
            <w:div w:id="382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3170">
      <w:bodyDiv w:val="1"/>
      <w:marLeft w:val="0"/>
      <w:marRight w:val="0"/>
      <w:marTop w:val="0"/>
      <w:marBottom w:val="0"/>
      <w:divBdr>
        <w:top w:val="none" w:sz="0" w:space="0" w:color="auto"/>
        <w:left w:val="none" w:sz="0" w:space="0" w:color="auto"/>
        <w:bottom w:val="none" w:sz="0" w:space="0" w:color="auto"/>
        <w:right w:val="none" w:sz="0" w:space="0" w:color="auto"/>
      </w:divBdr>
      <w:divsChild>
        <w:div w:id="126973399">
          <w:marLeft w:val="0"/>
          <w:marRight w:val="0"/>
          <w:marTop w:val="0"/>
          <w:marBottom w:val="0"/>
          <w:divBdr>
            <w:top w:val="none" w:sz="0" w:space="0" w:color="auto"/>
            <w:left w:val="none" w:sz="0" w:space="0" w:color="auto"/>
            <w:bottom w:val="none" w:sz="0" w:space="0" w:color="auto"/>
            <w:right w:val="none" w:sz="0" w:space="0" w:color="auto"/>
          </w:divBdr>
          <w:divsChild>
            <w:div w:id="2097555696">
              <w:marLeft w:val="0"/>
              <w:marRight w:val="0"/>
              <w:marTop w:val="0"/>
              <w:marBottom w:val="0"/>
              <w:divBdr>
                <w:top w:val="none" w:sz="0" w:space="0" w:color="auto"/>
                <w:left w:val="none" w:sz="0" w:space="0" w:color="auto"/>
                <w:bottom w:val="none" w:sz="0" w:space="0" w:color="auto"/>
                <w:right w:val="none" w:sz="0" w:space="0" w:color="auto"/>
              </w:divBdr>
            </w:div>
          </w:divsChild>
        </w:div>
        <w:div w:id="413825192">
          <w:marLeft w:val="0"/>
          <w:marRight w:val="0"/>
          <w:marTop w:val="0"/>
          <w:marBottom w:val="0"/>
          <w:divBdr>
            <w:top w:val="none" w:sz="0" w:space="0" w:color="auto"/>
            <w:left w:val="none" w:sz="0" w:space="0" w:color="auto"/>
            <w:bottom w:val="none" w:sz="0" w:space="0" w:color="auto"/>
            <w:right w:val="none" w:sz="0" w:space="0" w:color="auto"/>
          </w:divBdr>
          <w:divsChild>
            <w:div w:id="1360742509">
              <w:marLeft w:val="0"/>
              <w:marRight w:val="0"/>
              <w:marTop w:val="0"/>
              <w:marBottom w:val="0"/>
              <w:divBdr>
                <w:top w:val="none" w:sz="0" w:space="0" w:color="auto"/>
                <w:left w:val="none" w:sz="0" w:space="0" w:color="auto"/>
                <w:bottom w:val="none" w:sz="0" w:space="0" w:color="auto"/>
                <w:right w:val="none" w:sz="0" w:space="0" w:color="auto"/>
              </w:divBdr>
            </w:div>
          </w:divsChild>
        </w:div>
        <w:div w:id="1859157293">
          <w:marLeft w:val="0"/>
          <w:marRight w:val="0"/>
          <w:marTop w:val="0"/>
          <w:marBottom w:val="0"/>
          <w:divBdr>
            <w:top w:val="none" w:sz="0" w:space="0" w:color="auto"/>
            <w:left w:val="none" w:sz="0" w:space="0" w:color="auto"/>
            <w:bottom w:val="none" w:sz="0" w:space="0" w:color="auto"/>
            <w:right w:val="none" w:sz="0" w:space="0" w:color="auto"/>
          </w:divBdr>
          <w:divsChild>
            <w:div w:id="2005234876">
              <w:marLeft w:val="0"/>
              <w:marRight w:val="0"/>
              <w:marTop w:val="0"/>
              <w:marBottom w:val="0"/>
              <w:divBdr>
                <w:top w:val="none" w:sz="0" w:space="0" w:color="auto"/>
                <w:left w:val="none" w:sz="0" w:space="0" w:color="auto"/>
                <w:bottom w:val="none" w:sz="0" w:space="0" w:color="auto"/>
                <w:right w:val="none" w:sz="0" w:space="0" w:color="auto"/>
              </w:divBdr>
            </w:div>
          </w:divsChild>
        </w:div>
        <w:div w:id="1697196759">
          <w:marLeft w:val="0"/>
          <w:marRight w:val="0"/>
          <w:marTop w:val="0"/>
          <w:marBottom w:val="0"/>
          <w:divBdr>
            <w:top w:val="none" w:sz="0" w:space="0" w:color="auto"/>
            <w:left w:val="none" w:sz="0" w:space="0" w:color="auto"/>
            <w:bottom w:val="none" w:sz="0" w:space="0" w:color="auto"/>
            <w:right w:val="none" w:sz="0" w:space="0" w:color="auto"/>
          </w:divBdr>
          <w:divsChild>
            <w:div w:id="1596941632">
              <w:marLeft w:val="0"/>
              <w:marRight w:val="0"/>
              <w:marTop w:val="0"/>
              <w:marBottom w:val="0"/>
              <w:divBdr>
                <w:top w:val="none" w:sz="0" w:space="0" w:color="auto"/>
                <w:left w:val="none" w:sz="0" w:space="0" w:color="auto"/>
                <w:bottom w:val="none" w:sz="0" w:space="0" w:color="auto"/>
                <w:right w:val="none" w:sz="0" w:space="0" w:color="auto"/>
              </w:divBdr>
            </w:div>
          </w:divsChild>
        </w:div>
        <w:div w:id="1686903184">
          <w:marLeft w:val="0"/>
          <w:marRight w:val="0"/>
          <w:marTop w:val="0"/>
          <w:marBottom w:val="0"/>
          <w:divBdr>
            <w:top w:val="none" w:sz="0" w:space="0" w:color="auto"/>
            <w:left w:val="none" w:sz="0" w:space="0" w:color="auto"/>
            <w:bottom w:val="none" w:sz="0" w:space="0" w:color="auto"/>
            <w:right w:val="none" w:sz="0" w:space="0" w:color="auto"/>
          </w:divBdr>
          <w:divsChild>
            <w:div w:id="71394680">
              <w:marLeft w:val="0"/>
              <w:marRight w:val="0"/>
              <w:marTop w:val="0"/>
              <w:marBottom w:val="0"/>
              <w:divBdr>
                <w:top w:val="none" w:sz="0" w:space="0" w:color="auto"/>
                <w:left w:val="none" w:sz="0" w:space="0" w:color="auto"/>
                <w:bottom w:val="none" w:sz="0" w:space="0" w:color="auto"/>
                <w:right w:val="none" w:sz="0" w:space="0" w:color="auto"/>
              </w:divBdr>
            </w:div>
          </w:divsChild>
        </w:div>
        <w:div w:id="947079695">
          <w:marLeft w:val="0"/>
          <w:marRight w:val="0"/>
          <w:marTop w:val="0"/>
          <w:marBottom w:val="0"/>
          <w:divBdr>
            <w:top w:val="none" w:sz="0" w:space="0" w:color="auto"/>
            <w:left w:val="none" w:sz="0" w:space="0" w:color="auto"/>
            <w:bottom w:val="none" w:sz="0" w:space="0" w:color="auto"/>
            <w:right w:val="none" w:sz="0" w:space="0" w:color="auto"/>
          </w:divBdr>
          <w:divsChild>
            <w:div w:id="795950883">
              <w:marLeft w:val="0"/>
              <w:marRight w:val="0"/>
              <w:marTop w:val="0"/>
              <w:marBottom w:val="0"/>
              <w:divBdr>
                <w:top w:val="none" w:sz="0" w:space="0" w:color="auto"/>
                <w:left w:val="none" w:sz="0" w:space="0" w:color="auto"/>
                <w:bottom w:val="none" w:sz="0" w:space="0" w:color="auto"/>
                <w:right w:val="none" w:sz="0" w:space="0" w:color="auto"/>
              </w:divBdr>
            </w:div>
          </w:divsChild>
        </w:div>
        <w:div w:id="410396999">
          <w:marLeft w:val="0"/>
          <w:marRight w:val="0"/>
          <w:marTop w:val="0"/>
          <w:marBottom w:val="0"/>
          <w:divBdr>
            <w:top w:val="none" w:sz="0" w:space="0" w:color="auto"/>
            <w:left w:val="none" w:sz="0" w:space="0" w:color="auto"/>
            <w:bottom w:val="none" w:sz="0" w:space="0" w:color="auto"/>
            <w:right w:val="none" w:sz="0" w:space="0" w:color="auto"/>
          </w:divBdr>
          <w:divsChild>
            <w:div w:id="8461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10738">
      <w:bodyDiv w:val="1"/>
      <w:marLeft w:val="0"/>
      <w:marRight w:val="0"/>
      <w:marTop w:val="0"/>
      <w:marBottom w:val="0"/>
      <w:divBdr>
        <w:top w:val="none" w:sz="0" w:space="0" w:color="auto"/>
        <w:left w:val="none" w:sz="0" w:space="0" w:color="auto"/>
        <w:bottom w:val="none" w:sz="0" w:space="0" w:color="auto"/>
        <w:right w:val="none" w:sz="0" w:space="0" w:color="auto"/>
      </w:divBdr>
      <w:divsChild>
        <w:div w:id="1769472304">
          <w:marLeft w:val="0"/>
          <w:marRight w:val="0"/>
          <w:marTop w:val="0"/>
          <w:marBottom w:val="0"/>
          <w:divBdr>
            <w:top w:val="none" w:sz="0" w:space="0" w:color="auto"/>
            <w:left w:val="none" w:sz="0" w:space="0" w:color="auto"/>
            <w:bottom w:val="none" w:sz="0" w:space="0" w:color="auto"/>
            <w:right w:val="none" w:sz="0" w:space="0" w:color="auto"/>
          </w:divBdr>
          <w:divsChild>
            <w:div w:id="2061781573">
              <w:marLeft w:val="0"/>
              <w:marRight w:val="0"/>
              <w:marTop w:val="0"/>
              <w:marBottom w:val="0"/>
              <w:divBdr>
                <w:top w:val="none" w:sz="0" w:space="0" w:color="auto"/>
                <w:left w:val="none" w:sz="0" w:space="0" w:color="auto"/>
                <w:bottom w:val="none" w:sz="0" w:space="0" w:color="auto"/>
                <w:right w:val="none" w:sz="0" w:space="0" w:color="auto"/>
              </w:divBdr>
            </w:div>
          </w:divsChild>
        </w:div>
        <w:div w:id="88812532">
          <w:marLeft w:val="0"/>
          <w:marRight w:val="0"/>
          <w:marTop w:val="0"/>
          <w:marBottom w:val="0"/>
          <w:divBdr>
            <w:top w:val="none" w:sz="0" w:space="0" w:color="auto"/>
            <w:left w:val="none" w:sz="0" w:space="0" w:color="auto"/>
            <w:bottom w:val="none" w:sz="0" w:space="0" w:color="auto"/>
            <w:right w:val="none" w:sz="0" w:space="0" w:color="auto"/>
          </w:divBdr>
          <w:divsChild>
            <w:div w:id="177162031">
              <w:marLeft w:val="0"/>
              <w:marRight w:val="0"/>
              <w:marTop w:val="0"/>
              <w:marBottom w:val="0"/>
              <w:divBdr>
                <w:top w:val="none" w:sz="0" w:space="0" w:color="auto"/>
                <w:left w:val="none" w:sz="0" w:space="0" w:color="auto"/>
                <w:bottom w:val="none" w:sz="0" w:space="0" w:color="auto"/>
                <w:right w:val="none" w:sz="0" w:space="0" w:color="auto"/>
              </w:divBdr>
            </w:div>
          </w:divsChild>
        </w:div>
        <w:div w:id="450242727">
          <w:marLeft w:val="0"/>
          <w:marRight w:val="0"/>
          <w:marTop w:val="0"/>
          <w:marBottom w:val="0"/>
          <w:divBdr>
            <w:top w:val="none" w:sz="0" w:space="0" w:color="auto"/>
            <w:left w:val="none" w:sz="0" w:space="0" w:color="auto"/>
            <w:bottom w:val="none" w:sz="0" w:space="0" w:color="auto"/>
            <w:right w:val="none" w:sz="0" w:space="0" w:color="auto"/>
          </w:divBdr>
          <w:divsChild>
            <w:div w:id="93287663">
              <w:marLeft w:val="0"/>
              <w:marRight w:val="0"/>
              <w:marTop w:val="0"/>
              <w:marBottom w:val="0"/>
              <w:divBdr>
                <w:top w:val="none" w:sz="0" w:space="0" w:color="auto"/>
                <w:left w:val="none" w:sz="0" w:space="0" w:color="auto"/>
                <w:bottom w:val="none" w:sz="0" w:space="0" w:color="auto"/>
                <w:right w:val="none" w:sz="0" w:space="0" w:color="auto"/>
              </w:divBdr>
            </w:div>
          </w:divsChild>
        </w:div>
        <w:div w:id="1781485046">
          <w:marLeft w:val="0"/>
          <w:marRight w:val="0"/>
          <w:marTop w:val="0"/>
          <w:marBottom w:val="0"/>
          <w:divBdr>
            <w:top w:val="none" w:sz="0" w:space="0" w:color="auto"/>
            <w:left w:val="none" w:sz="0" w:space="0" w:color="auto"/>
            <w:bottom w:val="none" w:sz="0" w:space="0" w:color="auto"/>
            <w:right w:val="none" w:sz="0" w:space="0" w:color="auto"/>
          </w:divBdr>
          <w:divsChild>
            <w:div w:id="126627682">
              <w:marLeft w:val="0"/>
              <w:marRight w:val="0"/>
              <w:marTop w:val="0"/>
              <w:marBottom w:val="0"/>
              <w:divBdr>
                <w:top w:val="none" w:sz="0" w:space="0" w:color="auto"/>
                <w:left w:val="none" w:sz="0" w:space="0" w:color="auto"/>
                <w:bottom w:val="none" w:sz="0" w:space="0" w:color="auto"/>
                <w:right w:val="none" w:sz="0" w:space="0" w:color="auto"/>
              </w:divBdr>
            </w:div>
          </w:divsChild>
        </w:div>
        <w:div w:id="930315004">
          <w:marLeft w:val="0"/>
          <w:marRight w:val="0"/>
          <w:marTop w:val="0"/>
          <w:marBottom w:val="0"/>
          <w:divBdr>
            <w:top w:val="none" w:sz="0" w:space="0" w:color="auto"/>
            <w:left w:val="none" w:sz="0" w:space="0" w:color="auto"/>
            <w:bottom w:val="none" w:sz="0" w:space="0" w:color="auto"/>
            <w:right w:val="none" w:sz="0" w:space="0" w:color="auto"/>
          </w:divBdr>
          <w:divsChild>
            <w:div w:id="2091078223">
              <w:marLeft w:val="0"/>
              <w:marRight w:val="0"/>
              <w:marTop w:val="0"/>
              <w:marBottom w:val="0"/>
              <w:divBdr>
                <w:top w:val="none" w:sz="0" w:space="0" w:color="auto"/>
                <w:left w:val="none" w:sz="0" w:space="0" w:color="auto"/>
                <w:bottom w:val="none" w:sz="0" w:space="0" w:color="auto"/>
                <w:right w:val="none" w:sz="0" w:space="0" w:color="auto"/>
              </w:divBdr>
            </w:div>
          </w:divsChild>
        </w:div>
        <w:div w:id="538055060">
          <w:marLeft w:val="0"/>
          <w:marRight w:val="0"/>
          <w:marTop w:val="0"/>
          <w:marBottom w:val="0"/>
          <w:divBdr>
            <w:top w:val="none" w:sz="0" w:space="0" w:color="auto"/>
            <w:left w:val="none" w:sz="0" w:space="0" w:color="auto"/>
            <w:bottom w:val="none" w:sz="0" w:space="0" w:color="auto"/>
            <w:right w:val="none" w:sz="0" w:space="0" w:color="auto"/>
          </w:divBdr>
          <w:divsChild>
            <w:div w:id="1350721150">
              <w:marLeft w:val="0"/>
              <w:marRight w:val="0"/>
              <w:marTop w:val="0"/>
              <w:marBottom w:val="0"/>
              <w:divBdr>
                <w:top w:val="none" w:sz="0" w:space="0" w:color="auto"/>
                <w:left w:val="none" w:sz="0" w:space="0" w:color="auto"/>
                <w:bottom w:val="none" w:sz="0" w:space="0" w:color="auto"/>
                <w:right w:val="none" w:sz="0" w:space="0" w:color="auto"/>
              </w:divBdr>
            </w:div>
          </w:divsChild>
        </w:div>
        <w:div w:id="971862668">
          <w:marLeft w:val="0"/>
          <w:marRight w:val="0"/>
          <w:marTop w:val="0"/>
          <w:marBottom w:val="0"/>
          <w:divBdr>
            <w:top w:val="none" w:sz="0" w:space="0" w:color="auto"/>
            <w:left w:val="none" w:sz="0" w:space="0" w:color="auto"/>
            <w:bottom w:val="none" w:sz="0" w:space="0" w:color="auto"/>
            <w:right w:val="none" w:sz="0" w:space="0" w:color="auto"/>
          </w:divBdr>
          <w:divsChild>
            <w:div w:id="1473519459">
              <w:marLeft w:val="0"/>
              <w:marRight w:val="0"/>
              <w:marTop w:val="0"/>
              <w:marBottom w:val="0"/>
              <w:divBdr>
                <w:top w:val="none" w:sz="0" w:space="0" w:color="auto"/>
                <w:left w:val="none" w:sz="0" w:space="0" w:color="auto"/>
                <w:bottom w:val="none" w:sz="0" w:space="0" w:color="auto"/>
                <w:right w:val="none" w:sz="0" w:space="0" w:color="auto"/>
              </w:divBdr>
            </w:div>
          </w:divsChild>
        </w:div>
        <w:div w:id="1476028518">
          <w:marLeft w:val="0"/>
          <w:marRight w:val="0"/>
          <w:marTop w:val="0"/>
          <w:marBottom w:val="0"/>
          <w:divBdr>
            <w:top w:val="none" w:sz="0" w:space="0" w:color="auto"/>
            <w:left w:val="none" w:sz="0" w:space="0" w:color="auto"/>
            <w:bottom w:val="none" w:sz="0" w:space="0" w:color="auto"/>
            <w:right w:val="none" w:sz="0" w:space="0" w:color="auto"/>
          </w:divBdr>
          <w:divsChild>
            <w:div w:id="1203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8666">
      <w:bodyDiv w:val="1"/>
      <w:marLeft w:val="0"/>
      <w:marRight w:val="0"/>
      <w:marTop w:val="0"/>
      <w:marBottom w:val="0"/>
      <w:divBdr>
        <w:top w:val="none" w:sz="0" w:space="0" w:color="auto"/>
        <w:left w:val="none" w:sz="0" w:space="0" w:color="auto"/>
        <w:bottom w:val="none" w:sz="0" w:space="0" w:color="auto"/>
        <w:right w:val="none" w:sz="0" w:space="0" w:color="auto"/>
      </w:divBdr>
      <w:divsChild>
        <w:div w:id="2104450006">
          <w:marLeft w:val="0"/>
          <w:marRight w:val="0"/>
          <w:marTop w:val="0"/>
          <w:marBottom w:val="0"/>
          <w:divBdr>
            <w:top w:val="none" w:sz="0" w:space="0" w:color="auto"/>
            <w:left w:val="none" w:sz="0" w:space="0" w:color="auto"/>
            <w:bottom w:val="none" w:sz="0" w:space="0" w:color="auto"/>
            <w:right w:val="none" w:sz="0" w:space="0" w:color="auto"/>
          </w:divBdr>
          <w:divsChild>
            <w:div w:id="1480268161">
              <w:marLeft w:val="0"/>
              <w:marRight w:val="0"/>
              <w:marTop w:val="0"/>
              <w:marBottom w:val="0"/>
              <w:divBdr>
                <w:top w:val="none" w:sz="0" w:space="0" w:color="auto"/>
                <w:left w:val="none" w:sz="0" w:space="0" w:color="auto"/>
                <w:bottom w:val="none" w:sz="0" w:space="0" w:color="auto"/>
                <w:right w:val="none" w:sz="0" w:space="0" w:color="auto"/>
              </w:divBdr>
            </w:div>
          </w:divsChild>
        </w:div>
        <w:div w:id="857541967">
          <w:marLeft w:val="0"/>
          <w:marRight w:val="0"/>
          <w:marTop w:val="0"/>
          <w:marBottom w:val="0"/>
          <w:divBdr>
            <w:top w:val="none" w:sz="0" w:space="0" w:color="auto"/>
            <w:left w:val="none" w:sz="0" w:space="0" w:color="auto"/>
            <w:bottom w:val="none" w:sz="0" w:space="0" w:color="auto"/>
            <w:right w:val="none" w:sz="0" w:space="0" w:color="auto"/>
          </w:divBdr>
          <w:divsChild>
            <w:div w:id="1237129626">
              <w:marLeft w:val="0"/>
              <w:marRight w:val="0"/>
              <w:marTop w:val="0"/>
              <w:marBottom w:val="0"/>
              <w:divBdr>
                <w:top w:val="none" w:sz="0" w:space="0" w:color="auto"/>
                <w:left w:val="none" w:sz="0" w:space="0" w:color="auto"/>
                <w:bottom w:val="none" w:sz="0" w:space="0" w:color="auto"/>
                <w:right w:val="none" w:sz="0" w:space="0" w:color="auto"/>
              </w:divBdr>
            </w:div>
          </w:divsChild>
        </w:div>
        <w:div w:id="880048030">
          <w:marLeft w:val="0"/>
          <w:marRight w:val="0"/>
          <w:marTop w:val="0"/>
          <w:marBottom w:val="0"/>
          <w:divBdr>
            <w:top w:val="none" w:sz="0" w:space="0" w:color="auto"/>
            <w:left w:val="none" w:sz="0" w:space="0" w:color="auto"/>
            <w:bottom w:val="none" w:sz="0" w:space="0" w:color="auto"/>
            <w:right w:val="none" w:sz="0" w:space="0" w:color="auto"/>
          </w:divBdr>
          <w:divsChild>
            <w:div w:id="5706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5172">
      <w:bodyDiv w:val="1"/>
      <w:marLeft w:val="0"/>
      <w:marRight w:val="0"/>
      <w:marTop w:val="0"/>
      <w:marBottom w:val="0"/>
      <w:divBdr>
        <w:top w:val="none" w:sz="0" w:space="0" w:color="auto"/>
        <w:left w:val="none" w:sz="0" w:space="0" w:color="auto"/>
        <w:bottom w:val="none" w:sz="0" w:space="0" w:color="auto"/>
        <w:right w:val="none" w:sz="0" w:space="0" w:color="auto"/>
      </w:divBdr>
    </w:div>
    <w:div w:id="770857999">
      <w:bodyDiv w:val="1"/>
      <w:marLeft w:val="0"/>
      <w:marRight w:val="0"/>
      <w:marTop w:val="0"/>
      <w:marBottom w:val="0"/>
      <w:divBdr>
        <w:top w:val="none" w:sz="0" w:space="0" w:color="auto"/>
        <w:left w:val="none" w:sz="0" w:space="0" w:color="auto"/>
        <w:bottom w:val="none" w:sz="0" w:space="0" w:color="auto"/>
        <w:right w:val="none" w:sz="0" w:space="0" w:color="auto"/>
      </w:divBdr>
    </w:div>
    <w:div w:id="793602491">
      <w:bodyDiv w:val="1"/>
      <w:marLeft w:val="0"/>
      <w:marRight w:val="0"/>
      <w:marTop w:val="0"/>
      <w:marBottom w:val="0"/>
      <w:divBdr>
        <w:top w:val="none" w:sz="0" w:space="0" w:color="auto"/>
        <w:left w:val="none" w:sz="0" w:space="0" w:color="auto"/>
        <w:bottom w:val="none" w:sz="0" w:space="0" w:color="auto"/>
        <w:right w:val="none" w:sz="0" w:space="0" w:color="auto"/>
      </w:divBdr>
      <w:divsChild>
        <w:div w:id="411051293">
          <w:marLeft w:val="0"/>
          <w:marRight w:val="0"/>
          <w:marTop w:val="0"/>
          <w:marBottom w:val="0"/>
          <w:divBdr>
            <w:top w:val="none" w:sz="0" w:space="0" w:color="auto"/>
            <w:left w:val="none" w:sz="0" w:space="0" w:color="auto"/>
            <w:bottom w:val="none" w:sz="0" w:space="0" w:color="auto"/>
            <w:right w:val="none" w:sz="0" w:space="0" w:color="auto"/>
          </w:divBdr>
          <w:divsChild>
            <w:div w:id="517086878">
              <w:marLeft w:val="0"/>
              <w:marRight w:val="0"/>
              <w:marTop w:val="0"/>
              <w:marBottom w:val="0"/>
              <w:divBdr>
                <w:top w:val="none" w:sz="0" w:space="0" w:color="auto"/>
                <w:left w:val="none" w:sz="0" w:space="0" w:color="auto"/>
                <w:bottom w:val="none" w:sz="0" w:space="0" w:color="auto"/>
                <w:right w:val="none" w:sz="0" w:space="0" w:color="auto"/>
              </w:divBdr>
            </w:div>
          </w:divsChild>
        </w:div>
        <w:div w:id="1026129858">
          <w:marLeft w:val="0"/>
          <w:marRight w:val="0"/>
          <w:marTop w:val="0"/>
          <w:marBottom w:val="0"/>
          <w:divBdr>
            <w:top w:val="none" w:sz="0" w:space="0" w:color="auto"/>
            <w:left w:val="none" w:sz="0" w:space="0" w:color="auto"/>
            <w:bottom w:val="none" w:sz="0" w:space="0" w:color="auto"/>
            <w:right w:val="none" w:sz="0" w:space="0" w:color="auto"/>
          </w:divBdr>
          <w:divsChild>
            <w:div w:id="1369335189">
              <w:marLeft w:val="0"/>
              <w:marRight w:val="0"/>
              <w:marTop w:val="0"/>
              <w:marBottom w:val="0"/>
              <w:divBdr>
                <w:top w:val="none" w:sz="0" w:space="0" w:color="auto"/>
                <w:left w:val="none" w:sz="0" w:space="0" w:color="auto"/>
                <w:bottom w:val="none" w:sz="0" w:space="0" w:color="auto"/>
                <w:right w:val="none" w:sz="0" w:space="0" w:color="auto"/>
              </w:divBdr>
            </w:div>
          </w:divsChild>
        </w:div>
        <w:div w:id="362170644">
          <w:marLeft w:val="0"/>
          <w:marRight w:val="0"/>
          <w:marTop w:val="0"/>
          <w:marBottom w:val="0"/>
          <w:divBdr>
            <w:top w:val="none" w:sz="0" w:space="0" w:color="auto"/>
            <w:left w:val="none" w:sz="0" w:space="0" w:color="auto"/>
            <w:bottom w:val="none" w:sz="0" w:space="0" w:color="auto"/>
            <w:right w:val="none" w:sz="0" w:space="0" w:color="auto"/>
          </w:divBdr>
          <w:divsChild>
            <w:div w:id="13846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4298">
      <w:bodyDiv w:val="1"/>
      <w:marLeft w:val="0"/>
      <w:marRight w:val="0"/>
      <w:marTop w:val="0"/>
      <w:marBottom w:val="0"/>
      <w:divBdr>
        <w:top w:val="none" w:sz="0" w:space="0" w:color="auto"/>
        <w:left w:val="none" w:sz="0" w:space="0" w:color="auto"/>
        <w:bottom w:val="none" w:sz="0" w:space="0" w:color="auto"/>
        <w:right w:val="none" w:sz="0" w:space="0" w:color="auto"/>
      </w:divBdr>
      <w:divsChild>
        <w:div w:id="300115595">
          <w:marLeft w:val="0"/>
          <w:marRight w:val="0"/>
          <w:marTop w:val="0"/>
          <w:marBottom w:val="0"/>
          <w:divBdr>
            <w:top w:val="none" w:sz="0" w:space="0" w:color="auto"/>
            <w:left w:val="none" w:sz="0" w:space="0" w:color="auto"/>
            <w:bottom w:val="none" w:sz="0" w:space="0" w:color="auto"/>
            <w:right w:val="none" w:sz="0" w:space="0" w:color="auto"/>
          </w:divBdr>
          <w:divsChild>
            <w:div w:id="81339548">
              <w:marLeft w:val="0"/>
              <w:marRight w:val="0"/>
              <w:marTop w:val="0"/>
              <w:marBottom w:val="0"/>
              <w:divBdr>
                <w:top w:val="none" w:sz="0" w:space="0" w:color="auto"/>
                <w:left w:val="none" w:sz="0" w:space="0" w:color="auto"/>
                <w:bottom w:val="none" w:sz="0" w:space="0" w:color="auto"/>
                <w:right w:val="none" w:sz="0" w:space="0" w:color="auto"/>
              </w:divBdr>
            </w:div>
          </w:divsChild>
        </w:div>
        <w:div w:id="650869133">
          <w:marLeft w:val="0"/>
          <w:marRight w:val="0"/>
          <w:marTop w:val="0"/>
          <w:marBottom w:val="0"/>
          <w:divBdr>
            <w:top w:val="none" w:sz="0" w:space="0" w:color="auto"/>
            <w:left w:val="none" w:sz="0" w:space="0" w:color="auto"/>
            <w:bottom w:val="none" w:sz="0" w:space="0" w:color="auto"/>
            <w:right w:val="none" w:sz="0" w:space="0" w:color="auto"/>
          </w:divBdr>
          <w:divsChild>
            <w:div w:id="113599082">
              <w:marLeft w:val="0"/>
              <w:marRight w:val="0"/>
              <w:marTop w:val="0"/>
              <w:marBottom w:val="0"/>
              <w:divBdr>
                <w:top w:val="none" w:sz="0" w:space="0" w:color="auto"/>
                <w:left w:val="none" w:sz="0" w:space="0" w:color="auto"/>
                <w:bottom w:val="none" w:sz="0" w:space="0" w:color="auto"/>
                <w:right w:val="none" w:sz="0" w:space="0" w:color="auto"/>
              </w:divBdr>
            </w:div>
          </w:divsChild>
        </w:div>
        <w:div w:id="1553737988">
          <w:marLeft w:val="0"/>
          <w:marRight w:val="0"/>
          <w:marTop w:val="0"/>
          <w:marBottom w:val="0"/>
          <w:divBdr>
            <w:top w:val="none" w:sz="0" w:space="0" w:color="auto"/>
            <w:left w:val="none" w:sz="0" w:space="0" w:color="auto"/>
            <w:bottom w:val="none" w:sz="0" w:space="0" w:color="auto"/>
            <w:right w:val="none" w:sz="0" w:space="0" w:color="auto"/>
          </w:divBdr>
          <w:divsChild>
            <w:div w:id="876546902">
              <w:marLeft w:val="0"/>
              <w:marRight w:val="0"/>
              <w:marTop w:val="0"/>
              <w:marBottom w:val="0"/>
              <w:divBdr>
                <w:top w:val="none" w:sz="0" w:space="0" w:color="auto"/>
                <w:left w:val="none" w:sz="0" w:space="0" w:color="auto"/>
                <w:bottom w:val="none" w:sz="0" w:space="0" w:color="auto"/>
                <w:right w:val="none" w:sz="0" w:space="0" w:color="auto"/>
              </w:divBdr>
            </w:div>
          </w:divsChild>
        </w:div>
        <w:div w:id="901989676">
          <w:marLeft w:val="0"/>
          <w:marRight w:val="0"/>
          <w:marTop w:val="0"/>
          <w:marBottom w:val="0"/>
          <w:divBdr>
            <w:top w:val="none" w:sz="0" w:space="0" w:color="auto"/>
            <w:left w:val="none" w:sz="0" w:space="0" w:color="auto"/>
            <w:bottom w:val="none" w:sz="0" w:space="0" w:color="auto"/>
            <w:right w:val="none" w:sz="0" w:space="0" w:color="auto"/>
          </w:divBdr>
          <w:divsChild>
            <w:div w:id="759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7580">
      <w:bodyDiv w:val="1"/>
      <w:marLeft w:val="0"/>
      <w:marRight w:val="0"/>
      <w:marTop w:val="0"/>
      <w:marBottom w:val="0"/>
      <w:divBdr>
        <w:top w:val="none" w:sz="0" w:space="0" w:color="auto"/>
        <w:left w:val="none" w:sz="0" w:space="0" w:color="auto"/>
        <w:bottom w:val="none" w:sz="0" w:space="0" w:color="auto"/>
        <w:right w:val="none" w:sz="0" w:space="0" w:color="auto"/>
      </w:divBdr>
    </w:div>
    <w:div w:id="1017387032">
      <w:bodyDiv w:val="1"/>
      <w:marLeft w:val="0"/>
      <w:marRight w:val="0"/>
      <w:marTop w:val="0"/>
      <w:marBottom w:val="0"/>
      <w:divBdr>
        <w:top w:val="none" w:sz="0" w:space="0" w:color="auto"/>
        <w:left w:val="none" w:sz="0" w:space="0" w:color="auto"/>
        <w:bottom w:val="none" w:sz="0" w:space="0" w:color="auto"/>
        <w:right w:val="none" w:sz="0" w:space="0" w:color="auto"/>
      </w:divBdr>
      <w:divsChild>
        <w:div w:id="1409158287">
          <w:marLeft w:val="0"/>
          <w:marRight w:val="0"/>
          <w:marTop w:val="0"/>
          <w:marBottom w:val="0"/>
          <w:divBdr>
            <w:top w:val="none" w:sz="0" w:space="0" w:color="auto"/>
            <w:left w:val="none" w:sz="0" w:space="0" w:color="auto"/>
            <w:bottom w:val="none" w:sz="0" w:space="0" w:color="auto"/>
            <w:right w:val="none" w:sz="0" w:space="0" w:color="auto"/>
          </w:divBdr>
          <w:divsChild>
            <w:div w:id="1118060367">
              <w:marLeft w:val="0"/>
              <w:marRight w:val="0"/>
              <w:marTop w:val="0"/>
              <w:marBottom w:val="0"/>
              <w:divBdr>
                <w:top w:val="none" w:sz="0" w:space="0" w:color="auto"/>
                <w:left w:val="none" w:sz="0" w:space="0" w:color="auto"/>
                <w:bottom w:val="none" w:sz="0" w:space="0" w:color="auto"/>
                <w:right w:val="none" w:sz="0" w:space="0" w:color="auto"/>
              </w:divBdr>
            </w:div>
          </w:divsChild>
        </w:div>
        <w:div w:id="861673465">
          <w:marLeft w:val="0"/>
          <w:marRight w:val="0"/>
          <w:marTop w:val="0"/>
          <w:marBottom w:val="0"/>
          <w:divBdr>
            <w:top w:val="none" w:sz="0" w:space="0" w:color="auto"/>
            <w:left w:val="none" w:sz="0" w:space="0" w:color="auto"/>
            <w:bottom w:val="none" w:sz="0" w:space="0" w:color="auto"/>
            <w:right w:val="none" w:sz="0" w:space="0" w:color="auto"/>
          </w:divBdr>
          <w:divsChild>
            <w:div w:id="13475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9732">
      <w:bodyDiv w:val="1"/>
      <w:marLeft w:val="0"/>
      <w:marRight w:val="0"/>
      <w:marTop w:val="0"/>
      <w:marBottom w:val="0"/>
      <w:divBdr>
        <w:top w:val="none" w:sz="0" w:space="0" w:color="auto"/>
        <w:left w:val="none" w:sz="0" w:space="0" w:color="auto"/>
        <w:bottom w:val="none" w:sz="0" w:space="0" w:color="auto"/>
        <w:right w:val="none" w:sz="0" w:space="0" w:color="auto"/>
      </w:divBdr>
    </w:div>
    <w:div w:id="1240402599">
      <w:bodyDiv w:val="1"/>
      <w:marLeft w:val="0"/>
      <w:marRight w:val="0"/>
      <w:marTop w:val="0"/>
      <w:marBottom w:val="0"/>
      <w:divBdr>
        <w:top w:val="none" w:sz="0" w:space="0" w:color="auto"/>
        <w:left w:val="none" w:sz="0" w:space="0" w:color="auto"/>
        <w:bottom w:val="none" w:sz="0" w:space="0" w:color="auto"/>
        <w:right w:val="none" w:sz="0" w:space="0" w:color="auto"/>
      </w:divBdr>
    </w:div>
    <w:div w:id="1258365355">
      <w:bodyDiv w:val="1"/>
      <w:marLeft w:val="0"/>
      <w:marRight w:val="0"/>
      <w:marTop w:val="0"/>
      <w:marBottom w:val="0"/>
      <w:divBdr>
        <w:top w:val="none" w:sz="0" w:space="0" w:color="auto"/>
        <w:left w:val="none" w:sz="0" w:space="0" w:color="auto"/>
        <w:bottom w:val="none" w:sz="0" w:space="0" w:color="auto"/>
        <w:right w:val="none" w:sz="0" w:space="0" w:color="auto"/>
      </w:divBdr>
    </w:div>
    <w:div w:id="1265189486">
      <w:bodyDiv w:val="1"/>
      <w:marLeft w:val="0"/>
      <w:marRight w:val="0"/>
      <w:marTop w:val="0"/>
      <w:marBottom w:val="0"/>
      <w:divBdr>
        <w:top w:val="none" w:sz="0" w:space="0" w:color="auto"/>
        <w:left w:val="none" w:sz="0" w:space="0" w:color="auto"/>
        <w:bottom w:val="none" w:sz="0" w:space="0" w:color="auto"/>
        <w:right w:val="none" w:sz="0" w:space="0" w:color="auto"/>
      </w:divBdr>
      <w:divsChild>
        <w:div w:id="1651859611">
          <w:marLeft w:val="0"/>
          <w:marRight w:val="0"/>
          <w:marTop w:val="0"/>
          <w:marBottom w:val="0"/>
          <w:divBdr>
            <w:top w:val="none" w:sz="0" w:space="0" w:color="auto"/>
            <w:left w:val="none" w:sz="0" w:space="0" w:color="auto"/>
            <w:bottom w:val="none" w:sz="0" w:space="0" w:color="auto"/>
            <w:right w:val="none" w:sz="0" w:space="0" w:color="auto"/>
          </w:divBdr>
          <w:divsChild>
            <w:div w:id="83695710">
              <w:marLeft w:val="0"/>
              <w:marRight w:val="0"/>
              <w:marTop w:val="0"/>
              <w:marBottom w:val="0"/>
              <w:divBdr>
                <w:top w:val="none" w:sz="0" w:space="0" w:color="auto"/>
                <w:left w:val="none" w:sz="0" w:space="0" w:color="auto"/>
                <w:bottom w:val="none" w:sz="0" w:space="0" w:color="auto"/>
                <w:right w:val="none" w:sz="0" w:space="0" w:color="auto"/>
              </w:divBdr>
            </w:div>
          </w:divsChild>
        </w:div>
        <w:div w:id="1432164341">
          <w:marLeft w:val="0"/>
          <w:marRight w:val="0"/>
          <w:marTop w:val="0"/>
          <w:marBottom w:val="0"/>
          <w:divBdr>
            <w:top w:val="none" w:sz="0" w:space="0" w:color="auto"/>
            <w:left w:val="none" w:sz="0" w:space="0" w:color="auto"/>
            <w:bottom w:val="none" w:sz="0" w:space="0" w:color="auto"/>
            <w:right w:val="none" w:sz="0" w:space="0" w:color="auto"/>
          </w:divBdr>
          <w:divsChild>
            <w:div w:id="1364206043">
              <w:marLeft w:val="0"/>
              <w:marRight w:val="0"/>
              <w:marTop w:val="0"/>
              <w:marBottom w:val="0"/>
              <w:divBdr>
                <w:top w:val="none" w:sz="0" w:space="0" w:color="auto"/>
                <w:left w:val="none" w:sz="0" w:space="0" w:color="auto"/>
                <w:bottom w:val="none" w:sz="0" w:space="0" w:color="auto"/>
                <w:right w:val="none" w:sz="0" w:space="0" w:color="auto"/>
              </w:divBdr>
            </w:div>
          </w:divsChild>
        </w:div>
        <w:div w:id="148716763">
          <w:marLeft w:val="0"/>
          <w:marRight w:val="0"/>
          <w:marTop w:val="0"/>
          <w:marBottom w:val="0"/>
          <w:divBdr>
            <w:top w:val="none" w:sz="0" w:space="0" w:color="auto"/>
            <w:left w:val="none" w:sz="0" w:space="0" w:color="auto"/>
            <w:bottom w:val="none" w:sz="0" w:space="0" w:color="auto"/>
            <w:right w:val="none" w:sz="0" w:space="0" w:color="auto"/>
          </w:divBdr>
          <w:divsChild>
            <w:div w:id="1895003688">
              <w:marLeft w:val="0"/>
              <w:marRight w:val="0"/>
              <w:marTop w:val="0"/>
              <w:marBottom w:val="0"/>
              <w:divBdr>
                <w:top w:val="none" w:sz="0" w:space="0" w:color="auto"/>
                <w:left w:val="none" w:sz="0" w:space="0" w:color="auto"/>
                <w:bottom w:val="none" w:sz="0" w:space="0" w:color="auto"/>
                <w:right w:val="none" w:sz="0" w:space="0" w:color="auto"/>
              </w:divBdr>
            </w:div>
          </w:divsChild>
        </w:div>
        <w:div w:id="601376253">
          <w:marLeft w:val="0"/>
          <w:marRight w:val="0"/>
          <w:marTop w:val="0"/>
          <w:marBottom w:val="0"/>
          <w:divBdr>
            <w:top w:val="none" w:sz="0" w:space="0" w:color="auto"/>
            <w:left w:val="none" w:sz="0" w:space="0" w:color="auto"/>
            <w:bottom w:val="none" w:sz="0" w:space="0" w:color="auto"/>
            <w:right w:val="none" w:sz="0" w:space="0" w:color="auto"/>
          </w:divBdr>
          <w:divsChild>
            <w:div w:id="1876429972">
              <w:marLeft w:val="0"/>
              <w:marRight w:val="0"/>
              <w:marTop w:val="0"/>
              <w:marBottom w:val="0"/>
              <w:divBdr>
                <w:top w:val="none" w:sz="0" w:space="0" w:color="auto"/>
                <w:left w:val="none" w:sz="0" w:space="0" w:color="auto"/>
                <w:bottom w:val="none" w:sz="0" w:space="0" w:color="auto"/>
                <w:right w:val="none" w:sz="0" w:space="0" w:color="auto"/>
              </w:divBdr>
            </w:div>
          </w:divsChild>
        </w:div>
        <w:div w:id="1430421183">
          <w:marLeft w:val="0"/>
          <w:marRight w:val="0"/>
          <w:marTop w:val="0"/>
          <w:marBottom w:val="0"/>
          <w:divBdr>
            <w:top w:val="none" w:sz="0" w:space="0" w:color="auto"/>
            <w:left w:val="none" w:sz="0" w:space="0" w:color="auto"/>
            <w:bottom w:val="none" w:sz="0" w:space="0" w:color="auto"/>
            <w:right w:val="none" w:sz="0" w:space="0" w:color="auto"/>
          </w:divBdr>
          <w:divsChild>
            <w:div w:id="1950309545">
              <w:marLeft w:val="0"/>
              <w:marRight w:val="0"/>
              <w:marTop w:val="0"/>
              <w:marBottom w:val="0"/>
              <w:divBdr>
                <w:top w:val="none" w:sz="0" w:space="0" w:color="auto"/>
                <w:left w:val="none" w:sz="0" w:space="0" w:color="auto"/>
                <w:bottom w:val="none" w:sz="0" w:space="0" w:color="auto"/>
                <w:right w:val="none" w:sz="0" w:space="0" w:color="auto"/>
              </w:divBdr>
            </w:div>
          </w:divsChild>
        </w:div>
        <w:div w:id="1784349110">
          <w:marLeft w:val="0"/>
          <w:marRight w:val="0"/>
          <w:marTop w:val="0"/>
          <w:marBottom w:val="0"/>
          <w:divBdr>
            <w:top w:val="none" w:sz="0" w:space="0" w:color="auto"/>
            <w:left w:val="none" w:sz="0" w:space="0" w:color="auto"/>
            <w:bottom w:val="none" w:sz="0" w:space="0" w:color="auto"/>
            <w:right w:val="none" w:sz="0" w:space="0" w:color="auto"/>
          </w:divBdr>
          <w:divsChild>
            <w:div w:id="234242265">
              <w:marLeft w:val="0"/>
              <w:marRight w:val="0"/>
              <w:marTop w:val="0"/>
              <w:marBottom w:val="0"/>
              <w:divBdr>
                <w:top w:val="none" w:sz="0" w:space="0" w:color="auto"/>
                <w:left w:val="none" w:sz="0" w:space="0" w:color="auto"/>
                <w:bottom w:val="none" w:sz="0" w:space="0" w:color="auto"/>
                <w:right w:val="none" w:sz="0" w:space="0" w:color="auto"/>
              </w:divBdr>
            </w:div>
          </w:divsChild>
        </w:div>
        <w:div w:id="1150755420">
          <w:marLeft w:val="0"/>
          <w:marRight w:val="0"/>
          <w:marTop w:val="0"/>
          <w:marBottom w:val="0"/>
          <w:divBdr>
            <w:top w:val="none" w:sz="0" w:space="0" w:color="auto"/>
            <w:left w:val="none" w:sz="0" w:space="0" w:color="auto"/>
            <w:bottom w:val="none" w:sz="0" w:space="0" w:color="auto"/>
            <w:right w:val="none" w:sz="0" w:space="0" w:color="auto"/>
          </w:divBdr>
          <w:divsChild>
            <w:div w:id="565803372">
              <w:marLeft w:val="0"/>
              <w:marRight w:val="0"/>
              <w:marTop w:val="0"/>
              <w:marBottom w:val="0"/>
              <w:divBdr>
                <w:top w:val="none" w:sz="0" w:space="0" w:color="auto"/>
                <w:left w:val="none" w:sz="0" w:space="0" w:color="auto"/>
                <w:bottom w:val="none" w:sz="0" w:space="0" w:color="auto"/>
                <w:right w:val="none" w:sz="0" w:space="0" w:color="auto"/>
              </w:divBdr>
            </w:div>
          </w:divsChild>
        </w:div>
        <w:div w:id="2118256742">
          <w:marLeft w:val="0"/>
          <w:marRight w:val="0"/>
          <w:marTop w:val="0"/>
          <w:marBottom w:val="0"/>
          <w:divBdr>
            <w:top w:val="none" w:sz="0" w:space="0" w:color="auto"/>
            <w:left w:val="none" w:sz="0" w:space="0" w:color="auto"/>
            <w:bottom w:val="none" w:sz="0" w:space="0" w:color="auto"/>
            <w:right w:val="none" w:sz="0" w:space="0" w:color="auto"/>
          </w:divBdr>
          <w:divsChild>
            <w:div w:id="11714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9603">
      <w:bodyDiv w:val="1"/>
      <w:marLeft w:val="0"/>
      <w:marRight w:val="0"/>
      <w:marTop w:val="0"/>
      <w:marBottom w:val="0"/>
      <w:divBdr>
        <w:top w:val="none" w:sz="0" w:space="0" w:color="auto"/>
        <w:left w:val="none" w:sz="0" w:space="0" w:color="auto"/>
        <w:bottom w:val="none" w:sz="0" w:space="0" w:color="auto"/>
        <w:right w:val="none" w:sz="0" w:space="0" w:color="auto"/>
      </w:divBdr>
    </w:div>
    <w:div w:id="1383871859">
      <w:bodyDiv w:val="1"/>
      <w:marLeft w:val="0"/>
      <w:marRight w:val="0"/>
      <w:marTop w:val="0"/>
      <w:marBottom w:val="0"/>
      <w:divBdr>
        <w:top w:val="none" w:sz="0" w:space="0" w:color="auto"/>
        <w:left w:val="none" w:sz="0" w:space="0" w:color="auto"/>
        <w:bottom w:val="none" w:sz="0" w:space="0" w:color="auto"/>
        <w:right w:val="none" w:sz="0" w:space="0" w:color="auto"/>
      </w:divBdr>
    </w:div>
    <w:div w:id="1392773268">
      <w:bodyDiv w:val="1"/>
      <w:marLeft w:val="0"/>
      <w:marRight w:val="0"/>
      <w:marTop w:val="0"/>
      <w:marBottom w:val="0"/>
      <w:divBdr>
        <w:top w:val="none" w:sz="0" w:space="0" w:color="auto"/>
        <w:left w:val="none" w:sz="0" w:space="0" w:color="auto"/>
        <w:bottom w:val="none" w:sz="0" w:space="0" w:color="auto"/>
        <w:right w:val="none" w:sz="0" w:space="0" w:color="auto"/>
      </w:divBdr>
    </w:div>
    <w:div w:id="1471094194">
      <w:bodyDiv w:val="1"/>
      <w:marLeft w:val="0"/>
      <w:marRight w:val="0"/>
      <w:marTop w:val="0"/>
      <w:marBottom w:val="0"/>
      <w:divBdr>
        <w:top w:val="none" w:sz="0" w:space="0" w:color="auto"/>
        <w:left w:val="none" w:sz="0" w:space="0" w:color="auto"/>
        <w:bottom w:val="none" w:sz="0" w:space="0" w:color="auto"/>
        <w:right w:val="none" w:sz="0" w:space="0" w:color="auto"/>
      </w:divBdr>
    </w:div>
    <w:div w:id="1512136992">
      <w:bodyDiv w:val="1"/>
      <w:marLeft w:val="0"/>
      <w:marRight w:val="0"/>
      <w:marTop w:val="0"/>
      <w:marBottom w:val="0"/>
      <w:divBdr>
        <w:top w:val="none" w:sz="0" w:space="0" w:color="auto"/>
        <w:left w:val="none" w:sz="0" w:space="0" w:color="auto"/>
        <w:bottom w:val="none" w:sz="0" w:space="0" w:color="auto"/>
        <w:right w:val="none" w:sz="0" w:space="0" w:color="auto"/>
      </w:divBdr>
    </w:div>
    <w:div w:id="1513642916">
      <w:bodyDiv w:val="1"/>
      <w:marLeft w:val="0"/>
      <w:marRight w:val="0"/>
      <w:marTop w:val="0"/>
      <w:marBottom w:val="0"/>
      <w:divBdr>
        <w:top w:val="none" w:sz="0" w:space="0" w:color="auto"/>
        <w:left w:val="none" w:sz="0" w:space="0" w:color="auto"/>
        <w:bottom w:val="none" w:sz="0" w:space="0" w:color="auto"/>
        <w:right w:val="none" w:sz="0" w:space="0" w:color="auto"/>
      </w:divBdr>
    </w:div>
    <w:div w:id="1545604723">
      <w:bodyDiv w:val="1"/>
      <w:marLeft w:val="0"/>
      <w:marRight w:val="0"/>
      <w:marTop w:val="0"/>
      <w:marBottom w:val="0"/>
      <w:divBdr>
        <w:top w:val="none" w:sz="0" w:space="0" w:color="auto"/>
        <w:left w:val="none" w:sz="0" w:space="0" w:color="auto"/>
        <w:bottom w:val="none" w:sz="0" w:space="0" w:color="auto"/>
        <w:right w:val="none" w:sz="0" w:space="0" w:color="auto"/>
      </w:divBdr>
      <w:divsChild>
        <w:div w:id="1255820350">
          <w:marLeft w:val="0"/>
          <w:marRight w:val="0"/>
          <w:marTop w:val="0"/>
          <w:marBottom w:val="0"/>
          <w:divBdr>
            <w:top w:val="none" w:sz="0" w:space="0" w:color="auto"/>
            <w:left w:val="none" w:sz="0" w:space="0" w:color="auto"/>
            <w:bottom w:val="none" w:sz="0" w:space="0" w:color="auto"/>
            <w:right w:val="none" w:sz="0" w:space="0" w:color="auto"/>
          </w:divBdr>
          <w:divsChild>
            <w:div w:id="1640453335">
              <w:marLeft w:val="0"/>
              <w:marRight w:val="0"/>
              <w:marTop w:val="0"/>
              <w:marBottom w:val="0"/>
              <w:divBdr>
                <w:top w:val="none" w:sz="0" w:space="0" w:color="auto"/>
                <w:left w:val="none" w:sz="0" w:space="0" w:color="auto"/>
                <w:bottom w:val="none" w:sz="0" w:space="0" w:color="auto"/>
                <w:right w:val="none" w:sz="0" w:space="0" w:color="auto"/>
              </w:divBdr>
            </w:div>
          </w:divsChild>
        </w:div>
        <w:div w:id="1431008431">
          <w:marLeft w:val="0"/>
          <w:marRight w:val="0"/>
          <w:marTop w:val="0"/>
          <w:marBottom w:val="0"/>
          <w:divBdr>
            <w:top w:val="none" w:sz="0" w:space="0" w:color="auto"/>
            <w:left w:val="none" w:sz="0" w:space="0" w:color="auto"/>
            <w:bottom w:val="none" w:sz="0" w:space="0" w:color="auto"/>
            <w:right w:val="none" w:sz="0" w:space="0" w:color="auto"/>
          </w:divBdr>
          <w:divsChild>
            <w:div w:id="2095738313">
              <w:marLeft w:val="0"/>
              <w:marRight w:val="0"/>
              <w:marTop w:val="0"/>
              <w:marBottom w:val="0"/>
              <w:divBdr>
                <w:top w:val="none" w:sz="0" w:space="0" w:color="auto"/>
                <w:left w:val="none" w:sz="0" w:space="0" w:color="auto"/>
                <w:bottom w:val="none" w:sz="0" w:space="0" w:color="auto"/>
                <w:right w:val="none" w:sz="0" w:space="0" w:color="auto"/>
              </w:divBdr>
            </w:div>
          </w:divsChild>
        </w:div>
        <w:div w:id="1316228291">
          <w:marLeft w:val="0"/>
          <w:marRight w:val="0"/>
          <w:marTop w:val="0"/>
          <w:marBottom w:val="0"/>
          <w:divBdr>
            <w:top w:val="none" w:sz="0" w:space="0" w:color="auto"/>
            <w:left w:val="none" w:sz="0" w:space="0" w:color="auto"/>
            <w:bottom w:val="none" w:sz="0" w:space="0" w:color="auto"/>
            <w:right w:val="none" w:sz="0" w:space="0" w:color="auto"/>
          </w:divBdr>
          <w:divsChild>
            <w:div w:id="101462105">
              <w:marLeft w:val="0"/>
              <w:marRight w:val="0"/>
              <w:marTop w:val="0"/>
              <w:marBottom w:val="0"/>
              <w:divBdr>
                <w:top w:val="none" w:sz="0" w:space="0" w:color="auto"/>
                <w:left w:val="none" w:sz="0" w:space="0" w:color="auto"/>
                <w:bottom w:val="none" w:sz="0" w:space="0" w:color="auto"/>
                <w:right w:val="none" w:sz="0" w:space="0" w:color="auto"/>
              </w:divBdr>
            </w:div>
          </w:divsChild>
        </w:div>
        <w:div w:id="652099688">
          <w:marLeft w:val="0"/>
          <w:marRight w:val="0"/>
          <w:marTop w:val="0"/>
          <w:marBottom w:val="0"/>
          <w:divBdr>
            <w:top w:val="none" w:sz="0" w:space="0" w:color="auto"/>
            <w:left w:val="none" w:sz="0" w:space="0" w:color="auto"/>
            <w:bottom w:val="none" w:sz="0" w:space="0" w:color="auto"/>
            <w:right w:val="none" w:sz="0" w:space="0" w:color="auto"/>
          </w:divBdr>
          <w:divsChild>
            <w:div w:id="366562557">
              <w:marLeft w:val="0"/>
              <w:marRight w:val="0"/>
              <w:marTop w:val="0"/>
              <w:marBottom w:val="0"/>
              <w:divBdr>
                <w:top w:val="none" w:sz="0" w:space="0" w:color="auto"/>
                <w:left w:val="none" w:sz="0" w:space="0" w:color="auto"/>
                <w:bottom w:val="none" w:sz="0" w:space="0" w:color="auto"/>
                <w:right w:val="none" w:sz="0" w:space="0" w:color="auto"/>
              </w:divBdr>
            </w:div>
          </w:divsChild>
        </w:div>
        <w:div w:id="983587610">
          <w:marLeft w:val="0"/>
          <w:marRight w:val="0"/>
          <w:marTop w:val="0"/>
          <w:marBottom w:val="0"/>
          <w:divBdr>
            <w:top w:val="none" w:sz="0" w:space="0" w:color="auto"/>
            <w:left w:val="none" w:sz="0" w:space="0" w:color="auto"/>
            <w:bottom w:val="none" w:sz="0" w:space="0" w:color="auto"/>
            <w:right w:val="none" w:sz="0" w:space="0" w:color="auto"/>
          </w:divBdr>
          <w:divsChild>
            <w:div w:id="1694303057">
              <w:marLeft w:val="0"/>
              <w:marRight w:val="0"/>
              <w:marTop w:val="0"/>
              <w:marBottom w:val="0"/>
              <w:divBdr>
                <w:top w:val="none" w:sz="0" w:space="0" w:color="auto"/>
                <w:left w:val="none" w:sz="0" w:space="0" w:color="auto"/>
                <w:bottom w:val="none" w:sz="0" w:space="0" w:color="auto"/>
                <w:right w:val="none" w:sz="0" w:space="0" w:color="auto"/>
              </w:divBdr>
            </w:div>
          </w:divsChild>
        </w:div>
        <w:div w:id="1780487375">
          <w:marLeft w:val="0"/>
          <w:marRight w:val="0"/>
          <w:marTop w:val="0"/>
          <w:marBottom w:val="0"/>
          <w:divBdr>
            <w:top w:val="none" w:sz="0" w:space="0" w:color="auto"/>
            <w:left w:val="none" w:sz="0" w:space="0" w:color="auto"/>
            <w:bottom w:val="none" w:sz="0" w:space="0" w:color="auto"/>
            <w:right w:val="none" w:sz="0" w:space="0" w:color="auto"/>
          </w:divBdr>
          <w:divsChild>
            <w:div w:id="1914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7172">
      <w:bodyDiv w:val="1"/>
      <w:marLeft w:val="0"/>
      <w:marRight w:val="0"/>
      <w:marTop w:val="0"/>
      <w:marBottom w:val="0"/>
      <w:divBdr>
        <w:top w:val="none" w:sz="0" w:space="0" w:color="auto"/>
        <w:left w:val="none" w:sz="0" w:space="0" w:color="auto"/>
        <w:bottom w:val="none" w:sz="0" w:space="0" w:color="auto"/>
        <w:right w:val="none" w:sz="0" w:space="0" w:color="auto"/>
      </w:divBdr>
    </w:div>
    <w:div w:id="1569149173">
      <w:bodyDiv w:val="1"/>
      <w:marLeft w:val="0"/>
      <w:marRight w:val="0"/>
      <w:marTop w:val="0"/>
      <w:marBottom w:val="0"/>
      <w:divBdr>
        <w:top w:val="none" w:sz="0" w:space="0" w:color="auto"/>
        <w:left w:val="none" w:sz="0" w:space="0" w:color="auto"/>
        <w:bottom w:val="none" w:sz="0" w:space="0" w:color="auto"/>
        <w:right w:val="none" w:sz="0" w:space="0" w:color="auto"/>
      </w:divBdr>
    </w:div>
    <w:div w:id="1591892449">
      <w:bodyDiv w:val="1"/>
      <w:marLeft w:val="0"/>
      <w:marRight w:val="0"/>
      <w:marTop w:val="0"/>
      <w:marBottom w:val="0"/>
      <w:divBdr>
        <w:top w:val="none" w:sz="0" w:space="0" w:color="auto"/>
        <w:left w:val="none" w:sz="0" w:space="0" w:color="auto"/>
        <w:bottom w:val="none" w:sz="0" w:space="0" w:color="auto"/>
        <w:right w:val="none" w:sz="0" w:space="0" w:color="auto"/>
      </w:divBdr>
    </w:div>
    <w:div w:id="1705131045">
      <w:bodyDiv w:val="1"/>
      <w:marLeft w:val="0"/>
      <w:marRight w:val="0"/>
      <w:marTop w:val="0"/>
      <w:marBottom w:val="0"/>
      <w:divBdr>
        <w:top w:val="none" w:sz="0" w:space="0" w:color="auto"/>
        <w:left w:val="none" w:sz="0" w:space="0" w:color="auto"/>
        <w:bottom w:val="none" w:sz="0" w:space="0" w:color="auto"/>
        <w:right w:val="none" w:sz="0" w:space="0" w:color="auto"/>
      </w:divBdr>
    </w:div>
    <w:div w:id="1830752741">
      <w:bodyDiv w:val="1"/>
      <w:marLeft w:val="0"/>
      <w:marRight w:val="0"/>
      <w:marTop w:val="0"/>
      <w:marBottom w:val="0"/>
      <w:divBdr>
        <w:top w:val="none" w:sz="0" w:space="0" w:color="auto"/>
        <w:left w:val="none" w:sz="0" w:space="0" w:color="auto"/>
        <w:bottom w:val="none" w:sz="0" w:space="0" w:color="auto"/>
        <w:right w:val="none" w:sz="0" w:space="0" w:color="auto"/>
      </w:divBdr>
    </w:div>
    <w:div w:id="1877236618">
      <w:bodyDiv w:val="1"/>
      <w:marLeft w:val="0"/>
      <w:marRight w:val="0"/>
      <w:marTop w:val="0"/>
      <w:marBottom w:val="0"/>
      <w:divBdr>
        <w:top w:val="none" w:sz="0" w:space="0" w:color="auto"/>
        <w:left w:val="none" w:sz="0" w:space="0" w:color="auto"/>
        <w:bottom w:val="none" w:sz="0" w:space="0" w:color="auto"/>
        <w:right w:val="none" w:sz="0" w:space="0" w:color="auto"/>
      </w:divBdr>
    </w:div>
    <w:div w:id="1917935048">
      <w:bodyDiv w:val="1"/>
      <w:marLeft w:val="0"/>
      <w:marRight w:val="0"/>
      <w:marTop w:val="0"/>
      <w:marBottom w:val="0"/>
      <w:divBdr>
        <w:top w:val="none" w:sz="0" w:space="0" w:color="auto"/>
        <w:left w:val="none" w:sz="0" w:space="0" w:color="auto"/>
        <w:bottom w:val="none" w:sz="0" w:space="0" w:color="auto"/>
        <w:right w:val="none" w:sz="0" w:space="0" w:color="auto"/>
      </w:divBdr>
      <w:divsChild>
        <w:div w:id="1729914592">
          <w:marLeft w:val="0"/>
          <w:marRight w:val="0"/>
          <w:marTop w:val="0"/>
          <w:marBottom w:val="0"/>
          <w:divBdr>
            <w:top w:val="none" w:sz="0" w:space="0" w:color="auto"/>
            <w:left w:val="none" w:sz="0" w:space="0" w:color="auto"/>
            <w:bottom w:val="none" w:sz="0" w:space="0" w:color="auto"/>
            <w:right w:val="none" w:sz="0" w:space="0" w:color="auto"/>
          </w:divBdr>
          <w:divsChild>
            <w:div w:id="953944454">
              <w:marLeft w:val="0"/>
              <w:marRight w:val="0"/>
              <w:marTop w:val="0"/>
              <w:marBottom w:val="0"/>
              <w:divBdr>
                <w:top w:val="none" w:sz="0" w:space="0" w:color="auto"/>
                <w:left w:val="none" w:sz="0" w:space="0" w:color="auto"/>
                <w:bottom w:val="none" w:sz="0" w:space="0" w:color="auto"/>
                <w:right w:val="none" w:sz="0" w:space="0" w:color="auto"/>
              </w:divBdr>
            </w:div>
          </w:divsChild>
        </w:div>
        <w:div w:id="2014410233">
          <w:marLeft w:val="0"/>
          <w:marRight w:val="0"/>
          <w:marTop w:val="0"/>
          <w:marBottom w:val="0"/>
          <w:divBdr>
            <w:top w:val="none" w:sz="0" w:space="0" w:color="auto"/>
            <w:left w:val="none" w:sz="0" w:space="0" w:color="auto"/>
            <w:bottom w:val="none" w:sz="0" w:space="0" w:color="auto"/>
            <w:right w:val="none" w:sz="0" w:space="0" w:color="auto"/>
          </w:divBdr>
          <w:divsChild>
            <w:div w:id="918441275">
              <w:marLeft w:val="0"/>
              <w:marRight w:val="0"/>
              <w:marTop w:val="0"/>
              <w:marBottom w:val="0"/>
              <w:divBdr>
                <w:top w:val="none" w:sz="0" w:space="0" w:color="auto"/>
                <w:left w:val="none" w:sz="0" w:space="0" w:color="auto"/>
                <w:bottom w:val="none" w:sz="0" w:space="0" w:color="auto"/>
                <w:right w:val="none" w:sz="0" w:space="0" w:color="auto"/>
              </w:divBdr>
            </w:div>
          </w:divsChild>
        </w:div>
        <w:div w:id="270287916">
          <w:marLeft w:val="0"/>
          <w:marRight w:val="0"/>
          <w:marTop w:val="0"/>
          <w:marBottom w:val="0"/>
          <w:divBdr>
            <w:top w:val="none" w:sz="0" w:space="0" w:color="auto"/>
            <w:left w:val="none" w:sz="0" w:space="0" w:color="auto"/>
            <w:bottom w:val="none" w:sz="0" w:space="0" w:color="auto"/>
            <w:right w:val="none" w:sz="0" w:space="0" w:color="auto"/>
          </w:divBdr>
          <w:divsChild>
            <w:div w:id="1984117147">
              <w:marLeft w:val="0"/>
              <w:marRight w:val="0"/>
              <w:marTop w:val="0"/>
              <w:marBottom w:val="0"/>
              <w:divBdr>
                <w:top w:val="none" w:sz="0" w:space="0" w:color="auto"/>
                <w:left w:val="none" w:sz="0" w:space="0" w:color="auto"/>
                <w:bottom w:val="none" w:sz="0" w:space="0" w:color="auto"/>
                <w:right w:val="none" w:sz="0" w:space="0" w:color="auto"/>
              </w:divBdr>
            </w:div>
          </w:divsChild>
        </w:div>
        <w:div w:id="797532864">
          <w:marLeft w:val="0"/>
          <w:marRight w:val="0"/>
          <w:marTop w:val="0"/>
          <w:marBottom w:val="0"/>
          <w:divBdr>
            <w:top w:val="none" w:sz="0" w:space="0" w:color="auto"/>
            <w:left w:val="none" w:sz="0" w:space="0" w:color="auto"/>
            <w:bottom w:val="none" w:sz="0" w:space="0" w:color="auto"/>
            <w:right w:val="none" w:sz="0" w:space="0" w:color="auto"/>
          </w:divBdr>
          <w:divsChild>
            <w:div w:id="1618754125">
              <w:marLeft w:val="0"/>
              <w:marRight w:val="0"/>
              <w:marTop w:val="0"/>
              <w:marBottom w:val="0"/>
              <w:divBdr>
                <w:top w:val="none" w:sz="0" w:space="0" w:color="auto"/>
                <w:left w:val="none" w:sz="0" w:space="0" w:color="auto"/>
                <w:bottom w:val="none" w:sz="0" w:space="0" w:color="auto"/>
                <w:right w:val="none" w:sz="0" w:space="0" w:color="auto"/>
              </w:divBdr>
            </w:div>
          </w:divsChild>
        </w:div>
        <w:div w:id="1100952056">
          <w:marLeft w:val="0"/>
          <w:marRight w:val="0"/>
          <w:marTop w:val="0"/>
          <w:marBottom w:val="0"/>
          <w:divBdr>
            <w:top w:val="none" w:sz="0" w:space="0" w:color="auto"/>
            <w:left w:val="none" w:sz="0" w:space="0" w:color="auto"/>
            <w:bottom w:val="none" w:sz="0" w:space="0" w:color="auto"/>
            <w:right w:val="none" w:sz="0" w:space="0" w:color="auto"/>
          </w:divBdr>
          <w:divsChild>
            <w:div w:id="631716242">
              <w:marLeft w:val="0"/>
              <w:marRight w:val="0"/>
              <w:marTop w:val="0"/>
              <w:marBottom w:val="0"/>
              <w:divBdr>
                <w:top w:val="none" w:sz="0" w:space="0" w:color="auto"/>
                <w:left w:val="none" w:sz="0" w:space="0" w:color="auto"/>
                <w:bottom w:val="none" w:sz="0" w:space="0" w:color="auto"/>
                <w:right w:val="none" w:sz="0" w:space="0" w:color="auto"/>
              </w:divBdr>
            </w:div>
          </w:divsChild>
        </w:div>
        <w:div w:id="524055926">
          <w:marLeft w:val="0"/>
          <w:marRight w:val="0"/>
          <w:marTop w:val="0"/>
          <w:marBottom w:val="0"/>
          <w:divBdr>
            <w:top w:val="none" w:sz="0" w:space="0" w:color="auto"/>
            <w:left w:val="none" w:sz="0" w:space="0" w:color="auto"/>
            <w:bottom w:val="none" w:sz="0" w:space="0" w:color="auto"/>
            <w:right w:val="none" w:sz="0" w:space="0" w:color="auto"/>
          </w:divBdr>
          <w:divsChild>
            <w:div w:id="1032611791">
              <w:marLeft w:val="0"/>
              <w:marRight w:val="0"/>
              <w:marTop w:val="0"/>
              <w:marBottom w:val="0"/>
              <w:divBdr>
                <w:top w:val="none" w:sz="0" w:space="0" w:color="auto"/>
                <w:left w:val="none" w:sz="0" w:space="0" w:color="auto"/>
                <w:bottom w:val="none" w:sz="0" w:space="0" w:color="auto"/>
                <w:right w:val="none" w:sz="0" w:space="0" w:color="auto"/>
              </w:divBdr>
            </w:div>
          </w:divsChild>
        </w:div>
        <w:div w:id="2117869024">
          <w:marLeft w:val="0"/>
          <w:marRight w:val="0"/>
          <w:marTop w:val="0"/>
          <w:marBottom w:val="0"/>
          <w:divBdr>
            <w:top w:val="none" w:sz="0" w:space="0" w:color="auto"/>
            <w:left w:val="none" w:sz="0" w:space="0" w:color="auto"/>
            <w:bottom w:val="none" w:sz="0" w:space="0" w:color="auto"/>
            <w:right w:val="none" w:sz="0" w:space="0" w:color="auto"/>
          </w:divBdr>
          <w:divsChild>
            <w:div w:id="1692148902">
              <w:marLeft w:val="0"/>
              <w:marRight w:val="0"/>
              <w:marTop w:val="0"/>
              <w:marBottom w:val="0"/>
              <w:divBdr>
                <w:top w:val="none" w:sz="0" w:space="0" w:color="auto"/>
                <w:left w:val="none" w:sz="0" w:space="0" w:color="auto"/>
                <w:bottom w:val="none" w:sz="0" w:space="0" w:color="auto"/>
                <w:right w:val="none" w:sz="0" w:space="0" w:color="auto"/>
              </w:divBdr>
            </w:div>
          </w:divsChild>
        </w:div>
        <w:div w:id="482236900">
          <w:marLeft w:val="0"/>
          <w:marRight w:val="0"/>
          <w:marTop w:val="0"/>
          <w:marBottom w:val="0"/>
          <w:divBdr>
            <w:top w:val="none" w:sz="0" w:space="0" w:color="auto"/>
            <w:left w:val="none" w:sz="0" w:space="0" w:color="auto"/>
            <w:bottom w:val="none" w:sz="0" w:space="0" w:color="auto"/>
            <w:right w:val="none" w:sz="0" w:space="0" w:color="auto"/>
          </w:divBdr>
          <w:divsChild>
            <w:div w:id="190148733">
              <w:marLeft w:val="0"/>
              <w:marRight w:val="0"/>
              <w:marTop w:val="0"/>
              <w:marBottom w:val="0"/>
              <w:divBdr>
                <w:top w:val="none" w:sz="0" w:space="0" w:color="auto"/>
                <w:left w:val="none" w:sz="0" w:space="0" w:color="auto"/>
                <w:bottom w:val="none" w:sz="0" w:space="0" w:color="auto"/>
                <w:right w:val="none" w:sz="0" w:space="0" w:color="auto"/>
              </w:divBdr>
            </w:div>
          </w:divsChild>
        </w:div>
        <w:div w:id="1207716870">
          <w:marLeft w:val="0"/>
          <w:marRight w:val="0"/>
          <w:marTop w:val="0"/>
          <w:marBottom w:val="0"/>
          <w:divBdr>
            <w:top w:val="none" w:sz="0" w:space="0" w:color="auto"/>
            <w:left w:val="none" w:sz="0" w:space="0" w:color="auto"/>
            <w:bottom w:val="none" w:sz="0" w:space="0" w:color="auto"/>
            <w:right w:val="none" w:sz="0" w:space="0" w:color="auto"/>
          </w:divBdr>
          <w:divsChild>
            <w:div w:id="79526642">
              <w:marLeft w:val="0"/>
              <w:marRight w:val="0"/>
              <w:marTop w:val="0"/>
              <w:marBottom w:val="0"/>
              <w:divBdr>
                <w:top w:val="none" w:sz="0" w:space="0" w:color="auto"/>
                <w:left w:val="none" w:sz="0" w:space="0" w:color="auto"/>
                <w:bottom w:val="none" w:sz="0" w:space="0" w:color="auto"/>
                <w:right w:val="none" w:sz="0" w:space="0" w:color="auto"/>
              </w:divBdr>
            </w:div>
          </w:divsChild>
        </w:div>
        <w:div w:id="124397082">
          <w:marLeft w:val="0"/>
          <w:marRight w:val="0"/>
          <w:marTop w:val="0"/>
          <w:marBottom w:val="0"/>
          <w:divBdr>
            <w:top w:val="none" w:sz="0" w:space="0" w:color="auto"/>
            <w:left w:val="none" w:sz="0" w:space="0" w:color="auto"/>
            <w:bottom w:val="none" w:sz="0" w:space="0" w:color="auto"/>
            <w:right w:val="none" w:sz="0" w:space="0" w:color="auto"/>
          </w:divBdr>
          <w:divsChild>
            <w:div w:id="654991740">
              <w:marLeft w:val="0"/>
              <w:marRight w:val="0"/>
              <w:marTop w:val="0"/>
              <w:marBottom w:val="0"/>
              <w:divBdr>
                <w:top w:val="none" w:sz="0" w:space="0" w:color="auto"/>
                <w:left w:val="none" w:sz="0" w:space="0" w:color="auto"/>
                <w:bottom w:val="none" w:sz="0" w:space="0" w:color="auto"/>
                <w:right w:val="none" w:sz="0" w:space="0" w:color="auto"/>
              </w:divBdr>
            </w:div>
          </w:divsChild>
        </w:div>
        <w:div w:id="869806417">
          <w:marLeft w:val="0"/>
          <w:marRight w:val="0"/>
          <w:marTop w:val="0"/>
          <w:marBottom w:val="0"/>
          <w:divBdr>
            <w:top w:val="none" w:sz="0" w:space="0" w:color="auto"/>
            <w:left w:val="none" w:sz="0" w:space="0" w:color="auto"/>
            <w:bottom w:val="none" w:sz="0" w:space="0" w:color="auto"/>
            <w:right w:val="none" w:sz="0" w:space="0" w:color="auto"/>
          </w:divBdr>
          <w:divsChild>
            <w:div w:id="68576745">
              <w:marLeft w:val="0"/>
              <w:marRight w:val="0"/>
              <w:marTop w:val="0"/>
              <w:marBottom w:val="0"/>
              <w:divBdr>
                <w:top w:val="none" w:sz="0" w:space="0" w:color="auto"/>
                <w:left w:val="none" w:sz="0" w:space="0" w:color="auto"/>
                <w:bottom w:val="none" w:sz="0" w:space="0" w:color="auto"/>
                <w:right w:val="none" w:sz="0" w:space="0" w:color="auto"/>
              </w:divBdr>
            </w:div>
          </w:divsChild>
        </w:div>
        <w:div w:id="890963576">
          <w:marLeft w:val="0"/>
          <w:marRight w:val="0"/>
          <w:marTop w:val="0"/>
          <w:marBottom w:val="0"/>
          <w:divBdr>
            <w:top w:val="none" w:sz="0" w:space="0" w:color="auto"/>
            <w:left w:val="none" w:sz="0" w:space="0" w:color="auto"/>
            <w:bottom w:val="none" w:sz="0" w:space="0" w:color="auto"/>
            <w:right w:val="none" w:sz="0" w:space="0" w:color="auto"/>
          </w:divBdr>
          <w:divsChild>
            <w:div w:id="1133864662">
              <w:marLeft w:val="0"/>
              <w:marRight w:val="0"/>
              <w:marTop w:val="0"/>
              <w:marBottom w:val="0"/>
              <w:divBdr>
                <w:top w:val="none" w:sz="0" w:space="0" w:color="auto"/>
                <w:left w:val="none" w:sz="0" w:space="0" w:color="auto"/>
                <w:bottom w:val="none" w:sz="0" w:space="0" w:color="auto"/>
                <w:right w:val="none" w:sz="0" w:space="0" w:color="auto"/>
              </w:divBdr>
            </w:div>
          </w:divsChild>
        </w:div>
        <w:div w:id="1190727542">
          <w:marLeft w:val="0"/>
          <w:marRight w:val="0"/>
          <w:marTop w:val="0"/>
          <w:marBottom w:val="0"/>
          <w:divBdr>
            <w:top w:val="none" w:sz="0" w:space="0" w:color="auto"/>
            <w:left w:val="none" w:sz="0" w:space="0" w:color="auto"/>
            <w:bottom w:val="none" w:sz="0" w:space="0" w:color="auto"/>
            <w:right w:val="none" w:sz="0" w:space="0" w:color="auto"/>
          </w:divBdr>
          <w:divsChild>
            <w:div w:id="211500235">
              <w:marLeft w:val="0"/>
              <w:marRight w:val="0"/>
              <w:marTop w:val="0"/>
              <w:marBottom w:val="0"/>
              <w:divBdr>
                <w:top w:val="none" w:sz="0" w:space="0" w:color="auto"/>
                <w:left w:val="none" w:sz="0" w:space="0" w:color="auto"/>
                <w:bottom w:val="none" w:sz="0" w:space="0" w:color="auto"/>
                <w:right w:val="none" w:sz="0" w:space="0" w:color="auto"/>
              </w:divBdr>
            </w:div>
          </w:divsChild>
        </w:div>
        <w:div w:id="1775323882">
          <w:marLeft w:val="0"/>
          <w:marRight w:val="0"/>
          <w:marTop w:val="0"/>
          <w:marBottom w:val="0"/>
          <w:divBdr>
            <w:top w:val="none" w:sz="0" w:space="0" w:color="auto"/>
            <w:left w:val="none" w:sz="0" w:space="0" w:color="auto"/>
            <w:bottom w:val="none" w:sz="0" w:space="0" w:color="auto"/>
            <w:right w:val="none" w:sz="0" w:space="0" w:color="auto"/>
          </w:divBdr>
          <w:divsChild>
            <w:div w:id="1430004698">
              <w:marLeft w:val="0"/>
              <w:marRight w:val="0"/>
              <w:marTop w:val="0"/>
              <w:marBottom w:val="0"/>
              <w:divBdr>
                <w:top w:val="none" w:sz="0" w:space="0" w:color="auto"/>
                <w:left w:val="none" w:sz="0" w:space="0" w:color="auto"/>
                <w:bottom w:val="none" w:sz="0" w:space="0" w:color="auto"/>
                <w:right w:val="none" w:sz="0" w:space="0" w:color="auto"/>
              </w:divBdr>
            </w:div>
          </w:divsChild>
        </w:div>
        <w:div w:id="1127088861">
          <w:marLeft w:val="0"/>
          <w:marRight w:val="0"/>
          <w:marTop w:val="0"/>
          <w:marBottom w:val="0"/>
          <w:divBdr>
            <w:top w:val="none" w:sz="0" w:space="0" w:color="auto"/>
            <w:left w:val="none" w:sz="0" w:space="0" w:color="auto"/>
            <w:bottom w:val="none" w:sz="0" w:space="0" w:color="auto"/>
            <w:right w:val="none" w:sz="0" w:space="0" w:color="auto"/>
          </w:divBdr>
          <w:divsChild>
            <w:div w:id="1237478035">
              <w:marLeft w:val="0"/>
              <w:marRight w:val="0"/>
              <w:marTop w:val="0"/>
              <w:marBottom w:val="0"/>
              <w:divBdr>
                <w:top w:val="none" w:sz="0" w:space="0" w:color="auto"/>
                <w:left w:val="none" w:sz="0" w:space="0" w:color="auto"/>
                <w:bottom w:val="none" w:sz="0" w:space="0" w:color="auto"/>
                <w:right w:val="none" w:sz="0" w:space="0" w:color="auto"/>
              </w:divBdr>
            </w:div>
          </w:divsChild>
        </w:div>
        <w:div w:id="856626367">
          <w:marLeft w:val="0"/>
          <w:marRight w:val="0"/>
          <w:marTop w:val="0"/>
          <w:marBottom w:val="0"/>
          <w:divBdr>
            <w:top w:val="none" w:sz="0" w:space="0" w:color="auto"/>
            <w:left w:val="none" w:sz="0" w:space="0" w:color="auto"/>
            <w:bottom w:val="none" w:sz="0" w:space="0" w:color="auto"/>
            <w:right w:val="none" w:sz="0" w:space="0" w:color="auto"/>
          </w:divBdr>
          <w:divsChild>
            <w:div w:id="1446266202">
              <w:marLeft w:val="0"/>
              <w:marRight w:val="0"/>
              <w:marTop w:val="0"/>
              <w:marBottom w:val="0"/>
              <w:divBdr>
                <w:top w:val="none" w:sz="0" w:space="0" w:color="auto"/>
                <w:left w:val="none" w:sz="0" w:space="0" w:color="auto"/>
                <w:bottom w:val="none" w:sz="0" w:space="0" w:color="auto"/>
                <w:right w:val="none" w:sz="0" w:space="0" w:color="auto"/>
              </w:divBdr>
            </w:div>
          </w:divsChild>
        </w:div>
        <w:div w:id="1653607285">
          <w:marLeft w:val="0"/>
          <w:marRight w:val="0"/>
          <w:marTop w:val="0"/>
          <w:marBottom w:val="0"/>
          <w:divBdr>
            <w:top w:val="none" w:sz="0" w:space="0" w:color="auto"/>
            <w:left w:val="none" w:sz="0" w:space="0" w:color="auto"/>
            <w:bottom w:val="none" w:sz="0" w:space="0" w:color="auto"/>
            <w:right w:val="none" w:sz="0" w:space="0" w:color="auto"/>
          </w:divBdr>
          <w:divsChild>
            <w:div w:id="968240898">
              <w:marLeft w:val="0"/>
              <w:marRight w:val="0"/>
              <w:marTop w:val="0"/>
              <w:marBottom w:val="0"/>
              <w:divBdr>
                <w:top w:val="none" w:sz="0" w:space="0" w:color="auto"/>
                <w:left w:val="none" w:sz="0" w:space="0" w:color="auto"/>
                <w:bottom w:val="none" w:sz="0" w:space="0" w:color="auto"/>
                <w:right w:val="none" w:sz="0" w:space="0" w:color="auto"/>
              </w:divBdr>
            </w:div>
          </w:divsChild>
        </w:div>
        <w:div w:id="554859007">
          <w:marLeft w:val="0"/>
          <w:marRight w:val="0"/>
          <w:marTop w:val="0"/>
          <w:marBottom w:val="0"/>
          <w:divBdr>
            <w:top w:val="none" w:sz="0" w:space="0" w:color="auto"/>
            <w:left w:val="none" w:sz="0" w:space="0" w:color="auto"/>
            <w:bottom w:val="none" w:sz="0" w:space="0" w:color="auto"/>
            <w:right w:val="none" w:sz="0" w:space="0" w:color="auto"/>
          </w:divBdr>
          <w:divsChild>
            <w:div w:id="54014657">
              <w:marLeft w:val="0"/>
              <w:marRight w:val="0"/>
              <w:marTop w:val="0"/>
              <w:marBottom w:val="0"/>
              <w:divBdr>
                <w:top w:val="none" w:sz="0" w:space="0" w:color="auto"/>
                <w:left w:val="none" w:sz="0" w:space="0" w:color="auto"/>
                <w:bottom w:val="none" w:sz="0" w:space="0" w:color="auto"/>
                <w:right w:val="none" w:sz="0" w:space="0" w:color="auto"/>
              </w:divBdr>
            </w:div>
          </w:divsChild>
        </w:div>
        <w:div w:id="189805560">
          <w:marLeft w:val="0"/>
          <w:marRight w:val="0"/>
          <w:marTop w:val="0"/>
          <w:marBottom w:val="0"/>
          <w:divBdr>
            <w:top w:val="none" w:sz="0" w:space="0" w:color="auto"/>
            <w:left w:val="none" w:sz="0" w:space="0" w:color="auto"/>
            <w:bottom w:val="none" w:sz="0" w:space="0" w:color="auto"/>
            <w:right w:val="none" w:sz="0" w:space="0" w:color="auto"/>
          </w:divBdr>
          <w:divsChild>
            <w:div w:id="2055228248">
              <w:marLeft w:val="0"/>
              <w:marRight w:val="0"/>
              <w:marTop w:val="0"/>
              <w:marBottom w:val="0"/>
              <w:divBdr>
                <w:top w:val="none" w:sz="0" w:space="0" w:color="auto"/>
                <w:left w:val="none" w:sz="0" w:space="0" w:color="auto"/>
                <w:bottom w:val="none" w:sz="0" w:space="0" w:color="auto"/>
                <w:right w:val="none" w:sz="0" w:space="0" w:color="auto"/>
              </w:divBdr>
            </w:div>
          </w:divsChild>
        </w:div>
        <w:div w:id="298070519">
          <w:marLeft w:val="0"/>
          <w:marRight w:val="0"/>
          <w:marTop w:val="0"/>
          <w:marBottom w:val="0"/>
          <w:divBdr>
            <w:top w:val="none" w:sz="0" w:space="0" w:color="auto"/>
            <w:left w:val="none" w:sz="0" w:space="0" w:color="auto"/>
            <w:bottom w:val="none" w:sz="0" w:space="0" w:color="auto"/>
            <w:right w:val="none" w:sz="0" w:space="0" w:color="auto"/>
          </w:divBdr>
          <w:divsChild>
            <w:div w:id="915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4520">
      <w:bodyDiv w:val="1"/>
      <w:marLeft w:val="0"/>
      <w:marRight w:val="0"/>
      <w:marTop w:val="0"/>
      <w:marBottom w:val="0"/>
      <w:divBdr>
        <w:top w:val="none" w:sz="0" w:space="0" w:color="auto"/>
        <w:left w:val="none" w:sz="0" w:space="0" w:color="auto"/>
        <w:bottom w:val="none" w:sz="0" w:space="0" w:color="auto"/>
        <w:right w:val="none" w:sz="0" w:space="0" w:color="auto"/>
      </w:divBdr>
    </w:div>
    <w:div w:id="2069457827">
      <w:bodyDiv w:val="1"/>
      <w:marLeft w:val="0"/>
      <w:marRight w:val="0"/>
      <w:marTop w:val="0"/>
      <w:marBottom w:val="0"/>
      <w:divBdr>
        <w:top w:val="none" w:sz="0" w:space="0" w:color="auto"/>
        <w:left w:val="none" w:sz="0" w:space="0" w:color="auto"/>
        <w:bottom w:val="none" w:sz="0" w:space="0" w:color="auto"/>
        <w:right w:val="none" w:sz="0" w:space="0" w:color="auto"/>
      </w:divBdr>
      <w:divsChild>
        <w:div w:id="1069885566">
          <w:marLeft w:val="0"/>
          <w:marRight w:val="0"/>
          <w:marTop w:val="0"/>
          <w:marBottom w:val="0"/>
          <w:divBdr>
            <w:top w:val="none" w:sz="0" w:space="0" w:color="auto"/>
            <w:left w:val="none" w:sz="0" w:space="0" w:color="auto"/>
            <w:bottom w:val="none" w:sz="0" w:space="0" w:color="auto"/>
            <w:right w:val="none" w:sz="0" w:space="0" w:color="auto"/>
          </w:divBdr>
          <w:divsChild>
            <w:div w:id="1396782452">
              <w:marLeft w:val="0"/>
              <w:marRight w:val="0"/>
              <w:marTop w:val="0"/>
              <w:marBottom w:val="0"/>
              <w:divBdr>
                <w:top w:val="none" w:sz="0" w:space="0" w:color="auto"/>
                <w:left w:val="none" w:sz="0" w:space="0" w:color="auto"/>
                <w:bottom w:val="none" w:sz="0" w:space="0" w:color="auto"/>
                <w:right w:val="none" w:sz="0" w:space="0" w:color="auto"/>
              </w:divBdr>
            </w:div>
          </w:divsChild>
        </w:div>
        <w:div w:id="524440084">
          <w:marLeft w:val="0"/>
          <w:marRight w:val="0"/>
          <w:marTop w:val="0"/>
          <w:marBottom w:val="0"/>
          <w:divBdr>
            <w:top w:val="none" w:sz="0" w:space="0" w:color="auto"/>
            <w:left w:val="none" w:sz="0" w:space="0" w:color="auto"/>
            <w:bottom w:val="none" w:sz="0" w:space="0" w:color="auto"/>
            <w:right w:val="none" w:sz="0" w:space="0" w:color="auto"/>
          </w:divBdr>
          <w:divsChild>
            <w:div w:id="1785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jstor.org/stable/i40028019"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19DC-0FD9-46AB-BD0B-9322AD25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15</Pages>
  <Words>4688</Words>
  <Characters>25931</Characters>
  <Application>Microsoft Office Word</Application>
  <DocSecurity>0</DocSecurity>
  <Lines>551</Lines>
  <Paragraphs>248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Cuenta Microsoft</cp:lastModifiedBy>
  <cp:revision>30</cp:revision>
  <cp:lastPrinted>2020-03-30T11:04:00Z</cp:lastPrinted>
  <dcterms:created xsi:type="dcterms:W3CDTF">2021-06-21T18:19:00Z</dcterms:created>
  <dcterms:modified xsi:type="dcterms:W3CDTF">2025-08-05T17:13:00Z</dcterms:modified>
</cp:coreProperties>
</file>