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57" w:rsidRDefault="00CC79B6" w:rsidP="004B4AAE">
      <w:pPr>
        <w:pStyle w:val="Ttulo1"/>
      </w:pPr>
      <w:r>
        <w:t xml:space="preserve">Notas de Investigación: </w:t>
      </w:r>
      <w:r w:rsidR="004B4AAE">
        <w:t>Señales del cuerpo</w:t>
      </w:r>
      <w:r>
        <w:t>*</w:t>
      </w:r>
    </w:p>
    <w:p w:rsidR="00F63257" w:rsidRDefault="00A758E9" w:rsidP="004B4AAE">
      <w:pPr>
        <w:spacing w:after="240"/>
        <w:ind w:left="1418" w:firstLine="709"/>
        <w:jc w:val="right"/>
      </w:pPr>
      <w:r w:rsidRPr="00A758E9">
        <w:t xml:space="preserve">Beatriz </w:t>
      </w:r>
      <w:r w:rsidRPr="004B4AAE">
        <w:rPr>
          <w:smallCaps/>
        </w:rPr>
        <w:t>Serio</w:t>
      </w:r>
    </w:p>
    <w:p w:rsidR="00F63257" w:rsidRDefault="007F1FD8" w:rsidP="004B4AAE">
      <w:r>
        <w:t xml:space="preserve">Desde </w:t>
      </w:r>
      <w:r w:rsidR="004264B5">
        <w:t>una perspectiva que prescinde de las clasificaciones y categorizaciones</w:t>
      </w:r>
      <w:r w:rsidR="007005C2">
        <w:t>,</w:t>
      </w:r>
      <w:r>
        <w:t xml:space="preserve"> viajaremos por el mundo del humano</w:t>
      </w:r>
      <w:r w:rsidR="007005C2">
        <w:t>,</w:t>
      </w:r>
      <w:r>
        <w:t xml:space="preserve"> que es el del lenguaje</w:t>
      </w:r>
      <w:r w:rsidR="007005C2">
        <w:t>,</w:t>
      </w:r>
      <w:r>
        <w:t xml:space="preserve"> para situar qué hace dificultad </w:t>
      </w:r>
      <w:r w:rsidR="004C3D8A">
        <w:t>ante el aprendizaje y cómo es posible desanudar</w:t>
      </w:r>
      <w:r w:rsidR="001E0BE7">
        <w:t xml:space="preserve"> </w:t>
      </w:r>
      <w:r w:rsidR="004C3D8A">
        <w:t xml:space="preserve"> lo que distorsiona</w:t>
      </w:r>
      <w:r>
        <w:t>.</w:t>
      </w:r>
    </w:p>
    <w:p w:rsidR="007005C2" w:rsidRDefault="004C3D8A" w:rsidP="000E2CA3">
      <w:r>
        <w:rPr>
          <w:szCs w:val="24"/>
        </w:rPr>
        <w:t xml:space="preserve">La </w:t>
      </w:r>
      <w:r w:rsidR="007F1FD8">
        <w:rPr>
          <w:szCs w:val="24"/>
        </w:rPr>
        <w:t xml:space="preserve">huella bordada en nosotros por los </w:t>
      </w:r>
      <w:r w:rsidR="007005C2">
        <w:rPr>
          <w:szCs w:val="24"/>
        </w:rPr>
        <w:t>hilos vibratorios del sonido</w:t>
      </w:r>
      <w:r>
        <w:rPr>
          <w:szCs w:val="24"/>
        </w:rPr>
        <w:t xml:space="preserve"> hace marca con su </w:t>
      </w:r>
      <w:r w:rsidRPr="000E2CA3">
        <w:t xml:space="preserve">resonancia y se funda el </w:t>
      </w:r>
      <w:r w:rsidR="007005C2">
        <w:t>i</w:t>
      </w:r>
      <w:r w:rsidR="007F1FD8" w:rsidRPr="000E2CA3">
        <w:t>nconsciente</w:t>
      </w:r>
      <w:r w:rsidRPr="000E2CA3">
        <w:t xml:space="preserve"> </w:t>
      </w:r>
      <w:r w:rsidR="007005C2">
        <w:t>que,</w:t>
      </w:r>
      <w:r w:rsidRPr="000E2CA3">
        <w:t xml:space="preserve"> junto a la piel, nuestro órgano más extenso</w:t>
      </w:r>
      <w:r w:rsidR="001E0BE7">
        <w:t>-</w:t>
      </w:r>
      <w:r w:rsidR="00FC61BD">
        <w:t>(</w:t>
      </w:r>
      <w:r w:rsidR="001E0BE7">
        <w:t>Montagu</w:t>
      </w:r>
      <w:proofErr w:type="gramStart"/>
      <w:r w:rsidR="001E0BE7">
        <w:t>,A</w:t>
      </w:r>
      <w:r w:rsidR="00FC61BD">
        <w:t>.1981</w:t>
      </w:r>
      <w:proofErr w:type="gramEnd"/>
      <w:r w:rsidR="00FC61BD">
        <w:t>)</w:t>
      </w:r>
      <w:r w:rsidR="001E0BE7">
        <w:t>.”El sentido del tacto- comunicación humana a través de la piel”</w:t>
      </w:r>
      <w:r w:rsidRPr="000E2CA3">
        <w:t xml:space="preserve"> y</w:t>
      </w:r>
      <w:r w:rsidR="00F63257">
        <w:t xml:space="preserve"> </w:t>
      </w:r>
      <w:r w:rsidRPr="000E2CA3">
        <w:t>gran receptor de estímulos</w:t>
      </w:r>
      <w:r w:rsidR="007005C2">
        <w:t>,</w:t>
      </w:r>
      <w:r w:rsidR="001E0BE7">
        <w:t xml:space="preserve"> al</w:t>
      </w:r>
      <w:r w:rsidR="00BB672A">
        <w:t>o</w:t>
      </w:r>
      <w:r w:rsidRPr="000E2CA3">
        <w:t>jan al significante y tallan nuestro cuerpo cual cincel. Es el sonido que vibra en nosotros</w:t>
      </w:r>
      <w:r w:rsidR="007F1FD8" w:rsidRPr="000E2CA3">
        <w:t xml:space="preserve"> </w:t>
      </w:r>
      <w:r w:rsidR="008E26E2" w:rsidRPr="000E2CA3">
        <w:t>el que rodea</w:t>
      </w:r>
      <w:r w:rsidR="004264B5" w:rsidRPr="000E2CA3">
        <w:t xml:space="preserve"> al ser humano</w:t>
      </w:r>
      <w:r w:rsidR="00F63257">
        <w:t xml:space="preserve"> </w:t>
      </w:r>
      <w:r w:rsidR="008E26E2" w:rsidRPr="000E2CA3">
        <w:t xml:space="preserve">y arma </w:t>
      </w:r>
      <w:r w:rsidR="007F1FD8" w:rsidRPr="000E2CA3">
        <w:t xml:space="preserve">su </w:t>
      </w:r>
      <w:r w:rsidR="004264B5" w:rsidRPr="000E2CA3">
        <w:t>ambiente antes de nacer, en el vientre materno</w:t>
      </w:r>
      <w:r w:rsidR="008E26E2" w:rsidRPr="000E2CA3">
        <w:t>.</w:t>
      </w:r>
      <w:r w:rsidR="007F1FD8" w:rsidRPr="000E2CA3">
        <w:t xml:space="preserve"> </w:t>
      </w:r>
    </w:p>
    <w:p w:rsidR="00133F44" w:rsidRDefault="007F1FD8" w:rsidP="000E2CA3">
      <w:r w:rsidRPr="000E2CA3">
        <w:t>E</w:t>
      </w:r>
      <w:r w:rsidR="004264B5" w:rsidRPr="000E2CA3">
        <w:t>se otro</w:t>
      </w:r>
      <w:r w:rsidR="0038265E">
        <w:t>, el inconsciente,</w:t>
      </w:r>
      <w:r w:rsidR="004264B5" w:rsidRPr="000E2CA3">
        <w:t xml:space="preserve"> lo ubicamos en el lenguaje</w:t>
      </w:r>
      <w:r w:rsidR="00854346">
        <w:t>,</w:t>
      </w:r>
      <w:r w:rsidR="004264B5" w:rsidRPr="000E2CA3">
        <w:t xml:space="preserve"> más allá de lo biológico</w:t>
      </w:r>
      <w:r w:rsidR="00854346">
        <w:t>,</w:t>
      </w:r>
      <w:r w:rsidR="004264B5" w:rsidRPr="000E2CA3">
        <w:t xml:space="preserve"> </w:t>
      </w:r>
      <w:r w:rsidR="00854346">
        <w:t xml:space="preserve">al igual que </w:t>
      </w:r>
      <w:r w:rsidR="004264B5" w:rsidRPr="000E2CA3">
        <w:t>al ser humano por nacer en su efect</w:t>
      </w:r>
      <w:r w:rsidR="00854346">
        <w:t>o; e</w:t>
      </w:r>
      <w:r w:rsidR="004264B5" w:rsidRPr="000E2CA3">
        <w:t>s su resonancia como</w:t>
      </w:r>
      <w:r w:rsidR="00F63257">
        <w:t xml:space="preserve"> </w:t>
      </w:r>
      <w:r w:rsidR="004264B5" w:rsidRPr="000E2CA3">
        <w:t>un</w:t>
      </w:r>
      <w:r w:rsidR="00854346">
        <w:t>a caja desde donde se armará lo</w:t>
      </w:r>
      <w:r w:rsidR="004264B5" w:rsidRPr="000E2CA3">
        <w:t xml:space="preserve"> que llamamos cuerpo</w:t>
      </w:r>
      <w:r w:rsidRPr="000E2CA3">
        <w:t xml:space="preserve">. </w:t>
      </w:r>
      <w:r w:rsidR="008E26E2" w:rsidRPr="000E2CA3">
        <w:t xml:space="preserve">Cerebro, esqueleto, órganos, músculos, tejidos, todo junto siendo uno. </w:t>
      </w:r>
    </w:p>
    <w:p w:rsidR="00F63257" w:rsidRDefault="007F1FD8" w:rsidP="000E2CA3">
      <w:pPr>
        <w:rPr>
          <w:szCs w:val="24"/>
        </w:rPr>
      </w:pPr>
      <w:r w:rsidRPr="000E2CA3">
        <w:t>S</w:t>
      </w:r>
      <w:r w:rsidR="004264B5" w:rsidRPr="000E2CA3">
        <w:t xml:space="preserve">onidos </w:t>
      </w:r>
      <w:r w:rsidR="00133F44">
        <w:t>que</w:t>
      </w:r>
      <w:r w:rsidR="004264B5" w:rsidRPr="000E2CA3">
        <w:t xml:space="preserve"> </w:t>
      </w:r>
      <w:r w:rsidR="007F42FD" w:rsidRPr="000E2CA3">
        <w:t xml:space="preserve">más tarde </w:t>
      </w:r>
      <w:r w:rsidR="00133F44">
        <w:t>otorgan un sentido,</w:t>
      </w:r>
      <w:r w:rsidR="004264B5" w:rsidRPr="000E2CA3">
        <w:t xml:space="preserve"> un olvido o una tramitación de los ruidos del medio</w:t>
      </w:r>
      <w:r w:rsidR="00181F73">
        <w:t xml:space="preserve"> en el que</w:t>
      </w:r>
      <w:r w:rsidR="004264B5" w:rsidRPr="000E2CA3">
        <w:t xml:space="preserve"> se encuentra</w:t>
      </w:r>
      <w:r w:rsidR="00133F44">
        <w:t>,</w:t>
      </w:r>
      <w:r w:rsidR="00F67041" w:rsidRPr="000E2CA3">
        <w:t xml:space="preserve"> </w:t>
      </w:r>
      <w:r w:rsidR="008E26E2" w:rsidRPr="000E2CA3">
        <w:t>es el ambiente</w:t>
      </w:r>
      <w:r w:rsidR="00F63257">
        <w:t xml:space="preserve"> </w:t>
      </w:r>
      <w:r w:rsidR="004264B5" w:rsidRPr="000E2CA3">
        <w:t xml:space="preserve">compuesto por un lugar geográfico, un territorio, una vivienda, </w:t>
      </w:r>
      <w:r w:rsidR="00F67041" w:rsidRPr="000E2CA3">
        <w:t>un barrio, la ciudad o el campo</w:t>
      </w:r>
      <w:r w:rsidR="00181F73">
        <w:t>,</w:t>
      </w:r>
      <w:r w:rsidR="00F67041" w:rsidRPr="000E2CA3">
        <w:t xml:space="preserve"> y los</w:t>
      </w:r>
      <w:r w:rsidR="00133F44">
        <w:rPr>
          <w:szCs w:val="24"/>
        </w:rPr>
        <w:t xml:space="preserve"> otros,</w:t>
      </w:r>
      <w:r w:rsidR="00F67041">
        <w:rPr>
          <w:szCs w:val="24"/>
        </w:rPr>
        <w:t xml:space="preserve"> </w:t>
      </w:r>
      <w:r w:rsidR="00133F44">
        <w:rPr>
          <w:szCs w:val="24"/>
        </w:rPr>
        <w:t xml:space="preserve">la familia, los vecinos, </w:t>
      </w:r>
      <w:r w:rsidR="00F67041">
        <w:rPr>
          <w:szCs w:val="24"/>
        </w:rPr>
        <w:t>los parientes cercanos con su modo de hablar, su idi</w:t>
      </w:r>
      <w:r w:rsidR="00133F44">
        <w:rPr>
          <w:szCs w:val="24"/>
        </w:rPr>
        <w:t xml:space="preserve">oma, su música, sus costumbres, </w:t>
      </w:r>
      <w:r w:rsidR="007F42FD">
        <w:rPr>
          <w:szCs w:val="24"/>
        </w:rPr>
        <w:t xml:space="preserve">sus caricias, sus </w:t>
      </w:r>
      <w:r w:rsidR="00133F44">
        <w:rPr>
          <w:szCs w:val="24"/>
        </w:rPr>
        <w:t>arrullos, sus gritos y susurros…</w:t>
      </w:r>
      <w:r w:rsidR="00181F73">
        <w:rPr>
          <w:szCs w:val="24"/>
        </w:rPr>
        <w:t xml:space="preserve"> </w:t>
      </w:r>
      <w:r w:rsidR="007F42FD">
        <w:rPr>
          <w:szCs w:val="24"/>
        </w:rPr>
        <w:t>la pertenencia a la cultura</w:t>
      </w:r>
      <w:r w:rsidR="00181F73">
        <w:rPr>
          <w:szCs w:val="24"/>
        </w:rPr>
        <w:t>,</w:t>
      </w:r>
      <w:r w:rsidR="007F42FD">
        <w:rPr>
          <w:szCs w:val="24"/>
        </w:rPr>
        <w:t xml:space="preserve"> </w:t>
      </w:r>
      <w:r w:rsidR="00181F73">
        <w:rPr>
          <w:szCs w:val="24"/>
        </w:rPr>
        <w:t xml:space="preserve">en la que </w:t>
      </w:r>
      <w:r w:rsidR="007F42FD">
        <w:rPr>
          <w:szCs w:val="24"/>
        </w:rPr>
        <w:t>también está l</w:t>
      </w:r>
      <w:r w:rsidR="00133F44">
        <w:rPr>
          <w:szCs w:val="24"/>
        </w:rPr>
        <w:t xml:space="preserve">a escuela, </w:t>
      </w:r>
      <w:r w:rsidR="007A71D6">
        <w:rPr>
          <w:szCs w:val="24"/>
        </w:rPr>
        <w:t xml:space="preserve">lugar </w:t>
      </w:r>
      <w:r w:rsidR="008E26E2">
        <w:rPr>
          <w:szCs w:val="24"/>
        </w:rPr>
        <w:t xml:space="preserve">emblemático </w:t>
      </w:r>
      <w:r w:rsidR="007A71D6">
        <w:rPr>
          <w:szCs w:val="24"/>
        </w:rPr>
        <w:t>donde se desarrolla el a</w:t>
      </w:r>
      <w:r w:rsidR="007F42FD">
        <w:rPr>
          <w:szCs w:val="24"/>
        </w:rPr>
        <w:t xml:space="preserve">prendizaje, </w:t>
      </w:r>
      <w:r w:rsidR="008E26E2">
        <w:rPr>
          <w:szCs w:val="24"/>
        </w:rPr>
        <w:t>la enseñanza</w:t>
      </w:r>
      <w:r w:rsidR="00F67041">
        <w:rPr>
          <w:szCs w:val="24"/>
        </w:rPr>
        <w:t xml:space="preserve"> </w:t>
      </w:r>
      <w:r w:rsidR="008E26E2">
        <w:rPr>
          <w:szCs w:val="24"/>
        </w:rPr>
        <w:t xml:space="preserve">y sus </w:t>
      </w:r>
      <w:r w:rsidR="00F67041">
        <w:rPr>
          <w:szCs w:val="24"/>
        </w:rPr>
        <w:t>d</w:t>
      </w:r>
      <w:r w:rsidR="004264B5" w:rsidRPr="00F67041">
        <w:rPr>
          <w:szCs w:val="24"/>
        </w:rPr>
        <w:t>ificultad</w:t>
      </w:r>
      <w:r w:rsidR="008E26E2">
        <w:rPr>
          <w:szCs w:val="24"/>
        </w:rPr>
        <w:t>es</w:t>
      </w:r>
      <w:r w:rsidR="004264B5" w:rsidRPr="00F67041">
        <w:rPr>
          <w:szCs w:val="24"/>
        </w:rPr>
        <w:t>.</w:t>
      </w:r>
    </w:p>
    <w:p w:rsidR="00F63257" w:rsidRDefault="007A71D6" w:rsidP="001C2A5B">
      <w:pPr>
        <w:jc w:val="both"/>
        <w:rPr>
          <w:b/>
          <w:szCs w:val="24"/>
        </w:rPr>
      </w:pPr>
      <w:r>
        <w:rPr>
          <w:szCs w:val="24"/>
        </w:rPr>
        <w:t>Tempranamente en la vida comienzan a señalarse cuál o cuáles son las dificultades</w:t>
      </w:r>
      <w:r w:rsidR="008E26E2">
        <w:rPr>
          <w:szCs w:val="24"/>
        </w:rPr>
        <w:t xml:space="preserve"> que</w:t>
      </w:r>
      <w:r w:rsidR="00F63257">
        <w:rPr>
          <w:szCs w:val="24"/>
        </w:rPr>
        <w:t xml:space="preserve"> </w:t>
      </w:r>
      <w:r w:rsidR="007005C2">
        <w:rPr>
          <w:szCs w:val="24"/>
        </w:rPr>
        <w:t>«</w:t>
      </w:r>
      <w:r w:rsidR="004264B5">
        <w:rPr>
          <w:szCs w:val="24"/>
        </w:rPr>
        <w:t>aparece</w:t>
      </w:r>
      <w:r w:rsidR="007005C2">
        <w:rPr>
          <w:szCs w:val="24"/>
        </w:rPr>
        <w:t>n»</w:t>
      </w:r>
      <w:r w:rsidR="004264B5">
        <w:rPr>
          <w:szCs w:val="24"/>
        </w:rPr>
        <w:t xml:space="preserve"> con la práctica de </w:t>
      </w:r>
      <w:r w:rsidR="004264B5" w:rsidRPr="007005C2">
        <w:rPr>
          <w:i/>
          <w:szCs w:val="24"/>
        </w:rPr>
        <w:t>un lenguaje</w:t>
      </w:r>
      <w:r w:rsidR="009226D2">
        <w:rPr>
          <w:szCs w:val="24"/>
        </w:rPr>
        <w:t>,</w:t>
      </w:r>
      <w:r w:rsidR="004264B5">
        <w:rPr>
          <w:szCs w:val="24"/>
        </w:rPr>
        <w:t xml:space="preserve"> </w:t>
      </w:r>
      <w:r w:rsidR="008E26E2">
        <w:rPr>
          <w:szCs w:val="24"/>
        </w:rPr>
        <w:t xml:space="preserve">a modo de </w:t>
      </w:r>
      <w:r w:rsidR="004264B5">
        <w:rPr>
          <w:szCs w:val="24"/>
        </w:rPr>
        <w:t>distorsión,</w:t>
      </w:r>
      <w:r w:rsidR="008E26E2">
        <w:rPr>
          <w:szCs w:val="24"/>
        </w:rPr>
        <w:t xml:space="preserve"> </w:t>
      </w:r>
      <w:r w:rsidR="009226D2">
        <w:rPr>
          <w:szCs w:val="24"/>
        </w:rPr>
        <w:t>de</w:t>
      </w:r>
      <w:r w:rsidR="008E26E2">
        <w:rPr>
          <w:szCs w:val="24"/>
        </w:rPr>
        <w:t xml:space="preserve"> torcedura</w:t>
      </w:r>
      <w:r w:rsidR="00F63257">
        <w:rPr>
          <w:szCs w:val="24"/>
        </w:rPr>
        <w:t xml:space="preserve"> </w:t>
      </w:r>
      <w:r w:rsidR="008E26E2">
        <w:rPr>
          <w:szCs w:val="24"/>
        </w:rPr>
        <w:t>que irrumpe como lo</w:t>
      </w:r>
      <w:r w:rsidR="004264B5">
        <w:rPr>
          <w:szCs w:val="24"/>
        </w:rPr>
        <w:t xml:space="preserve"> que es diferente a lo esperable y se nombra</w:t>
      </w:r>
      <w:r w:rsidR="004264B5" w:rsidRPr="009A5821">
        <w:rPr>
          <w:b/>
          <w:szCs w:val="24"/>
        </w:rPr>
        <w:t xml:space="preserve"> </w:t>
      </w:r>
      <w:r w:rsidR="007005C2" w:rsidRPr="007005C2">
        <w:rPr>
          <w:i/>
          <w:szCs w:val="24"/>
        </w:rPr>
        <w:t>dificultad</w:t>
      </w:r>
      <w:r w:rsidR="004264B5" w:rsidRPr="007005C2">
        <w:rPr>
          <w:szCs w:val="24"/>
        </w:rPr>
        <w:t>.</w:t>
      </w:r>
    </w:p>
    <w:p w:rsidR="00BB672A" w:rsidRDefault="004264B5" w:rsidP="00BB672A">
      <w:r>
        <w:t>El psicoanálisis tiene</w:t>
      </w:r>
      <w:r w:rsidR="009226D2">
        <w:t>,</w:t>
      </w:r>
      <w:r>
        <w:t xml:space="preserve"> como fundamento de la práctica</w:t>
      </w:r>
      <w:r w:rsidR="009226D2">
        <w:t>,</w:t>
      </w:r>
      <w:r>
        <w:t xml:space="preserve"> </w:t>
      </w:r>
      <w:r w:rsidR="009226D2">
        <w:t xml:space="preserve">un análisis, </w:t>
      </w:r>
      <w:r>
        <w:t>el pasar por la experienci</w:t>
      </w:r>
      <w:r w:rsidR="007F1FD8">
        <w:t xml:space="preserve">a que es </w:t>
      </w:r>
      <w:r w:rsidR="00854346" w:rsidRPr="00854346">
        <w:rPr>
          <w:i/>
        </w:rPr>
        <w:t>una</w:t>
      </w:r>
      <w:r w:rsidR="00854346">
        <w:t xml:space="preserve"> </w:t>
      </w:r>
      <w:r w:rsidR="008E26E2">
        <w:t>particular e intransferibl</w:t>
      </w:r>
      <w:r w:rsidR="007F42FD">
        <w:t xml:space="preserve">e de trabajar el inconsciente que está estructurado como </w:t>
      </w:r>
      <w:r w:rsidR="00854346" w:rsidRPr="00854346">
        <w:rPr>
          <w:i/>
        </w:rPr>
        <w:t>un</w:t>
      </w:r>
      <w:r w:rsidR="00854346">
        <w:t xml:space="preserve"> </w:t>
      </w:r>
      <w:r w:rsidR="007F42FD">
        <w:t>lenguaje y desde allí nos situamos tanto para aprender como para enseñar.</w:t>
      </w:r>
    </w:p>
    <w:p w:rsidR="00CC79B6" w:rsidRDefault="00CC79B6" w:rsidP="000E2CA3">
      <w:r>
        <w:t>*Este texto consiste en notas que reflexionan y dan cuenta acerca de la investigación que actualmente realizo en clínica.</w:t>
      </w:r>
    </w:p>
    <w:p w:rsidR="00CC79B6" w:rsidRDefault="007F42FD" w:rsidP="000E2CA3">
      <w:r>
        <w:lastRenderedPageBreak/>
        <w:t>La dificultad ante</w:t>
      </w:r>
      <w:r w:rsidR="004264B5">
        <w:t xml:space="preserve"> el aprendizaje</w:t>
      </w:r>
      <w:r w:rsidR="00D13E47">
        <w:t>,</w:t>
      </w:r>
      <w:r w:rsidR="004264B5">
        <w:t xml:space="preserve"> </w:t>
      </w:r>
      <w:r w:rsidR="00375666">
        <w:t>como el enmascaramiento de la neurosis que todos llevamos dentro y desde donde toma</w:t>
      </w:r>
      <w:r w:rsidR="009226D2">
        <w:t>mos partido en la vida diaria</w:t>
      </w:r>
      <w:r w:rsidR="00D13E47">
        <w:t>,</w:t>
      </w:r>
      <w:r w:rsidR="009226D2">
        <w:t xml:space="preserve"> c</w:t>
      </w:r>
      <w:r w:rsidR="004264B5">
        <w:t>onstituye</w:t>
      </w:r>
      <w:r w:rsidR="00181F73">
        <w:t xml:space="preserve"> un </w:t>
      </w:r>
      <w:r w:rsidR="00854346" w:rsidRPr="00181F73">
        <w:rPr>
          <w:i/>
        </w:rPr>
        <w:t>desafío</w:t>
      </w:r>
      <w:r w:rsidR="004264B5" w:rsidRPr="0007533F">
        <w:t xml:space="preserve"> </w:t>
      </w:r>
    </w:p>
    <w:p w:rsidR="009226D2" w:rsidRDefault="004264B5" w:rsidP="00CC79B6">
      <w:pPr>
        <w:ind w:firstLine="0"/>
      </w:pPr>
      <w:proofErr w:type="gramStart"/>
      <w:r w:rsidRPr="0007533F">
        <w:t>para</w:t>
      </w:r>
      <w:proofErr w:type="gramEnd"/>
      <w:r w:rsidR="007F42FD">
        <w:t xml:space="preserve"> el que practica la enseñanza</w:t>
      </w:r>
      <w:r w:rsidR="00181F73">
        <w:t xml:space="preserve">. Esta implica </w:t>
      </w:r>
      <w:r w:rsidR="00C24CE8">
        <w:t>mostrar la falta para que el otro ponga la suya</w:t>
      </w:r>
      <w:r w:rsidR="00375666">
        <w:t>, apoyarse en las palabras</w:t>
      </w:r>
      <w:r w:rsidR="00C24CE8">
        <w:t>,</w:t>
      </w:r>
      <w:r w:rsidR="00375666">
        <w:t xml:space="preserve"> usar</w:t>
      </w:r>
      <w:r>
        <w:t>las</w:t>
      </w:r>
      <w:r w:rsidR="00375666">
        <w:t>,</w:t>
      </w:r>
      <w:r>
        <w:t xml:space="preserve"> </w:t>
      </w:r>
      <w:r w:rsidR="00375666">
        <w:t>armar con</w:t>
      </w:r>
      <w:r w:rsidR="00F63257">
        <w:t xml:space="preserve"> </w:t>
      </w:r>
      <w:r w:rsidR="00375666">
        <w:t>ell</w:t>
      </w:r>
      <w:r>
        <w:t>as para decir, para entende</w:t>
      </w:r>
      <w:r w:rsidR="00375666">
        <w:t>rse con el otro</w:t>
      </w:r>
      <w:r w:rsidR="00D13E47">
        <w:t>,</w:t>
      </w:r>
      <w:r w:rsidR="00375666">
        <w:t xml:space="preserve"> para</w:t>
      </w:r>
      <w:r w:rsidR="00C24CE8">
        <w:t xml:space="preserve"> pretender</w:t>
      </w:r>
      <w:r w:rsidR="00375666">
        <w:t xml:space="preserve"> comunicarse</w:t>
      </w:r>
      <w:r w:rsidR="009226D2">
        <w:t>,</w:t>
      </w:r>
      <w:r w:rsidR="00375666">
        <w:t xml:space="preserve"> puesto que el malentendido, la equivocación y el sinsentido son parte </w:t>
      </w:r>
      <w:r w:rsidR="00181F73">
        <w:t>de ella</w:t>
      </w:r>
      <w:r>
        <w:t xml:space="preserve">. </w:t>
      </w:r>
    </w:p>
    <w:p w:rsidR="00D13E47" w:rsidRDefault="0076189F" w:rsidP="000E2CA3">
      <w:r>
        <w:t>En la</w:t>
      </w:r>
      <w:r w:rsidR="004264B5" w:rsidRPr="0007533F">
        <w:t xml:space="preserve"> práctica del lenguaje</w:t>
      </w:r>
      <w:r w:rsidR="00D13E47">
        <w:t>,</w:t>
      </w:r>
      <w:r w:rsidR="004264B5" w:rsidRPr="0007533F">
        <w:t xml:space="preserve"> </w:t>
      </w:r>
      <w:r>
        <w:t>situamos e</w:t>
      </w:r>
      <w:r w:rsidR="004264B5">
        <w:t xml:space="preserve">l funcionamiento de </w:t>
      </w:r>
      <w:r w:rsidR="004264B5" w:rsidRPr="0007533F">
        <w:t>la palabra</w:t>
      </w:r>
      <w:r>
        <w:t xml:space="preserve">, </w:t>
      </w:r>
      <w:r w:rsidR="004264B5" w:rsidRPr="0007533F">
        <w:t>es decir</w:t>
      </w:r>
      <w:r w:rsidR="00D13E47">
        <w:t>,</w:t>
      </w:r>
      <w:r w:rsidR="004264B5" w:rsidRPr="0007533F">
        <w:t xml:space="preserve"> </w:t>
      </w:r>
      <w:r>
        <w:t xml:space="preserve">ese lenguaje </w:t>
      </w:r>
      <w:r w:rsidR="004264B5" w:rsidRPr="0007533F">
        <w:t xml:space="preserve">que funciona en cada uno y </w:t>
      </w:r>
      <w:r>
        <w:t xml:space="preserve">que </w:t>
      </w:r>
      <w:r w:rsidR="004264B5" w:rsidRPr="0007533F">
        <w:t xml:space="preserve">a la vez </w:t>
      </w:r>
      <w:r>
        <w:t xml:space="preserve">se </w:t>
      </w:r>
      <w:r w:rsidR="004264B5" w:rsidRPr="0007533F">
        <w:t>com</w:t>
      </w:r>
      <w:r>
        <w:t>parte con otros. Allí se sitúa e</w:t>
      </w:r>
      <w:r w:rsidR="004264B5" w:rsidRPr="0007533F">
        <w:t>l aprendizaje</w:t>
      </w:r>
      <w:r w:rsidR="00D13E47">
        <w:t>,</w:t>
      </w:r>
      <w:r w:rsidR="004264B5" w:rsidRPr="0007533F">
        <w:t xml:space="preserve"> en el entrecruzamiento de la práctica de un lenguaje y de la enseñanza</w:t>
      </w:r>
      <w:r w:rsidR="00D13E47">
        <w:t>,</w:t>
      </w:r>
      <w:r w:rsidR="004264B5" w:rsidRPr="0007533F">
        <w:t xml:space="preserve"> como el resultado empírico </w:t>
      </w:r>
      <w:r w:rsidR="00C24CE8">
        <w:t xml:space="preserve">comprobable y observable </w:t>
      </w:r>
      <w:r w:rsidR="004264B5" w:rsidRPr="0007533F">
        <w:t>dentro del aula</w:t>
      </w:r>
      <w:r w:rsidR="00693C6C">
        <w:t>,</w:t>
      </w:r>
      <w:r w:rsidR="00C24CE8">
        <w:t xml:space="preserve"> que es un laboratorio, un lugar donde la experiencia da una vuelta entera para volver a partir del mismo lugar cada vez. </w:t>
      </w:r>
    </w:p>
    <w:p w:rsidR="00D13E47" w:rsidRDefault="00D13E47" w:rsidP="000E2CA3">
      <w:r>
        <w:t>Qué</w:t>
      </w:r>
      <w:r w:rsidR="00C24CE8">
        <w:t xml:space="preserve"> genera la pregunta</w:t>
      </w:r>
      <w:r>
        <w:t>:</w:t>
      </w:r>
      <w:r w:rsidR="00C24CE8">
        <w:t xml:space="preserve"> ¿quién enseña y quién aprende?</w:t>
      </w:r>
      <w:r w:rsidR="00375666">
        <w:t xml:space="preserve"> </w:t>
      </w:r>
      <w:r>
        <w:t>Genera</w:t>
      </w:r>
      <w:r w:rsidR="004264B5" w:rsidRPr="0007533F">
        <w:t xml:space="preserve"> una intervención posible</w:t>
      </w:r>
      <w:r>
        <w:t xml:space="preserve">, leyendo </w:t>
      </w:r>
      <w:r w:rsidR="004264B5" w:rsidRPr="0007533F">
        <w:t xml:space="preserve">la demanda </w:t>
      </w:r>
      <w:r w:rsidR="00375666">
        <w:t xml:space="preserve">para </w:t>
      </w:r>
      <w:r>
        <w:t>mediar</w:t>
      </w:r>
      <w:r w:rsidR="00375666">
        <w:t xml:space="preserve"> desde estrategias y herramientas de abordaje particulares</w:t>
      </w:r>
      <w:r>
        <w:t>,</w:t>
      </w:r>
      <w:r w:rsidR="00C24CE8">
        <w:t xml:space="preserve"> </w:t>
      </w:r>
      <w:r w:rsidR="006C14B9">
        <w:t xml:space="preserve">propias de cada persona, </w:t>
      </w:r>
      <w:r w:rsidR="00C24CE8">
        <w:t>que sigan la lógica que plantea la dificultad</w:t>
      </w:r>
      <w:r w:rsidR="007B7370">
        <w:t>,</w:t>
      </w:r>
      <w:r w:rsidR="00C24CE8">
        <w:t xml:space="preserve"> y desandar ese camino, tran</w:t>
      </w:r>
      <w:r w:rsidR="006C14B9">
        <w:t>sformarlo en fortaleza</w:t>
      </w:r>
      <w:r w:rsidR="007B7370">
        <w:t>. H</w:t>
      </w:r>
      <w:r w:rsidR="004264B5" w:rsidRPr="0007533F">
        <w:t xml:space="preserve">ablar de demanda </w:t>
      </w:r>
      <w:r w:rsidR="00693C6C">
        <w:t>implica</w:t>
      </w:r>
      <w:r w:rsidR="004264B5" w:rsidRPr="0007533F">
        <w:t xml:space="preserve"> una posición según aquello que produzca el sujeto que habla</w:t>
      </w:r>
      <w:r w:rsidR="00375666">
        <w:t>,</w:t>
      </w:r>
      <w:r w:rsidR="004264B5" w:rsidRPr="0007533F">
        <w:t xml:space="preserve"> </w:t>
      </w:r>
      <w:r w:rsidR="00375666">
        <w:t>en lo</w:t>
      </w:r>
      <w:r w:rsidR="004264B5" w:rsidRPr="0007533F">
        <w:t xml:space="preserve"> que </w:t>
      </w:r>
      <w:r w:rsidR="00693C6C">
        <w:t>dice</w:t>
      </w:r>
      <w:r w:rsidR="004264B5">
        <w:t xml:space="preserve"> </w:t>
      </w:r>
      <w:r w:rsidR="00375666">
        <w:t>con palabras, con gestos, con silencios,</w:t>
      </w:r>
      <w:r w:rsidR="00F63257">
        <w:t xml:space="preserve"> </w:t>
      </w:r>
      <w:r w:rsidR="00693C6C">
        <w:t xml:space="preserve">se </w:t>
      </w:r>
      <w:r w:rsidR="004264B5">
        <w:t>estará enuncia</w:t>
      </w:r>
      <w:r w:rsidR="00693C6C">
        <w:t>n</w:t>
      </w:r>
      <w:r w:rsidR="004264B5" w:rsidRPr="0007533F">
        <w:t>do el nudo en</w:t>
      </w:r>
      <w:r w:rsidR="00693C6C">
        <w:t xml:space="preserve"> el cual </w:t>
      </w:r>
      <w:r w:rsidR="004264B5" w:rsidRPr="0007533F">
        <w:t xml:space="preserve">estriba la dificultad. </w:t>
      </w:r>
      <w:r w:rsidR="006C14B9">
        <w:t>Es el cuerpo en sus tres dimensiones</w:t>
      </w:r>
      <w:r>
        <w:t>,</w:t>
      </w:r>
      <w:r w:rsidR="006C14B9">
        <w:t xml:space="preserve"> en el volumen que somos</w:t>
      </w:r>
      <w:r w:rsidR="007B7370">
        <w:t>,</w:t>
      </w:r>
      <w:r w:rsidR="006C14B9">
        <w:t xml:space="preserve"> como cuerpo en el espacio</w:t>
      </w:r>
      <w:r>
        <w:t>,</w:t>
      </w:r>
      <w:r w:rsidR="006C14B9">
        <w:t xml:space="preserve"> </w:t>
      </w:r>
      <w:r w:rsidR="00453B62">
        <w:t>presa</w:t>
      </w:r>
      <w:bookmarkStart w:id="0" w:name="_GoBack"/>
      <w:bookmarkEnd w:id="0"/>
      <w:r w:rsidR="006C14B9" w:rsidRPr="007B7370">
        <w:t xml:space="preserve"> de la ley de gravedad. Donde lo corporal revela la existencia de un deseo que es</w:t>
      </w:r>
      <w:r w:rsidR="006C14B9">
        <w:t xml:space="preserve"> lenguaje y sexualidad. </w:t>
      </w:r>
    </w:p>
    <w:p w:rsidR="00D13E47" w:rsidRDefault="007B7370" w:rsidP="000E2CA3">
      <w:pPr>
        <w:rPr>
          <w:b/>
        </w:rPr>
      </w:pPr>
      <w:r>
        <w:t>U</w:t>
      </w:r>
      <w:r w:rsidR="004264B5" w:rsidRPr="0007533F">
        <w:t>na primer</w:t>
      </w:r>
      <w:r w:rsidR="00D13E47">
        <w:t>a</w:t>
      </w:r>
      <w:r w:rsidR="004264B5" w:rsidRPr="0007533F">
        <w:t xml:space="preserve"> dificultad</w:t>
      </w:r>
      <w:r w:rsidR="00D13E47">
        <w:t>, para los seres parlantes</w:t>
      </w:r>
      <w:r w:rsidR="004264B5" w:rsidRPr="0007533F">
        <w:t xml:space="preserve"> cuyo primer baño es el lenguaje, </w:t>
      </w:r>
      <w:r>
        <w:t xml:space="preserve">se sitúa </w:t>
      </w:r>
      <w:r w:rsidR="004264B5" w:rsidRPr="0007533F">
        <w:t xml:space="preserve">en la </w:t>
      </w:r>
      <w:proofErr w:type="spellStart"/>
      <w:r w:rsidR="004264B5" w:rsidRPr="0007533F">
        <w:t>prematuración</w:t>
      </w:r>
      <w:proofErr w:type="spellEnd"/>
      <w:r w:rsidR="006C14B9">
        <w:t>…</w:t>
      </w:r>
      <w:r>
        <w:t xml:space="preserve"> </w:t>
      </w:r>
      <w:r w:rsidR="004264B5" w:rsidRPr="0007533F">
        <w:t>al nacer necesita</w:t>
      </w:r>
      <w:r>
        <w:t xml:space="preserve">mos del otro para vivir, </w:t>
      </w:r>
      <w:r w:rsidR="004264B5" w:rsidRPr="0007533F">
        <w:t xml:space="preserve">para proveernos de alimento, de abrigo, de cuidados. </w:t>
      </w:r>
      <w:r w:rsidR="00D13E47">
        <w:t>Presencia, a</w:t>
      </w:r>
      <w:r w:rsidR="006C14B9">
        <w:t xml:space="preserve">usencia. </w:t>
      </w:r>
      <w:r w:rsidR="004264B5" w:rsidRPr="000D46F4">
        <w:t>Es una primera falta originaria la que porta el lenguaje con su estructura tan particular. Es con el lenguaje y por medio de su práctica que la falla, la fisura</w:t>
      </w:r>
      <w:r>
        <w:t>,</w:t>
      </w:r>
      <w:r w:rsidR="004264B5" w:rsidRPr="000D46F4">
        <w:t xml:space="preserve"> se hará evidente con el transcurso de los sucesos o acontecimientos de la vida</w:t>
      </w:r>
      <w:r w:rsidR="00BF73AF">
        <w:t xml:space="preserve"> y desde donde podrá transformar el resto en algo nuevo. En </w:t>
      </w:r>
      <w:r w:rsidR="00D13E47">
        <w:t xml:space="preserve">un </w:t>
      </w:r>
      <w:r w:rsidR="00BF73AF">
        <w:t>nuevo saber hacer</w:t>
      </w:r>
      <w:r w:rsidR="004264B5" w:rsidRPr="000D46F4">
        <w:t>. Es con esa escenografía, en un marco determinado por afectos y cuidados</w:t>
      </w:r>
      <w:r w:rsidR="006C14B9">
        <w:t xml:space="preserve"> o abandonos y tragedias</w:t>
      </w:r>
      <w:r>
        <w:t>,</w:t>
      </w:r>
      <w:r w:rsidR="004264B5" w:rsidRPr="000D46F4">
        <w:t xml:space="preserve"> que un entramado de palabras teje, hace marca,</w:t>
      </w:r>
      <w:r w:rsidR="006C14B9">
        <w:t xml:space="preserve"> en el </w:t>
      </w:r>
      <w:r w:rsidR="004264B5" w:rsidRPr="000D46F4">
        <w:t xml:space="preserve">inconsciente de un sujeto armado por </w:t>
      </w:r>
      <w:r w:rsidR="00F452D8">
        <w:t xml:space="preserve">el </w:t>
      </w:r>
      <w:r w:rsidR="004264B5" w:rsidRPr="000D46F4">
        <w:t>lenguaje</w:t>
      </w:r>
      <w:r w:rsidR="00F452D8">
        <w:t>;</w:t>
      </w:r>
      <w:r w:rsidR="004264B5" w:rsidRPr="000D46F4">
        <w:t xml:space="preserve"> un sujeto se mueve</w:t>
      </w:r>
      <w:r w:rsidR="00D13E47">
        <w:t>,</w:t>
      </w:r>
      <w:r w:rsidR="004264B5" w:rsidRPr="000D46F4">
        <w:t xml:space="preserve"> marcha</w:t>
      </w:r>
      <w:r w:rsidR="00D13E47">
        <w:t xml:space="preserve">, </w:t>
      </w:r>
      <w:r w:rsidR="004264B5" w:rsidRPr="000D46F4">
        <w:t>camina</w:t>
      </w:r>
      <w:r w:rsidR="00D13E47">
        <w:t>,</w:t>
      </w:r>
      <w:r w:rsidR="004264B5" w:rsidRPr="000D46F4">
        <w:t xml:space="preserve"> corre</w:t>
      </w:r>
      <w:r w:rsidR="00D13E47">
        <w:t>,</w:t>
      </w:r>
      <w:r w:rsidR="004264B5" w:rsidRPr="000D46F4">
        <w:t xml:space="preserve"> el cuerpo está marcado por el significante</w:t>
      </w:r>
      <w:r w:rsidR="006C14B9">
        <w:t>.</w:t>
      </w:r>
      <w:r w:rsidR="004264B5" w:rsidRPr="000D46F4">
        <w:t xml:space="preserve"> </w:t>
      </w:r>
      <w:r w:rsidR="006C14B9">
        <w:t>¿</w:t>
      </w:r>
      <w:r w:rsidR="00D13E47">
        <w:t>S</w:t>
      </w:r>
      <w:r w:rsidR="004264B5" w:rsidRPr="000D46F4">
        <w:t>i el cuerpo se mueve</w:t>
      </w:r>
      <w:r w:rsidR="00D13E47">
        <w:t>,</w:t>
      </w:r>
      <w:r w:rsidR="004264B5" w:rsidRPr="000D46F4">
        <w:t xml:space="preserve"> el significante también? Diferentes marcas hacen sujetos diferentes.</w:t>
      </w:r>
      <w:r w:rsidR="004264B5" w:rsidRPr="000D46F4">
        <w:rPr>
          <w:b/>
        </w:rPr>
        <w:t xml:space="preserve"> </w:t>
      </w:r>
    </w:p>
    <w:p w:rsidR="00D13E47" w:rsidRDefault="004264B5" w:rsidP="000E2CA3">
      <w:r w:rsidRPr="000D46F4">
        <w:t>En la enseñanza las dificultades son múltiples y</w:t>
      </w:r>
      <w:r w:rsidR="00D13E47">
        <w:t>,</w:t>
      </w:r>
      <w:r w:rsidRPr="000D46F4">
        <w:t xml:space="preserve"> es más</w:t>
      </w:r>
      <w:r w:rsidR="00D13E47">
        <w:t>,</w:t>
      </w:r>
      <w:r w:rsidRPr="000D46F4">
        <w:t xml:space="preserve"> siempre hay dificultades cuando de aprendizaje se trata. El aprendizaje </w:t>
      </w:r>
      <w:r w:rsidR="00E677D9">
        <w:t xml:space="preserve">siempre está </w:t>
      </w:r>
      <w:r w:rsidRPr="000D46F4">
        <w:t xml:space="preserve">en relación con un texto, </w:t>
      </w:r>
      <w:r w:rsidR="00E677D9">
        <w:t xml:space="preserve">el </w:t>
      </w:r>
      <w:r w:rsidR="00E677D9">
        <w:lastRenderedPageBreak/>
        <w:t>del sujeto de</w:t>
      </w:r>
      <w:r w:rsidR="00F452D8">
        <w:t xml:space="preserve">l inconsciente, ese que habla, </w:t>
      </w:r>
      <w:r w:rsidR="00E677D9">
        <w:t>dice y hace cosas de manera involun</w:t>
      </w:r>
      <w:r w:rsidR="00D13E47">
        <w:t>taria, sin poder anticiparse a «eso»</w:t>
      </w:r>
      <w:r w:rsidR="00E677D9">
        <w:t xml:space="preserve"> que pasa y que no es evitable</w:t>
      </w:r>
      <w:r w:rsidR="006C14B9">
        <w:t>, ni programable</w:t>
      </w:r>
      <w:r w:rsidR="00E677D9">
        <w:t>. La manera de ser, el carácter, la conducta</w:t>
      </w:r>
      <w:r w:rsidR="00D13E47">
        <w:t>,</w:t>
      </w:r>
      <w:r w:rsidR="00E677D9">
        <w:t xml:space="preserve"> un resultado que puede ser trabajado, optimizado, mejo</w:t>
      </w:r>
      <w:r w:rsidR="00F452D8">
        <w:t>rado, t</w:t>
      </w:r>
      <w:r w:rsidR="00E677D9">
        <w:t xml:space="preserve">ramitado. </w:t>
      </w:r>
      <w:r w:rsidR="006C14B9">
        <w:t xml:space="preserve">Leído en un análisis. </w:t>
      </w:r>
      <w:r w:rsidR="00E677D9">
        <w:t>Un barajar y volver a dar constante como la vida misma</w:t>
      </w:r>
      <w:r w:rsidR="00D13E47">
        <w:t>,</w:t>
      </w:r>
      <w:r w:rsidR="00E677D9">
        <w:t xml:space="preserve"> un nuevo saber hacer. </w:t>
      </w:r>
    </w:p>
    <w:p w:rsidR="00DB6A9A" w:rsidRDefault="004264B5" w:rsidP="000E2CA3">
      <w:r w:rsidRPr="000D46F4">
        <w:t>Un párrafo de la historia, la descripción geográfica de un territorio, un problema de matemáticas, la biografía de un autor, las reglas gramaticales, un poema y así podríamos seguir nombrand</w:t>
      </w:r>
      <w:r w:rsidR="00D13E47">
        <w:t>o diferentes textos que portan «un»</w:t>
      </w:r>
      <w:r w:rsidRPr="000D46F4">
        <w:t xml:space="preserve"> saber, cierto saber</w:t>
      </w:r>
      <w:r w:rsidR="00E677D9">
        <w:t xml:space="preserve"> que se enlaza con </w:t>
      </w:r>
      <w:r w:rsidR="00E61403">
        <w:t xml:space="preserve">aquello que no sabe que sabe… </w:t>
      </w:r>
      <w:r w:rsidR="00E677D9">
        <w:t>no saber</w:t>
      </w:r>
      <w:r w:rsidR="00E61403">
        <w:t xml:space="preserve">… </w:t>
      </w:r>
      <w:r w:rsidR="007636A1">
        <w:t>lo inconsciente.</w:t>
      </w:r>
      <w:r w:rsidRPr="000D46F4">
        <w:t xml:space="preserve"> </w:t>
      </w:r>
      <w:r w:rsidR="00E677D9">
        <w:t xml:space="preserve">Es un texto en relación a otro y ahí estriba la complejidad. </w:t>
      </w:r>
      <w:r w:rsidRPr="000D46F4">
        <w:t>Ahora bien</w:t>
      </w:r>
      <w:r w:rsidR="00E61403">
        <w:t>,</w:t>
      </w:r>
      <w:r w:rsidRPr="000D46F4">
        <w:t xml:space="preserve"> en la enseñanza</w:t>
      </w:r>
      <w:r w:rsidR="00105554">
        <w:t>,</w:t>
      </w:r>
      <w:r w:rsidRPr="000D46F4">
        <w:t xml:space="preserve"> ese texto escrito</w:t>
      </w:r>
      <w:r w:rsidR="007636A1">
        <w:t xml:space="preserve"> u oral</w:t>
      </w:r>
      <w:r w:rsidRPr="000D46F4">
        <w:t xml:space="preserve"> debe pasar al alumno y allí la función del</w:t>
      </w:r>
      <w:r w:rsidR="00E677D9">
        <w:t xml:space="preserve"> que enseña hace evidente</w:t>
      </w:r>
      <w:r w:rsidR="00DB6A9A">
        <w:t>,</w:t>
      </w:r>
      <w:r w:rsidR="00E677D9">
        <w:t xml:space="preserve"> </w:t>
      </w:r>
      <w:r w:rsidR="006C14B9">
        <w:t xml:space="preserve">deja que se vea </w:t>
      </w:r>
      <w:r w:rsidR="007636A1">
        <w:t>con su acto</w:t>
      </w:r>
      <w:r w:rsidR="00DB6A9A">
        <w:t>,</w:t>
      </w:r>
      <w:r w:rsidR="007636A1">
        <w:t xml:space="preserve"> la marca subjetiva en </w:t>
      </w:r>
      <w:r w:rsidR="00E677D9">
        <w:t xml:space="preserve">el </w:t>
      </w:r>
      <w:r w:rsidRPr="000D46F4">
        <w:t>aprendizaje</w:t>
      </w:r>
      <w:r w:rsidR="007636A1">
        <w:t>.</w:t>
      </w:r>
      <w:r w:rsidRPr="000D46F4">
        <w:t xml:space="preserve"> </w:t>
      </w:r>
      <w:r w:rsidR="00E677D9">
        <w:t>Aparece la dificultad ante el aprendizaje y es pasible de ser leída. S</w:t>
      </w:r>
      <w:r w:rsidRPr="000D46F4">
        <w:t>e puede leer</w:t>
      </w:r>
      <w:r w:rsidR="00E677D9">
        <w:t xml:space="preserve">, cifrar, tomar </w:t>
      </w:r>
      <w:r w:rsidR="00DB6A9A" w:rsidRPr="00DB6A9A">
        <w:rPr>
          <w:i/>
        </w:rPr>
        <w:t>un</w:t>
      </w:r>
      <w:r w:rsidR="00DB6A9A">
        <w:t xml:space="preserve"> </w:t>
      </w:r>
      <w:r w:rsidR="00E677D9">
        <w:t>valor</w:t>
      </w:r>
      <w:r w:rsidRPr="000D46F4">
        <w:t>: nos referimos a las letras de más o de menos, a la riqueza o pobreza de las redacciones o resúmenes que significan diferente al texto original.</w:t>
      </w:r>
      <w:r w:rsidR="00F63257">
        <w:t xml:space="preserve"> </w:t>
      </w:r>
      <w:r w:rsidRPr="000D46F4">
        <w:t>Es decir</w:t>
      </w:r>
      <w:r w:rsidR="00105554">
        <w:t>,</w:t>
      </w:r>
      <w:r w:rsidRPr="000D46F4">
        <w:t xml:space="preserve"> que allí</w:t>
      </w:r>
      <w:r w:rsidR="00105554">
        <w:t xml:space="preserve"> </w:t>
      </w:r>
      <w:r w:rsidRPr="000D46F4">
        <w:t>t</w:t>
      </w:r>
      <w:r w:rsidR="00CD6166">
        <w:t>enemos la posibilidad de captar</w:t>
      </w:r>
      <w:r w:rsidR="00105554">
        <w:t>,</w:t>
      </w:r>
      <w:r w:rsidR="00CD6166">
        <w:t xml:space="preserve"> con señal del cuerpo</w:t>
      </w:r>
      <w:r w:rsidR="00105554">
        <w:t>,</w:t>
      </w:r>
      <w:r w:rsidR="00CD6166">
        <w:t xml:space="preserve"> la huella de la dificultad. Captar</w:t>
      </w:r>
      <w:r w:rsidR="00DB6A9A">
        <w:t>,</w:t>
      </w:r>
      <w:r w:rsidR="00CD6166">
        <w:t xml:space="preserve"> como sacar la foto para observar </w:t>
      </w:r>
      <w:r w:rsidRPr="000D46F4">
        <w:t>eso que anda dando vueltas y hace ¡</w:t>
      </w:r>
      <w:proofErr w:type="spellStart"/>
      <w:r w:rsidRPr="00105554">
        <w:rPr>
          <w:i/>
        </w:rPr>
        <w:t>track</w:t>
      </w:r>
      <w:proofErr w:type="spellEnd"/>
      <w:r w:rsidRPr="000D46F4">
        <w:t>! Y comienza l</w:t>
      </w:r>
      <w:r w:rsidR="00DB6A9A">
        <w:t>a experiencia desde otro lugar.</w:t>
      </w:r>
    </w:p>
    <w:p w:rsidR="00DB6A9A" w:rsidRDefault="004264B5" w:rsidP="000E2CA3">
      <w:r w:rsidRPr="000D46F4">
        <w:t>Algo cambió en relación a lo que antes fue. Es distinto, diferente</w:t>
      </w:r>
      <w:r w:rsidR="00DB6A9A">
        <w:t xml:space="preserve">, </w:t>
      </w:r>
      <w:r w:rsidRPr="000D46F4">
        <w:t>lo diferido del sujeto en el lenguaje, aquella diferencia entre lo que decimos y lo que quisimos decir o</w:t>
      </w:r>
      <w:r w:rsidR="00105554">
        <w:t>,</w:t>
      </w:r>
      <w:r w:rsidRPr="000D46F4">
        <w:t xml:space="preserve"> mejor dicho</w:t>
      </w:r>
      <w:r w:rsidR="00105554">
        <w:t>,</w:t>
      </w:r>
      <w:r w:rsidRPr="000D46F4">
        <w:t xml:space="preserve"> lo que hubiéramos querido que el otro, en ese diálogo</w:t>
      </w:r>
      <w:r w:rsidR="00F4750B">
        <w:t>,</w:t>
      </w:r>
      <w:r w:rsidRPr="000D46F4">
        <w:t xml:space="preserve"> entienda</w:t>
      </w:r>
      <w:r w:rsidR="007636A1">
        <w:t>.</w:t>
      </w:r>
      <w:r w:rsidRPr="000D46F4">
        <w:t xml:space="preserve"> Congelo al otro en ese instante de</w:t>
      </w:r>
      <w:r w:rsidR="007636A1">
        <w:t xml:space="preserve"> no saber, de no poder</w:t>
      </w:r>
      <w:r w:rsidR="00F4750B">
        <w:t>… de incompleto</w:t>
      </w:r>
      <w:r w:rsidR="007636A1">
        <w:t>, de distorsión</w:t>
      </w:r>
      <w:r w:rsidR="00F4750B">
        <w:t>, de eso propio…</w:t>
      </w:r>
      <w:r w:rsidR="00DB6A9A">
        <w:t xml:space="preserve"> </w:t>
      </w:r>
      <w:r w:rsidR="00F4750B">
        <w:t>de esa equis sin valor fijo que irá mutando</w:t>
      </w:r>
      <w:r w:rsidR="00C1664E">
        <w:t xml:space="preserve"> en otros síntomas</w:t>
      </w:r>
      <w:r w:rsidR="00105554">
        <w:t>,</w:t>
      </w:r>
      <w:r w:rsidR="00C1664E">
        <w:t xml:space="preserve"> y entonces</w:t>
      </w:r>
      <w:r w:rsidR="00105554">
        <w:t>,</w:t>
      </w:r>
      <w:r w:rsidR="00C1664E">
        <w:t xml:space="preserve"> en</w:t>
      </w:r>
      <w:r w:rsidR="00F4750B">
        <w:t xml:space="preserve"> lo particular </w:t>
      </w:r>
      <w:r w:rsidR="00C1664E">
        <w:t xml:space="preserve">que </w:t>
      </w:r>
      <w:r w:rsidR="00DB6A9A">
        <w:t>aparece</w:t>
      </w:r>
      <w:r w:rsidR="00105554">
        <w:t>,</w:t>
      </w:r>
      <w:r w:rsidR="00DB6A9A">
        <w:t xml:space="preserve"> la dificultad cede. </w:t>
      </w:r>
    </w:p>
    <w:p w:rsidR="006772AE" w:rsidRDefault="00C1664E" w:rsidP="000E2CA3">
      <w:r w:rsidRPr="00C1664E">
        <w:t>Para plantear estrategias debemos suponer que son necesarias</w:t>
      </w:r>
      <w:r w:rsidR="00CD6166">
        <w:t xml:space="preserve"> y fundamentales para abordar </w:t>
      </w:r>
      <w:r w:rsidRPr="00C1664E">
        <w:t>el aprendizaje. Leer el texto de otro, esa producción que a veces no se entiende después de leerla una y otra vez, nos conduce a la formulación de la subjetivación</w:t>
      </w:r>
      <w:r w:rsidR="00DB6A9A">
        <w:t>,</w:t>
      </w:r>
      <w:r w:rsidRPr="00C1664E">
        <w:t xml:space="preserve"> no subjetividad</w:t>
      </w:r>
      <w:r w:rsidR="00DB6A9A">
        <w:t xml:space="preserve">, </w:t>
      </w:r>
      <w:r w:rsidRPr="00C1664E">
        <w:t xml:space="preserve">que ha tenido lugar en el sujeto y que le imprime determinadas maneras de hacer </w:t>
      </w:r>
      <w:r w:rsidR="00040DE1">
        <w:t xml:space="preserve">y </w:t>
      </w:r>
      <w:r w:rsidRPr="00C1664E">
        <w:t xml:space="preserve">de resolver. Como hablamos de un sujeto esas maneras </w:t>
      </w:r>
      <w:r w:rsidR="00791654">
        <w:t>cambian</w:t>
      </w:r>
      <w:r w:rsidR="00A95DDF">
        <w:t xml:space="preserve">. </w:t>
      </w:r>
      <w:r w:rsidR="00791654">
        <w:t>A través de</w:t>
      </w:r>
      <w:r w:rsidRPr="00C1664E">
        <w:t xml:space="preserve"> las intervenciones que se puedan realizar, que puedan encontrar </w:t>
      </w:r>
      <w:r w:rsidR="00040DE1">
        <w:t xml:space="preserve">eco en su </w:t>
      </w:r>
      <w:r w:rsidRPr="00C1664E">
        <w:t>caja de resonancia</w:t>
      </w:r>
      <w:r w:rsidR="00040DE1">
        <w:t>, su cuerpo</w:t>
      </w:r>
      <w:r w:rsidR="00DB6A9A">
        <w:t>,</w:t>
      </w:r>
      <w:r w:rsidRPr="00C1664E">
        <w:t xml:space="preserve"> donde pueda escu</w:t>
      </w:r>
      <w:r w:rsidR="00A95DDF">
        <w:t xml:space="preserve">charse algo nuevo y algo viejo, se pueden </w:t>
      </w:r>
      <w:r w:rsidRPr="00C1664E">
        <w:t>generar cambios.</w:t>
      </w:r>
      <w:r w:rsidRPr="0007533F">
        <w:rPr>
          <w:b/>
        </w:rPr>
        <w:t xml:space="preserve"> </w:t>
      </w:r>
      <w:r w:rsidR="005356A2" w:rsidRPr="005356A2">
        <w:t>El cuerpo</w:t>
      </w:r>
      <w:r w:rsidR="005356A2">
        <w:t xml:space="preserve"> deja de ser un accesorio</w:t>
      </w:r>
      <w:r w:rsidR="00F63257">
        <w:t xml:space="preserve"> </w:t>
      </w:r>
      <w:r w:rsidR="005356A2">
        <w:t>y entonces en la intervención no es lo que pienso, es lo que observo. Lo que viene a mí con la actitud al trabajo</w:t>
      </w:r>
      <w:r w:rsidR="00DB6A9A">
        <w:t>,</w:t>
      </w:r>
      <w:r w:rsidR="005356A2">
        <w:t xml:space="preserve"> transferencia mediante</w:t>
      </w:r>
      <w:r w:rsidR="00DB6A9A">
        <w:t>,</w:t>
      </w:r>
      <w:r w:rsidR="005356A2">
        <w:t xml:space="preserve"> será </w:t>
      </w:r>
      <w:r w:rsidR="001E5249">
        <w:t>tarea de ambos, d</w:t>
      </w:r>
      <w:r w:rsidR="005356A2">
        <w:t>el que llega a consulta para revisar lo que le pasa</w:t>
      </w:r>
      <w:r w:rsidR="006772AE">
        <w:t xml:space="preserve"> al momento de aprender</w:t>
      </w:r>
      <w:r w:rsidR="005356A2">
        <w:t>,</w:t>
      </w:r>
      <w:r w:rsidR="006772AE">
        <w:t xml:space="preserve"> y hacer experiencia que es algo sistemático, pautado, </w:t>
      </w:r>
      <w:r w:rsidR="006772AE">
        <w:lastRenderedPageBreak/>
        <w:t>acotado,</w:t>
      </w:r>
      <w:r w:rsidR="00DB6A9A">
        <w:t xml:space="preserve"> ceñido, diagramado</w:t>
      </w:r>
      <w:r w:rsidR="001E5249">
        <w:t>, planificado.</w:t>
      </w:r>
      <w:r w:rsidR="00DB6A9A">
        <w:t xml:space="preserve"> </w:t>
      </w:r>
      <w:r w:rsidR="001E5249">
        <w:t>D</w:t>
      </w:r>
      <w:r w:rsidR="006772AE">
        <w:t>esde que nacem</w:t>
      </w:r>
      <w:r w:rsidR="001E5249">
        <w:t>os hay un plan que nos espera, p</w:t>
      </w:r>
      <w:r w:rsidR="006772AE">
        <w:t>or el hecho de llegar al mundo, tener una vida y con ella deseo. Es con el deseo que los humanos logramos avanzar e ir realizando cada tramo</w:t>
      </w:r>
      <w:r w:rsidR="001E5249">
        <w:t>,</w:t>
      </w:r>
      <w:r w:rsidR="006772AE">
        <w:t xml:space="preserve"> por trayectos</w:t>
      </w:r>
      <w:r w:rsidR="001E5249">
        <w:t>,</w:t>
      </w:r>
      <w:r w:rsidR="00F63257">
        <w:t xml:space="preserve"> </w:t>
      </w:r>
      <w:r w:rsidR="001E5249">
        <w:t>dependiendo de</w:t>
      </w:r>
      <w:r w:rsidR="00DB6A9A">
        <w:t xml:space="preserve"> lo que a cada uno lo «mueva»</w:t>
      </w:r>
      <w:r w:rsidR="006772AE">
        <w:t>.</w:t>
      </w:r>
    </w:p>
    <w:p w:rsidR="00F63257" w:rsidRDefault="006772AE" w:rsidP="00F63257">
      <w:pPr>
        <w:pStyle w:val="Textoindependiente"/>
        <w:jc w:val="both"/>
      </w:pPr>
      <w:r>
        <w:rPr>
          <w:szCs w:val="24"/>
        </w:rPr>
        <w:t>Moverse es desear y desde ahí volver a organizar lo cotidiano</w:t>
      </w:r>
      <w:r w:rsidR="001E5249">
        <w:rPr>
          <w:szCs w:val="24"/>
        </w:rPr>
        <w:t>,</w:t>
      </w:r>
      <w:r w:rsidR="00A758E9">
        <w:rPr>
          <w:szCs w:val="24"/>
        </w:rPr>
        <w:t xml:space="preserve"> a la vez que descubre un nuevo recurso para destrabar</w:t>
      </w:r>
      <w:r w:rsidR="001E5249">
        <w:rPr>
          <w:szCs w:val="24"/>
        </w:rPr>
        <w:t>,</w:t>
      </w:r>
      <w:r w:rsidR="00A758E9">
        <w:rPr>
          <w:szCs w:val="24"/>
        </w:rPr>
        <w:t xml:space="preserve"> al manifestarlo</w:t>
      </w:r>
      <w:r w:rsidR="001E5249">
        <w:rPr>
          <w:szCs w:val="24"/>
        </w:rPr>
        <w:t>,</w:t>
      </w:r>
      <w:r w:rsidR="00A758E9">
        <w:rPr>
          <w:szCs w:val="24"/>
        </w:rPr>
        <w:t xml:space="preserve"> y sobrellevar lo que le ocurre cuando lo hace carne, lo significa</w:t>
      </w:r>
      <w:r w:rsidR="00DB6A9A">
        <w:rPr>
          <w:szCs w:val="24"/>
        </w:rPr>
        <w:t>,</w:t>
      </w:r>
      <w:r w:rsidR="00A758E9">
        <w:rPr>
          <w:szCs w:val="24"/>
        </w:rPr>
        <w:t xml:space="preserve"> ya no es extraño ni </w:t>
      </w:r>
      <w:r w:rsidR="001E5249">
        <w:rPr>
          <w:szCs w:val="24"/>
        </w:rPr>
        <w:t xml:space="preserve">es </w:t>
      </w:r>
      <w:r w:rsidR="00A758E9">
        <w:rPr>
          <w:szCs w:val="24"/>
        </w:rPr>
        <w:t>obstáculo.</w:t>
      </w:r>
      <w:r w:rsidR="000E2CA3">
        <w:br w:type="page"/>
      </w:r>
    </w:p>
    <w:p w:rsidR="00F63257" w:rsidRDefault="00A516A9" w:rsidP="000E2CA3">
      <w:pPr>
        <w:pStyle w:val="Ttulo2"/>
      </w:pPr>
      <w:r>
        <w:lastRenderedPageBreak/>
        <w:t>Referencias bibliográficas</w:t>
      </w:r>
    </w:p>
    <w:p w:rsidR="00040DE1" w:rsidRPr="00040DE1" w:rsidRDefault="00040DE1" w:rsidP="00DB6A9A">
      <w:pPr>
        <w:pStyle w:val="biblio"/>
      </w:pPr>
      <w:proofErr w:type="spellStart"/>
      <w:r w:rsidRPr="00DB6A9A">
        <w:rPr>
          <w:smallCaps/>
        </w:rPr>
        <w:t>Behares</w:t>
      </w:r>
      <w:proofErr w:type="spellEnd"/>
      <w:r w:rsidRPr="00040DE1">
        <w:t>, L. (2004)</w:t>
      </w:r>
      <w:r w:rsidR="00DB6A9A">
        <w:t xml:space="preserve">. </w:t>
      </w:r>
      <w:r w:rsidR="00DB6A9A" w:rsidRPr="00DB6A9A">
        <w:rPr>
          <w:i/>
        </w:rPr>
        <w:t>Didáctica mínima</w:t>
      </w:r>
      <w:r w:rsidR="00DB6A9A">
        <w:t xml:space="preserve">. Montevideo: </w:t>
      </w:r>
      <w:proofErr w:type="spellStart"/>
      <w:r w:rsidRPr="00040DE1">
        <w:t>Psicolibros</w:t>
      </w:r>
      <w:proofErr w:type="spellEnd"/>
      <w:r w:rsidRPr="00040DE1">
        <w:t>.</w:t>
      </w:r>
    </w:p>
    <w:p w:rsidR="00040DE1" w:rsidRDefault="00040DE1" w:rsidP="00DB6A9A">
      <w:pPr>
        <w:pStyle w:val="biblio"/>
      </w:pPr>
      <w:proofErr w:type="spellStart"/>
      <w:r w:rsidRPr="00DB6A9A">
        <w:rPr>
          <w:smallCaps/>
        </w:rPr>
        <w:t>Behares</w:t>
      </w:r>
      <w:proofErr w:type="spellEnd"/>
      <w:r w:rsidR="00DB6A9A">
        <w:rPr>
          <w:smallCaps/>
        </w:rPr>
        <w:t>, L.</w:t>
      </w:r>
      <w:r w:rsidRPr="00040DE1">
        <w:t xml:space="preserve"> y </w:t>
      </w:r>
      <w:proofErr w:type="spellStart"/>
      <w:r w:rsidRPr="00DB6A9A">
        <w:rPr>
          <w:smallCaps/>
        </w:rPr>
        <w:t>Erramouspe</w:t>
      </w:r>
      <w:proofErr w:type="spellEnd"/>
      <w:r w:rsidR="00A81221">
        <w:rPr>
          <w:smallCaps/>
        </w:rPr>
        <w:t xml:space="preserve"> (1992).</w:t>
      </w:r>
      <w:r w:rsidR="00A81221">
        <w:t xml:space="preserve"> </w:t>
      </w:r>
      <w:r w:rsidRPr="00A81221">
        <w:rPr>
          <w:i/>
        </w:rPr>
        <w:t>El niño preescolar y la lengua escr</w:t>
      </w:r>
      <w:r w:rsidR="00A81221">
        <w:rPr>
          <w:i/>
        </w:rPr>
        <w:t>ita: s</w:t>
      </w:r>
      <w:r w:rsidR="00DB6A9A" w:rsidRPr="00A81221">
        <w:rPr>
          <w:i/>
        </w:rPr>
        <w:t xml:space="preserve">ituación de las escrituras </w:t>
      </w:r>
      <w:r w:rsidRPr="00A81221">
        <w:rPr>
          <w:i/>
        </w:rPr>
        <w:t>espontáneas en los preescolares uruguayos</w:t>
      </w:r>
      <w:r w:rsidRPr="00040DE1">
        <w:t xml:space="preserve">. </w:t>
      </w:r>
      <w:r w:rsidR="00A81221">
        <w:t xml:space="preserve">Administración Nacional de Educación Pública, </w:t>
      </w:r>
      <w:proofErr w:type="spellStart"/>
      <w:r w:rsidR="00A81221">
        <w:t>Codicen</w:t>
      </w:r>
      <w:proofErr w:type="spellEnd"/>
      <w:r w:rsidR="00A81221">
        <w:t xml:space="preserve">, Universidad de la República. </w:t>
      </w:r>
    </w:p>
    <w:p w:rsidR="00040DE1" w:rsidRPr="00040DE1" w:rsidRDefault="00147F5A" w:rsidP="00DB6A9A">
      <w:pPr>
        <w:pStyle w:val="biblio"/>
      </w:pPr>
      <w:proofErr w:type="spellStart"/>
      <w:r w:rsidRPr="00147F5A">
        <w:rPr>
          <w:smallCaps/>
        </w:rPr>
        <w:t>Derrida</w:t>
      </w:r>
      <w:proofErr w:type="spellEnd"/>
      <w:r>
        <w:t>, J</w:t>
      </w:r>
      <w:r w:rsidR="00040DE1">
        <w:t>.</w:t>
      </w:r>
      <w:r>
        <w:t xml:space="preserve"> (2009).</w:t>
      </w:r>
      <w:r w:rsidR="00040DE1">
        <w:t xml:space="preserve"> </w:t>
      </w:r>
      <w:r w:rsidR="00040DE1" w:rsidRPr="00147F5A">
        <w:rPr>
          <w:i/>
        </w:rPr>
        <w:t xml:space="preserve">El </w:t>
      </w:r>
      <w:r w:rsidRPr="00147F5A">
        <w:rPr>
          <w:i/>
        </w:rPr>
        <w:t>monolingüismo del otro.</w:t>
      </w:r>
      <w:r w:rsidR="005356A2" w:rsidRPr="00147F5A">
        <w:rPr>
          <w:i/>
        </w:rPr>
        <w:t xml:space="preserve"> </w:t>
      </w:r>
      <w:r w:rsidRPr="00147F5A">
        <w:rPr>
          <w:i/>
        </w:rPr>
        <w:t>O</w:t>
      </w:r>
      <w:r w:rsidR="005356A2" w:rsidRPr="00147F5A">
        <w:rPr>
          <w:i/>
        </w:rPr>
        <w:t xml:space="preserve"> la prótesis de origen</w:t>
      </w:r>
      <w:r w:rsidR="005356A2">
        <w:t xml:space="preserve">. </w:t>
      </w:r>
      <w:r>
        <w:t>Buenos Aires: Manantial.</w:t>
      </w:r>
    </w:p>
    <w:p w:rsidR="00040DE1" w:rsidRPr="00040DE1" w:rsidRDefault="00040DE1" w:rsidP="00DB6A9A">
      <w:pPr>
        <w:pStyle w:val="biblio"/>
      </w:pPr>
      <w:r w:rsidRPr="00147F5A">
        <w:rPr>
          <w:smallCaps/>
        </w:rPr>
        <w:t>Ferreiro</w:t>
      </w:r>
      <w:r w:rsidRPr="00040DE1">
        <w:t xml:space="preserve">, E y </w:t>
      </w:r>
      <w:r w:rsidR="00147F5A" w:rsidRPr="00147F5A">
        <w:rPr>
          <w:smallCaps/>
        </w:rPr>
        <w:t>Palacio</w:t>
      </w:r>
      <w:r w:rsidR="00147F5A">
        <w:t xml:space="preserve">, M. </w:t>
      </w:r>
      <w:r w:rsidRPr="00040DE1">
        <w:t>(1982)</w:t>
      </w:r>
      <w:r w:rsidR="00147F5A">
        <w:t xml:space="preserve">. </w:t>
      </w:r>
      <w:r w:rsidRPr="00147F5A">
        <w:rPr>
          <w:i/>
        </w:rPr>
        <w:t xml:space="preserve">Nuevas perspectivas sobre los </w:t>
      </w:r>
      <w:r w:rsidR="00147F5A" w:rsidRPr="00147F5A">
        <w:rPr>
          <w:i/>
        </w:rPr>
        <w:t>procesos de lectura y escritura</w:t>
      </w:r>
      <w:r w:rsidR="00147F5A">
        <w:t>.</w:t>
      </w:r>
      <w:r w:rsidRPr="00040DE1">
        <w:t xml:space="preserve"> </w:t>
      </w:r>
      <w:r w:rsidR="00A81221">
        <w:t xml:space="preserve">Buenos Aires: Siglo </w:t>
      </w:r>
      <w:r w:rsidR="00A81221" w:rsidRPr="00A81221">
        <w:rPr>
          <w:smallCaps/>
        </w:rPr>
        <w:t>xxi</w:t>
      </w:r>
      <w:r w:rsidR="00A81221">
        <w:t xml:space="preserve">, </w:t>
      </w:r>
      <w:r w:rsidRPr="00040DE1">
        <w:t>1990</w:t>
      </w:r>
      <w:r w:rsidR="00A81221">
        <w:t>.</w:t>
      </w:r>
    </w:p>
    <w:p w:rsidR="00040DE1" w:rsidRPr="00040DE1" w:rsidRDefault="00040DE1" w:rsidP="003110EF">
      <w:pPr>
        <w:pStyle w:val="biblio"/>
        <w:jc w:val="left"/>
      </w:pPr>
      <w:r w:rsidRPr="00147F5A">
        <w:rPr>
          <w:smallCaps/>
        </w:rPr>
        <w:t>Ferreiro</w:t>
      </w:r>
      <w:r w:rsidRPr="00040DE1">
        <w:t>, E. (2004)</w:t>
      </w:r>
      <w:r w:rsidR="00147F5A">
        <w:t xml:space="preserve">. </w:t>
      </w:r>
      <w:r w:rsidR="00A81221">
        <w:t>«</w:t>
      </w:r>
      <w:r w:rsidRPr="00040DE1">
        <w:t>Leer y</w:t>
      </w:r>
      <w:r w:rsidR="00147F5A">
        <w:t xml:space="preserve"> escribir en un mundo cambiante</w:t>
      </w:r>
      <w:r w:rsidR="003110EF">
        <w:t xml:space="preserve">». Recuperado de: </w:t>
      </w:r>
      <w:hyperlink r:id="rId4" w:history="1">
        <w:r w:rsidR="003110EF" w:rsidRPr="0022415B">
          <w:rPr>
            <w:rStyle w:val="Hipervnculo"/>
          </w:rPr>
          <w:t>file:///C:/Users/lstab/Downloads/leer_escribir_mundo_cambiante_ferreiro.pdf</w:t>
        </w:r>
      </w:hyperlink>
      <w:r w:rsidR="003110EF">
        <w:t xml:space="preserve"> </w:t>
      </w:r>
      <w:r w:rsidRPr="00040DE1">
        <w:t xml:space="preserve"> </w:t>
      </w:r>
    </w:p>
    <w:p w:rsidR="00F63257" w:rsidRDefault="003110EF" w:rsidP="00DB6A9A">
      <w:pPr>
        <w:pStyle w:val="biblio"/>
      </w:pPr>
      <w:r w:rsidRPr="00147F5A">
        <w:rPr>
          <w:smallCaps/>
        </w:rPr>
        <w:t>Ferreiro</w:t>
      </w:r>
      <w:r w:rsidRPr="00040DE1">
        <w:t>, E</w:t>
      </w:r>
      <w:r>
        <w:t>. (2003). «</w:t>
      </w:r>
      <w:r w:rsidR="00040DE1" w:rsidRPr="00040DE1">
        <w:t>No es un pecado capital</w:t>
      </w:r>
      <w:r>
        <w:t xml:space="preserve"> cometer un error de ortografía». </w:t>
      </w:r>
      <w:r w:rsidR="00040DE1" w:rsidRPr="00040DE1">
        <w:t xml:space="preserve"> </w:t>
      </w:r>
      <w:r w:rsidR="00040DE1" w:rsidRPr="003110EF">
        <w:rPr>
          <w:i/>
        </w:rPr>
        <w:t>Página 12</w:t>
      </w:r>
      <w:r>
        <w:t xml:space="preserve">. Recuperado de: </w:t>
      </w:r>
      <w:hyperlink r:id="rId5" w:history="1">
        <w:r w:rsidRPr="0022415B">
          <w:rPr>
            <w:rStyle w:val="Hipervnculo"/>
          </w:rPr>
          <w:t>https://www.pagina12.com.ar/diario/sociedad/3-26092-2003-09-29.html</w:t>
        </w:r>
      </w:hyperlink>
      <w:r>
        <w:t xml:space="preserve"> </w:t>
      </w:r>
    </w:p>
    <w:p w:rsidR="00040DE1" w:rsidRPr="00040DE1" w:rsidRDefault="00040DE1" w:rsidP="003110EF">
      <w:pPr>
        <w:pStyle w:val="biblio"/>
        <w:jc w:val="left"/>
      </w:pPr>
      <w:r w:rsidRPr="00147F5A">
        <w:rPr>
          <w:smallCaps/>
        </w:rPr>
        <w:t>Freud</w:t>
      </w:r>
      <w:r w:rsidR="003110EF">
        <w:t>, S. (1912). «</w:t>
      </w:r>
      <w:r w:rsidRPr="00040DE1">
        <w:t>La dinámica de la transfe</w:t>
      </w:r>
      <w:r w:rsidR="003110EF">
        <w:t xml:space="preserve">rencia». Recuperado de: </w:t>
      </w:r>
      <w:hyperlink r:id="rId6" w:history="1">
        <w:r w:rsidR="003110EF" w:rsidRPr="0022415B">
          <w:rPr>
            <w:rStyle w:val="Hipervnculo"/>
          </w:rPr>
          <w:t>http://www.bibliopsi.org/docs/materias/obligatorias/CFP/psicoterapias/menendez/TEMA%208%20Psicoterapias%20Menendez/freud%20-%20sobre%20la%20dinamica%20de%20la%20transferencia.pdf</w:t>
        </w:r>
      </w:hyperlink>
      <w:r w:rsidR="003110EF">
        <w:t xml:space="preserve"> </w:t>
      </w:r>
    </w:p>
    <w:p w:rsidR="00040DE1" w:rsidRPr="00040DE1" w:rsidRDefault="003110EF" w:rsidP="00DB6A9A">
      <w:pPr>
        <w:pStyle w:val="biblio"/>
      </w:pPr>
      <w:r w:rsidRPr="003110EF">
        <w:rPr>
          <w:smallCaps/>
        </w:rPr>
        <w:t>Lacan</w:t>
      </w:r>
      <w:r>
        <w:t>, J. (1957). «La instancia de la letra»,</w:t>
      </w:r>
      <w:r w:rsidR="00040DE1" w:rsidRPr="00040DE1">
        <w:t xml:space="preserve"> en</w:t>
      </w:r>
      <w:r w:rsidR="00040DE1" w:rsidRPr="003110EF">
        <w:rPr>
          <w:i/>
        </w:rPr>
        <w:t>: Esc</w:t>
      </w:r>
      <w:r w:rsidR="00131F36" w:rsidRPr="003110EF">
        <w:rPr>
          <w:i/>
        </w:rPr>
        <w:t>ritos1</w:t>
      </w:r>
      <w:r>
        <w:t>, Buenos Aires:</w:t>
      </w:r>
      <w:r w:rsidR="00131F36">
        <w:t xml:space="preserve"> Siglo </w:t>
      </w:r>
      <w:r w:rsidRPr="003110EF">
        <w:rPr>
          <w:smallCaps/>
        </w:rPr>
        <w:t>xxi</w:t>
      </w:r>
      <w:r w:rsidR="00131F36">
        <w:t xml:space="preserve">, </w:t>
      </w:r>
      <w:r w:rsidR="00040DE1" w:rsidRPr="00040DE1">
        <w:t>1984.</w:t>
      </w:r>
    </w:p>
    <w:p w:rsidR="00040DE1" w:rsidRDefault="003110EF" w:rsidP="00DB6A9A">
      <w:pPr>
        <w:pStyle w:val="biblio"/>
      </w:pPr>
      <w:r w:rsidRPr="003110EF">
        <w:rPr>
          <w:smallCaps/>
        </w:rPr>
        <w:t>Lacan</w:t>
      </w:r>
      <w:r>
        <w:t xml:space="preserve">, J. </w:t>
      </w:r>
      <w:r w:rsidR="00040DE1" w:rsidRPr="00040DE1">
        <w:t>(1972 a 1974)</w:t>
      </w:r>
      <w:r>
        <w:t>. «</w:t>
      </w:r>
      <w:r w:rsidR="00040DE1" w:rsidRPr="00040DE1">
        <w:t>Charlas de Santa Ana</w:t>
      </w:r>
      <w:r>
        <w:t>»</w:t>
      </w:r>
      <w:r w:rsidR="00040DE1" w:rsidRPr="00040DE1">
        <w:t>. Primera y segunda conferencia.</w:t>
      </w:r>
    </w:p>
    <w:p w:rsidR="00040DE1" w:rsidRDefault="00040DE1" w:rsidP="00DB6A9A">
      <w:pPr>
        <w:pStyle w:val="biblio"/>
      </w:pPr>
      <w:r w:rsidRPr="003110EF">
        <w:rPr>
          <w:smallCaps/>
        </w:rPr>
        <w:t xml:space="preserve">Le </w:t>
      </w:r>
      <w:proofErr w:type="spellStart"/>
      <w:r w:rsidRPr="003110EF">
        <w:rPr>
          <w:smallCaps/>
        </w:rPr>
        <w:t>Breton</w:t>
      </w:r>
      <w:proofErr w:type="spellEnd"/>
      <w:r w:rsidR="003110EF">
        <w:t xml:space="preserve">, D. </w:t>
      </w:r>
      <w:r w:rsidR="00C3344B">
        <w:t>(1995).</w:t>
      </w:r>
      <w:r>
        <w:t xml:space="preserve"> </w:t>
      </w:r>
      <w:r w:rsidRPr="00C3344B">
        <w:rPr>
          <w:i/>
        </w:rPr>
        <w:t>Antropología del cuerpo y modernidad</w:t>
      </w:r>
      <w:r>
        <w:t xml:space="preserve">. </w:t>
      </w:r>
      <w:r w:rsidR="00C3344B">
        <w:t>Buenos Aires: Nueva Visión.</w:t>
      </w:r>
    </w:p>
    <w:p w:rsidR="00BB672A" w:rsidRDefault="00BB672A" w:rsidP="00DB6A9A">
      <w:pPr>
        <w:pStyle w:val="biblio"/>
      </w:pPr>
      <w:proofErr w:type="spellStart"/>
      <w:r>
        <w:t>Montagu</w:t>
      </w:r>
      <w:proofErr w:type="gramStart"/>
      <w:r>
        <w:t>,A</w:t>
      </w:r>
      <w:proofErr w:type="spellEnd"/>
      <w:proofErr w:type="gramEnd"/>
      <w:r>
        <w:t>.”El sentido del tacto- comunicación humana a través de la piel” ISBN84-03-77002-2 1981Cap 1</w:t>
      </w:r>
    </w:p>
    <w:p w:rsidR="00040DE1" w:rsidRPr="00040DE1" w:rsidRDefault="00040DE1" w:rsidP="00DB6A9A">
      <w:pPr>
        <w:pStyle w:val="biblio"/>
      </w:pPr>
      <w:r w:rsidRPr="00C3344B">
        <w:rPr>
          <w:smallCaps/>
        </w:rPr>
        <w:t>Paz</w:t>
      </w:r>
      <w:r w:rsidR="00C3344B">
        <w:t>, B.</w:t>
      </w:r>
      <w:r w:rsidR="000622EA">
        <w:t xml:space="preserve"> (</w:t>
      </w:r>
      <w:r w:rsidR="001C2D50">
        <w:t>2015</w:t>
      </w:r>
      <w:r w:rsidR="000622EA">
        <w:t>).</w:t>
      </w:r>
      <w:r>
        <w:t xml:space="preserve"> </w:t>
      </w:r>
      <w:r w:rsidR="00C3344B">
        <w:t>«</w:t>
      </w:r>
      <w:r>
        <w:t>Qué es, para qué es, cómo se hace y qué alcance tiene el psicoanálisis</w:t>
      </w:r>
      <w:r w:rsidR="00C3344B">
        <w:t>»</w:t>
      </w:r>
      <w:r>
        <w:t>. Artículo inédito.</w:t>
      </w:r>
    </w:p>
    <w:p w:rsidR="00F63257" w:rsidRDefault="005356A2" w:rsidP="00DB6A9A">
      <w:pPr>
        <w:pStyle w:val="biblio"/>
      </w:pPr>
      <w:r w:rsidRPr="00C3344B">
        <w:rPr>
          <w:bCs/>
          <w:smallCaps/>
        </w:rPr>
        <w:t>Serio</w:t>
      </w:r>
      <w:r>
        <w:rPr>
          <w:bCs/>
        </w:rPr>
        <w:t>, B</w:t>
      </w:r>
      <w:r w:rsidR="00C3344B">
        <w:rPr>
          <w:bCs/>
        </w:rPr>
        <w:t>.</w:t>
      </w:r>
      <w:r>
        <w:rPr>
          <w:bCs/>
        </w:rPr>
        <w:t xml:space="preserve"> </w:t>
      </w:r>
      <w:r w:rsidR="00C3344B">
        <w:rPr>
          <w:bCs/>
        </w:rPr>
        <w:t>(</w:t>
      </w:r>
      <w:r>
        <w:rPr>
          <w:bCs/>
        </w:rPr>
        <w:t>2005</w:t>
      </w:r>
      <w:r w:rsidR="00C3344B">
        <w:rPr>
          <w:bCs/>
        </w:rPr>
        <w:t>).</w:t>
      </w:r>
      <w:r w:rsidR="00C3344B">
        <w:t xml:space="preserve"> «</w:t>
      </w:r>
      <w:r w:rsidR="00040DE1" w:rsidRPr="005356A2">
        <w:t>Escríbelo: una lectura psicoanalít</w:t>
      </w:r>
      <w:r w:rsidR="00C3344B">
        <w:t>ica de lo enseñado y lo escrito»</w:t>
      </w:r>
    </w:p>
    <w:p w:rsidR="00040DE1" w:rsidRPr="00B17A70" w:rsidRDefault="00C3344B" w:rsidP="00DB6A9A">
      <w:pPr>
        <w:pStyle w:val="biblio"/>
      </w:pPr>
      <w:r w:rsidRPr="00C3344B">
        <w:rPr>
          <w:bCs/>
          <w:smallCaps/>
        </w:rPr>
        <w:t>Serio</w:t>
      </w:r>
      <w:r>
        <w:rPr>
          <w:bCs/>
        </w:rPr>
        <w:t>, B. (2006).</w:t>
      </w:r>
      <w:r>
        <w:t xml:space="preserve"> «</w:t>
      </w:r>
      <w:r w:rsidR="00040DE1" w:rsidRPr="005356A2">
        <w:t>Las dificultades de aprendizaje, un d</w:t>
      </w:r>
      <w:r>
        <w:t xml:space="preserve">esafío que plantea la práctica» </w:t>
      </w:r>
    </w:p>
    <w:p w:rsidR="00F63257" w:rsidRDefault="00C3344B" w:rsidP="00DB6A9A">
      <w:pPr>
        <w:pStyle w:val="biblio"/>
      </w:pPr>
      <w:r w:rsidRPr="00C3344B">
        <w:rPr>
          <w:bCs/>
          <w:smallCaps/>
        </w:rPr>
        <w:t>Serio</w:t>
      </w:r>
      <w:r>
        <w:rPr>
          <w:bCs/>
        </w:rPr>
        <w:t xml:space="preserve">, B. (2007). </w:t>
      </w:r>
      <w:r>
        <w:t>«</w:t>
      </w:r>
      <w:r w:rsidR="00040DE1" w:rsidRPr="005356A2">
        <w:t xml:space="preserve">El sujeto, las dificultades y el aprendizaje” </w:t>
      </w:r>
    </w:p>
    <w:p w:rsidR="00F63257" w:rsidRDefault="00C3344B" w:rsidP="00DB6A9A">
      <w:pPr>
        <w:pStyle w:val="biblio"/>
      </w:pPr>
      <w:r w:rsidRPr="00C3344B">
        <w:rPr>
          <w:bCs/>
          <w:smallCaps/>
        </w:rPr>
        <w:t>Serio</w:t>
      </w:r>
      <w:r>
        <w:rPr>
          <w:bCs/>
        </w:rPr>
        <w:t>, B. ().</w:t>
      </w:r>
      <w:r>
        <w:t xml:space="preserve"> «</w:t>
      </w:r>
      <w:r w:rsidR="00040DE1" w:rsidRPr="005356A2">
        <w:t>El</w:t>
      </w:r>
      <w:r w:rsidR="00F63257">
        <w:t xml:space="preserve"> </w:t>
      </w:r>
      <w:r>
        <w:t>cuerpo tallado»</w:t>
      </w:r>
      <w:r w:rsidR="00040DE1" w:rsidRPr="005356A2">
        <w:t xml:space="preserve"> </w:t>
      </w:r>
    </w:p>
    <w:p w:rsidR="00040DE1" w:rsidRPr="00B17A70" w:rsidRDefault="00C3344B" w:rsidP="00DB6A9A">
      <w:pPr>
        <w:pStyle w:val="biblio"/>
      </w:pPr>
      <w:r w:rsidRPr="00C3344B">
        <w:rPr>
          <w:bCs/>
          <w:smallCaps/>
        </w:rPr>
        <w:t>Serio</w:t>
      </w:r>
      <w:r>
        <w:rPr>
          <w:bCs/>
        </w:rPr>
        <w:t>, B. ().</w:t>
      </w:r>
      <w:r>
        <w:t xml:space="preserve"> «</w:t>
      </w:r>
      <w:r w:rsidR="00040DE1" w:rsidRPr="005356A2">
        <w:t>El an</w:t>
      </w:r>
      <w:r>
        <w:t xml:space="preserve">alfabetismo cuando es </w:t>
      </w:r>
      <w:proofErr w:type="spellStart"/>
      <w:r>
        <w:t>iletrismo</w:t>
      </w:r>
      <w:proofErr w:type="spellEnd"/>
      <w:r>
        <w:t>»</w:t>
      </w:r>
      <w:r w:rsidR="00040DE1" w:rsidRPr="005356A2">
        <w:t xml:space="preserve"> </w:t>
      </w:r>
    </w:p>
    <w:p w:rsidR="00F63257" w:rsidRDefault="00C3344B" w:rsidP="00DB6A9A">
      <w:pPr>
        <w:pStyle w:val="biblio"/>
      </w:pPr>
      <w:r w:rsidRPr="00C3344B">
        <w:rPr>
          <w:bCs/>
          <w:smallCaps/>
        </w:rPr>
        <w:t>Serio</w:t>
      </w:r>
      <w:r>
        <w:rPr>
          <w:bCs/>
        </w:rPr>
        <w:t>, B. (2014).</w:t>
      </w:r>
      <w:r>
        <w:t xml:space="preserve"> «</w:t>
      </w:r>
      <w:r w:rsidR="00040DE1" w:rsidRPr="005356A2">
        <w:t>Outsider</w:t>
      </w:r>
      <w:r>
        <w:rPr>
          <w:lang w:val="en-US"/>
        </w:rPr>
        <w:t>»</w:t>
      </w:r>
      <w:r w:rsidR="00040DE1" w:rsidRPr="005356A2">
        <w:t xml:space="preserve">, </w:t>
      </w:r>
    </w:p>
    <w:p w:rsidR="0061433B" w:rsidRPr="005356A2" w:rsidRDefault="0061433B" w:rsidP="004264B5">
      <w:pPr>
        <w:rPr>
          <w:szCs w:val="24"/>
        </w:rPr>
      </w:pPr>
    </w:p>
    <w:sectPr w:rsidR="0061433B" w:rsidRPr="005356A2" w:rsidSect="00614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4B5"/>
    <w:rsid w:val="00002E3C"/>
    <w:rsid w:val="00040DE1"/>
    <w:rsid w:val="000622EA"/>
    <w:rsid w:val="000E2CA3"/>
    <w:rsid w:val="00105554"/>
    <w:rsid w:val="00131F36"/>
    <w:rsid w:val="00133F44"/>
    <w:rsid w:val="00147F5A"/>
    <w:rsid w:val="00181F73"/>
    <w:rsid w:val="001C2A5B"/>
    <w:rsid w:val="001C2D50"/>
    <w:rsid w:val="001E0BE7"/>
    <w:rsid w:val="001E5249"/>
    <w:rsid w:val="00240F96"/>
    <w:rsid w:val="003110EF"/>
    <w:rsid w:val="00350289"/>
    <w:rsid w:val="00375666"/>
    <w:rsid w:val="0038265E"/>
    <w:rsid w:val="004264B5"/>
    <w:rsid w:val="00440F0E"/>
    <w:rsid w:val="00453B62"/>
    <w:rsid w:val="004B4AAE"/>
    <w:rsid w:val="004C3D8A"/>
    <w:rsid w:val="005356A2"/>
    <w:rsid w:val="0061433B"/>
    <w:rsid w:val="006772AE"/>
    <w:rsid w:val="00693C6C"/>
    <w:rsid w:val="006C14B9"/>
    <w:rsid w:val="007005C2"/>
    <w:rsid w:val="0076189F"/>
    <w:rsid w:val="007636A1"/>
    <w:rsid w:val="00791654"/>
    <w:rsid w:val="007A71D6"/>
    <w:rsid w:val="007B7370"/>
    <w:rsid w:val="007F1FD8"/>
    <w:rsid w:val="007F42FD"/>
    <w:rsid w:val="00854346"/>
    <w:rsid w:val="008E26E2"/>
    <w:rsid w:val="009226D2"/>
    <w:rsid w:val="00A516A9"/>
    <w:rsid w:val="00A758E9"/>
    <w:rsid w:val="00A81221"/>
    <w:rsid w:val="00A95DDF"/>
    <w:rsid w:val="00B17A70"/>
    <w:rsid w:val="00BB672A"/>
    <w:rsid w:val="00BF73AF"/>
    <w:rsid w:val="00C1664E"/>
    <w:rsid w:val="00C24CE8"/>
    <w:rsid w:val="00C3344B"/>
    <w:rsid w:val="00CC79B6"/>
    <w:rsid w:val="00CD6166"/>
    <w:rsid w:val="00D13E47"/>
    <w:rsid w:val="00DB6A9A"/>
    <w:rsid w:val="00E61403"/>
    <w:rsid w:val="00E677D9"/>
    <w:rsid w:val="00F07628"/>
    <w:rsid w:val="00F34297"/>
    <w:rsid w:val="00F452D8"/>
    <w:rsid w:val="00F4750B"/>
    <w:rsid w:val="00F63257"/>
    <w:rsid w:val="00F67041"/>
    <w:rsid w:val="00FC294C"/>
    <w:rsid w:val="00FC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AAE"/>
    <w:pPr>
      <w:spacing w:after="0" w:line="360" w:lineRule="auto"/>
      <w:ind w:firstLine="284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005C2"/>
    <w:pPr>
      <w:keepNext/>
      <w:spacing w:before="360" w:after="240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2CA3"/>
    <w:pPr>
      <w:keepNext/>
      <w:keepLines/>
      <w:spacing w:before="240" w:after="120"/>
      <w:ind w:firstLine="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005C2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C1664E"/>
  </w:style>
  <w:style w:type="character" w:customStyle="1" w:styleId="TextoindependienteCar">
    <w:name w:val="Texto independiente Car"/>
    <w:basedOn w:val="Fuentedeprrafopredeter"/>
    <w:link w:val="Textoindependiente"/>
    <w:rsid w:val="00C1664E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NormalWeb">
    <w:name w:val="Normal (Web)"/>
    <w:basedOn w:val="Normal"/>
    <w:link w:val="NormalWebCar"/>
    <w:uiPriority w:val="99"/>
    <w:semiHidden/>
    <w:unhideWhenUsed/>
    <w:rsid w:val="00040DE1"/>
    <w:pPr>
      <w:spacing w:before="100" w:beforeAutospacing="1" w:after="119"/>
    </w:pPr>
    <w:rPr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B4A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B4AAE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E2CA3"/>
    <w:rPr>
      <w:rFonts w:ascii="Times New Roman" w:eastAsiaTheme="majorEastAsia" w:hAnsi="Times New Roman" w:cstheme="majorBidi"/>
      <w:b/>
      <w:sz w:val="24"/>
      <w:szCs w:val="2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54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4346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434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4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4346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43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346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biblio">
    <w:name w:val="biblio"/>
    <w:basedOn w:val="NormalWeb"/>
    <w:link w:val="biblioCar"/>
    <w:qFormat/>
    <w:rsid w:val="00147F5A"/>
    <w:pPr>
      <w:spacing w:before="0" w:beforeAutospacing="0" w:after="200" w:line="240" w:lineRule="auto"/>
      <w:ind w:left="709" w:hanging="709"/>
      <w:jc w:val="both"/>
    </w:pPr>
    <w:rPr>
      <w:color w:val="000000"/>
      <w:sz w:val="20"/>
      <w:lang w:val="es-UY"/>
    </w:rPr>
  </w:style>
  <w:style w:type="character" w:customStyle="1" w:styleId="NormalWebCar">
    <w:name w:val="Normal (Web) Car"/>
    <w:basedOn w:val="Fuentedeprrafopredeter"/>
    <w:link w:val="NormalWeb"/>
    <w:uiPriority w:val="99"/>
    <w:semiHidden/>
    <w:rsid w:val="00DB6A9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iblioCar">
    <w:name w:val="biblio Car"/>
    <w:basedOn w:val="NormalWebCar"/>
    <w:link w:val="biblio"/>
    <w:rsid w:val="00147F5A"/>
    <w:rPr>
      <w:rFonts w:ascii="Times New Roman" w:eastAsia="Times New Roman" w:hAnsi="Times New Roman" w:cs="Times New Roman"/>
      <w:color w:val="000000"/>
      <w:sz w:val="20"/>
      <w:szCs w:val="24"/>
      <w:lang w:val="es-UY" w:eastAsia="es-ES"/>
    </w:rPr>
  </w:style>
  <w:style w:type="character" w:styleId="Hipervnculo">
    <w:name w:val="Hyperlink"/>
    <w:basedOn w:val="Fuentedeprrafopredeter"/>
    <w:uiPriority w:val="99"/>
    <w:unhideWhenUsed/>
    <w:rsid w:val="003110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bliopsi.org/docs/materias/obligatorias/CFP/psicoterapias/menendez/TEMA%208%20Psicoterapias%20Menendez/freud%20-%20sobre%20la%20dinamica%20de%20la%20transferencia.pdf" TargetMode="External"/><Relationship Id="rId5" Type="http://schemas.openxmlformats.org/officeDocument/2006/relationships/hyperlink" Target="https://www.pagina12.com.ar/diario/sociedad/3-26092-2003-09-29.html" TargetMode="External"/><Relationship Id="rId4" Type="http://schemas.openxmlformats.org/officeDocument/2006/relationships/hyperlink" Target="file:///C:/Users/lstab/Downloads/leer_escribir_mundo_cambiante_ferreir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1638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Nombre</dc:creator>
  <cp:keywords/>
  <dc:description/>
  <cp:lastModifiedBy>1</cp:lastModifiedBy>
  <cp:revision>30</cp:revision>
  <dcterms:created xsi:type="dcterms:W3CDTF">2017-03-25T15:54:00Z</dcterms:created>
  <dcterms:modified xsi:type="dcterms:W3CDTF">2018-10-05T22:22:00Z</dcterms:modified>
</cp:coreProperties>
</file>