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B1" w:rsidRPr="0008022C" w:rsidRDefault="004E11B1" w:rsidP="00A82899">
      <w:pPr>
        <w:spacing w:before="120" w:after="120"/>
        <w:rPr>
          <w:rFonts w:ascii="Arial" w:hAnsi="Arial" w:cs="Arial"/>
          <w:sz w:val="24"/>
          <w:szCs w:val="24"/>
        </w:rPr>
      </w:pPr>
    </w:p>
    <w:p w:rsidR="004E11B1" w:rsidRPr="0008022C" w:rsidRDefault="00A56D3D" w:rsidP="00A82899">
      <w:pPr>
        <w:spacing w:before="120" w:after="120" w:line="360" w:lineRule="auto"/>
        <w:jc w:val="center"/>
        <w:rPr>
          <w:rFonts w:ascii="Arial" w:hAnsi="Arial" w:cs="Arial"/>
          <w:b/>
          <w:sz w:val="24"/>
          <w:szCs w:val="24"/>
        </w:rPr>
      </w:pPr>
      <w:r>
        <w:rPr>
          <w:rFonts w:ascii="Arial" w:hAnsi="Arial" w:cs="Arial"/>
          <w:b/>
          <w:sz w:val="24"/>
          <w:szCs w:val="24"/>
        </w:rPr>
        <w:t>“</w:t>
      </w:r>
      <w:r w:rsidR="004E11B1" w:rsidRPr="0008022C">
        <w:rPr>
          <w:rFonts w:ascii="Arial" w:hAnsi="Arial" w:cs="Arial"/>
          <w:b/>
          <w:sz w:val="24"/>
          <w:szCs w:val="24"/>
        </w:rPr>
        <w:t xml:space="preserve">Prefiero </w:t>
      </w:r>
      <w:r w:rsidR="00F210AC" w:rsidRPr="0008022C">
        <w:rPr>
          <w:rFonts w:ascii="Arial" w:hAnsi="Arial" w:cs="Arial"/>
          <w:b/>
          <w:sz w:val="24"/>
          <w:szCs w:val="24"/>
        </w:rPr>
        <w:t xml:space="preserve">morir de </w:t>
      </w:r>
      <w:r w:rsidR="00F210AC" w:rsidRPr="00F04456">
        <w:rPr>
          <w:rFonts w:ascii="Arial" w:hAnsi="Arial" w:cs="Arial"/>
          <w:b/>
          <w:i/>
          <w:sz w:val="24"/>
          <w:szCs w:val="24"/>
        </w:rPr>
        <w:t xml:space="preserve">covid </w:t>
      </w:r>
      <w:r w:rsidR="00F210AC" w:rsidRPr="0008022C">
        <w:rPr>
          <w:rFonts w:ascii="Arial" w:hAnsi="Arial" w:cs="Arial"/>
          <w:b/>
          <w:sz w:val="24"/>
          <w:szCs w:val="24"/>
        </w:rPr>
        <w:t>y no de encierro</w:t>
      </w:r>
      <w:r>
        <w:rPr>
          <w:rFonts w:ascii="Arial" w:hAnsi="Arial" w:cs="Arial"/>
          <w:b/>
          <w:sz w:val="24"/>
          <w:szCs w:val="24"/>
        </w:rPr>
        <w:t>”</w:t>
      </w:r>
      <w:r w:rsidR="00143821">
        <w:rPr>
          <w:rStyle w:val="Refdenotaalpie"/>
          <w:rFonts w:ascii="Arial" w:hAnsi="Arial" w:cs="Arial"/>
          <w:b/>
          <w:sz w:val="24"/>
          <w:szCs w:val="24"/>
        </w:rPr>
        <w:footnoteReference w:id="1"/>
      </w:r>
      <w:r w:rsidR="00F210AC" w:rsidRPr="0008022C">
        <w:rPr>
          <w:rFonts w:ascii="Arial" w:hAnsi="Arial" w:cs="Arial"/>
          <w:b/>
          <w:sz w:val="24"/>
          <w:szCs w:val="24"/>
        </w:rPr>
        <w:t>:</w:t>
      </w:r>
      <w:r w:rsidR="004E11B1" w:rsidRPr="0008022C">
        <w:rPr>
          <w:rFonts w:ascii="Arial" w:hAnsi="Arial" w:cs="Arial"/>
          <w:b/>
          <w:sz w:val="24"/>
          <w:szCs w:val="24"/>
        </w:rPr>
        <w:t xml:space="preserve"> Un análisis interpretativo de las percepciones de las personas mayores sobre los encierros.</w:t>
      </w:r>
    </w:p>
    <w:p w:rsidR="004E11B1" w:rsidRPr="0008022C" w:rsidRDefault="004E11B1" w:rsidP="00A82899">
      <w:pPr>
        <w:spacing w:before="120" w:after="120" w:line="360" w:lineRule="auto"/>
        <w:rPr>
          <w:rFonts w:ascii="Arial" w:hAnsi="Arial" w:cs="Arial"/>
          <w:sz w:val="24"/>
          <w:szCs w:val="24"/>
        </w:rPr>
      </w:pPr>
    </w:p>
    <w:p w:rsidR="00F210AC" w:rsidRPr="0008022C" w:rsidRDefault="00F210AC" w:rsidP="00A82899">
      <w:pPr>
        <w:spacing w:before="120" w:after="120" w:line="360" w:lineRule="auto"/>
        <w:jc w:val="both"/>
        <w:rPr>
          <w:rFonts w:ascii="Arial" w:hAnsi="Arial" w:cs="Arial"/>
          <w:sz w:val="24"/>
          <w:szCs w:val="24"/>
        </w:rPr>
      </w:pPr>
      <w:r w:rsidRPr="00A56D3D">
        <w:rPr>
          <w:rFonts w:ascii="Arial" w:hAnsi="Arial" w:cs="Arial"/>
          <w:b/>
          <w:sz w:val="24"/>
          <w:szCs w:val="24"/>
        </w:rPr>
        <w:t>Introducción</w:t>
      </w:r>
      <w:r w:rsidRPr="0008022C">
        <w:rPr>
          <w:rFonts w:ascii="Arial" w:hAnsi="Arial" w:cs="Arial"/>
          <w:sz w:val="24"/>
          <w:szCs w:val="24"/>
        </w:rPr>
        <w:t>:</w:t>
      </w:r>
    </w:p>
    <w:p w:rsidR="004E11B1" w:rsidRPr="0008022C" w:rsidRDefault="004E11B1" w:rsidP="00A82899">
      <w:pPr>
        <w:spacing w:before="120" w:after="120" w:line="360" w:lineRule="auto"/>
        <w:jc w:val="both"/>
        <w:rPr>
          <w:rFonts w:ascii="Arial" w:hAnsi="Arial" w:cs="Arial"/>
          <w:sz w:val="24"/>
          <w:szCs w:val="24"/>
        </w:rPr>
      </w:pPr>
      <w:r w:rsidRPr="0008022C">
        <w:rPr>
          <w:rFonts w:ascii="Arial" w:hAnsi="Arial" w:cs="Arial"/>
          <w:sz w:val="24"/>
          <w:szCs w:val="24"/>
        </w:rPr>
        <w:t>La situación instalada en el país a partir de la declaración de crisis sanitaria en marzo de 2020 ha tenido consecuencias a nivel de la sociedad toda y una implicancia particular sobre las personas mayores</w:t>
      </w:r>
      <w:r w:rsidR="00FF6A39">
        <w:rPr>
          <w:rFonts w:ascii="Arial" w:hAnsi="Arial" w:cs="Arial"/>
          <w:sz w:val="24"/>
          <w:szCs w:val="24"/>
        </w:rPr>
        <w:t>,</w:t>
      </w:r>
      <w:r w:rsidRPr="0008022C">
        <w:rPr>
          <w:rFonts w:ascii="Arial" w:hAnsi="Arial" w:cs="Arial"/>
          <w:sz w:val="24"/>
          <w:szCs w:val="24"/>
        </w:rPr>
        <w:t xml:space="preserve"> en tanto consignadas como cuerpos potencialmente vulnerables</w:t>
      </w:r>
      <w:r w:rsidR="00FF6A39">
        <w:rPr>
          <w:rFonts w:ascii="Arial" w:hAnsi="Arial" w:cs="Arial"/>
          <w:sz w:val="24"/>
          <w:szCs w:val="24"/>
        </w:rPr>
        <w:t xml:space="preserve"> a la enfermedad y la muerte</w:t>
      </w:r>
      <w:r w:rsidRPr="0008022C">
        <w:rPr>
          <w:rFonts w:ascii="Arial" w:hAnsi="Arial" w:cs="Arial"/>
          <w:sz w:val="24"/>
          <w:szCs w:val="24"/>
        </w:rPr>
        <w:t>.</w:t>
      </w:r>
    </w:p>
    <w:p w:rsidR="004E11B1" w:rsidRPr="0008022C" w:rsidRDefault="004E11B1" w:rsidP="00A82899">
      <w:pPr>
        <w:spacing w:before="120" w:after="120" w:line="360" w:lineRule="auto"/>
        <w:jc w:val="both"/>
        <w:rPr>
          <w:rFonts w:ascii="Arial" w:hAnsi="Arial" w:cs="Arial"/>
          <w:sz w:val="24"/>
          <w:szCs w:val="24"/>
        </w:rPr>
      </w:pPr>
      <w:r w:rsidRPr="0008022C">
        <w:rPr>
          <w:rFonts w:ascii="Arial" w:hAnsi="Arial" w:cs="Arial"/>
          <w:sz w:val="24"/>
          <w:szCs w:val="24"/>
        </w:rPr>
        <w:t xml:space="preserve">El énfasis colocado en la prevención del contagio, en el cuidado biológico y sanitario. </w:t>
      </w:r>
      <w:r w:rsidR="00FF6A39">
        <w:rPr>
          <w:rFonts w:ascii="Arial" w:hAnsi="Arial" w:cs="Arial"/>
          <w:sz w:val="24"/>
          <w:szCs w:val="24"/>
        </w:rPr>
        <w:t>El saber</w:t>
      </w:r>
      <w:r w:rsidRPr="0008022C">
        <w:rPr>
          <w:rFonts w:ascii="Arial" w:hAnsi="Arial" w:cs="Arial"/>
          <w:sz w:val="24"/>
          <w:szCs w:val="24"/>
        </w:rPr>
        <w:t xml:space="preserve"> médico, </w:t>
      </w:r>
      <w:r w:rsidR="00FF6A39">
        <w:rPr>
          <w:rFonts w:ascii="Arial" w:hAnsi="Arial" w:cs="Arial"/>
          <w:sz w:val="24"/>
          <w:szCs w:val="24"/>
        </w:rPr>
        <w:t xml:space="preserve">planteado </w:t>
      </w:r>
      <w:r w:rsidRPr="0008022C">
        <w:rPr>
          <w:rFonts w:ascii="Arial" w:hAnsi="Arial" w:cs="Arial"/>
          <w:sz w:val="24"/>
          <w:szCs w:val="24"/>
        </w:rPr>
        <w:t xml:space="preserve">como biopolìtica subsumió la enfermedad física en el potencial riesgo ante el virus, como respuesta unificadora de una </w:t>
      </w:r>
      <w:r w:rsidR="00FF6A39">
        <w:rPr>
          <w:rFonts w:ascii="Arial" w:hAnsi="Arial" w:cs="Arial"/>
          <w:sz w:val="24"/>
          <w:szCs w:val="24"/>
        </w:rPr>
        <w:t>población absolutamente diversa, que</w:t>
      </w:r>
      <w:r w:rsidR="00FF6A39" w:rsidRPr="00FF6A39">
        <w:rPr>
          <w:rFonts w:ascii="Arial" w:hAnsi="Arial" w:cs="Arial"/>
          <w:sz w:val="24"/>
          <w:szCs w:val="24"/>
        </w:rPr>
        <w:t xml:space="preserve"> </w:t>
      </w:r>
      <w:r w:rsidR="00FF6A39" w:rsidRPr="0008022C">
        <w:rPr>
          <w:rFonts w:ascii="Arial" w:hAnsi="Arial" w:cs="Arial"/>
          <w:sz w:val="24"/>
          <w:szCs w:val="24"/>
        </w:rPr>
        <w:t xml:space="preserve">no contempló las voces de las personas implicadas, ni </w:t>
      </w:r>
      <w:r w:rsidR="00FF6A39">
        <w:rPr>
          <w:rFonts w:ascii="Arial" w:hAnsi="Arial" w:cs="Arial"/>
          <w:sz w:val="24"/>
          <w:szCs w:val="24"/>
        </w:rPr>
        <w:t>escuchó</w:t>
      </w:r>
      <w:r w:rsidR="00FF6A39" w:rsidRPr="0008022C">
        <w:rPr>
          <w:rFonts w:ascii="Arial" w:hAnsi="Arial" w:cs="Arial"/>
          <w:sz w:val="24"/>
          <w:szCs w:val="24"/>
        </w:rPr>
        <w:t xml:space="preserve"> sus demandas</w:t>
      </w:r>
      <w:r w:rsidR="00FF6A39">
        <w:rPr>
          <w:rFonts w:ascii="Arial" w:hAnsi="Arial" w:cs="Arial"/>
          <w:sz w:val="24"/>
          <w:szCs w:val="24"/>
        </w:rPr>
        <w:t>.</w:t>
      </w:r>
    </w:p>
    <w:p w:rsidR="004E11B1" w:rsidRPr="0008022C" w:rsidRDefault="004E11B1" w:rsidP="00A82899">
      <w:pPr>
        <w:spacing w:before="120" w:after="120" w:line="360" w:lineRule="auto"/>
        <w:jc w:val="both"/>
        <w:rPr>
          <w:rFonts w:ascii="Arial" w:hAnsi="Arial" w:cs="Arial"/>
          <w:sz w:val="24"/>
          <w:szCs w:val="24"/>
        </w:rPr>
      </w:pPr>
      <w:r w:rsidRPr="0008022C">
        <w:rPr>
          <w:rFonts w:ascii="Arial" w:hAnsi="Arial" w:cs="Arial"/>
          <w:sz w:val="24"/>
          <w:szCs w:val="24"/>
        </w:rPr>
        <w:t xml:space="preserve">La propuesta de esta ponencia es dar cuenta de la sistematización de </w:t>
      </w:r>
      <w:r w:rsidR="00455B52">
        <w:rPr>
          <w:rFonts w:ascii="Arial" w:hAnsi="Arial" w:cs="Arial"/>
          <w:sz w:val="24"/>
          <w:szCs w:val="24"/>
        </w:rPr>
        <w:t xml:space="preserve">cinco </w:t>
      </w:r>
      <w:r w:rsidRPr="0008022C">
        <w:rPr>
          <w:rFonts w:ascii="Arial" w:hAnsi="Arial" w:cs="Arial"/>
          <w:sz w:val="24"/>
          <w:szCs w:val="24"/>
        </w:rPr>
        <w:t>monografías de grado para la obtención del título de Trabajador social en la licenciatura en Trabajo Social de la Facultad de Ciencias Sociales de la Universidad de la República</w:t>
      </w:r>
      <w:r w:rsidR="00455B52">
        <w:rPr>
          <w:rFonts w:ascii="Arial" w:hAnsi="Arial" w:cs="Arial"/>
          <w:sz w:val="24"/>
          <w:szCs w:val="24"/>
        </w:rPr>
        <w:t xml:space="preserve"> (UdelaR)</w:t>
      </w:r>
      <w:r w:rsidRPr="0008022C">
        <w:rPr>
          <w:rFonts w:ascii="Arial" w:hAnsi="Arial" w:cs="Arial"/>
          <w:sz w:val="24"/>
          <w:szCs w:val="24"/>
        </w:rPr>
        <w:t>. Los trabajos compulsados tienen como objeto de estudio las diferentes vivencias sobre lo que significó transcurrir 16 meses con restricciones en la movilidad, producto, entre otras cosas, de la consigna de quedarse en casa sobre todo dirigida a la población vieja.</w:t>
      </w:r>
    </w:p>
    <w:p w:rsidR="004E11B1" w:rsidRPr="0008022C" w:rsidRDefault="004E11B1" w:rsidP="00A82899">
      <w:pPr>
        <w:spacing w:before="120" w:after="120" w:line="360" w:lineRule="auto"/>
        <w:jc w:val="both"/>
        <w:rPr>
          <w:rFonts w:ascii="Arial" w:hAnsi="Arial" w:cs="Arial"/>
          <w:sz w:val="24"/>
          <w:szCs w:val="24"/>
        </w:rPr>
      </w:pPr>
      <w:r w:rsidRPr="0008022C">
        <w:rPr>
          <w:rFonts w:ascii="Arial" w:hAnsi="Arial" w:cs="Arial"/>
          <w:sz w:val="24"/>
          <w:szCs w:val="24"/>
        </w:rPr>
        <w:t>Se pretende analizar el sentido de los patrones institucionalizados de significación advertidos desde una dimensión discursiva en las interpretaciones de las tesistas frente a las respuestas de viejas y viejos con respecto a sus vivencias durante la pandemia en los años 2020 y 2021</w:t>
      </w:r>
      <w:r w:rsidR="0008022C" w:rsidRPr="0008022C">
        <w:rPr>
          <w:rFonts w:ascii="Arial" w:hAnsi="Arial" w:cs="Arial"/>
          <w:sz w:val="24"/>
          <w:szCs w:val="24"/>
        </w:rPr>
        <w:t>.</w:t>
      </w:r>
    </w:p>
    <w:p w:rsidR="009341E9" w:rsidRDefault="004E11B1" w:rsidP="00A82899">
      <w:pPr>
        <w:spacing w:before="120" w:after="120" w:line="360" w:lineRule="auto"/>
        <w:jc w:val="both"/>
        <w:rPr>
          <w:rFonts w:ascii="Arial" w:hAnsi="Arial" w:cs="Arial"/>
          <w:sz w:val="24"/>
          <w:szCs w:val="24"/>
        </w:rPr>
      </w:pPr>
      <w:r w:rsidRPr="0008022C">
        <w:rPr>
          <w:rFonts w:ascii="Arial" w:hAnsi="Arial" w:cs="Arial"/>
          <w:sz w:val="24"/>
          <w:szCs w:val="24"/>
        </w:rPr>
        <w:t xml:space="preserve">A la vez se intentará identificar cuáles fueron las prácticas sociales que se construyeron en torno a las vejeces y las interpretaciones específicas de quienes fueron objeto de ellas. </w:t>
      </w:r>
    </w:p>
    <w:p w:rsidR="009341E9" w:rsidRDefault="009341E9" w:rsidP="00A82899">
      <w:pPr>
        <w:spacing w:before="120" w:after="120" w:line="360" w:lineRule="auto"/>
        <w:jc w:val="both"/>
        <w:rPr>
          <w:rFonts w:ascii="Arial" w:hAnsi="Arial" w:cs="Arial"/>
          <w:sz w:val="24"/>
          <w:szCs w:val="24"/>
        </w:rPr>
      </w:pPr>
    </w:p>
    <w:p w:rsidR="00455B52" w:rsidRDefault="0008022C" w:rsidP="00A82899">
      <w:pPr>
        <w:spacing w:before="120" w:after="120" w:line="360" w:lineRule="auto"/>
        <w:jc w:val="both"/>
        <w:rPr>
          <w:rFonts w:ascii="Arial" w:hAnsi="Arial" w:cs="Arial"/>
          <w:b/>
          <w:sz w:val="24"/>
          <w:szCs w:val="24"/>
        </w:rPr>
      </w:pPr>
      <w:r w:rsidRPr="00A56D3D">
        <w:rPr>
          <w:rFonts w:ascii="Arial" w:hAnsi="Arial" w:cs="Arial"/>
          <w:b/>
          <w:sz w:val="24"/>
          <w:szCs w:val="24"/>
        </w:rPr>
        <w:lastRenderedPageBreak/>
        <w:t>Propuesta y pres</w:t>
      </w:r>
      <w:r w:rsidR="00CC59B8">
        <w:rPr>
          <w:rFonts w:ascii="Arial" w:hAnsi="Arial" w:cs="Arial"/>
          <w:b/>
          <w:sz w:val="24"/>
          <w:szCs w:val="24"/>
        </w:rPr>
        <w:t>upuestos</w:t>
      </w:r>
    </w:p>
    <w:p w:rsidR="004E11B1" w:rsidRPr="003977BC" w:rsidRDefault="00455B52" w:rsidP="00A82899">
      <w:pPr>
        <w:pStyle w:val="NormalWeb"/>
        <w:shd w:val="clear" w:color="auto" w:fill="FFFFFF"/>
        <w:spacing w:before="120" w:beforeAutospacing="0" w:after="120" w:afterAutospacing="0" w:line="360" w:lineRule="auto"/>
        <w:textAlignment w:val="baseline"/>
        <w:rPr>
          <w:rFonts w:ascii="Arial" w:eastAsiaTheme="minorHAnsi" w:hAnsi="Arial" w:cs="Arial"/>
          <w:color w:val="FF0000"/>
          <w:lang w:eastAsia="en-US"/>
        </w:rPr>
      </w:pPr>
      <w:r w:rsidRPr="00455B52">
        <w:rPr>
          <w:rFonts w:ascii="Arial" w:hAnsi="Arial" w:cs="Arial"/>
        </w:rPr>
        <w:t>Para la obtención del título de trabajador social otorgado por la a Udelar es requisito la prese</w:t>
      </w:r>
      <w:r w:rsidR="00FF6A39">
        <w:rPr>
          <w:rFonts w:ascii="Arial" w:hAnsi="Arial" w:cs="Arial"/>
        </w:rPr>
        <w:t>ntación de una monografía final,</w:t>
      </w:r>
      <w:r w:rsidR="00FF6A39" w:rsidRPr="00455B52">
        <w:rPr>
          <w:rFonts w:ascii="Arial" w:hAnsi="Arial" w:cs="Arial"/>
        </w:rPr>
        <w:t xml:space="preserve"> la</w:t>
      </w:r>
      <w:r w:rsidRPr="00455B52">
        <w:rPr>
          <w:rFonts w:ascii="Arial" w:hAnsi="Arial" w:cs="Arial"/>
        </w:rPr>
        <w:t xml:space="preserve"> que completa los créditos de la formación.</w:t>
      </w:r>
      <w:r w:rsidR="008411AE">
        <w:rPr>
          <w:rFonts w:ascii="Arial" w:hAnsi="Arial" w:cs="Arial"/>
        </w:rPr>
        <w:t xml:space="preserve"> </w:t>
      </w:r>
      <w:r w:rsidRPr="009341E9">
        <w:rPr>
          <w:rFonts w:ascii="Arial" w:hAnsi="Arial" w:cs="Arial"/>
          <w:shd w:val="clear" w:color="auto" w:fill="FFFFFF"/>
        </w:rPr>
        <w:t>La carrera abarca 4 años y, cuenta con un primer año que constituye el Ciclo Inicial que otorga 120 créditos luego 3 años de ciclo avanzado que otorga 240 créditos para completar los 360 créditos que exige la carrera, de acuerdo al Plan de Estudios 2009 vigente</w:t>
      </w:r>
      <w:r w:rsidR="009341E9" w:rsidRPr="009341E9">
        <w:rPr>
          <w:rFonts w:ascii="Arial" w:hAnsi="Arial" w:cs="Arial"/>
          <w:shd w:val="clear" w:color="auto" w:fill="FFFFFF"/>
        </w:rPr>
        <w:t>.</w:t>
      </w:r>
    </w:p>
    <w:p w:rsidR="00BE52AC" w:rsidRDefault="00455B52" w:rsidP="00D50B85">
      <w:pPr>
        <w:spacing w:before="120" w:after="120" w:line="360" w:lineRule="auto"/>
        <w:jc w:val="both"/>
        <w:rPr>
          <w:rFonts w:ascii="Arial" w:hAnsi="Arial" w:cs="Arial"/>
          <w:sz w:val="24"/>
          <w:szCs w:val="24"/>
        </w:rPr>
      </w:pPr>
      <w:r>
        <w:rPr>
          <w:rFonts w:ascii="Arial" w:hAnsi="Arial" w:cs="Arial"/>
          <w:sz w:val="24"/>
          <w:szCs w:val="24"/>
        </w:rPr>
        <w:t xml:space="preserve">En el marco </w:t>
      </w:r>
      <w:r w:rsidR="00902D96">
        <w:rPr>
          <w:rFonts w:ascii="Arial" w:hAnsi="Arial" w:cs="Arial"/>
          <w:sz w:val="24"/>
          <w:szCs w:val="24"/>
        </w:rPr>
        <w:t>del desarrollo de tutorías</w:t>
      </w:r>
      <w:r>
        <w:rPr>
          <w:rFonts w:ascii="Arial" w:hAnsi="Arial" w:cs="Arial"/>
          <w:sz w:val="24"/>
          <w:szCs w:val="24"/>
        </w:rPr>
        <w:t xml:space="preserve"> a las y los estudiantes que realizan sus</w:t>
      </w:r>
      <w:r w:rsidR="003977BC">
        <w:rPr>
          <w:rFonts w:ascii="Arial" w:hAnsi="Arial" w:cs="Arial"/>
          <w:sz w:val="24"/>
          <w:szCs w:val="24"/>
        </w:rPr>
        <w:t xml:space="preserve"> trabajos finales en este periodo, se constata el interés de enmarcar sus</w:t>
      </w:r>
      <w:r>
        <w:rPr>
          <w:rFonts w:ascii="Arial" w:hAnsi="Arial" w:cs="Arial"/>
          <w:sz w:val="24"/>
          <w:szCs w:val="24"/>
        </w:rPr>
        <w:t xml:space="preserve"> investigaciones </w:t>
      </w:r>
      <w:r w:rsidR="003977BC">
        <w:rPr>
          <w:rFonts w:ascii="Arial" w:hAnsi="Arial" w:cs="Arial"/>
          <w:sz w:val="24"/>
          <w:szCs w:val="24"/>
        </w:rPr>
        <w:t xml:space="preserve">en temáticas que vinculan la vejez y envejecimiento con la temática de la pandemia. </w:t>
      </w:r>
      <w:r w:rsidR="00902D96">
        <w:rPr>
          <w:rFonts w:ascii="Arial" w:hAnsi="Arial" w:cs="Arial"/>
          <w:sz w:val="24"/>
          <w:szCs w:val="24"/>
        </w:rPr>
        <w:t>A partir de esto</w:t>
      </w:r>
      <w:r w:rsidR="00FF6A39">
        <w:rPr>
          <w:rFonts w:ascii="Arial" w:hAnsi="Arial" w:cs="Arial"/>
          <w:sz w:val="24"/>
          <w:szCs w:val="24"/>
        </w:rPr>
        <w:t>,</w:t>
      </w:r>
      <w:r w:rsidR="00902D96">
        <w:rPr>
          <w:rFonts w:ascii="Arial" w:hAnsi="Arial" w:cs="Arial"/>
          <w:sz w:val="24"/>
          <w:szCs w:val="24"/>
        </w:rPr>
        <w:t xml:space="preserve"> durante el periodo de acompañamiento, en los intercambios se fue constatando que más allá de que la temática sea similar, el objeto particular incorporaba distintas dimensiones</w:t>
      </w:r>
      <w:r w:rsidR="009B5752">
        <w:rPr>
          <w:rFonts w:ascii="Arial" w:hAnsi="Arial" w:cs="Arial"/>
          <w:sz w:val="24"/>
          <w:szCs w:val="24"/>
        </w:rPr>
        <w:t xml:space="preserve"> y problematizaciones, constituyendo un corpus de conocimiento que se iba construyendo en tanto se transitaba la propia categoría puesta en análisis. </w:t>
      </w:r>
    </w:p>
    <w:p w:rsidR="00D50B85" w:rsidRDefault="00D50B85" w:rsidP="00D50B85">
      <w:pPr>
        <w:spacing w:before="120" w:after="120" w:line="360" w:lineRule="auto"/>
        <w:contextualSpacing/>
        <w:jc w:val="both"/>
        <w:rPr>
          <w:rFonts w:ascii="Arial" w:hAnsi="Arial" w:cs="Arial"/>
          <w:sz w:val="24"/>
          <w:szCs w:val="24"/>
        </w:rPr>
      </w:pPr>
      <w:r>
        <w:rPr>
          <w:rFonts w:ascii="Arial" w:hAnsi="Arial" w:cs="Arial"/>
          <w:sz w:val="24"/>
          <w:szCs w:val="24"/>
        </w:rPr>
        <w:t xml:space="preserve">En este sentido es que surge el interés por profundizar en torno a los discursos, representaciones y significaciones sobre la vejez y el envejecimiento que desde el trabajo social se construye en las investigaciones de las y los estudiantes que egresaron en el periodo.   </w:t>
      </w:r>
    </w:p>
    <w:p w:rsidR="00BE52AC" w:rsidRDefault="00D50B85" w:rsidP="00D50B85">
      <w:pPr>
        <w:spacing w:before="120" w:after="120" w:line="360" w:lineRule="auto"/>
        <w:contextualSpacing/>
        <w:jc w:val="both"/>
        <w:rPr>
          <w:rFonts w:ascii="Arial" w:hAnsi="Arial" w:cs="Arial"/>
          <w:sz w:val="24"/>
          <w:szCs w:val="24"/>
        </w:rPr>
      </w:pPr>
      <w:r>
        <w:rPr>
          <w:rFonts w:ascii="Arial" w:hAnsi="Arial" w:cs="Arial"/>
          <w:sz w:val="24"/>
          <w:szCs w:val="24"/>
        </w:rPr>
        <w:t xml:space="preserve">Se </w:t>
      </w:r>
      <w:r w:rsidR="00BE52AC">
        <w:rPr>
          <w:rFonts w:ascii="Arial" w:hAnsi="Arial" w:cs="Arial"/>
          <w:sz w:val="24"/>
          <w:szCs w:val="24"/>
        </w:rPr>
        <w:t>pretende</w:t>
      </w:r>
      <w:r>
        <w:rPr>
          <w:rFonts w:ascii="Arial" w:hAnsi="Arial" w:cs="Arial"/>
          <w:sz w:val="24"/>
          <w:szCs w:val="24"/>
        </w:rPr>
        <w:t xml:space="preserve"> entonces</w:t>
      </w:r>
      <w:r w:rsidR="00BE52AC">
        <w:rPr>
          <w:rFonts w:ascii="Arial" w:hAnsi="Arial" w:cs="Arial"/>
          <w:sz w:val="24"/>
          <w:szCs w:val="24"/>
        </w:rPr>
        <w:t xml:space="preserve"> </w:t>
      </w:r>
      <w:r w:rsidR="00BE52AC" w:rsidRPr="00BE52AC">
        <w:rPr>
          <w:rFonts w:ascii="Arial" w:hAnsi="Arial" w:cs="Arial"/>
          <w:sz w:val="24"/>
          <w:szCs w:val="24"/>
        </w:rPr>
        <w:t>analizar el sentido de los patrones institucionalizados de significación advertidos desde una dimensión discursiva en las interpretaciones de las tesistas que optaron por problematizar el confinamiento de las personas mayores.</w:t>
      </w:r>
    </w:p>
    <w:p w:rsidR="00BE52AC" w:rsidRDefault="00BE52AC" w:rsidP="00A82899">
      <w:pPr>
        <w:spacing w:before="120" w:after="120" w:line="360" w:lineRule="auto"/>
        <w:contextualSpacing/>
        <w:jc w:val="both"/>
        <w:rPr>
          <w:rFonts w:ascii="Arial" w:hAnsi="Arial" w:cs="Arial"/>
          <w:sz w:val="24"/>
          <w:szCs w:val="24"/>
        </w:rPr>
      </w:pPr>
      <w:r>
        <w:rPr>
          <w:rFonts w:ascii="Arial" w:hAnsi="Arial" w:cs="Arial"/>
          <w:sz w:val="24"/>
          <w:szCs w:val="24"/>
        </w:rPr>
        <w:t xml:space="preserve">Se trata de una </w:t>
      </w:r>
      <w:r>
        <w:rPr>
          <w:rFonts w:ascii="Arial" w:eastAsiaTheme="minorEastAsia" w:hAnsi="Arial" w:cs="Arial"/>
          <w:color w:val="000000" w:themeColor="text1"/>
          <w:kern w:val="24"/>
          <w:sz w:val="24"/>
          <w:szCs w:val="24"/>
          <w:lang w:eastAsia="es-ES"/>
        </w:rPr>
        <w:t>p</w:t>
      </w:r>
      <w:r w:rsidRPr="0008022C">
        <w:rPr>
          <w:rFonts w:ascii="Arial" w:eastAsiaTheme="minorEastAsia" w:hAnsi="Arial" w:cs="Arial"/>
          <w:color w:val="000000" w:themeColor="text1"/>
          <w:kern w:val="24"/>
          <w:sz w:val="24"/>
          <w:szCs w:val="24"/>
          <w:lang w:eastAsia="es-ES"/>
        </w:rPr>
        <w:t>ropuesta con múltiples lecturas</w:t>
      </w:r>
      <w:r w:rsidR="009341E9">
        <w:rPr>
          <w:rFonts w:ascii="Arial" w:eastAsiaTheme="minorEastAsia" w:hAnsi="Arial" w:cs="Arial"/>
          <w:color w:val="000000" w:themeColor="text1"/>
          <w:kern w:val="24"/>
          <w:sz w:val="24"/>
          <w:szCs w:val="24"/>
          <w:lang w:eastAsia="es-ES"/>
        </w:rPr>
        <w:t xml:space="preserve"> donde se identifican tres ejes de análisis</w:t>
      </w:r>
      <w:r w:rsidRPr="0008022C">
        <w:rPr>
          <w:rFonts w:ascii="Arial" w:eastAsiaTheme="minorEastAsia" w:hAnsi="Arial" w:cs="Arial"/>
          <w:color w:val="000000" w:themeColor="text1"/>
          <w:kern w:val="24"/>
          <w:sz w:val="24"/>
          <w:szCs w:val="24"/>
          <w:lang w:eastAsia="es-ES"/>
        </w:rPr>
        <w:t>:</w:t>
      </w:r>
    </w:p>
    <w:p w:rsidR="00BE52AC" w:rsidRPr="00BE52AC" w:rsidRDefault="00BE52AC" w:rsidP="00A82899">
      <w:pPr>
        <w:pStyle w:val="Prrafodelista"/>
        <w:numPr>
          <w:ilvl w:val="0"/>
          <w:numId w:val="22"/>
        </w:numPr>
        <w:spacing w:before="120" w:after="120" w:line="360" w:lineRule="auto"/>
        <w:jc w:val="both"/>
        <w:rPr>
          <w:rFonts w:ascii="Arial" w:eastAsiaTheme="minorEastAsia" w:hAnsi="Arial" w:cs="Arial"/>
          <w:color w:val="000000" w:themeColor="text1"/>
          <w:kern w:val="24"/>
        </w:rPr>
      </w:pPr>
      <w:r w:rsidRPr="00BE52AC">
        <w:rPr>
          <w:rFonts w:ascii="Arial" w:eastAsiaTheme="minorEastAsia" w:hAnsi="Arial" w:cs="Arial"/>
          <w:color w:val="000000" w:themeColor="text1"/>
          <w:kern w:val="24"/>
        </w:rPr>
        <w:t>Como se va procesando el traspaso de las propuestas de pensamiento gerontológico y las temáticas de envejecimiento.</w:t>
      </w:r>
    </w:p>
    <w:p w:rsidR="00BE52AC" w:rsidRPr="008411AE" w:rsidRDefault="00BE52AC" w:rsidP="00A82899">
      <w:pPr>
        <w:pStyle w:val="Prrafodelista"/>
        <w:numPr>
          <w:ilvl w:val="0"/>
          <w:numId w:val="22"/>
        </w:numPr>
        <w:spacing w:before="120" w:after="120" w:line="360" w:lineRule="auto"/>
        <w:jc w:val="both"/>
        <w:rPr>
          <w:rFonts w:ascii="Arial" w:eastAsiaTheme="minorHAnsi" w:hAnsi="Arial" w:cs="Arial"/>
        </w:rPr>
      </w:pPr>
      <w:r>
        <w:rPr>
          <w:rFonts w:ascii="Arial" w:eastAsiaTheme="minorEastAsia" w:hAnsi="Arial" w:cs="Arial"/>
          <w:color w:val="000000" w:themeColor="text1"/>
          <w:kern w:val="24"/>
        </w:rPr>
        <w:t xml:space="preserve">Se pretende incorporar el </w:t>
      </w:r>
      <w:r w:rsidRPr="00BE52AC">
        <w:rPr>
          <w:rFonts w:ascii="Arial" w:eastAsiaTheme="minorEastAsia" w:hAnsi="Arial" w:cs="Arial"/>
          <w:color w:val="000000" w:themeColor="text1"/>
          <w:kern w:val="24"/>
        </w:rPr>
        <w:t>“saber der gente”</w:t>
      </w:r>
      <w:r>
        <w:rPr>
          <w:rFonts w:ascii="Arial" w:eastAsiaTheme="minorEastAsia" w:hAnsi="Arial" w:cs="Arial"/>
          <w:color w:val="000000" w:themeColor="text1"/>
          <w:kern w:val="24"/>
        </w:rPr>
        <w:t xml:space="preserve"> </w:t>
      </w:r>
      <w:r w:rsidRPr="00BE52AC">
        <w:rPr>
          <w:rFonts w:ascii="Arial" w:eastAsiaTheme="minorEastAsia" w:hAnsi="Arial" w:cs="Arial"/>
          <w:color w:val="000000" w:themeColor="text1"/>
          <w:kern w:val="24"/>
        </w:rPr>
        <w:t>(Foucault</w:t>
      </w:r>
      <w:r w:rsidR="008411AE">
        <w:rPr>
          <w:rFonts w:ascii="Arial" w:eastAsiaTheme="minorEastAsia" w:hAnsi="Arial" w:cs="Arial"/>
          <w:color w:val="000000" w:themeColor="text1"/>
          <w:kern w:val="24"/>
        </w:rPr>
        <w:t>,1996</w:t>
      </w:r>
      <w:r w:rsidRPr="00BE52AC">
        <w:rPr>
          <w:rFonts w:ascii="Arial" w:eastAsiaTheme="minorEastAsia" w:hAnsi="Arial" w:cs="Arial"/>
          <w:color w:val="000000" w:themeColor="text1"/>
          <w:kern w:val="24"/>
        </w:rPr>
        <w:t>). Trayendo la voz de las personas viejas</w:t>
      </w:r>
      <w:r w:rsidR="008411AE">
        <w:rPr>
          <w:rFonts w:ascii="Arial" w:eastAsiaTheme="minorEastAsia" w:hAnsi="Arial" w:cs="Arial"/>
          <w:color w:val="000000" w:themeColor="text1"/>
          <w:kern w:val="24"/>
        </w:rPr>
        <w:t>.</w:t>
      </w:r>
    </w:p>
    <w:p w:rsidR="00BE52AC" w:rsidRPr="008411AE" w:rsidRDefault="008411AE" w:rsidP="00A82899">
      <w:pPr>
        <w:pStyle w:val="Prrafodelista"/>
        <w:numPr>
          <w:ilvl w:val="0"/>
          <w:numId w:val="22"/>
        </w:numPr>
        <w:spacing w:before="120" w:after="120" w:line="360" w:lineRule="auto"/>
        <w:jc w:val="both"/>
        <w:rPr>
          <w:rFonts w:ascii="Arial" w:eastAsiaTheme="minorHAnsi" w:hAnsi="Arial" w:cs="Arial"/>
        </w:rPr>
      </w:pPr>
      <w:r>
        <w:rPr>
          <w:rFonts w:ascii="Arial" w:eastAsiaTheme="minorEastAsia" w:hAnsi="Arial" w:cs="Arial"/>
          <w:color w:val="000000" w:themeColor="text1"/>
          <w:kern w:val="24"/>
        </w:rPr>
        <w:t xml:space="preserve">Identificar </w:t>
      </w:r>
      <w:r w:rsidRPr="008411AE">
        <w:rPr>
          <w:rFonts w:ascii="Arial" w:eastAsiaTheme="minorEastAsia" w:hAnsi="Arial" w:cs="Arial"/>
          <w:color w:val="000000" w:themeColor="text1"/>
          <w:kern w:val="24"/>
        </w:rPr>
        <w:t>cuále</w:t>
      </w:r>
      <w:r>
        <w:rPr>
          <w:rFonts w:ascii="Arial" w:eastAsiaTheme="minorEastAsia" w:hAnsi="Arial" w:cs="Arial"/>
          <w:color w:val="000000" w:themeColor="text1"/>
          <w:kern w:val="24"/>
        </w:rPr>
        <w:t xml:space="preserve">s son las categorías centrales </w:t>
      </w:r>
      <w:r w:rsidR="00BE52AC" w:rsidRPr="008411AE">
        <w:rPr>
          <w:rFonts w:ascii="Arial" w:eastAsiaTheme="minorEastAsia" w:hAnsi="Arial" w:cs="Arial"/>
          <w:color w:val="000000" w:themeColor="text1"/>
          <w:kern w:val="24"/>
        </w:rPr>
        <w:t>a partir de las cuales las estudiantes van constituyendo un discurso otro sobre las vejeces</w:t>
      </w:r>
    </w:p>
    <w:p w:rsidR="00455B52" w:rsidRPr="0008022C" w:rsidRDefault="00455B52" w:rsidP="00A82899">
      <w:pPr>
        <w:spacing w:before="120" w:after="120" w:line="216" w:lineRule="auto"/>
        <w:ind w:left="1080"/>
        <w:contextualSpacing/>
        <w:rPr>
          <w:rFonts w:ascii="Arial" w:eastAsiaTheme="minorEastAsia" w:hAnsi="Arial" w:cs="Arial"/>
          <w:color w:val="000000" w:themeColor="text1"/>
          <w:kern w:val="24"/>
          <w:sz w:val="24"/>
          <w:szCs w:val="24"/>
          <w:lang w:eastAsia="es-ES"/>
        </w:rPr>
      </w:pPr>
    </w:p>
    <w:p w:rsidR="005B5D37" w:rsidRDefault="008411AE" w:rsidP="00A82899">
      <w:pPr>
        <w:spacing w:before="120" w:after="120" w:line="216" w:lineRule="auto"/>
        <w:rPr>
          <w:rFonts w:ascii="Arial" w:eastAsiaTheme="minorEastAsia" w:hAnsi="Arial" w:cs="Arial"/>
          <w:color w:val="000000" w:themeColor="text1"/>
          <w:kern w:val="24"/>
          <w:sz w:val="24"/>
          <w:szCs w:val="24"/>
        </w:rPr>
      </w:pPr>
      <w:r w:rsidRPr="00246A36">
        <w:rPr>
          <w:rFonts w:ascii="Arial" w:eastAsiaTheme="minorEastAsia" w:hAnsi="Arial" w:cs="Arial"/>
          <w:color w:val="000000" w:themeColor="text1"/>
          <w:kern w:val="24"/>
          <w:sz w:val="24"/>
          <w:szCs w:val="24"/>
        </w:rPr>
        <w:t>La muestra consistió en:</w:t>
      </w:r>
    </w:p>
    <w:p w:rsidR="00A82899" w:rsidRPr="00246A36" w:rsidRDefault="00A82899" w:rsidP="00A82899">
      <w:pPr>
        <w:spacing w:before="120" w:after="120" w:line="216" w:lineRule="auto"/>
        <w:rPr>
          <w:rFonts w:ascii="Arial" w:hAnsi="Arial" w:cs="Arial"/>
          <w:sz w:val="24"/>
          <w:szCs w:val="24"/>
        </w:rPr>
      </w:pPr>
    </w:p>
    <w:p w:rsidR="009341E9" w:rsidRPr="00246A36" w:rsidRDefault="005B5D37" w:rsidP="00A82899">
      <w:pPr>
        <w:pStyle w:val="NormalWeb"/>
        <w:spacing w:before="120" w:beforeAutospacing="0" w:after="120" w:afterAutospacing="0" w:line="360" w:lineRule="auto"/>
        <w:rPr>
          <w:rFonts w:ascii="Arial" w:hAnsi="Arial" w:cs="Arial"/>
        </w:rPr>
      </w:pPr>
      <w:r w:rsidRPr="00246A36">
        <w:rPr>
          <w:rFonts w:ascii="Arial" w:eastAsiaTheme="minorEastAsia" w:hAnsi="Arial" w:cs="Arial"/>
          <w:color w:val="000000" w:themeColor="text1"/>
          <w:kern w:val="24"/>
        </w:rPr>
        <w:lastRenderedPageBreak/>
        <w:t xml:space="preserve"> i- Los análisis realizados </w:t>
      </w:r>
      <w:r w:rsidR="008411AE" w:rsidRPr="00246A36">
        <w:rPr>
          <w:rFonts w:ascii="Arial" w:eastAsiaTheme="minorEastAsia" w:hAnsi="Arial" w:cs="Arial"/>
          <w:color w:val="000000" w:themeColor="text1"/>
          <w:kern w:val="24"/>
        </w:rPr>
        <w:t xml:space="preserve">por las tesistas </w:t>
      </w:r>
      <w:r w:rsidRPr="00246A36">
        <w:rPr>
          <w:rFonts w:ascii="Arial" w:eastAsiaTheme="minorEastAsia" w:hAnsi="Arial" w:cs="Arial"/>
          <w:color w:val="000000" w:themeColor="text1"/>
          <w:kern w:val="24"/>
        </w:rPr>
        <w:t>en 5 monografías de grado presentadas en el periodo 05/2020-05/2021</w:t>
      </w:r>
      <w:r w:rsidR="008411AE" w:rsidRPr="00246A36">
        <w:rPr>
          <w:rFonts w:ascii="Arial" w:eastAsiaTheme="minorEastAsia" w:hAnsi="Arial" w:cs="Arial"/>
          <w:color w:val="000000" w:themeColor="text1"/>
          <w:kern w:val="24"/>
        </w:rPr>
        <w:t xml:space="preserve"> y ii- las respuestas de las personas viejas interrogadas en torno a las vivencias durante la pandemia.</w:t>
      </w:r>
    </w:p>
    <w:p w:rsidR="009341E9" w:rsidRPr="0008022C" w:rsidRDefault="009341E9" w:rsidP="00A82899">
      <w:pPr>
        <w:pStyle w:val="NormalWeb"/>
        <w:spacing w:before="120" w:beforeAutospacing="0" w:after="120" w:afterAutospacing="0" w:line="216" w:lineRule="auto"/>
        <w:rPr>
          <w:rFonts w:ascii="Arial" w:hAnsi="Arial" w:cs="Arial"/>
        </w:rPr>
      </w:pPr>
    </w:p>
    <w:tbl>
      <w:tblPr>
        <w:tblpPr w:leftFromText="141" w:rightFromText="141" w:vertAnchor="text" w:horzAnchor="margin" w:tblpY="475"/>
        <w:tblW w:w="8931" w:type="dxa"/>
        <w:tblCellMar>
          <w:left w:w="0" w:type="dxa"/>
          <w:right w:w="0" w:type="dxa"/>
        </w:tblCellMar>
        <w:tblLook w:val="04A0" w:firstRow="1" w:lastRow="0" w:firstColumn="1" w:lastColumn="0" w:noHBand="0" w:noVBand="1"/>
      </w:tblPr>
      <w:tblGrid>
        <w:gridCol w:w="4668"/>
        <w:gridCol w:w="4263"/>
      </w:tblGrid>
      <w:tr w:rsidR="00902D96" w:rsidRPr="0008022C" w:rsidTr="00902D96">
        <w:trPr>
          <w:trHeight w:val="398"/>
        </w:trPr>
        <w:tc>
          <w:tcPr>
            <w:tcW w:w="466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eastAsia="es-ES"/>
              </w:rPr>
              <w:t>Tema</w:t>
            </w:r>
          </w:p>
        </w:tc>
        <w:tc>
          <w:tcPr>
            <w:tcW w:w="4263" w:type="dxa"/>
            <w:tcBorders>
              <w:top w:val="single" w:sz="8" w:space="0" w:color="FFFFFF"/>
              <w:left w:val="single" w:sz="8" w:space="0" w:color="FFFFFF"/>
              <w:bottom w:val="single" w:sz="24" w:space="0" w:color="FFFFFF"/>
              <w:right w:val="single" w:sz="8" w:space="0" w:color="FFFFFF"/>
            </w:tcBorders>
            <w:shd w:val="clear" w:color="auto" w:fill="5B9BD5"/>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eastAsia="es-ES"/>
              </w:rPr>
              <w:t>categorías</w:t>
            </w:r>
          </w:p>
        </w:tc>
      </w:tr>
      <w:tr w:rsidR="00902D96" w:rsidRPr="0008022C" w:rsidTr="00902D96">
        <w:trPr>
          <w:trHeight w:val="1173"/>
        </w:trPr>
        <w:tc>
          <w:tcPr>
            <w:tcW w:w="4668" w:type="dxa"/>
            <w:tcBorders>
              <w:top w:val="single" w:sz="24" w:space="0" w:color="FFFFFF"/>
              <w:left w:val="single" w:sz="8" w:space="0" w:color="FFFFFF"/>
              <w:bottom w:val="single" w:sz="8" w:space="0" w:color="FFFFFF"/>
              <w:right w:val="single" w:sz="8" w:space="0" w:color="FFFFFF"/>
            </w:tcBorders>
            <w:shd w:val="clear" w:color="auto" w:fill="5B9BD5"/>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eastAsia="es-ES"/>
              </w:rPr>
              <w:t>L</w:t>
            </w:r>
            <w:r w:rsidRPr="00A56D3D">
              <w:rPr>
                <w:rFonts w:ascii="Arial" w:eastAsia="Times New Roman" w:hAnsi="Arial" w:cs="Arial"/>
                <w:b/>
                <w:bCs/>
                <w:color w:val="FFFFFF" w:themeColor="light1"/>
                <w:kern w:val="24"/>
                <w:sz w:val="20"/>
                <w:szCs w:val="20"/>
                <w:lang w:val="es-UY" w:eastAsia="es-ES"/>
              </w:rPr>
              <w:t xml:space="preserve">a participación de las personas mayores en las diversas actividades recreativas que el Espacio GenerAcciones brinda, en el marco de la pandemia Covid-19. </w:t>
            </w:r>
          </w:p>
        </w:tc>
        <w:tc>
          <w:tcPr>
            <w:tcW w:w="4263" w:type="dxa"/>
            <w:tcBorders>
              <w:top w:val="single" w:sz="24" w:space="0" w:color="FFFFFF"/>
              <w:left w:val="single" w:sz="8" w:space="0" w:color="FFFFFF"/>
              <w:bottom w:val="single" w:sz="8" w:space="0" w:color="FFFFFF"/>
              <w:right w:val="single" w:sz="8" w:space="0" w:color="FFFFFF"/>
            </w:tcBorders>
            <w:shd w:val="clear" w:color="auto" w:fill="D2DEEF"/>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color w:val="000000" w:themeColor="dark1"/>
                <w:kern w:val="24"/>
                <w:sz w:val="20"/>
                <w:szCs w:val="20"/>
                <w:lang w:val="es-UY" w:eastAsia="es-ES"/>
              </w:rPr>
              <w:t>PARTICIPACION/ ENVEJECIMIENTO ACTIVO</w:t>
            </w:r>
          </w:p>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color w:val="000000" w:themeColor="dark1"/>
                <w:kern w:val="24"/>
                <w:sz w:val="20"/>
                <w:szCs w:val="20"/>
                <w:lang w:eastAsia="es-ES"/>
              </w:rPr>
              <w:t> </w:t>
            </w:r>
          </w:p>
        </w:tc>
      </w:tr>
      <w:tr w:rsidR="00902D96" w:rsidRPr="0008022C" w:rsidTr="00902D96">
        <w:trPr>
          <w:trHeight w:val="1090"/>
        </w:trPr>
        <w:tc>
          <w:tcPr>
            <w:tcW w:w="4668" w:type="dxa"/>
            <w:tcBorders>
              <w:top w:val="single" w:sz="8" w:space="0" w:color="FFFFFF"/>
              <w:left w:val="single" w:sz="8" w:space="0" w:color="FFFFFF"/>
              <w:bottom w:val="single" w:sz="8" w:space="0" w:color="FFFFFF"/>
              <w:right w:val="single" w:sz="8" w:space="0" w:color="FFFFFF"/>
            </w:tcBorders>
            <w:shd w:val="clear" w:color="auto" w:fill="5B9BD5"/>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eastAsia="es-ES"/>
              </w:rPr>
              <w:t xml:space="preserve">Vejez en pandemia. La virtualidad como nuevo espacio de encuentro y participación para el grupo de Personas Mayores “Vamos por Más” </w:t>
            </w:r>
          </w:p>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eastAsia="es-ES"/>
              </w:rPr>
              <w:t> </w:t>
            </w:r>
          </w:p>
        </w:tc>
        <w:tc>
          <w:tcPr>
            <w:tcW w:w="4263" w:type="dxa"/>
            <w:tcBorders>
              <w:top w:val="single" w:sz="8" w:space="0" w:color="FFFFFF"/>
              <w:left w:val="single" w:sz="8" w:space="0" w:color="FFFFFF"/>
              <w:bottom w:val="single" w:sz="8" w:space="0" w:color="FFFFFF"/>
              <w:right w:val="single" w:sz="8" w:space="0" w:color="FFFFFF"/>
            </w:tcBorders>
            <w:shd w:val="clear" w:color="auto" w:fill="EAEFF7"/>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color w:val="000000" w:themeColor="dark1"/>
                <w:kern w:val="24"/>
                <w:sz w:val="20"/>
                <w:szCs w:val="20"/>
                <w:lang w:eastAsia="es-ES"/>
              </w:rPr>
              <w:t>PARTICIPACION/ REDES</w:t>
            </w:r>
          </w:p>
        </w:tc>
      </w:tr>
      <w:tr w:rsidR="00902D96" w:rsidRPr="0008022C" w:rsidTr="00902D96">
        <w:trPr>
          <w:trHeight w:val="963"/>
        </w:trPr>
        <w:tc>
          <w:tcPr>
            <w:tcW w:w="4668" w:type="dxa"/>
            <w:tcBorders>
              <w:top w:val="single" w:sz="8" w:space="0" w:color="FFFFFF"/>
              <w:left w:val="single" w:sz="8" w:space="0" w:color="FFFFFF"/>
              <w:bottom w:val="single" w:sz="8" w:space="0" w:color="FFFFFF"/>
              <w:right w:val="single" w:sz="8" w:space="0" w:color="FFFFFF"/>
            </w:tcBorders>
            <w:shd w:val="clear" w:color="auto" w:fill="5B9BD5"/>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val="es-UY" w:eastAsia="es-ES"/>
              </w:rPr>
              <w:t>Analizar las implicancias del aislamiento social producto de la pandemia desde la mirada y el discurso de las mujeres viejas que participan de los espacios del ETPM</w:t>
            </w:r>
          </w:p>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eastAsia="es-ES"/>
              </w:rPr>
              <w:t> </w:t>
            </w:r>
          </w:p>
        </w:tc>
        <w:tc>
          <w:tcPr>
            <w:tcW w:w="4263" w:type="dxa"/>
            <w:tcBorders>
              <w:top w:val="single" w:sz="8" w:space="0" w:color="FFFFFF"/>
              <w:left w:val="single" w:sz="8" w:space="0" w:color="FFFFFF"/>
              <w:bottom w:val="single" w:sz="8" w:space="0" w:color="FFFFFF"/>
              <w:right w:val="single" w:sz="8" w:space="0" w:color="FFFFFF"/>
            </w:tcBorders>
            <w:shd w:val="clear" w:color="auto" w:fill="D2DEEF"/>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color w:val="000000" w:themeColor="dark1"/>
                <w:kern w:val="24"/>
                <w:sz w:val="20"/>
                <w:szCs w:val="20"/>
                <w:lang w:eastAsia="es-ES"/>
              </w:rPr>
              <w:t>GENERO/ TEORIA DEL RECONOCIMIENTO</w:t>
            </w:r>
          </w:p>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color w:val="000000" w:themeColor="dark1"/>
                <w:kern w:val="24"/>
                <w:sz w:val="20"/>
                <w:szCs w:val="20"/>
                <w:lang w:eastAsia="es-ES"/>
              </w:rPr>
              <w:t> </w:t>
            </w:r>
          </w:p>
        </w:tc>
      </w:tr>
      <w:tr w:rsidR="00902D96" w:rsidRPr="0008022C" w:rsidTr="00902D96">
        <w:trPr>
          <w:trHeight w:val="840"/>
        </w:trPr>
        <w:tc>
          <w:tcPr>
            <w:tcW w:w="4668" w:type="dxa"/>
            <w:tcBorders>
              <w:top w:val="single" w:sz="8" w:space="0" w:color="FFFFFF"/>
              <w:left w:val="single" w:sz="8" w:space="0" w:color="FFFFFF"/>
              <w:bottom w:val="single" w:sz="8" w:space="0" w:color="FFFFFF"/>
              <w:right w:val="single" w:sz="8" w:space="0" w:color="FFFFFF"/>
            </w:tcBorders>
            <w:shd w:val="clear" w:color="auto" w:fill="5B9BD5"/>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eastAsia="es-ES"/>
              </w:rPr>
              <w:t>Vejez y participación en tiempos de coronavirus. Espacios participativos en dos localidades del interior de San José</w:t>
            </w:r>
          </w:p>
        </w:tc>
        <w:tc>
          <w:tcPr>
            <w:tcW w:w="4263" w:type="dxa"/>
            <w:tcBorders>
              <w:top w:val="single" w:sz="8" w:space="0" w:color="FFFFFF"/>
              <w:left w:val="single" w:sz="8" w:space="0" w:color="FFFFFF"/>
              <w:bottom w:val="single" w:sz="8" w:space="0" w:color="FFFFFF"/>
              <w:right w:val="single" w:sz="8" w:space="0" w:color="FFFFFF"/>
            </w:tcBorders>
            <w:shd w:val="clear" w:color="auto" w:fill="EAEFF7"/>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color w:val="000000" w:themeColor="dark1"/>
                <w:kern w:val="24"/>
                <w:sz w:val="20"/>
                <w:szCs w:val="20"/>
                <w:lang w:eastAsia="es-ES"/>
              </w:rPr>
              <w:t>PARTICIPACION/ VINCULO</w:t>
            </w:r>
          </w:p>
        </w:tc>
      </w:tr>
      <w:tr w:rsidR="00902D96" w:rsidRPr="0008022C" w:rsidTr="00902D96">
        <w:trPr>
          <w:trHeight w:val="937"/>
        </w:trPr>
        <w:tc>
          <w:tcPr>
            <w:tcW w:w="4668" w:type="dxa"/>
            <w:tcBorders>
              <w:top w:val="single" w:sz="8" w:space="0" w:color="FFFFFF"/>
              <w:left w:val="single" w:sz="8" w:space="0" w:color="FFFFFF"/>
              <w:bottom w:val="single" w:sz="8" w:space="0" w:color="FFFFFF"/>
              <w:right w:val="single" w:sz="8" w:space="0" w:color="FFFFFF"/>
            </w:tcBorders>
            <w:shd w:val="clear" w:color="auto" w:fill="5B9BD5"/>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val="es-AR" w:eastAsia="es-ES"/>
              </w:rPr>
              <w:t> </w:t>
            </w:r>
          </w:p>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val="es-AR" w:eastAsia="es-ES"/>
              </w:rPr>
              <w:t>Impacto del Covid-19 en la Vida Cotidiana de los/as Viejos/as. Un Estudio de Caso.</w:t>
            </w:r>
          </w:p>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b/>
                <w:bCs/>
                <w:color w:val="FFFFFF" w:themeColor="light1"/>
                <w:kern w:val="24"/>
                <w:sz w:val="20"/>
                <w:szCs w:val="20"/>
                <w:lang w:eastAsia="es-ES"/>
              </w:rPr>
              <w:t> </w:t>
            </w:r>
          </w:p>
        </w:tc>
        <w:tc>
          <w:tcPr>
            <w:tcW w:w="4263" w:type="dxa"/>
            <w:tcBorders>
              <w:top w:val="single" w:sz="8" w:space="0" w:color="FFFFFF"/>
              <w:left w:val="single" w:sz="8" w:space="0" w:color="FFFFFF"/>
              <w:bottom w:val="single" w:sz="8" w:space="0" w:color="FFFFFF"/>
              <w:right w:val="single" w:sz="8" w:space="0" w:color="FFFFFF"/>
            </w:tcBorders>
            <w:shd w:val="clear" w:color="auto" w:fill="D2DEEF"/>
            <w:tcMar>
              <w:top w:w="15" w:type="dxa"/>
              <w:left w:w="90" w:type="dxa"/>
              <w:bottom w:w="0" w:type="dxa"/>
              <w:right w:w="90" w:type="dxa"/>
            </w:tcMar>
            <w:hideMark/>
          </w:tcPr>
          <w:p w:rsidR="00902D96" w:rsidRPr="00A56D3D" w:rsidRDefault="00902D96" w:rsidP="00A82899">
            <w:pPr>
              <w:spacing w:before="120" w:after="120" w:line="256" w:lineRule="auto"/>
              <w:rPr>
                <w:rFonts w:ascii="Arial" w:eastAsia="Times New Roman" w:hAnsi="Arial" w:cs="Arial"/>
                <w:sz w:val="20"/>
                <w:szCs w:val="20"/>
                <w:lang w:eastAsia="es-ES"/>
              </w:rPr>
            </w:pPr>
            <w:r w:rsidRPr="00A56D3D">
              <w:rPr>
                <w:rFonts w:ascii="Arial" w:eastAsia="Times New Roman" w:hAnsi="Arial" w:cs="Arial"/>
                <w:color w:val="000000" w:themeColor="dark1"/>
                <w:kern w:val="24"/>
                <w:sz w:val="20"/>
                <w:szCs w:val="20"/>
                <w:lang w:eastAsia="es-ES"/>
              </w:rPr>
              <w:t>VIDA COTIDIANA/FAMILIA</w:t>
            </w:r>
          </w:p>
        </w:tc>
      </w:tr>
    </w:tbl>
    <w:p w:rsidR="00902D96" w:rsidRPr="009341E9" w:rsidRDefault="009341E9" w:rsidP="00A82899">
      <w:pPr>
        <w:spacing w:before="120" w:after="120" w:line="240" w:lineRule="auto"/>
        <w:contextualSpacing/>
        <w:rPr>
          <w:rFonts w:ascii="Arial" w:eastAsiaTheme="minorEastAsia" w:hAnsi="Arial" w:cs="Arial"/>
          <w:smallCaps/>
          <w:color w:val="000000" w:themeColor="text1"/>
          <w:kern w:val="24"/>
          <w:sz w:val="20"/>
          <w:szCs w:val="20"/>
          <w:lang w:eastAsia="es-ES"/>
        </w:rPr>
      </w:pPr>
      <w:r w:rsidRPr="009341E9">
        <w:rPr>
          <w:rFonts w:ascii="Arial" w:eastAsiaTheme="minorEastAsia" w:hAnsi="Arial" w:cs="Arial"/>
          <w:smallCaps/>
          <w:color w:val="000000" w:themeColor="text1"/>
          <w:kern w:val="24"/>
          <w:sz w:val="20"/>
          <w:szCs w:val="20"/>
          <w:lang w:eastAsia="es-ES"/>
        </w:rPr>
        <w:t>Tabla1- Temas y categorías</w:t>
      </w:r>
    </w:p>
    <w:p w:rsidR="00902D96" w:rsidRDefault="00902D96" w:rsidP="00A82899">
      <w:pPr>
        <w:spacing w:before="120" w:after="120" w:line="240" w:lineRule="auto"/>
        <w:contextualSpacing/>
        <w:rPr>
          <w:rFonts w:ascii="Arial" w:eastAsiaTheme="minorEastAsia" w:hAnsi="Arial" w:cs="Arial"/>
          <w:color w:val="000000" w:themeColor="text1"/>
          <w:kern w:val="24"/>
          <w:sz w:val="24"/>
          <w:szCs w:val="24"/>
          <w:lang w:eastAsia="es-ES"/>
        </w:rPr>
      </w:pPr>
    </w:p>
    <w:p w:rsidR="003F60B9" w:rsidRPr="00967F83" w:rsidRDefault="00D50B85" w:rsidP="00A82899">
      <w:pPr>
        <w:spacing w:before="120" w:after="120" w:line="360" w:lineRule="auto"/>
        <w:jc w:val="both"/>
        <w:rPr>
          <w:rFonts w:ascii="Arial" w:eastAsiaTheme="minorEastAsia" w:hAnsi="Arial" w:cs="Arial"/>
          <w:color w:val="000000" w:themeColor="text1"/>
          <w:kern w:val="24"/>
          <w:sz w:val="24"/>
          <w:szCs w:val="24"/>
          <w:lang w:eastAsia="es-ES"/>
        </w:rPr>
      </w:pPr>
      <w:r>
        <w:rPr>
          <w:rFonts w:ascii="Arial" w:eastAsiaTheme="minorEastAsia" w:hAnsi="Arial" w:cs="Arial"/>
          <w:color w:val="000000" w:themeColor="text1"/>
          <w:kern w:val="24"/>
          <w:sz w:val="24"/>
          <w:szCs w:val="24"/>
          <w:lang w:eastAsia="es-ES"/>
        </w:rPr>
        <w:t xml:space="preserve">Se trata de un primer acercamiento, por lo tanto, el diseño es flexible y </w:t>
      </w:r>
      <w:r w:rsidR="009341E9" w:rsidRPr="00967F83">
        <w:rPr>
          <w:rFonts w:ascii="Arial" w:eastAsiaTheme="minorEastAsia" w:hAnsi="Arial" w:cs="Arial"/>
          <w:color w:val="000000" w:themeColor="text1"/>
          <w:kern w:val="24"/>
          <w:sz w:val="24"/>
          <w:szCs w:val="24"/>
          <w:lang w:eastAsia="es-ES"/>
        </w:rPr>
        <w:t>a metodología utiliz</w:t>
      </w:r>
      <w:r>
        <w:rPr>
          <w:rFonts w:ascii="Arial" w:eastAsiaTheme="minorEastAsia" w:hAnsi="Arial" w:cs="Arial"/>
          <w:color w:val="000000" w:themeColor="text1"/>
          <w:kern w:val="24"/>
          <w:sz w:val="24"/>
          <w:szCs w:val="24"/>
          <w:lang w:eastAsia="es-ES"/>
        </w:rPr>
        <w:t xml:space="preserve">ada es de carácter cualitativo, desde </w:t>
      </w:r>
      <w:r w:rsidR="009341E9" w:rsidRPr="00967F83">
        <w:rPr>
          <w:rFonts w:ascii="Arial" w:eastAsiaTheme="minorEastAsia" w:hAnsi="Arial" w:cs="Arial"/>
          <w:color w:val="000000" w:themeColor="text1"/>
          <w:kern w:val="24"/>
          <w:sz w:val="24"/>
          <w:szCs w:val="24"/>
          <w:lang w:eastAsia="es-ES"/>
        </w:rPr>
        <w:t xml:space="preserve">un análisis </w:t>
      </w:r>
      <w:r w:rsidR="003F60B9" w:rsidRPr="00967F83">
        <w:rPr>
          <w:rFonts w:ascii="Arial" w:eastAsiaTheme="minorEastAsia" w:hAnsi="Arial" w:cs="Arial"/>
          <w:color w:val="000000" w:themeColor="text1"/>
          <w:kern w:val="24"/>
          <w:sz w:val="24"/>
          <w:szCs w:val="24"/>
          <w:lang w:eastAsia="es-ES"/>
        </w:rPr>
        <w:t>comparativo con la técnica de análisis documental.</w:t>
      </w:r>
      <w:r w:rsidR="009341E9" w:rsidRPr="00967F83">
        <w:rPr>
          <w:rFonts w:ascii="Arial" w:eastAsiaTheme="minorEastAsia" w:hAnsi="Arial" w:cs="Arial"/>
          <w:color w:val="000000" w:themeColor="text1"/>
          <w:kern w:val="24"/>
          <w:sz w:val="24"/>
          <w:szCs w:val="24"/>
          <w:lang w:eastAsia="es-ES"/>
        </w:rPr>
        <w:t xml:space="preserve"> </w:t>
      </w:r>
      <w:r w:rsidR="00967F83" w:rsidRPr="00967F83">
        <w:rPr>
          <w:rFonts w:ascii="Arial" w:eastAsiaTheme="minorEastAsia" w:hAnsi="Arial" w:cs="Arial"/>
          <w:color w:val="000000" w:themeColor="text1"/>
          <w:kern w:val="24"/>
          <w:sz w:val="24"/>
          <w:szCs w:val="24"/>
          <w:lang w:eastAsia="es-ES"/>
        </w:rPr>
        <w:t>L</w:t>
      </w:r>
      <w:r w:rsidR="00967F83">
        <w:rPr>
          <w:rFonts w:ascii="Arial" w:eastAsiaTheme="minorEastAsia" w:hAnsi="Arial" w:cs="Arial"/>
          <w:color w:val="000000" w:themeColor="text1"/>
          <w:kern w:val="24"/>
          <w:sz w:val="24"/>
          <w:szCs w:val="24"/>
          <w:lang w:eastAsia="es-ES"/>
        </w:rPr>
        <w:t>a muestra fue teórica y por conveniencia, a partir de la selección de aquellas monografías presentadas en el periodo 05/2020-05/2021 que incluyeran ambas dimensiones: vejeces y pandemia.</w:t>
      </w:r>
    </w:p>
    <w:p w:rsidR="003F60B9" w:rsidRDefault="003F60B9" w:rsidP="00A82899">
      <w:pPr>
        <w:spacing w:before="120" w:after="120"/>
        <w:rPr>
          <w:rFonts w:ascii="Arial" w:eastAsiaTheme="minorEastAsia" w:hAnsi="Arial" w:cs="Arial"/>
          <w:color w:val="000000" w:themeColor="text1"/>
          <w:kern w:val="24"/>
          <w:sz w:val="24"/>
          <w:szCs w:val="24"/>
          <w:lang w:eastAsia="es-ES"/>
        </w:rPr>
      </w:pPr>
    </w:p>
    <w:p w:rsidR="009341E9" w:rsidRDefault="003F60B9" w:rsidP="00A82899">
      <w:pPr>
        <w:spacing w:before="120" w:after="120"/>
        <w:rPr>
          <w:rFonts w:ascii="Arial" w:eastAsiaTheme="minorEastAsia" w:hAnsi="Arial" w:cs="Arial"/>
          <w:b/>
          <w:color w:val="000000" w:themeColor="text1"/>
          <w:kern w:val="24"/>
          <w:sz w:val="24"/>
          <w:szCs w:val="24"/>
          <w:lang w:eastAsia="es-ES"/>
        </w:rPr>
      </w:pPr>
      <w:r w:rsidRPr="003F60B9">
        <w:rPr>
          <w:rFonts w:ascii="Arial" w:eastAsiaTheme="minorEastAsia" w:hAnsi="Arial" w:cs="Arial"/>
          <w:b/>
          <w:color w:val="000000" w:themeColor="text1"/>
          <w:kern w:val="24"/>
          <w:sz w:val="24"/>
          <w:szCs w:val="24"/>
          <w:lang w:eastAsia="es-ES"/>
        </w:rPr>
        <w:t>Insumos y debates</w:t>
      </w:r>
    </w:p>
    <w:p w:rsidR="00246A36" w:rsidRPr="003F60B9" w:rsidRDefault="00246A36" w:rsidP="00A82899">
      <w:pPr>
        <w:spacing w:before="120" w:after="120"/>
        <w:rPr>
          <w:rFonts w:ascii="Arial" w:eastAsiaTheme="minorEastAsia" w:hAnsi="Arial" w:cs="Arial"/>
          <w:b/>
          <w:color w:val="000000" w:themeColor="text1"/>
          <w:kern w:val="24"/>
          <w:sz w:val="24"/>
          <w:szCs w:val="24"/>
          <w:lang w:eastAsia="es-ES"/>
        </w:rPr>
      </w:pPr>
    </w:p>
    <w:p w:rsidR="003F60B9" w:rsidRDefault="003F60B9" w:rsidP="00A82899">
      <w:pPr>
        <w:spacing w:before="120" w:after="120" w:line="360" w:lineRule="auto"/>
        <w:jc w:val="both"/>
        <w:rPr>
          <w:rFonts w:ascii="Arial" w:hAnsi="Arial" w:cs="Arial"/>
          <w:sz w:val="24"/>
          <w:szCs w:val="24"/>
        </w:rPr>
      </w:pPr>
      <w:r w:rsidRPr="003F60B9">
        <w:rPr>
          <w:rFonts w:ascii="Arial" w:hAnsi="Arial" w:cs="Arial"/>
          <w:sz w:val="24"/>
          <w:szCs w:val="24"/>
        </w:rPr>
        <w:t xml:space="preserve">El 11 de marzo la Organización Mundial de la Salud declaró la pandemia, coincidiendo con la detección de los primeros casos de COVID-19 en América Latina y el Caribe. </w:t>
      </w:r>
      <w:r w:rsidRPr="003F60B9">
        <w:rPr>
          <w:rFonts w:ascii="Arial" w:hAnsi="Arial" w:cs="Arial"/>
          <w:sz w:val="24"/>
          <w:szCs w:val="24"/>
        </w:rPr>
        <w:lastRenderedPageBreak/>
        <w:t xml:space="preserve">A partir de esto los Gobiernos han tomado medidas sanitarias para frenar la propagación del virus, muchos han optado por el aislamiento social de las personas, en algunos países de forma obligatoria y en otros como medida opcional </w:t>
      </w:r>
      <w:r w:rsidR="00E308D9" w:rsidRPr="003F60B9">
        <w:rPr>
          <w:rFonts w:ascii="Arial" w:hAnsi="Arial" w:cs="Arial"/>
          <w:sz w:val="24"/>
          <w:szCs w:val="24"/>
        </w:rPr>
        <w:t>invocando</w:t>
      </w:r>
      <w:r w:rsidRPr="003F60B9">
        <w:rPr>
          <w:rFonts w:ascii="Arial" w:hAnsi="Arial" w:cs="Arial"/>
          <w:sz w:val="24"/>
          <w:szCs w:val="24"/>
        </w:rPr>
        <w:t xml:space="preserve"> a la voluntad de la población.</w:t>
      </w:r>
    </w:p>
    <w:p w:rsidR="00B83B72" w:rsidRPr="00E308D9" w:rsidRDefault="003F60B9" w:rsidP="00A82899">
      <w:pPr>
        <w:spacing w:before="120" w:after="120" w:line="360" w:lineRule="auto"/>
        <w:jc w:val="both"/>
        <w:rPr>
          <w:rFonts w:ascii="Arial" w:hAnsi="Arial" w:cs="Arial"/>
          <w:sz w:val="24"/>
          <w:szCs w:val="24"/>
        </w:rPr>
      </w:pPr>
      <w:r w:rsidRPr="003F60B9">
        <w:rPr>
          <w:rFonts w:ascii="Arial" w:hAnsi="Arial" w:cs="Arial"/>
          <w:sz w:val="24"/>
          <w:szCs w:val="24"/>
        </w:rPr>
        <w:t xml:space="preserve">Uruguay apeló al quédate en casa y a la </w:t>
      </w:r>
      <w:r w:rsidR="008867BD">
        <w:rPr>
          <w:rFonts w:ascii="Arial" w:hAnsi="Arial" w:cs="Arial"/>
          <w:sz w:val="24"/>
          <w:szCs w:val="24"/>
        </w:rPr>
        <w:t>“</w:t>
      </w:r>
      <w:r w:rsidRPr="003F60B9">
        <w:rPr>
          <w:rFonts w:ascii="Arial" w:hAnsi="Arial" w:cs="Arial"/>
          <w:sz w:val="24"/>
          <w:szCs w:val="24"/>
        </w:rPr>
        <w:t>libertad responsable</w:t>
      </w:r>
      <w:r w:rsidR="008867BD">
        <w:rPr>
          <w:rFonts w:ascii="Arial" w:hAnsi="Arial" w:cs="Arial"/>
          <w:sz w:val="24"/>
          <w:szCs w:val="24"/>
        </w:rPr>
        <w:t>”</w:t>
      </w:r>
      <w:r w:rsidR="008867BD">
        <w:rPr>
          <w:rStyle w:val="Refdenotaalpie"/>
          <w:rFonts w:ascii="Arial" w:hAnsi="Arial" w:cs="Arial"/>
          <w:sz w:val="24"/>
          <w:szCs w:val="24"/>
        </w:rPr>
        <w:footnoteReference w:id="2"/>
      </w:r>
      <w:r w:rsidRPr="003F60B9">
        <w:rPr>
          <w:rFonts w:ascii="Arial" w:hAnsi="Arial" w:cs="Arial"/>
          <w:sz w:val="24"/>
          <w:szCs w:val="24"/>
        </w:rPr>
        <w:t xml:space="preserve"> con énfasis en las vejeces. </w:t>
      </w:r>
      <w:r>
        <w:rPr>
          <w:rFonts w:ascii="Arial" w:hAnsi="Arial" w:cs="Arial"/>
          <w:sz w:val="24"/>
          <w:szCs w:val="24"/>
        </w:rPr>
        <w:t xml:space="preserve">Esto llevó a que, principalmente durante el primer año, </w:t>
      </w:r>
      <w:r w:rsidR="008867BD">
        <w:rPr>
          <w:rFonts w:ascii="Arial" w:hAnsi="Arial" w:cs="Arial"/>
          <w:sz w:val="24"/>
          <w:szCs w:val="24"/>
        </w:rPr>
        <w:t>la mayoría de las viejas y viejos se vieran recluidos en sus hogares, modificando sus cotidianidades y las más de las veces solo apelando a su propia resistencia. Esto sin tener en cuenta la diversidad de situaciones, las necesidades reales y concretas, ni las capacidades de las personas para enfrentar los encierros, hacer frente a los problemas de salud o sobrellevar las tareas de reproducción de la vida cotidiana.</w:t>
      </w:r>
      <w:r w:rsidR="008565DC">
        <w:rPr>
          <w:rFonts w:ascii="Arial" w:hAnsi="Arial" w:cs="Arial"/>
          <w:sz w:val="24"/>
          <w:szCs w:val="24"/>
        </w:rPr>
        <w:t xml:space="preserve"> </w:t>
      </w:r>
      <w:r w:rsidR="00E308D9">
        <w:rPr>
          <w:rFonts w:ascii="Arial" w:hAnsi="Arial" w:cs="Arial"/>
          <w:sz w:val="24"/>
          <w:szCs w:val="24"/>
        </w:rPr>
        <w:t xml:space="preserve">Lo que </w:t>
      </w:r>
      <w:r w:rsidR="008565DC">
        <w:rPr>
          <w:rFonts w:ascii="Arial" w:hAnsi="Arial" w:cs="Arial"/>
          <w:sz w:val="24"/>
          <w:szCs w:val="24"/>
        </w:rPr>
        <w:t>llevado al terreno de las vejeces uruguayas y sus vivencias en torno a los encierros pone en cuest</w:t>
      </w:r>
      <w:r w:rsidR="009F227F">
        <w:rPr>
          <w:rFonts w:ascii="Arial" w:hAnsi="Arial" w:cs="Arial"/>
          <w:sz w:val="24"/>
          <w:szCs w:val="24"/>
        </w:rPr>
        <w:t xml:space="preserve">ión las dimensiones de justicia, tanto si se la entiende en su dimensión redistributiva como en la del reconocimiento. </w:t>
      </w:r>
      <w:r w:rsidR="00902D96" w:rsidRPr="00D64840">
        <w:rPr>
          <w:rFonts w:ascii="Arial" w:eastAsiaTheme="minorEastAsia" w:hAnsi="Arial" w:cs="Arial"/>
          <w:color w:val="000000" w:themeColor="text1"/>
          <w:kern w:val="24"/>
          <w:sz w:val="24"/>
          <w:szCs w:val="24"/>
        </w:rPr>
        <w:t>Fraser</w:t>
      </w:r>
      <w:r w:rsidR="00577E1A" w:rsidRPr="00D64840">
        <w:rPr>
          <w:rFonts w:ascii="Arial" w:eastAsiaTheme="minorEastAsia" w:hAnsi="Arial" w:cs="Arial"/>
          <w:color w:val="000000" w:themeColor="text1"/>
          <w:kern w:val="24"/>
          <w:sz w:val="24"/>
          <w:szCs w:val="24"/>
        </w:rPr>
        <w:t xml:space="preserve"> (2006) sostiene</w:t>
      </w:r>
      <w:r w:rsidR="00902D96" w:rsidRPr="00D64840">
        <w:rPr>
          <w:rFonts w:ascii="Arial" w:eastAsiaTheme="minorEastAsia" w:hAnsi="Arial" w:cs="Arial"/>
          <w:color w:val="000000" w:themeColor="text1"/>
          <w:kern w:val="24"/>
          <w:sz w:val="24"/>
          <w:szCs w:val="24"/>
        </w:rPr>
        <w:t xml:space="preserve"> que la justicia exige tanto redistribución como</w:t>
      </w:r>
      <w:r w:rsidR="00577E1A" w:rsidRPr="00D64840">
        <w:rPr>
          <w:rFonts w:ascii="Arial" w:eastAsia="Times New Roman" w:hAnsi="Arial" w:cs="Arial"/>
          <w:sz w:val="24"/>
          <w:szCs w:val="24"/>
        </w:rPr>
        <w:t xml:space="preserve"> </w:t>
      </w:r>
      <w:r w:rsidR="00B83B72" w:rsidRPr="00D64840">
        <w:rPr>
          <w:rFonts w:ascii="Arial" w:eastAsiaTheme="minorEastAsia" w:hAnsi="Arial" w:cs="Arial"/>
          <w:color w:val="000000" w:themeColor="text1"/>
          <w:kern w:val="24"/>
          <w:sz w:val="24"/>
          <w:szCs w:val="24"/>
        </w:rPr>
        <w:t>reconocimiento, por separado ninguna es suficiente.</w:t>
      </w:r>
    </w:p>
    <w:p w:rsidR="00862B9A" w:rsidRDefault="00862B9A" w:rsidP="00A82899">
      <w:pPr>
        <w:autoSpaceDE w:val="0"/>
        <w:autoSpaceDN w:val="0"/>
        <w:adjustRightInd w:val="0"/>
        <w:spacing w:before="120" w:after="120" w:line="360" w:lineRule="auto"/>
        <w:ind w:left="708"/>
        <w:jc w:val="both"/>
        <w:rPr>
          <w:rFonts w:ascii="Arial" w:hAnsi="Arial" w:cs="Arial"/>
          <w:sz w:val="24"/>
          <w:szCs w:val="24"/>
        </w:rPr>
      </w:pPr>
      <w:r w:rsidRPr="00862B9A">
        <w:rPr>
          <w:rFonts w:ascii="Arial" w:hAnsi="Arial" w:cs="Arial"/>
          <w:sz w:val="24"/>
          <w:szCs w:val="24"/>
        </w:rPr>
        <w:t>La política de la redistribución suele asociarse a política de clase y la política del reconocimiento a política de la identidad que se equipara a su vez a luchas acerca de género, raza, sexualidad, nacionalidad y asume injusticias culturales en patrones sociales de representación, interpretación y comunicación provocando dominación cultural, falta de respeto y de reconocimiento, cuya solución es el cambio cultural y simbólico (revaluación ascendente de identidades no respetadas, reconocimiento y valoración positiva de la identidad cultural, transformación de los patrones sociales de representación, interpretación y comunicación). (Martínez Rodríguez, 2011, p.1830)</w:t>
      </w:r>
    </w:p>
    <w:p w:rsidR="00BB37DE" w:rsidRDefault="00050EDA" w:rsidP="00A82899">
      <w:pPr>
        <w:autoSpaceDE w:val="0"/>
        <w:autoSpaceDN w:val="0"/>
        <w:adjustRightInd w:val="0"/>
        <w:spacing w:before="120" w:after="120" w:line="360" w:lineRule="auto"/>
        <w:jc w:val="both"/>
        <w:rPr>
          <w:rFonts w:ascii="Arial" w:hAnsi="Arial" w:cs="Arial"/>
          <w:sz w:val="24"/>
          <w:szCs w:val="24"/>
        </w:rPr>
      </w:pPr>
      <w:r>
        <w:rPr>
          <w:rFonts w:ascii="Arial" w:hAnsi="Arial" w:cs="Arial"/>
          <w:sz w:val="24"/>
          <w:szCs w:val="24"/>
        </w:rPr>
        <w:t xml:space="preserve">Desde esta concepción es que </w:t>
      </w:r>
      <w:r w:rsidR="00E308D9">
        <w:rPr>
          <w:rFonts w:ascii="Arial" w:hAnsi="Arial" w:cs="Arial"/>
          <w:sz w:val="24"/>
          <w:szCs w:val="24"/>
        </w:rPr>
        <w:t>analizamos</w:t>
      </w:r>
      <w:r>
        <w:rPr>
          <w:rFonts w:ascii="Arial" w:hAnsi="Arial" w:cs="Arial"/>
          <w:sz w:val="24"/>
          <w:szCs w:val="24"/>
        </w:rPr>
        <w:t xml:space="preserve"> los trabajos realizados, dándoles una lectura que interpele los discursos que subyacen, a partir de centrar la mirada desde la consideración de los encierros como situaciones de injusticia en ambas dimensiones</w:t>
      </w:r>
      <w:r w:rsidR="00E141D4">
        <w:rPr>
          <w:rFonts w:ascii="Arial" w:hAnsi="Arial" w:cs="Arial"/>
          <w:sz w:val="24"/>
          <w:szCs w:val="24"/>
        </w:rPr>
        <w:t>.</w:t>
      </w:r>
      <w:r w:rsidR="00BB37DE">
        <w:rPr>
          <w:rFonts w:ascii="Arial" w:hAnsi="Arial" w:cs="Arial"/>
          <w:sz w:val="24"/>
          <w:szCs w:val="24"/>
        </w:rPr>
        <w:t xml:space="preserve"> </w:t>
      </w:r>
    </w:p>
    <w:p w:rsidR="004D26B2" w:rsidRDefault="00C16041" w:rsidP="00A82899">
      <w:pPr>
        <w:spacing w:before="120" w:after="120" w:line="360" w:lineRule="auto"/>
        <w:jc w:val="both"/>
        <w:rPr>
          <w:rFonts w:ascii="Arial" w:hAnsi="Arial" w:cs="Arial"/>
        </w:rPr>
      </w:pPr>
      <w:r>
        <w:rPr>
          <w:rFonts w:ascii="Arial" w:hAnsi="Arial" w:cs="Arial"/>
          <w:sz w:val="24"/>
          <w:szCs w:val="24"/>
        </w:rPr>
        <w:t xml:space="preserve">Desde la perspectiva de </w:t>
      </w:r>
      <w:r w:rsidRPr="00C16041">
        <w:rPr>
          <w:rFonts w:ascii="Arial" w:hAnsi="Arial" w:cs="Arial"/>
          <w:sz w:val="24"/>
          <w:szCs w:val="24"/>
        </w:rPr>
        <w:t>Fraser</w:t>
      </w:r>
      <w:r w:rsidR="002178AC">
        <w:rPr>
          <w:rFonts w:ascii="Arial" w:hAnsi="Arial" w:cs="Arial"/>
          <w:sz w:val="24"/>
          <w:szCs w:val="24"/>
        </w:rPr>
        <w:t xml:space="preserve"> </w:t>
      </w:r>
      <w:r>
        <w:rPr>
          <w:rFonts w:ascii="Arial" w:hAnsi="Arial" w:cs="Arial"/>
          <w:sz w:val="24"/>
          <w:szCs w:val="24"/>
        </w:rPr>
        <w:t>(2006)</w:t>
      </w:r>
      <w:r w:rsidRPr="00C16041">
        <w:rPr>
          <w:rFonts w:ascii="Arial" w:hAnsi="Arial" w:cs="Arial"/>
          <w:sz w:val="24"/>
          <w:szCs w:val="24"/>
        </w:rPr>
        <w:t xml:space="preserve">, el reconocimiento erróneo implica ser representado por unos </w:t>
      </w:r>
      <w:r w:rsidRPr="00C16041">
        <w:rPr>
          <w:rFonts w:ascii="Arial" w:hAnsi="Arial" w:cs="Arial"/>
          <w:bCs/>
          <w:sz w:val="24"/>
          <w:szCs w:val="24"/>
        </w:rPr>
        <w:t xml:space="preserve">patrones institucionalizados de valor cultural de un modo que </w:t>
      </w:r>
      <w:r w:rsidR="00E308D9">
        <w:rPr>
          <w:rFonts w:ascii="Arial" w:hAnsi="Arial" w:cs="Arial"/>
          <w:bCs/>
          <w:sz w:val="24"/>
          <w:szCs w:val="24"/>
        </w:rPr>
        <w:lastRenderedPageBreak/>
        <w:t>impide</w:t>
      </w:r>
      <w:r w:rsidRPr="00C16041">
        <w:rPr>
          <w:rFonts w:ascii="Arial" w:hAnsi="Arial" w:cs="Arial"/>
          <w:bCs/>
          <w:sz w:val="24"/>
          <w:szCs w:val="24"/>
        </w:rPr>
        <w:t xml:space="preserve"> la participación como iguales en la vida social</w:t>
      </w:r>
      <w:r w:rsidRPr="00C16041">
        <w:rPr>
          <w:rFonts w:ascii="Arial" w:hAnsi="Arial" w:cs="Arial"/>
          <w:sz w:val="24"/>
          <w:szCs w:val="24"/>
        </w:rPr>
        <w:t xml:space="preserve">. </w:t>
      </w:r>
      <w:r w:rsidR="004D26B2">
        <w:rPr>
          <w:rFonts w:ascii="Arial" w:hAnsi="Arial" w:cs="Arial"/>
          <w:sz w:val="24"/>
          <w:szCs w:val="24"/>
        </w:rPr>
        <w:t xml:space="preserve">Cuando existe un reconocimiento erróneo, como lo supone el discurso de la vejez como enfermedad- potenciado ahora con la propuesta de la OMS de proponer su inclusión en </w:t>
      </w:r>
      <w:r w:rsidR="004D26B2" w:rsidRPr="00BB37DE">
        <w:rPr>
          <w:rFonts w:ascii="Arial" w:hAnsi="Arial" w:cs="Arial"/>
          <w:sz w:val="24"/>
          <w:szCs w:val="24"/>
        </w:rPr>
        <w:t>la</w:t>
      </w:r>
      <w:r w:rsidR="004D26B2" w:rsidRPr="00BB37DE">
        <w:rPr>
          <w:rFonts w:ascii="Arial" w:hAnsi="Arial" w:cs="Arial"/>
          <w:b/>
          <w:sz w:val="24"/>
          <w:szCs w:val="24"/>
        </w:rPr>
        <w:t> </w:t>
      </w:r>
      <w:r w:rsidR="004D26B2" w:rsidRPr="00BB37DE">
        <w:rPr>
          <w:rStyle w:val="Textoennegrita"/>
          <w:rFonts w:ascii="Arial" w:hAnsi="Arial" w:cs="Arial"/>
          <w:b w:val="0"/>
          <w:sz w:val="24"/>
          <w:szCs w:val="24"/>
        </w:rPr>
        <w:t>Clasificación Estadística Internacional de Enfermedades y Problemas de Salud Relacionados (CIE)</w:t>
      </w:r>
      <w:r w:rsidR="00E308D9">
        <w:rPr>
          <w:rStyle w:val="Textoennegrita"/>
          <w:rFonts w:ascii="Arial" w:hAnsi="Arial" w:cs="Arial"/>
          <w:b w:val="0"/>
          <w:sz w:val="24"/>
          <w:szCs w:val="24"/>
        </w:rPr>
        <w:t>,</w:t>
      </w:r>
      <w:r w:rsidR="004D26B2" w:rsidRPr="00BB37DE">
        <w:rPr>
          <w:rStyle w:val="Textoennegrita"/>
          <w:rFonts w:ascii="Arial" w:hAnsi="Arial" w:cs="Arial"/>
          <w:b w:val="0"/>
          <w:sz w:val="24"/>
          <w:szCs w:val="24"/>
        </w:rPr>
        <w:t xml:space="preserve"> </w:t>
      </w:r>
      <w:r w:rsidR="004D26B2">
        <w:rPr>
          <w:rStyle w:val="Textoennegrita"/>
          <w:rFonts w:ascii="Arial" w:hAnsi="Arial" w:cs="Arial"/>
          <w:b w:val="0"/>
          <w:sz w:val="24"/>
          <w:szCs w:val="24"/>
        </w:rPr>
        <w:t>desde una perspectiva contradictoria y equivocada- se configura una injusticia, lo mismo cuando</w:t>
      </w:r>
      <w:r w:rsidR="00E308D9">
        <w:rPr>
          <w:rStyle w:val="Textoennegrita"/>
          <w:rFonts w:ascii="Arial" w:hAnsi="Arial" w:cs="Arial"/>
          <w:b w:val="0"/>
          <w:sz w:val="24"/>
          <w:szCs w:val="24"/>
        </w:rPr>
        <w:t xml:space="preserve"> que cuando</w:t>
      </w:r>
      <w:r w:rsidR="004D26B2">
        <w:rPr>
          <w:rStyle w:val="Textoennegrita"/>
          <w:rFonts w:ascii="Arial" w:hAnsi="Arial" w:cs="Arial"/>
          <w:b w:val="0"/>
          <w:sz w:val="24"/>
          <w:szCs w:val="24"/>
        </w:rPr>
        <w:t xml:space="preserve"> existe una mala distribución.</w:t>
      </w:r>
      <w:r w:rsidR="004D26B2" w:rsidRPr="00C16041">
        <w:rPr>
          <w:rFonts w:ascii="Arial" w:hAnsi="Arial" w:cs="Arial"/>
        </w:rPr>
        <w:t xml:space="preserve"> </w:t>
      </w:r>
    </w:p>
    <w:p w:rsidR="00B83B72" w:rsidRPr="002178AC" w:rsidRDefault="004D26B2" w:rsidP="00A82899">
      <w:pPr>
        <w:spacing w:before="120" w:after="120" w:line="360" w:lineRule="auto"/>
        <w:jc w:val="both"/>
        <w:rPr>
          <w:rFonts w:ascii="Arial" w:hAnsi="Arial" w:cs="Arial"/>
          <w:sz w:val="24"/>
          <w:szCs w:val="24"/>
        </w:rPr>
      </w:pPr>
      <w:r w:rsidRPr="002178AC">
        <w:rPr>
          <w:rFonts w:ascii="Arial" w:hAnsi="Arial" w:cs="Arial"/>
          <w:sz w:val="24"/>
          <w:szCs w:val="24"/>
        </w:rPr>
        <w:t xml:space="preserve">La vejez aparece como </w:t>
      </w:r>
      <w:r w:rsidRPr="002178AC">
        <w:rPr>
          <w:rFonts w:ascii="Arial" w:eastAsiaTheme="minorEastAsia" w:hAnsi="Arial" w:cs="Arial"/>
          <w:color w:val="000000" w:themeColor="text1"/>
          <w:kern w:val="24"/>
          <w:sz w:val="24"/>
          <w:szCs w:val="24"/>
        </w:rPr>
        <w:t xml:space="preserve">identidad despreciada y si se incluye el género como diferenciación social bidimensional, donde </w:t>
      </w:r>
      <w:r w:rsidR="00B83B72" w:rsidRPr="002178AC">
        <w:rPr>
          <w:rFonts w:ascii="Arial" w:eastAsiaTheme="minorEastAsia" w:hAnsi="Arial" w:cs="Arial"/>
          <w:color w:val="000000" w:themeColor="text1"/>
          <w:kern w:val="24"/>
          <w:sz w:val="24"/>
          <w:szCs w:val="24"/>
        </w:rPr>
        <w:t xml:space="preserve">las mujeres sufren subordinación de </w:t>
      </w:r>
      <w:r w:rsidRPr="002178AC">
        <w:rPr>
          <w:rFonts w:ascii="Arial" w:eastAsiaTheme="minorEastAsia" w:hAnsi="Arial" w:cs="Arial"/>
          <w:color w:val="000000" w:themeColor="text1"/>
          <w:kern w:val="24"/>
          <w:sz w:val="24"/>
          <w:szCs w:val="24"/>
        </w:rPr>
        <w:t>estatus, aparecen estas</w:t>
      </w:r>
      <w:r w:rsidR="00B83B72" w:rsidRPr="002178AC">
        <w:rPr>
          <w:rFonts w:ascii="Arial" w:eastAsiaTheme="minorEastAsia" w:hAnsi="Arial" w:cs="Arial"/>
          <w:color w:val="000000" w:themeColor="text1"/>
          <w:kern w:val="24"/>
          <w:sz w:val="24"/>
          <w:szCs w:val="24"/>
        </w:rPr>
        <w:t xml:space="preserve"> representaciones trivializadoras, co</w:t>
      </w:r>
      <w:r w:rsidR="002178AC">
        <w:rPr>
          <w:rFonts w:ascii="Arial" w:eastAsiaTheme="minorEastAsia" w:hAnsi="Arial" w:cs="Arial"/>
          <w:color w:val="000000" w:themeColor="text1"/>
          <w:kern w:val="24"/>
          <w:sz w:val="24"/>
          <w:szCs w:val="24"/>
        </w:rPr>
        <w:t xml:space="preserve">sificadoras y despreciativas en los </w:t>
      </w:r>
      <w:r w:rsidR="00B83B72" w:rsidRPr="002178AC">
        <w:rPr>
          <w:rFonts w:ascii="Arial" w:eastAsiaTheme="minorEastAsia" w:hAnsi="Arial" w:cs="Arial"/>
          <w:color w:val="000000" w:themeColor="text1"/>
          <w:kern w:val="24"/>
          <w:sz w:val="24"/>
          <w:szCs w:val="24"/>
        </w:rPr>
        <w:t>medios de comunicación,</w:t>
      </w:r>
      <w:r w:rsidR="002178AC">
        <w:rPr>
          <w:rFonts w:ascii="Arial" w:eastAsiaTheme="minorEastAsia" w:hAnsi="Arial" w:cs="Arial"/>
          <w:color w:val="000000" w:themeColor="text1"/>
          <w:kern w:val="24"/>
          <w:sz w:val="24"/>
          <w:szCs w:val="24"/>
        </w:rPr>
        <w:t xml:space="preserve"> pero también en la</w:t>
      </w:r>
      <w:r w:rsidR="00B83B72" w:rsidRPr="002178AC">
        <w:rPr>
          <w:rFonts w:ascii="Arial" w:eastAsiaTheme="minorEastAsia" w:hAnsi="Arial" w:cs="Arial"/>
          <w:color w:val="000000" w:themeColor="text1"/>
          <w:kern w:val="24"/>
          <w:sz w:val="24"/>
          <w:szCs w:val="24"/>
        </w:rPr>
        <w:t xml:space="preserve"> vida privada y </w:t>
      </w:r>
      <w:r w:rsidRPr="002178AC">
        <w:rPr>
          <w:rFonts w:ascii="Arial" w:eastAsiaTheme="minorEastAsia" w:hAnsi="Arial" w:cs="Arial"/>
          <w:color w:val="000000" w:themeColor="text1"/>
          <w:kern w:val="24"/>
          <w:sz w:val="24"/>
          <w:szCs w:val="24"/>
        </w:rPr>
        <w:t>pública</w:t>
      </w:r>
      <w:r w:rsidR="00B83B72" w:rsidRPr="002178AC">
        <w:rPr>
          <w:rFonts w:ascii="Arial" w:eastAsiaTheme="minorEastAsia" w:hAnsi="Arial" w:cs="Arial"/>
          <w:color w:val="000000" w:themeColor="text1"/>
          <w:kern w:val="24"/>
          <w:sz w:val="24"/>
          <w:szCs w:val="24"/>
        </w:rPr>
        <w:t>. Estos daños son injusticias de reconocimiento y no pueden superarse só</w:t>
      </w:r>
      <w:r w:rsidRPr="002178AC">
        <w:rPr>
          <w:rFonts w:ascii="Arial" w:eastAsiaTheme="minorEastAsia" w:hAnsi="Arial" w:cs="Arial"/>
          <w:color w:val="000000" w:themeColor="text1"/>
          <w:kern w:val="24"/>
          <w:sz w:val="24"/>
          <w:szCs w:val="24"/>
        </w:rPr>
        <w:t>lo mediante la redistribución, ya que no sólo se trasmiten</w:t>
      </w:r>
      <w:r w:rsidRPr="002178AC">
        <w:rPr>
          <w:rFonts w:ascii="Arial" w:hAnsi="Arial" w:cs="Arial"/>
          <w:sz w:val="24"/>
          <w:szCs w:val="24"/>
        </w:rPr>
        <w:t xml:space="preserve"> </w:t>
      </w:r>
      <w:r w:rsidR="00B83B72" w:rsidRPr="002178AC">
        <w:rPr>
          <w:rFonts w:ascii="Arial" w:hAnsi="Arial" w:cs="Arial"/>
          <w:sz w:val="24"/>
          <w:szCs w:val="24"/>
        </w:rPr>
        <w:t>mediante actitudes despreciativas sino a t</w:t>
      </w:r>
      <w:r w:rsidRPr="002178AC">
        <w:rPr>
          <w:rFonts w:ascii="Arial" w:hAnsi="Arial" w:cs="Arial"/>
          <w:sz w:val="24"/>
          <w:szCs w:val="24"/>
        </w:rPr>
        <w:t xml:space="preserve">ravés de instituciones sociales. </w:t>
      </w:r>
      <w:r w:rsidR="00B83B72" w:rsidRPr="002178AC">
        <w:rPr>
          <w:rFonts w:ascii="Arial" w:hAnsi="Arial" w:cs="Arial"/>
          <w:sz w:val="24"/>
          <w:szCs w:val="24"/>
        </w:rPr>
        <w:t>Par</w:t>
      </w:r>
      <w:r w:rsidRPr="002178AC">
        <w:rPr>
          <w:rFonts w:ascii="Arial" w:hAnsi="Arial" w:cs="Arial"/>
          <w:sz w:val="24"/>
          <w:szCs w:val="24"/>
        </w:rPr>
        <w:t>a</w:t>
      </w:r>
      <w:r w:rsidR="00B83B72" w:rsidRPr="002178AC">
        <w:rPr>
          <w:rFonts w:ascii="Arial" w:hAnsi="Arial" w:cs="Arial"/>
          <w:sz w:val="24"/>
          <w:szCs w:val="24"/>
        </w:rPr>
        <w:t xml:space="preserve"> pensar estos temas </w:t>
      </w:r>
      <w:r w:rsidRPr="002178AC">
        <w:rPr>
          <w:rFonts w:ascii="Arial" w:hAnsi="Arial" w:cs="Arial"/>
          <w:sz w:val="24"/>
          <w:szCs w:val="24"/>
        </w:rPr>
        <w:t>se hace</w:t>
      </w:r>
      <w:r w:rsidR="00B83B72" w:rsidRPr="002178AC">
        <w:rPr>
          <w:rFonts w:ascii="Arial" w:hAnsi="Arial" w:cs="Arial"/>
          <w:sz w:val="24"/>
          <w:szCs w:val="24"/>
        </w:rPr>
        <w:t xml:space="preserve"> </w:t>
      </w:r>
      <w:r w:rsidRPr="002178AC">
        <w:rPr>
          <w:rFonts w:ascii="Arial" w:hAnsi="Arial" w:cs="Arial"/>
          <w:sz w:val="24"/>
          <w:szCs w:val="24"/>
        </w:rPr>
        <w:t>necesario entonces incorporar</w:t>
      </w:r>
      <w:r w:rsidR="00B83B72" w:rsidRPr="002178AC">
        <w:rPr>
          <w:rFonts w:ascii="Arial" w:hAnsi="Arial" w:cs="Arial"/>
          <w:sz w:val="24"/>
          <w:szCs w:val="24"/>
        </w:rPr>
        <w:t xml:space="preserve"> las </w:t>
      </w:r>
      <w:r w:rsidR="009F0B71">
        <w:rPr>
          <w:rFonts w:ascii="Arial" w:hAnsi="Arial" w:cs="Arial"/>
          <w:sz w:val="24"/>
          <w:szCs w:val="24"/>
        </w:rPr>
        <w:t>categorías</w:t>
      </w:r>
      <w:r w:rsidR="00B83B72" w:rsidRPr="002178AC">
        <w:rPr>
          <w:rFonts w:ascii="Arial" w:hAnsi="Arial" w:cs="Arial"/>
          <w:sz w:val="24"/>
          <w:szCs w:val="24"/>
        </w:rPr>
        <w:t xml:space="preserve"> </w:t>
      </w:r>
      <w:r w:rsidRPr="002178AC">
        <w:rPr>
          <w:rFonts w:ascii="Arial" w:hAnsi="Arial" w:cs="Arial"/>
          <w:sz w:val="24"/>
          <w:szCs w:val="24"/>
        </w:rPr>
        <w:t xml:space="preserve">planteadas </w:t>
      </w:r>
      <w:r w:rsidR="002178AC" w:rsidRPr="002178AC">
        <w:rPr>
          <w:rFonts w:ascii="Arial" w:hAnsi="Arial" w:cs="Arial"/>
          <w:sz w:val="24"/>
          <w:szCs w:val="24"/>
        </w:rPr>
        <w:t>por Honnet</w:t>
      </w:r>
      <w:r w:rsidR="009F0B71">
        <w:rPr>
          <w:rFonts w:ascii="Arial" w:hAnsi="Arial" w:cs="Arial"/>
          <w:sz w:val="24"/>
          <w:szCs w:val="24"/>
        </w:rPr>
        <w:t xml:space="preserve"> (1997) </w:t>
      </w:r>
      <w:r w:rsidR="009F0B71" w:rsidRPr="002178AC">
        <w:rPr>
          <w:rFonts w:ascii="Arial" w:hAnsi="Arial" w:cs="Arial"/>
          <w:sz w:val="24"/>
          <w:szCs w:val="24"/>
        </w:rPr>
        <w:t>de</w:t>
      </w:r>
      <w:r w:rsidR="00B83B72" w:rsidRPr="002178AC">
        <w:rPr>
          <w:rFonts w:ascii="Arial" w:hAnsi="Arial" w:cs="Arial"/>
          <w:sz w:val="24"/>
          <w:szCs w:val="24"/>
        </w:rPr>
        <w:t xml:space="preserve"> la autoestima y la autorrealización en el proceso de interacción a lo largo de toda la vida</w:t>
      </w:r>
    </w:p>
    <w:p w:rsidR="00A56D3D" w:rsidRPr="00684298" w:rsidRDefault="00A56D3D" w:rsidP="00A82899">
      <w:pPr>
        <w:spacing w:before="120" w:after="120" w:line="216" w:lineRule="auto"/>
        <w:ind w:left="360"/>
        <w:rPr>
          <w:rFonts w:ascii="Arial" w:hAnsi="Arial" w:cs="Arial"/>
          <w:b/>
        </w:rPr>
      </w:pPr>
    </w:p>
    <w:p w:rsidR="005B5D37" w:rsidRPr="00684298" w:rsidRDefault="005B5D37" w:rsidP="00A82899">
      <w:pPr>
        <w:spacing w:before="120" w:after="120" w:line="216" w:lineRule="auto"/>
        <w:rPr>
          <w:rFonts w:ascii="Arial" w:eastAsiaTheme="majorEastAsia" w:hAnsi="Arial" w:cs="Arial"/>
          <w:b/>
          <w:color w:val="000000" w:themeColor="text1"/>
          <w:kern w:val="24"/>
        </w:rPr>
      </w:pPr>
      <w:r w:rsidRPr="00684298">
        <w:rPr>
          <w:rFonts w:ascii="Arial" w:eastAsiaTheme="majorEastAsia" w:hAnsi="Arial" w:cs="Arial"/>
          <w:b/>
          <w:color w:val="000000" w:themeColor="text1"/>
          <w:kern w:val="24"/>
        </w:rPr>
        <w:t>Algunas dimensiones comunes</w:t>
      </w:r>
    </w:p>
    <w:p w:rsidR="00684298" w:rsidRDefault="00684298" w:rsidP="00A82899">
      <w:pPr>
        <w:spacing w:before="120" w:after="120" w:line="216" w:lineRule="auto"/>
        <w:rPr>
          <w:rFonts w:ascii="Arial" w:hAnsi="Arial" w:cs="Arial"/>
        </w:rPr>
      </w:pPr>
    </w:p>
    <w:p w:rsidR="004C600C" w:rsidRPr="001E7BDD" w:rsidRDefault="004C600C" w:rsidP="00A82899">
      <w:pPr>
        <w:spacing w:before="120" w:after="120" w:line="360" w:lineRule="auto"/>
        <w:jc w:val="both"/>
        <w:rPr>
          <w:rFonts w:ascii="Arial" w:eastAsiaTheme="minorEastAsia" w:hAnsi="Arial" w:cs="Arial"/>
          <w:color w:val="000000" w:themeColor="text1"/>
          <w:kern w:val="24"/>
          <w:sz w:val="24"/>
          <w:szCs w:val="24"/>
        </w:rPr>
      </w:pPr>
      <w:r w:rsidRPr="001E7BDD">
        <w:rPr>
          <w:rFonts w:ascii="Arial" w:hAnsi="Arial" w:cs="Arial"/>
          <w:sz w:val="24"/>
          <w:szCs w:val="24"/>
        </w:rPr>
        <w:t xml:space="preserve">Subyace en las monografías la connotación </w:t>
      </w:r>
      <w:r w:rsidR="001E7BDD" w:rsidRPr="001E7BDD">
        <w:rPr>
          <w:rFonts w:ascii="Arial" w:hAnsi="Arial" w:cs="Arial"/>
          <w:sz w:val="24"/>
          <w:szCs w:val="24"/>
        </w:rPr>
        <w:t>de la</w:t>
      </w:r>
      <w:r w:rsidRPr="001E7BDD">
        <w:rPr>
          <w:rFonts w:ascii="Arial" w:hAnsi="Arial" w:cs="Arial"/>
          <w:sz w:val="24"/>
          <w:szCs w:val="24"/>
        </w:rPr>
        <w:t xml:space="preserve"> </w:t>
      </w:r>
      <w:r w:rsidRPr="001E7BDD">
        <w:rPr>
          <w:rFonts w:ascii="Arial" w:eastAsiaTheme="minorEastAsia" w:hAnsi="Arial" w:cs="Arial"/>
          <w:color w:val="000000" w:themeColor="text1"/>
          <w:kern w:val="24"/>
          <w:sz w:val="24"/>
          <w:szCs w:val="24"/>
        </w:rPr>
        <w:t>pandemia como una evidencia</w:t>
      </w:r>
      <w:r w:rsidRPr="001E7BDD">
        <w:rPr>
          <w:rFonts w:ascii="Arial" w:eastAsiaTheme="minorEastAsia" w:hAnsi="Arial" w:cs="Arial"/>
          <w:color w:val="000000" w:themeColor="text1"/>
          <w:kern w:val="24"/>
          <w:sz w:val="24"/>
          <w:szCs w:val="24"/>
        </w:rPr>
        <w:t xml:space="preserve"> de problemas estructurales </w:t>
      </w:r>
      <w:r w:rsidR="001E7BDD" w:rsidRPr="001E7BDD">
        <w:rPr>
          <w:rFonts w:ascii="Arial" w:eastAsiaTheme="minorEastAsia" w:hAnsi="Arial" w:cs="Arial"/>
          <w:color w:val="000000" w:themeColor="text1"/>
          <w:kern w:val="24"/>
          <w:sz w:val="24"/>
          <w:szCs w:val="24"/>
        </w:rPr>
        <w:t>que enfrentan las vejeces cotidianamente.</w:t>
      </w:r>
      <w:r w:rsidR="000B22D0">
        <w:rPr>
          <w:rFonts w:ascii="Arial" w:eastAsiaTheme="minorEastAsia" w:hAnsi="Arial" w:cs="Arial"/>
          <w:color w:val="000000" w:themeColor="text1"/>
          <w:kern w:val="24"/>
          <w:sz w:val="24"/>
          <w:szCs w:val="24"/>
        </w:rPr>
        <w:t xml:space="preserve"> </w:t>
      </w:r>
      <w:r w:rsidR="001E7BDD" w:rsidRPr="001E7BDD">
        <w:rPr>
          <w:rFonts w:ascii="Arial" w:eastAsiaTheme="minorEastAsia" w:hAnsi="Arial" w:cs="Arial"/>
          <w:color w:val="000000" w:themeColor="text1"/>
          <w:kern w:val="24"/>
          <w:sz w:val="24"/>
          <w:szCs w:val="24"/>
        </w:rPr>
        <w:t>La sociedad uruguaya refleja en su relación con la población vieja patrones institucionalizados biologicistas, edadistas</w:t>
      </w:r>
      <w:r w:rsidR="001E7BDD">
        <w:rPr>
          <w:rFonts w:ascii="Arial" w:eastAsiaTheme="minorEastAsia" w:hAnsi="Arial" w:cs="Arial"/>
          <w:color w:val="000000" w:themeColor="text1"/>
          <w:kern w:val="24"/>
          <w:sz w:val="24"/>
          <w:szCs w:val="24"/>
        </w:rPr>
        <w:t xml:space="preserve"> </w:t>
      </w:r>
      <w:r w:rsidR="001E7BDD" w:rsidRPr="001E7BDD">
        <w:rPr>
          <w:rFonts w:ascii="Arial" w:eastAsiaTheme="minorEastAsia" w:hAnsi="Arial" w:cs="Arial"/>
          <w:color w:val="000000" w:themeColor="text1"/>
          <w:kern w:val="24"/>
          <w:sz w:val="24"/>
          <w:szCs w:val="24"/>
        </w:rPr>
        <w:t xml:space="preserve">y </w:t>
      </w:r>
      <w:r w:rsidRPr="001E7BDD">
        <w:rPr>
          <w:rFonts w:ascii="Arial" w:eastAsiaTheme="minorEastAsia" w:hAnsi="Arial" w:cs="Arial"/>
          <w:color w:val="000000" w:themeColor="text1"/>
          <w:kern w:val="24"/>
          <w:sz w:val="24"/>
          <w:szCs w:val="24"/>
        </w:rPr>
        <w:t>prejuiciosos</w:t>
      </w:r>
      <w:r w:rsidR="001E7BDD" w:rsidRPr="001E7BDD">
        <w:rPr>
          <w:rFonts w:ascii="Arial" w:eastAsiaTheme="minorEastAsia" w:hAnsi="Arial" w:cs="Arial"/>
          <w:color w:val="000000" w:themeColor="text1"/>
          <w:kern w:val="24"/>
          <w:sz w:val="24"/>
          <w:szCs w:val="24"/>
        </w:rPr>
        <w:t>, centrados en las nociones de fragilidad y dependencia.</w:t>
      </w:r>
    </w:p>
    <w:p w:rsidR="004C600C" w:rsidRPr="001E7BDD" w:rsidRDefault="001E7BDD" w:rsidP="00A82899">
      <w:pPr>
        <w:spacing w:before="120" w:after="120" w:line="360" w:lineRule="auto"/>
        <w:jc w:val="both"/>
        <w:rPr>
          <w:rFonts w:ascii="Arial" w:eastAsiaTheme="minorEastAsia" w:hAnsi="Arial" w:cs="Arial"/>
          <w:color w:val="000000" w:themeColor="text1"/>
          <w:kern w:val="24"/>
          <w:sz w:val="24"/>
          <w:szCs w:val="24"/>
        </w:rPr>
      </w:pPr>
      <w:r w:rsidRPr="001E7BDD">
        <w:rPr>
          <w:rFonts w:ascii="Arial" w:eastAsiaTheme="minorEastAsia" w:hAnsi="Arial" w:cs="Arial"/>
          <w:color w:val="000000" w:themeColor="text1"/>
          <w:kern w:val="24"/>
          <w:sz w:val="24"/>
          <w:szCs w:val="24"/>
        </w:rPr>
        <w:t>S</w:t>
      </w:r>
      <w:r>
        <w:rPr>
          <w:rFonts w:ascii="Arial" w:eastAsiaTheme="minorEastAsia" w:hAnsi="Arial" w:cs="Arial"/>
          <w:color w:val="000000" w:themeColor="text1"/>
          <w:kern w:val="24"/>
          <w:sz w:val="24"/>
          <w:szCs w:val="24"/>
        </w:rPr>
        <w:t xml:space="preserve">in embargo, se pueden percibir </w:t>
      </w:r>
      <w:r w:rsidRPr="001E7BDD">
        <w:rPr>
          <w:rFonts w:ascii="Arial" w:eastAsiaTheme="minorEastAsia" w:hAnsi="Arial" w:cs="Arial"/>
          <w:color w:val="000000" w:themeColor="text1"/>
          <w:kern w:val="24"/>
          <w:sz w:val="24"/>
          <w:szCs w:val="24"/>
        </w:rPr>
        <w:t>cambios</w:t>
      </w:r>
      <w:r>
        <w:rPr>
          <w:rFonts w:ascii="Arial" w:eastAsiaTheme="minorEastAsia" w:hAnsi="Arial" w:cs="Arial"/>
          <w:color w:val="000000" w:themeColor="text1"/>
          <w:kern w:val="24"/>
          <w:sz w:val="24"/>
          <w:szCs w:val="24"/>
        </w:rPr>
        <w:t xml:space="preserve"> en las representaciones </w:t>
      </w:r>
      <w:r w:rsidR="004C600C" w:rsidRPr="001E7BDD">
        <w:rPr>
          <w:rFonts w:ascii="Arial" w:eastAsiaTheme="minorEastAsia" w:hAnsi="Arial" w:cs="Arial"/>
          <w:color w:val="000000" w:themeColor="text1"/>
          <w:kern w:val="24"/>
          <w:sz w:val="24"/>
          <w:szCs w:val="24"/>
        </w:rPr>
        <w:t>de las generaciones que hacen sus prácticas en vejez</w:t>
      </w:r>
      <w:r w:rsidRPr="001E7BDD">
        <w:rPr>
          <w:rFonts w:ascii="Arial" w:eastAsiaTheme="minorEastAsia" w:hAnsi="Arial" w:cs="Arial"/>
          <w:color w:val="000000" w:themeColor="text1"/>
          <w:kern w:val="24"/>
          <w:sz w:val="24"/>
          <w:szCs w:val="24"/>
        </w:rPr>
        <w:t>,</w:t>
      </w:r>
      <w:r w:rsidR="004C600C" w:rsidRPr="001E7BDD">
        <w:rPr>
          <w:rFonts w:ascii="Arial" w:eastAsiaTheme="minorEastAsia" w:hAnsi="Arial" w:cs="Arial"/>
          <w:color w:val="000000" w:themeColor="text1"/>
          <w:kern w:val="24"/>
          <w:sz w:val="24"/>
          <w:szCs w:val="24"/>
        </w:rPr>
        <w:t xml:space="preserve"> a partir de la incorporación de una mirada compleja desde la lectura de marcos teóricos e inclusión de perspec</w:t>
      </w:r>
      <w:r>
        <w:rPr>
          <w:rFonts w:ascii="Arial" w:eastAsiaTheme="minorEastAsia" w:hAnsi="Arial" w:cs="Arial"/>
          <w:color w:val="000000" w:themeColor="text1"/>
          <w:kern w:val="24"/>
          <w:sz w:val="24"/>
          <w:szCs w:val="24"/>
        </w:rPr>
        <w:t>tivas gerontológicas, de género</w:t>
      </w:r>
      <w:r w:rsidR="004C600C" w:rsidRPr="001E7BDD">
        <w:rPr>
          <w:rFonts w:ascii="Arial" w:eastAsiaTheme="minorEastAsia" w:hAnsi="Arial" w:cs="Arial"/>
          <w:color w:val="000000" w:themeColor="text1"/>
          <w:kern w:val="24"/>
          <w:sz w:val="24"/>
          <w:szCs w:val="24"/>
        </w:rPr>
        <w:t xml:space="preserve"> </w:t>
      </w:r>
      <w:r w:rsidRPr="001E7BDD">
        <w:rPr>
          <w:rFonts w:ascii="Arial" w:eastAsiaTheme="minorEastAsia" w:hAnsi="Arial" w:cs="Arial"/>
          <w:color w:val="000000" w:themeColor="text1"/>
          <w:kern w:val="24"/>
          <w:sz w:val="24"/>
          <w:szCs w:val="24"/>
        </w:rPr>
        <w:t>y de</w:t>
      </w:r>
      <w:r w:rsidR="004C600C" w:rsidRPr="001E7BDD">
        <w:rPr>
          <w:rFonts w:ascii="Arial" w:eastAsiaTheme="minorEastAsia" w:hAnsi="Arial" w:cs="Arial"/>
          <w:color w:val="000000" w:themeColor="text1"/>
          <w:kern w:val="24"/>
          <w:sz w:val="24"/>
          <w:szCs w:val="24"/>
        </w:rPr>
        <w:t xml:space="preserve"> pensamiento </w:t>
      </w:r>
      <w:r w:rsidRPr="001E7BDD">
        <w:rPr>
          <w:rFonts w:ascii="Arial" w:eastAsiaTheme="minorEastAsia" w:hAnsi="Arial" w:cs="Arial"/>
          <w:color w:val="000000" w:themeColor="text1"/>
          <w:kern w:val="24"/>
          <w:sz w:val="24"/>
          <w:szCs w:val="24"/>
        </w:rPr>
        <w:t>crítico</w:t>
      </w:r>
      <w:r w:rsidR="004C600C" w:rsidRPr="001E7BDD">
        <w:rPr>
          <w:rFonts w:ascii="Arial" w:eastAsiaTheme="minorEastAsia" w:hAnsi="Arial" w:cs="Arial"/>
          <w:color w:val="000000" w:themeColor="text1"/>
          <w:kern w:val="24"/>
          <w:sz w:val="24"/>
          <w:szCs w:val="24"/>
        </w:rPr>
        <w:t>.</w:t>
      </w:r>
    </w:p>
    <w:p w:rsidR="005B5D37" w:rsidRPr="00967F83" w:rsidRDefault="00357A64" w:rsidP="00A82899">
      <w:pPr>
        <w:spacing w:before="120" w:after="120" w:line="360" w:lineRule="auto"/>
        <w:jc w:val="both"/>
        <w:rPr>
          <w:rFonts w:ascii="Arial" w:eastAsiaTheme="minorEastAsia" w:hAnsi="Arial" w:cs="Arial"/>
          <w:color w:val="000000" w:themeColor="text1"/>
          <w:kern w:val="24"/>
          <w:sz w:val="24"/>
          <w:szCs w:val="24"/>
        </w:rPr>
      </w:pPr>
      <w:r w:rsidRPr="00967F83">
        <w:rPr>
          <w:rFonts w:ascii="Arial" w:eastAsiaTheme="minorEastAsia" w:hAnsi="Arial" w:cs="Arial"/>
          <w:color w:val="000000" w:themeColor="text1"/>
          <w:kern w:val="24"/>
          <w:sz w:val="24"/>
          <w:szCs w:val="24"/>
        </w:rPr>
        <w:t>Aparecen en las conceptualizaciones</w:t>
      </w:r>
      <w:r w:rsidR="005B5D37" w:rsidRPr="00967F83">
        <w:rPr>
          <w:rFonts w:ascii="Arial" w:eastAsiaTheme="minorEastAsia" w:hAnsi="Arial" w:cs="Arial"/>
          <w:color w:val="000000" w:themeColor="text1"/>
          <w:kern w:val="24"/>
          <w:sz w:val="24"/>
          <w:szCs w:val="24"/>
        </w:rPr>
        <w:t xml:space="preserve"> </w:t>
      </w:r>
      <w:r w:rsidR="004C600C">
        <w:rPr>
          <w:rFonts w:ascii="Arial" w:eastAsiaTheme="minorEastAsia" w:hAnsi="Arial" w:cs="Arial"/>
          <w:color w:val="000000" w:themeColor="text1"/>
          <w:kern w:val="24"/>
          <w:sz w:val="24"/>
          <w:szCs w:val="24"/>
        </w:rPr>
        <w:t>sobre/desde</w:t>
      </w:r>
      <w:r w:rsidR="005B5D37" w:rsidRPr="00967F83">
        <w:rPr>
          <w:rFonts w:ascii="Arial" w:eastAsiaTheme="minorEastAsia" w:hAnsi="Arial" w:cs="Arial"/>
          <w:color w:val="000000" w:themeColor="text1"/>
          <w:kern w:val="24"/>
          <w:sz w:val="24"/>
          <w:szCs w:val="24"/>
        </w:rPr>
        <w:t xml:space="preserve"> las vejeces</w:t>
      </w:r>
      <w:r w:rsidRPr="00967F83">
        <w:rPr>
          <w:rFonts w:ascii="Arial" w:eastAsiaTheme="minorEastAsia" w:hAnsi="Arial" w:cs="Arial"/>
          <w:color w:val="000000" w:themeColor="text1"/>
          <w:kern w:val="24"/>
          <w:sz w:val="24"/>
          <w:szCs w:val="24"/>
        </w:rPr>
        <w:t xml:space="preserve"> una problematización de los prejuicios, estigmas y viejismos que colca a las personas desde una perspectiva de reconocimiento a partir de análisis situados, donde </w:t>
      </w:r>
      <w:r w:rsidR="00914E10" w:rsidRPr="00967F83">
        <w:rPr>
          <w:rFonts w:ascii="Arial" w:eastAsiaTheme="minorEastAsia" w:hAnsi="Arial" w:cs="Arial"/>
          <w:color w:val="000000" w:themeColor="text1"/>
          <w:kern w:val="24"/>
          <w:sz w:val="24"/>
          <w:szCs w:val="24"/>
        </w:rPr>
        <w:t>se incorporan dimensiones subjetivas, problematizando a la soledad</w:t>
      </w:r>
      <w:r w:rsidR="003F60B9" w:rsidRPr="00967F83">
        <w:rPr>
          <w:rFonts w:ascii="Arial" w:eastAsiaTheme="minorEastAsia" w:hAnsi="Arial" w:cs="Arial"/>
          <w:color w:val="000000" w:themeColor="text1"/>
          <w:kern w:val="24"/>
          <w:sz w:val="24"/>
          <w:szCs w:val="24"/>
        </w:rPr>
        <w:t xml:space="preserve"> como emoción y el aislamiento como condición estructural</w:t>
      </w:r>
      <w:r w:rsidR="00914E10" w:rsidRPr="00967F83">
        <w:rPr>
          <w:rFonts w:ascii="Arial" w:eastAsiaTheme="minorEastAsia" w:hAnsi="Arial" w:cs="Arial"/>
          <w:color w:val="000000" w:themeColor="text1"/>
          <w:kern w:val="24"/>
          <w:sz w:val="24"/>
          <w:szCs w:val="24"/>
        </w:rPr>
        <w:t>.</w:t>
      </w:r>
    </w:p>
    <w:p w:rsidR="008411AE" w:rsidRDefault="00914E10" w:rsidP="00A82899">
      <w:pPr>
        <w:spacing w:before="120" w:after="120" w:line="360" w:lineRule="auto"/>
        <w:jc w:val="both"/>
        <w:rPr>
          <w:rFonts w:ascii="Arial" w:eastAsiaTheme="majorEastAsia" w:hAnsi="Arial" w:cs="Arial"/>
          <w:color w:val="000000" w:themeColor="text1"/>
          <w:kern w:val="24"/>
          <w:sz w:val="24"/>
          <w:szCs w:val="24"/>
          <w:lang w:val="es-AR"/>
        </w:rPr>
      </w:pPr>
      <w:r w:rsidRPr="00967F83">
        <w:rPr>
          <w:rFonts w:ascii="Arial" w:eastAsiaTheme="minorEastAsia" w:hAnsi="Arial" w:cs="Arial"/>
          <w:color w:val="000000" w:themeColor="text1"/>
          <w:kern w:val="24"/>
          <w:sz w:val="24"/>
          <w:szCs w:val="24"/>
        </w:rPr>
        <w:lastRenderedPageBreak/>
        <w:t>Estos análisis realizados</w:t>
      </w:r>
      <w:r w:rsidR="00D23D25">
        <w:rPr>
          <w:rFonts w:ascii="Arial" w:eastAsiaTheme="minorEastAsia" w:hAnsi="Arial" w:cs="Arial"/>
          <w:color w:val="000000" w:themeColor="text1"/>
          <w:kern w:val="24"/>
          <w:sz w:val="24"/>
          <w:szCs w:val="24"/>
        </w:rPr>
        <w:t>,</w:t>
      </w:r>
      <w:r w:rsidRPr="00967F83">
        <w:rPr>
          <w:rFonts w:ascii="Arial" w:eastAsiaTheme="minorEastAsia" w:hAnsi="Arial" w:cs="Arial"/>
          <w:color w:val="000000" w:themeColor="text1"/>
          <w:kern w:val="24"/>
          <w:sz w:val="24"/>
          <w:szCs w:val="24"/>
        </w:rPr>
        <w:t xml:space="preserve"> desde distintos enfoques</w:t>
      </w:r>
      <w:r w:rsidR="00D23D25">
        <w:rPr>
          <w:rFonts w:ascii="Arial" w:eastAsiaTheme="minorEastAsia" w:hAnsi="Arial" w:cs="Arial"/>
          <w:color w:val="000000" w:themeColor="text1"/>
          <w:kern w:val="24"/>
          <w:sz w:val="24"/>
          <w:szCs w:val="24"/>
        </w:rPr>
        <w:t>,</w:t>
      </w:r>
      <w:r w:rsidRPr="00967F83">
        <w:rPr>
          <w:rFonts w:ascii="Arial" w:eastAsiaTheme="minorEastAsia" w:hAnsi="Arial" w:cs="Arial"/>
          <w:color w:val="000000" w:themeColor="text1"/>
          <w:kern w:val="24"/>
          <w:sz w:val="24"/>
          <w:szCs w:val="24"/>
        </w:rPr>
        <w:t xml:space="preserve"> dan cuenta del </w:t>
      </w:r>
      <w:r w:rsidR="00D23D25">
        <w:rPr>
          <w:rFonts w:ascii="Arial" w:eastAsiaTheme="minorEastAsia" w:hAnsi="Arial" w:cs="Arial"/>
          <w:color w:val="000000" w:themeColor="text1"/>
          <w:kern w:val="24"/>
          <w:sz w:val="24"/>
          <w:szCs w:val="24"/>
        </w:rPr>
        <w:t>i</w:t>
      </w:r>
      <w:r w:rsidR="003F60B9" w:rsidRPr="00967F83">
        <w:rPr>
          <w:rFonts w:ascii="Arial" w:eastAsiaTheme="minorEastAsia" w:hAnsi="Arial" w:cs="Arial"/>
          <w:color w:val="000000" w:themeColor="text1"/>
          <w:kern w:val="24"/>
          <w:sz w:val="24"/>
          <w:szCs w:val="24"/>
        </w:rPr>
        <w:t>nadecuado equilibrio de las acciones de distanciamiento social</w:t>
      </w:r>
      <w:r w:rsidR="00D23D25">
        <w:rPr>
          <w:rFonts w:ascii="Arial" w:eastAsiaTheme="minorEastAsia" w:hAnsi="Arial" w:cs="Arial"/>
          <w:color w:val="000000" w:themeColor="text1"/>
          <w:kern w:val="24"/>
          <w:sz w:val="24"/>
          <w:szCs w:val="24"/>
        </w:rPr>
        <w:t xml:space="preserve">, las que impactaron </w:t>
      </w:r>
      <w:r w:rsidRPr="00967F83">
        <w:rPr>
          <w:rFonts w:ascii="Arial" w:eastAsiaTheme="minorEastAsia" w:hAnsi="Arial" w:cs="Arial"/>
          <w:color w:val="000000" w:themeColor="text1"/>
          <w:kern w:val="24"/>
          <w:sz w:val="24"/>
          <w:szCs w:val="24"/>
        </w:rPr>
        <w:t xml:space="preserve">diferencialmente </w:t>
      </w:r>
      <w:r w:rsidR="00357A64" w:rsidRPr="00967F83">
        <w:rPr>
          <w:rFonts w:ascii="Arial" w:eastAsiaTheme="majorEastAsia" w:hAnsi="Arial" w:cs="Arial"/>
          <w:color w:val="000000" w:themeColor="text1"/>
          <w:kern w:val="24"/>
          <w:sz w:val="24"/>
          <w:szCs w:val="24"/>
          <w:lang w:val="es-AR"/>
        </w:rPr>
        <w:t xml:space="preserve">según </w:t>
      </w:r>
      <w:r w:rsidR="00D23D25">
        <w:rPr>
          <w:rFonts w:ascii="Arial" w:eastAsiaTheme="majorEastAsia" w:hAnsi="Arial" w:cs="Arial"/>
          <w:color w:val="000000" w:themeColor="text1"/>
          <w:kern w:val="24"/>
          <w:sz w:val="24"/>
          <w:szCs w:val="24"/>
          <w:lang w:val="es-AR"/>
        </w:rPr>
        <w:t xml:space="preserve">la </w:t>
      </w:r>
      <w:r w:rsidR="00357A64" w:rsidRPr="00967F83">
        <w:rPr>
          <w:rFonts w:ascii="Arial" w:eastAsiaTheme="majorEastAsia" w:hAnsi="Arial" w:cs="Arial"/>
          <w:color w:val="000000" w:themeColor="text1"/>
          <w:kern w:val="24"/>
          <w:sz w:val="24"/>
          <w:szCs w:val="24"/>
          <w:lang w:val="es-AR"/>
        </w:rPr>
        <w:t>posición en el espacio social</w:t>
      </w:r>
      <w:r w:rsidR="00D23D25">
        <w:rPr>
          <w:rFonts w:ascii="Arial" w:eastAsiaTheme="majorEastAsia" w:hAnsi="Arial" w:cs="Arial"/>
          <w:color w:val="000000" w:themeColor="text1"/>
          <w:kern w:val="24"/>
          <w:sz w:val="24"/>
          <w:szCs w:val="24"/>
          <w:lang w:val="es-AR"/>
        </w:rPr>
        <w:t>,</w:t>
      </w:r>
      <w:r w:rsidR="00357A64" w:rsidRPr="00967F83">
        <w:rPr>
          <w:rFonts w:ascii="Arial" w:eastAsiaTheme="majorEastAsia" w:hAnsi="Arial" w:cs="Arial"/>
          <w:color w:val="000000" w:themeColor="text1"/>
          <w:kern w:val="24"/>
          <w:sz w:val="24"/>
          <w:szCs w:val="24"/>
          <w:lang w:val="es-AR"/>
        </w:rPr>
        <w:t xml:space="preserve"> </w:t>
      </w:r>
      <w:r w:rsidR="00D23D25">
        <w:rPr>
          <w:rFonts w:ascii="Arial" w:eastAsiaTheme="majorEastAsia" w:hAnsi="Arial" w:cs="Arial"/>
          <w:color w:val="000000" w:themeColor="text1"/>
          <w:kern w:val="24"/>
          <w:sz w:val="24"/>
          <w:szCs w:val="24"/>
          <w:lang w:val="es-AR"/>
        </w:rPr>
        <w:t>problematizando</w:t>
      </w:r>
      <w:r w:rsidR="00357A64" w:rsidRPr="00967F83">
        <w:rPr>
          <w:rFonts w:ascii="Arial" w:eastAsiaTheme="majorEastAsia" w:hAnsi="Arial" w:cs="Arial"/>
          <w:color w:val="000000" w:themeColor="text1"/>
          <w:kern w:val="24"/>
          <w:sz w:val="24"/>
          <w:szCs w:val="24"/>
          <w:lang w:val="es-AR"/>
        </w:rPr>
        <w:t xml:space="preserve"> el rol del Estado y su presencia o ausencia en estos momentos de adversidad</w:t>
      </w:r>
      <w:r w:rsidR="00967F83">
        <w:rPr>
          <w:rFonts w:ascii="Arial" w:eastAsiaTheme="majorEastAsia" w:hAnsi="Arial" w:cs="Arial"/>
          <w:color w:val="000000" w:themeColor="text1"/>
          <w:kern w:val="24"/>
          <w:sz w:val="24"/>
          <w:szCs w:val="24"/>
          <w:lang w:val="es-AR"/>
        </w:rPr>
        <w:t>.</w:t>
      </w:r>
    </w:p>
    <w:p w:rsidR="003F60B9" w:rsidRPr="00D23D25" w:rsidRDefault="00967F83" w:rsidP="00A82899">
      <w:pPr>
        <w:spacing w:before="120" w:after="120" w:line="360" w:lineRule="auto"/>
        <w:jc w:val="both"/>
        <w:rPr>
          <w:rFonts w:ascii="Arial" w:hAnsi="Arial" w:cs="Arial"/>
          <w:sz w:val="24"/>
          <w:szCs w:val="24"/>
        </w:rPr>
      </w:pPr>
      <w:r>
        <w:rPr>
          <w:rFonts w:ascii="Arial" w:eastAsiaTheme="majorEastAsia" w:hAnsi="Arial" w:cs="Arial"/>
          <w:color w:val="000000" w:themeColor="text1"/>
          <w:kern w:val="24"/>
          <w:sz w:val="24"/>
          <w:szCs w:val="24"/>
          <w:lang w:val="es-AR"/>
        </w:rPr>
        <w:t xml:space="preserve">Cada tesista (T) incluida en esta muestra, </w:t>
      </w:r>
      <w:r w:rsidR="00D23D25">
        <w:rPr>
          <w:rFonts w:ascii="Arial" w:eastAsiaTheme="majorEastAsia" w:hAnsi="Arial" w:cs="Arial"/>
          <w:color w:val="000000" w:themeColor="text1"/>
          <w:kern w:val="24"/>
          <w:sz w:val="24"/>
          <w:szCs w:val="24"/>
          <w:lang w:val="es-AR"/>
        </w:rPr>
        <w:t>parte de una perspectiva posicionada en los derechos humanos, que las llevaron a poder dar cuenta de los impactos de la pandemia en las vejeces uruguayas analizadas.</w:t>
      </w:r>
    </w:p>
    <w:p w:rsidR="00390D23" w:rsidRPr="00D23D25" w:rsidRDefault="00E40FE2" w:rsidP="00A82899">
      <w:pPr>
        <w:pStyle w:val="Prrafodelista"/>
        <w:numPr>
          <w:ilvl w:val="0"/>
          <w:numId w:val="2"/>
        </w:numPr>
        <w:spacing w:before="120" w:after="120" w:line="360" w:lineRule="auto"/>
        <w:jc w:val="both"/>
        <w:rPr>
          <w:rFonts w:ascii="Arial" w:hAnsi="Arial" w:cs="Arial"/>
        </w:rPr>
      </w:pPr>
      <w:r w:rsidRPr="0008022C">
        <w:rPr>
          <w:rFonts w:ascii="Arial" w:hAnsi="Arial" w:cs="Arial"/>
          <w:lang w:val="es-AR"/>
        </w:rPr>
        <w:t xml:space="preserve">T1 - La diversidad de las condiciones de vida de las personas y en particular las distintas “situaciones de vejez”, como nombra Ludi (2005), conlleva a que la medida pueda ser efectivamente aplicable o no. En la presente monografía las distintas realidades de la población participante fue una evidencia que florecía en cada uno de los discursos y experiencias vividas por las/os viejas/os. Aquellas/os que contaban con mayores niveles económicos, y en especial, quienes tenían una red social más sólida, lograron transitar los cambios sufridos en su vida cotidiana de mejor </w:t>
      </w:r>
      <w:r w:rsidR="00D23D25" w:rsidRPr="0008022C">
        <w:rPr>
          <w:rFonts w:ascii="Arial" w:hAnsi="Arial" w:cs="Arial"/>
          <w:lang w:val="es-AR"/>
        </w:rPr>
        <w:t>manera</w:t>
      </w:r>
      <w:r w:rsidR="00D23D25">
        <w:rPr>
          <w:rFonts w:ascii="Arial" w:hAnsi="Arial" w:cs="Arial"/>
          <w:lang w:val="es-AR"/>
        </w:rPr>
        <w:t>. (09/2020)</w:t>
      </w:r>
    </w:p>
    <w:p w:rsidR="00D23D25" w:rsidRPr="00D23D25" w:rsidRDefault="00E40FE2" w:rsidP="00A82899">
      <w:pPr>
        <w:pStyle w:val="Prrafodelista"/>
        <w:numPr>
          <w:ilvl w:val="0"/>
          <w:numId w:val="2"/>
        </w:numPr>
        <w:spacing w:before="120" w:after="120" w:line="360" w:lineRule="auto"/>
        <w:jc w:val="both"/>
        <w:rPr>
          <w:rFonts w:ascii="Arial" w:hAnsi="Arial" w:cs="Arial"/>
        </w:rPr>
      </w:pPr>
      <w:r w:rsidRPr="00D23D25">
        <w:rPr>
          <w:rFonts w:ascii="Arial" w:hAnsi="Arial" w:cs="Arial"/>
          <w:lang w:val="es-AR"/>
        </w:rPr>
        <w:t xml:space="preserve">T2- No tener en cuenta las diversas “situaciones de vejez” que transitan  nuestros viejos y viejas y su posibilidad o imposibilidad de cumplir con las medidas de resguardo, sin brindar las herramientas necesarias para aquellas personas que necesitan de redes institucionales para enfrentar los impactos sufridos en sus vidas, resulta ser un atentado contra los derechos consagrados en las Leyes Nacionales e Internacionales que tienen como cometido la precisa garantía de los derechos humanos de las personas viejas. </w:t>
      </w:r>
      <w:r w:rsidR="000B22D0">
        <w:rPr>
          <w:rFonts w:ascii="Arial" w:hAnsi="Arial" w:cs="Arial"/>
          <w:lang w:val="es-AR"/>
        </w:rPr>
        <w:t>(11/2020)</w:t>
      </w:r>
    </w:p>
    <w:p w:rsidR="00390D23" w:rsidRDefault="00E40FE2" w:rsidP="00A82899">
      <w:pPr>
        <w:pStyle w:val="Prrafodelista"/>
        <w:numPr>
          <w:ilvl w:val="0"/>
          <w:numId w:val="2"/>
        </w:numPr>
        <w:spacing w:before="120" w:after="120" w:line="360" w:lineRule="auto"/>
        <w:jc w:val="both"/>
        <w:rPr>
          <w:rFonts w:ascii="Arial" w:hAnsi="Arial" w:cs="Arial"/>
        </w:rPr>
      </w:pPr>
      <w:r w:rsidRPr="00D23D25">
        <w:rPr>
          <w:rFonts w:ascii="Arial" w:hAnsi="Arial" w:cs="Arial"/>
        </w:rPr>
        <w:t>T.3</w:t>
      </w:r>
      <w:r w:rsidR="00D23D25">
        <w:rPr>
          <w:rFonts w:ascii="Arial" w:hAnsi="Arial" w:cs="Arial"/>
        </w:rPr>
        <w:t>-</w:t>
      </w:r>
      <w:r w:rsidRPr="00D23D25">
        <w:rPr>
          <w:rFonts w:ascii="Arial" w:hAnsi="Arial" w:cs="Arial"/>
        </w:rPr>
        <w:t xml:space="preserve"> La vejez desde una doble dimensión, es entendida como proceso particular de cada individuo supeditado por las condiciones de existencia vinculadas al momento sociohistórico en la cual se encuentre cada </w:t>
      </w:r>
      <w:r w:rsidR="00D23D25" w:rsidRPr="00D23D25">
        <w:rPr>
          <w:rFonts w:ascii="Arial" w:hAnsi="Arial" w:cs="Arial"/>
        </w:rPr>
        <w:t>persona,</w:t>
      </w:r>
      <w:r w:rsidRPr="00D23D25">
        <w:rPr>
          <w:rFonts w:ascii="Arial" w:hAnsi="Arial" w:cs="Arial"/>
        </w:rPr>
        <w:t xml:space="preserve"> pero además la vejez como construcción social determinada por el entramado cultural y el significado atribuido a la </w:t>
      </w:r>
      <w:r w:rsidR="000B22D0" w:rsidRPr="00D23D25">
        <w:rPr>
          <w:rFonts w:ascii="Arial" w:hAnsi="Arial" w:cs="Arial"/>
        </w:rPr>
        <w:t>misma.</w:t>
      </w:r>
      <w:r w:rsidR="000B22D0">
        <w:rPr>
          <w:rFonts w:ascii="Arial" w:hAnsi="Arial" w:cs="Arial"/>
        </w:rPr>
        <w:t xml:space="preserve"> (03/2021)</w:t>
      </w:r>
    </w:p>
    <w:p w:rsidR="00D23D25" w:rsidRDefault="00E40FE2" w:rsidP="00A82899">
      <w:pPr>
        <w:pStyle w:val="Prrafodelista"/>
        <w:numPr>
          <w:ilvl w:val="0"/>
          <w:numId w:val="2"/>
        </w:numPr>
        <w:spacing w:before="120" w:after="120" w:line="360" w:lineRule="auto"/>
        <w:jc w:val="both"/>
        <w:rPr>
          <w:rFonts w:ascii="Arial" w:hAnsi="Arial" w:cs="Arial"/>
        </w:rPr>
      </w:pPr>
      <w:r w:rsidRPr="00D23D25">
        <w:rPr>
          <w:rFonts w:ascii="Arial" w:hAnsi="Arial" w:cs="Arial"/>
        </w:rPr>
        <w:t xml:space="preserve">T.4 </w:t>
      </w:r>
      <w:r w:rsidR="00D23D25" w:rsidRPr="00D23D25">
        <w:rPr>
          <w:rFonts w:ascii="Arial" w:hAnsi="Arial" w:cs="Arial"/>
        </w:rPr>
        <w:t>-</w:t>
      </w:r>
      <w:r w:rsidRPr="00D23D25">
        <w:rPr>
          <w:rFonts w:ascii="Arial" w:hAnsi="Arial" w:cs="Arial"/>
        </w:rPr>
        <w:t xml:space="preserve">Ha implicado una experiencia diferente para cada una de las entrevistadas, y esto se relaciona con las vivencias personales y su contexto social inmediato. </w:t>
      </w:r>
      <w:r w:rsidR="00357A64" w:rsidRPr="00D23D25">
        <w:rPr>
          <w:rFonts w:ascii="Arial" w:hAnsi="Arial" w:cs="Arial"/>
        </w:rPr>
        <w:t xml:space="preserve"> </w:t>
      </w:r>
      <w:r w:rsidRPr="00D23D25">
        <w:rPr>
          <w:rFonts w:ascii="Arial" w:hAnsi="Arial" w:cs="Arial"/>
        </w:rPr>
        <w:t>El aislamiento social ha sido una experiencia desagradable para muchas, pero dicha medida no ha significado, para la mayoría de las personas indagadas, sentimientos de soledad.</w:t>
      </w:r>
      <w:r w:rsidR="00357A64" w:rsidRPr="00D23D25">
        <w:rPr>
          <w:rFonts w:ascii="Arial" w:hAnsi="Arial" w:cs="Arial"/>
        </w:rPr>
        <w:t xml:space="preserve"> </w:t>
      </w:r>
      <w:r w:rsidRPr="00D23D25">
        <w:rPr>
          <w:rFonts w:ascii="Arial" w:hAnsi="Arial" w:cs="Arial"/>
        </w:rPr>
        <w:t xml:space="preserve">Las redes sociales cumplieron un papel destacado a la hora de enfrentar y mitigar los efectos de la </w:t>
      </w:r>
      <w:r w:rsidR="000B22D0" w:rsidRPr="00D23D25">
        <w:rPr>
          <w:rFonts w:ascii="Arial" w:hAnsi="Arial" w:cs="Arial"/>
        </w:rPr>
        <w:t>pandemia.</w:t>
      </w:r>
      <w:r w:rsidR="000B22D0">
        <w:rPr>
          <w:rFonts w:ascii="Arial" w:hAnsi="Arial" w:cs="Arial"/>
        </w:rPr>
        <w:t xml:space="preserve"> (05/2021)</w:t>
      </w:r>
    </w:p>
    <w:p w:rsidR="00D23D25" w:rsidRPr="00D23D25" w:rsidRDefault="00D23D25" w:rsidP="00A82899">
      <w:pPr>
        <w:pStyle w:val="Prrafodelista"/>
        <w:spacing w:before="120" w:after="120"/>
        <w:rPr>
          <w:rFonts w:ascii="Arial" w:hAnsi="Arial" w:cs="Arial"/>
        </w:rPr>
      </w:pPr>
    </w:p>
    <w:p w:rsidR="005B5D37" w:rsidRPr="00EC6F8D" w:rsidRDefault="00E40FE2" w:rsidP="00A82899">
      <w:pPr>
        <w:pStyle w:val="Prrafodelista"/>
        <w:numPr>
          <w:ilvl w:val="0"/>
          <w:numId w:val="2"/>
        </w:numPr>
        <w:spacing w:before="120" w:after="120" w:line="360" w:lineRule="auto"/>
        <w:jc w:val="both"/>
        <w:rPr>
          <w:rFonts w:ascii="Arial" w:hAnsi="Arial" w:cs="Arial"/>
        </w:rPr>
      </w:pPr>
      <w:r w:rsidRPr="00D23D25">
        <w:rPr>
          <w:rFonts w:ascii="Arial" w:hAnsi="Arial" w:cs="Arial"/>
        </w:rPr>
        <w:t>T5 -</w:t>
      </w:r>
      <w:r w:rsidR="00EC6F8D">
        <w:rPr>
          <w:rFonts w:ascii="Arial" w:hAnsi="Arial" w:cs="Arial"/>
          <w:lang w:val="es-UY"/>
        </w:rPr>
        <w:t xml:space="preserve"> T</w:t>
      </w:r>
      <w:r w:rsidRPr="00D23D25">
        <w:rPr>
          <w:rFonts w:ascii="Arial" w:hAnsi="Arial" w:cs="Arial"/>
          <w:lang w:val="es-UY"/>
        </w:rPr>
        <w:t xml:space="preserve">omar la voz de las protagonistas y centrarse en lo que expresan acerca de sus vivencias durante la pandemia y el confinamiento social y sus necesidades, para problematizar sobre el cuidado desde una perspectiva biopsicosocial y de género que permita abarcar las necesidades de </w:t>
      </w:r>
      <w:r w:rsidR="00EC6F8D" w:rsidRPr="00D23D25">
        <w:rPr>
          <w:rFonts w:ascii="Arial" w:hAnsi="Arial" w:cs="Arial"/>
          <w:lang w:val="es-UY"/>
        </w:rPr>
        <w:t>las viejas</w:t>
      </w:r>
      <w:r w:rsidRPr="00D23D25">
        <w:rPr>
          <w:rFonts w:ascii="Arial" w:hAnsi="Arial" w:cs="Arial"/>
          <w:lang w:val="es-UY"/>
        </w:rPr>
        <w:t xml:space="preserve"> excediendo la mera prevención de contraer el virus. </w:t>
      </w:r>
      <w:r w:rsidR="005B5D37" w:rsidRPr="00D23D25">
        <w:rPr>
          <w:rFonts w:ascii="Arial" w:eastAsiaTheme="minorEastAsia" w:hAnsi="Arial" w:cs="Arial"/>
          <w:color w:val="000000" w:themeColor="text1"/>
          <w:kern w:val="24"/>
        </w:rPr>
        <w:t xml:space="preserve">Se crean y asumen estereotipos de la vejez y el envejecimiento, que los hacen sinónimo de pasividad, dependencia, reposo, quietud, enfermedad y déficit de capacidades, que coloca a las personas mayores lejos de los ámbitos participativos, activos y de toma de decisiones, resultando en que sea entendida como una etapa de la vida no deseada y muchas veces temida. Lo que conlleva que en varias ocasiones las personas mayores experimenten un limitado ejercicio de su libertad y </w:t>
      </w:r>
      <w:r w:rsidR="000B22D0" w:rsidRPr="00D23D25">
        <w:rPr>
          <w:rFonts w:ascii="Arial" w:eastAsiaTheme="minorEastAsia" w:hAnsi="Arial" w:cs="Arial"/>
          <w:color w:val="000000" w:themeColor="text1"/>
          <w:kern w:val="24"/>
        </w:rPr>
        <w:t>derechos</w:t>
      </w:r>
      <w:r w:rsidR="000B22D0">
        <w:rPr>
          <w:rFonts w:ascii="Arial" w:eastAsiaTheme="minorEastAsia" w:hAnsi="Arial" w:cs="Arial"/>
          <w:color w:val="000000" w:themeColor="text1"/>
          <w:kern w:val="24"/>
        </w:rPr>
        <w:t>. (05/2021)</w:t>
      </w:r>
    </w:p>
    <w:p w:rsidR="00E141D4" w:rsidRDefault="00E141D4" w:rsidP="00A82899">
      <w:pPr>
        <w:spacing w:before="120" w:after="120" w:line="360" w:lineRule="auto"/>
        <w:ind w:left="360"/>
        <w:jc w:val="both"/>
        <w:rPr>
          <w:rFonts w:ascii="Arial" w:hAnsi="Arial" w:cs="Arial"/>
        </w:rPr>
      </w:pPr>
    </w:p>
    <w:p w:rsidR="00A82899" w:rsidRPr="00E141D4" w:rsidRDefault="00E141D4" w:rsidP="00A82899">
      <w:pPr>
        <w:spacing w:before="120" w:after="120" w:line="360" w:lineRule="auto"/>
        <w:ind w:left="360"/>
        <w:jc w:val="both"/>
        <w:rPr>
          <w:rFonts w:ascii="Arial" w:hAnsi="Arial" w:cs="Arial"/>
          <w:b/>
        </w:rPr>
      </w:pPr>
      <w:r w:rsidRPr="00E141D4">
        <w:rPr>
          <w:rFonts w:ascii="Arial" w:hAnsi="Arial" w:cs="Arial"/>
          <w:b/>
        </w:rPr>
        <w:t>Las vivencias del encierro desde las y los protagonistas</w:t>
      </w:r>
    </w:p>
    <w:p w:rsidR="00E141D4" w:rsidRPr="004C600C" w:rsidRDefault="00E141D4" w:rsidP="00A82899">
      <w:pPr>
        <w:spacing w:before="120" w:after="120" w:line="360" w:lineRule="auto"/>
        <w:jc w:val="both"/>
        <w:rPr>
          <w:rFonts w:ascii="Arial" w:eastAsiaTheme="majorEastAsia" w:hAnsi="Arial" w:cs="Arial"/>
          <w:color w:val="000000" w:themeColor="text1"/>
          <w:kern w:val="24"/>
          <w:sz w:val="24"/>
          <w:szCs w:val="24"/>
          <w:lang w:val="es-AR"/>
        </w:rPr>
      </w:pPr>
      <w:r w:rsidRPr="00E141D4">
        <w:rPr>
          <w:rFonts w:ascii="Arial" w:hAnsi="Arial" w:cs="Arial"/>
          <w:sz w:val="24"/>
          <w:szCs w:val="24"/>
        </w:rPr>
        <w:t xml:space="preserve">Asimismo, se pretende dar audibilidad a las personas implicadas. </w:t>
      </w:r>
      <w:r w:rsidRPr="00E141D4">
        <w:rPr>
          <w:rFonts w:ascii="Arial" w:eastAsiaTheme="majorEastAsia" w:hAnsi="Arial" w:cs="Arial"/>
          <w:color w:val="000000" w:themeColor="text1"/>
          <w:kern w:val="24"/>
          <w:sz w:val="24"/>
          <w:szCs w:val="24"/>
          <w:lang w:val="es-AR"/>
        </w:rPr>
        <w:t xml:space="preserve"> La voz de las personas viejas que fueron recabadas en cada una de las instancias de entrevista que realizaron las tesistas en sus diferentes trabajos, entendiéndolas como un saber en sí mismo, permite evidenciar los cambios sufridos en sus vidas cotidianas producto de esta pandem</w:t>
      </w:r>
      <w:r w:rsidR="00357A64">
        <w:rPr>
          <w:rFonts w:ascii="Arial" w:eastAsiaTheme="majorEastAsia" w:hAnsi="Arial" w:cs="Arial"/>
          <w:color w:val="000000" w:themeColor="text1"/>
          <w:kern w:val="24"/>
          <w:sz w:val="24"/>
          <w:szCs w:val="24"/>
          <w:lang w:val="es-AR"/>
        </w:rPr>
        <w:t>i</w:t>
      </w:r>
      <w:r w:rsidR="004C600C">
        <w:rPr>
          <w:rFonts w:ascii="Arial" w:eastAsiaTheme="majorEastAsia" w:hAnsi="Arial" w:cs="Arial"/>
          <w:color w:val="000000" w:themeColor="text1"/>
          <w:kern w:val="24"/>
          <w:sz w:val="24"/>
          <w:szCs w:val="24"/>
          <w:lang w:val="es-AR"/>
        </w:rPr>
        <w:t>a y sus formas de enfrentarlos.</w:t>
      </w:r>
    </w:p>
    <w:p w:rsidR="00E141D4" w:rsidRPr="00E141D4" w:rsidRDefault="00E141D4" w:rsidP="00A82899">
      <w:pPr>
        <w:pStyle w:val="Prrafodelista"/>
        <w:spacing w:before="120" w:after="120" w:line="360" w:lineRule="auto"/>
        <w:jc w:val="both"/>
        <w:rPr>
          <w:rFonts w:ascii="Arial" w:hAnsi="Arial" w:cs="Arial"/>
        </w:rPr>
      </w:pPr>
      <w:r w:rsidRPr="00E141D4">
        <w:rPr>
          <w:rFonts w:ascii="Arial" w:hAnsi="Arial" w:cs="Arial"/>
        </w:rPr>
        <w:t>Llamaría el saber de la gente (y que no es propiamente un saber común, un buen sentido, sino un saber particular, local, regional, un saber diferencial incapaz de unanimidad y que sólo debe su fuerza a la dureza que lo opone a todo lo que lo circunda). (Foucault, 1996, p. 18).</w:t>
      </w:r>
    </w:p>
    <w:p w:rsidR="00E141D4" w:rsidRPr="00556AB4" w:rsidRDefault="00556AB4" w:rsidP="008F3D20">
      <w:pPr>
        <w:spacing w:before="120" w:after="120" w:line="360" w:lineRule="auto"/>
        <w:jc w:val="both"/>
        <w:rPr>
          <w:rFonts w:ascii="Arial" w:hAnsi="Arial" w:cs="Arial"/>
          <w:sz w:val="24"/>
          <w:szCs w:val="24"/>
        </w:rPr>
      </w:pPr>
      <w:r w:rsidRPr="00556AB4">
        <w:rPr>
          <w:rFonts w:ascii="Arial" w:hAnsi="Arial" w:cs="Arial"/>
          <w:sz w:val="24"/>
          <w:szCs w:val="24"/>
        </w:rPr>
        <w:t>¿Quiénes saben de sus vivencias? ¿a quienes preguntar? Esto es, desde la otredad, de quienes no padecen</w:t>
      </w:r>
      <w:r>
        <w:rPr>
          <w:rFonts w:ascii="Arial" w:hAnsi="Arial" w:cs="Arial"/>
          <w:sz w:val="24"/>
          <w:szCs w:val="24"/>
        </w:rPr>
        <w:t>/padecieron</w:t>
      </w:r>
      <w:r w:rsidRPr="00556AB4">
        <w:rPr>
          <w:rFonts w:ascii="Arial" w:hAnsi="Arial" w:cs="Arial"/>
          <w:sz w:val="24"/>
          <w:szCs w:val="24"/>
        </w:rPr>
        <w:t xml:space="preserve"> en sus cuerpos las </w:t>
      </w:r>
      <w:r>
        <w:rPr>
          <w:rFonts w:ascii="Arial" w:hAnsi="Arial" w:cs="Arial"/>
          <w:sz w:val="24"/>
          <w:szCs w:val="24"/>
        </w:rPr>
        <w:t>consecuencias del encierro explicitado, convocado, a</w:t>
      </w:r>
      <w:r w:rsidR="008F3D20">
        <w:rPr>
          <w:rFonts w:ascii="Arial" w:hAnsi="Arial" w:cs="Arial"/>
          <w:sz w:val="24"/>
          <w:szCs w:val="24"/>
        </w:rPr>
        <w:t>uspiciado, sancionado, porque la consigna “abuelo quédate en casa” provoca en quien la escucha esa sujeción.</w:t>
      </w:r>
    </w:p>
    <w:p w:rsidR="00390D23" w:rsidRPr="0008022C" w:rsidRDefault="00E40FE2" w:rsidP="008F3D20">
      <w:pPr>
        <w:spacing w:before="120" w:after="120" w:line="360" w:lineRule="auto"/>
        <w:ind w:left="720"/>
        <w:jc w:val="both"/>
        <w:rPr>
          <w:rFonts w:ascii="Arial" w:hAnsi="Arial" w:cs="Arial"/>
          <w:sz w:val="24"/>
          <w:szCs w:val="24"/>
        </w:rPr>
      </w:pPr>
      <w:r w:rsidRPr="0008022C">
        <w:rPr>
          <w:rFonts w:ascii="Arial" w:hAnsi="Arial" w:cs="Arial"/>
          <w:sz w:val="24"/>
          <w:szCs w:val="24"/>
          <w:lang w:val="es-AR"/>
        </w:rPr>
        <w:t xml:space="preserve">Un montón de cosas y que después parece que se me vino la casa arriba. Mira, integro, integraba, porque integrar ahora no se puede decir porque no se integra nada, integraba en ONAJPU la Comisión de Recreación y Turismo, de hacer paseos. Después en la Asociación de Jubilados y Pensionistas de la </w:t>
      </w:r>
      <w:r w:rsidRPr="0008022C">
        <w:rPr>
          <w:rFonts w:ascii="Arial" w:hAnsi="Arial" w:cs="Arial"/>
          <w:sz w:val="24"/>
          <w:szCs w:val="24"/>
          <w:lang w:val="es-AR"/>
        </w:rPr>
        <w:lastRenderedPageBreak/>
        <w:t>Unión, también integro la Comisión de Recreación y Turismo, también hacemos paseos con una compañera “M.P.”. Después integro la Comisión de Adultos Mayores de Sayago. Después también estoy en la Comisión de todas chicas, todas somos chicas, chicas no preguntes la edad, de Empatía, y bueno, y estoy acá de encargada. (72 años)</w:t>
      </w:r>
    </w:p>
    <w:p w:rsidR="00390D23" w:rsidRPr="0008022C" w:rsidRDefault="00E40FE2" w:rsidP="008F3D20">
      <w:pPr>
        <w:spacing w:before="120" w:after="120" w:line="360" w:lineRule="auto"/>
        <w:ind w:left="720"/>
        <w:jc w:val="both"/>
        <w:rPr>
          <w:rFonts w:ascii="Arial" w:hAnsi="Arial" w:cs="Arial"/>
          <w:sz w:val="24"/>
          <w:szCs w:val="24"/>
        </w:rPr>
      </w:pPr>
      <w:r w:rsidRPr="0008022C">
        <w:rPr>
          <w:rFonts w:ascii="Arial" w:hAnsi="Arial" w:cs="Arial"/>
          <w:sz w:val="24"/>
          <w:szCs w:val="24"/>
          <w:lang w:val="es-AR"/>
        </w:rPr>
        <w:t xml:space="preserve">Antes de la pandemia, íbamos a gimnasio, hacíamos excursiones, salíamos mucho, salíamos los fines de semana, nos íbamos al Parque Rodó, nos íbamos a tomar mate por ahí, salíamos a un montón de actividades que teníamos, </w:t>
      </w:r>
      <w:r w:rsidR="00CB0CF4">
        <w:rPr>
          <w:rFonts w:ascii="Arial" w:hAnsi="Arial" w:cs="Arial"/>
          <w:sz w:val="24"/>
          <w:szCs w:val="24"/>
          <w:lang w:val="es-AR"/>
        </w:rPr>
        <w:t>¡</w:t>
      </w:r>
      <w:r w:rsidRPr="0008022C">
        <w:rPr>
          <w:rFonts w:ascii="Arial" w:hAnsi="Arial" w:cs="Arial"/>
          <w:sz w:val="24"/>
          <w:szCs w:val="24"/>
          <w:lang w:val="es-AR"/>
        </w:rPr>
        <w:t>principalmente gimnasia que íbamos al Comunal 13 ahí a hacer gimnasia y ta</w:t>
      </w:r>
      <w:r w:rsidR="00CB0CF4">
        <w:rPr>
          <w:rFonts w:ascii="Arial" w:hAnsi="Arial" w:cs="Arial"/>
          <w:sz w:val="24"/>
          <w:szCs w:val="24"/>
          <w:lang w:val="es-AR"/>
        </w:rPr>
        <w:t>!</w:t>
      </w:r>
      <w:r w:rsidRPr="0008022C">
        <w:rPr>
          <w:rFonts w:ascii="Arial" w:hAnsi="Arial" w:cs="Arial"/>
          <w:sz w:val="24"/>
          <w:szCs w:val="24"/>
          <w:lang w:val="es-AR"/>
        </w:rPr>
        <w:t xml:space="preserve"> y no hicimos más. (73 años)</w:t>
      </w:r>
    </w:p>
    <w:p w:rsidR="00390D23" w:rsidRPr="0008022C" w:rsidRDefault="00E40FE2" w:rsidP="008F3D20">
      <w:pPr>
        <w:spacing w:before="120" w:after="120" w:line="360" w:lineRule="auto"/>
        <w:ind w:left="720"/>
        <w:jc w:val="both"/>
        <w:rPr>
          <w:rFonts w:ascii="Arial" w:hAnsi="Arial" w:cs="Arial"/>
          <w:sz w:val="24"/>
          <w:szCs w:val="24"/>
        </w:rPr>
      </w:pPr>
      <w:r w:rsidRPr="0008022C">
        <w:rPr>
          <w:rFonts w:ascii="Arial" w:hAnsi="Arial" w:cs="Arial"/>
          <w:sz w:val="24"/>
          <w:szCs w:val="24"/>
        </w:rPr>
        <w:t xml:space="preserve">Y yo que sé, a la vez pienso que sí, porque para una persona mayor como yo que ni dios permita tuviera el virus, me parece para mí sería, me parece para la edad mía porque siempre más joven como que, como que yo con la edad que tengo estoy más en riesgo me parece a </w:t>
      </w:r>
      <w:r w:rsidR="00556AB4" w:rsidRPr="0008022C">
        <w:rPr>
          <w:rFonts w:ascii="Arial" w:hAnsi="Arial" w:cs="Arial"/>
          <w:sz w:val="24"/>
          <w:szCs w:val="24"/>
        </w:rPr>
        <w:t>mí. (</w:t>
      </w:r>
      <w:r w:rsidRPr="0008022C">
        <w:rPr>
          <w:rFonts w:ascii="Arial" w:hAnsi="Arial" w:cs="Arial"/>
          <w:sz w:val="24"/>
          <w:szCs w:val="24"/>
        </w:rPr>
        <w:t>89 años)</w:t>
      </w:r>
    </w:p>
    <w:p w:rsidR="00390D23" w:rsidRPr="0008022C" w:rsidRDefault="00E40FE2" w:rsidP="008F3D20">
      <w:pPr>
        <w:spacing w:before="120" w:after="120" w:line="360" w:lineRule="auto"/>
        <w:ind w:left="720"/>
        <w:jc w:val="both"/>
        <w:rPr>
          <w:rFonts w:ascii="Arial" w:hAnsi="Arial" w:cs="Arial"/>
          <w:sz w:val="24"/>
          <w:szCs w:val="24"/>
        </w:rPr>
      </w:pPr>
      <w:r w:rsidRPr="0008022C">
        <w:rPr>
          <w:rFonts w:ascii="Arial" w:hAnsi="Arial" w:cs="Arial"/>
          <w:sz w:val="24"/>
          <w:szCs w:val="24"/>
        </w:rPr>
        <w:t>Y cambió toda la rutina, porque al no salir, toda. Me encierro, estuvimos dos meses encerrados total, y muchas les habrá pasado también digo son cosas que las tuvimos que pasar. (70 años)</w:t>
      </w:r>
    </w:p>
    <w:p w:rsidR="00390D23" w:rsidRDefault="00E40FE2" w:rsidP="00CB0CF4">
      <w:pPr>
        <w:spacing w:before="120" w:after="120" w:line="360" w:lineRule="auto"/>
        <w:ind w:left="720"/>
        <w:jc w:val="both"/>
        <w:rPr>
          <w:rFonts w:ascii="Arial" w:hAnsi="Arial" w:cs="Arial"/>
          <w:sz w:val="24"/>
          <w:szCs w:val="24"/>
          <w:lang w:val="es-AR"/>
        </w:rPr>
      </w:pPr>
      <w:r w:rsidRPr="0008022C">
        <w:rPr>
          <w:rFonts w:ascii="Arial" w:hAnsi="Arial" w:cs="Arial"/>
          <w:sz w:val="24"/>
          <w:szCs w:val="24"/>
          <w:lang w:val="es-AR"/>
        </w:rPr>
        <w:t>Yo pasé, la primera vez que paso lejos de mis hijos Fin de Año, Navidad, Reyes, todo pasé lejos de mis hijos. Cada uno pasó en s</w:t>
      </w:r>
      <w:r w:rsidR="00CB0CF4">
        <w:rPr>
          <w:rFonts w:ascii="Arial" w:hAnsi="Arial" w:cs="Arial"/>
          <w:sz w:val="24"/>
          <w:szCs w:val="24"/>
          <w:lang w:val="es-AR"/>
        </w:rPr>
        <w:t>u casa.</w:t>
      </w:r>
      <w:r w:rsidRPr="0008022C">
        <w:rPr>
          <w:rFonts w:ascii="Arial" w:hAnsi="Arial" w:cs="Arial"/>
          <w:sz w:val="24"/>
          <w:szCs w:val="24"/>
          <w:lang w:val="es-AR"/>
        </w:rPr>
        <w:t xml:space="preserve"> (73 años).</w:t>
      </w:r>
    </w:p>
    <w:p w:rsidR="00CB0CF4" w:rsidRPr="00CF4DF2" w:rsidRDefault="00CF4DF2" w:rsidP="00CB0CF4">
      <w:pPr>
        <w:spacing w:before="120" w:after="120" w:line="360" w:lineRule="auto"/>
        <w:jc w:val="both"/>
        <w:rPr>
          <w:rFonts w:ascii="Arial" w:hAnsi="Arial" w:cs="Arial"/>
          <w:sz w:val="24"/>
          <w:szCs w:val="24"/>
          <w:lang w:val="es-AR"/>
        </w:rPr>
      </w:pPr>
      <w:r>
        <w:rPr>
          <w:rFonts w:ascii="Arial" w:hAnsi="Arial" w:cs="Arial"/>
          <w:sz w:val="24"/>
          <w:szCs w:val="24"/>
          <w:lang w:val="es-AR"/>
        </w:rPr>
        <w:t xml:space="preserve">La pandemia trasversalizó todas las vidas, hubo situaciones de aislamiento, incluso en periodos breves de cierto encierro, sobre todo al principio, pero quienes vivieron en toda la magnitud la dimensión del aislamiento fueron las vejeces y las niñeces. En ambos casos a partir de un discurso sanitarista y de preservación biológica de la vida. Para ambas poblaciones el aislamiento no solo fue distanciamiento físico, fue encierro entre cuatro paredes, sin opción, porque las reglamentaciones fueron estrictas. Se podía salir a trabajar, se podía comprar, los </w:t>
      </w:r>
      <w:r w:rsidRPr="00CF4DF2">
        <w:rPr>
          <w:rFonts w:ascii="Arial" w:hAnsi="Arial" w:cs="Arial"/>
          <w:i/>
          <w:sz w:val="24"/>
          <w:szCs w:val="24"/>
          <w:lang w:val="es-AR"/>
        </w:rPr>
        <w:t>shopping</w:t>
      </w:r>
      <w:r>
        <w:rPr>
          <w:rFonts w:ascii="Arial" w:hAnsi="Arial" w:cs="Arial"/>
          <w:i/>
          <w:sz w:val="24"/>
          <w:szCs w:val="24"/>
          <w:lang w:val="es-AR"/>
        </w:rPr>
        <w:t>s</w:t>
      </w:r>
      <w:r w:rsidRPr="00CF4DF2">
        <w:rPr>
          <w:rFonts w:ascii="Arial" w:hAnsi="Arial" w:cs="Arial"/>
          <w:i/>
          <w:sz w:val="24"/>
          <w:szCs w:val="24"/>
          <w:lang w:val="es-AR"/>
        </w:rPr>
        <w:t xml:space="preserve"> centers</w:t>
      </w:r>
      <w:r>
        <w:rPr>
          <w:rFonts w:ascii="Arial" w:hAnsi="Arial" w:cs="Arial"/>
          <w:i/>
          <w:sz w:val="24"/>
          <w:szCs w:val="24"/>
          <w:lang w:val="es-AR"/>
        </w:rPr>
        <w:t xml:space="preserve">, </w:t>
      </w:r>
      <w:r>
        <w:rPr>
          <w:rFonts w:ascii="Arial" w:hAnsi="Arial" w:cs="Arial"/>
          <w:sz w:val="24"/>
          <w:szCs w:val="24"/>
          <w:lang w:val="es-AR"/>
        </w:rPr>
        <w:t>permanecieron abiertos (salvo algunas semanas en marzo 2020), pero no hubo posibilidad de ir a la escuela o al coro.</w:t>
      </w:r>
    </w:p>
    <w:p w:rsidR="005B5D37" w:rsidRPr="0008022C" w:rsidRDefault="00CF4DF2" w:rsidP="00CF4DF2">
      <w:pPr>
        <w:spacing w:before="120" w:after="120" w:line="360" w:lineRule="auto"/>
        <w:jc w:val="both"/>
        <w:rPr>
          <w:rFonts w:ascii="Arial" w:hAnsi="Arial" w:cs="Arial"/>
          <w:sz w:val="24"/>
          <w:szCs w:val="24"/>
        </w:rPr>
      </w:pPr>
      <w:r>
        <w:rPr>
          <w:rFonts w:ascii="Arial" w:hAnsi="Arial" w:cs="Arial"/>
          <w:sz w:val="24"/>
          <w:szCs w:val="24"/>
          <w:lang w:val="es-AR"/>
        </w:rPr>
        <w:t>Estas situaciones se vivieron muchas veces en soledad, sin apoyos, con angustias, pero también con Resiliencias</w:t>
      </w:r>
      <w:r>
        <w:rPr>
          <w:rFonts w:ascii="Arial" w:eastAsiaTheme="majorEastAsia" w:hAnsi="Arial" w:cs="Arial"/>
          <w:color w:val="000000" w:themeColor="text1"/>
          <w:kern w:val="24"/>
          <w:sz w:val="24"/>
          <w:szCs w:val="24"/>
        </w:rPr>
        <w:t xml:space="preserve">/Resistencias y </w:t>
      </w:r>
      <w:r w:rsidR="005B5D37" w:rsidRPr="0008022C">
        <w:rPr>
          <w:rFonts w:ascii="Arial" w:eastAsiaTheme="majorEastAsia" w:hAnsi="Arial" w:cs="Arial"/>
          <w:color w:val="000000" w:themeColor="text1"/>
          <w:kern w:val="24"/>
          <w:sz w:val="24"/>
          <w:szCs w:val="24"/>
        </w:rPr>
        <w:t>Reapropiaciones</w:t>
      </w:r>
    </w:p>
    <w:p w:rsidR="005B5D37" w:rsidRPr="0008022C" w:rsidRDefault="005B5D37" w:rsidP="00CF4DF2">
      <w:pPr>
        <w:pStyle w:val="Prrafodelista"/>
        <w:spacing w:before="120" w:after="120" w:line="360" w:lineRule="auto"/>
        <w:jc w:val="both"/>
        <w:rPr>
          <w:rFonts w:ascii="Arial" w:hAnsi="Arial" w:cs="Arial"/>
        </w:rPr>
      </w:pPr>
      <w:r w:rsidRPr="0008022C">
        <w:rPr>
          <w:rFonts w:ascii="Arial" w:eastAsiaTheme="minorEastAsia" w:hAnsi="Arial" w:cs="Arial"/>
          <w:color w:val="000000" w:themeColor="text1"/>
          <w:kern w:val="24"/>
          <w:lang w:val="es-AR"/>
        </w:rPr>
        <w:t xml:space="preserve">Lo que pasa que hay que aprender, es una cosa nueva que hay que aprender. Si la aprenden los gurises que pobrecitos son los que van a vivir todo lo que </w:t>
      </w:r>
      <w:r w:rsidRPr="0008022C">
        <w:rPr>
          <w:rFonts w:ascii="Arial" w:eastAsiaTheme="minorEastAsia" w:hAnsi="Arial" w:cs="Arial"/>
          <w:color w:val="000000" w:themeColor="text1"/>
          <w:kern w:val="24"/>
          <w:lang w:val="es-AR"/>
        </w:rPr>
        <w:lastRenderedPageBreak/>
        <w:t xml:space="preserve">hemos vivido nosotros, que están todos encerrados, si ellos se adaptan ¿por qué no podemos adaptarnos los viejos? Los viejos nos adaptamos mejor que los jóvenes. (72 años) </w:t>
      </w:r>
    </w:p>
    <w:p w:rsidR="00390D23" w:rsidRDefault="00E40FE2" w:rsidP="008156C6">
      <w:pPr>
        <w:spacing w:before="120" w:after="120" w:line="360" w:lineRule="auto"/>
        <w:ind w:left="720"/>
        <w:jc w:val="both"/>
        <w:rPr>
          <w:rFonts w:ascii="Arial" w:hAnsi="Arial" w:cs="Arial"/>
          <w:sz w:val="24"/>
          <w:szCs w:val="24"/>
          <w:lang w:val="es-AR"/>
        </w:rPr>
      </w:pPr>
      <w:r w:rsidRPr="0008022C">
        <w:rPr>
          <w:rFonts w:ascii="Arial" w:hAnsi="Arial" w:cs="Arial"/>
          <w:sz w:val="24"/>
          <w:szCs w:val="24"/>
          <w:lang w:val="es-AR"/>
        </w:rPr>
        <w:t>Llegado el momento que dijeron, que fue el primer momento, que fue en marzo del otro año, que dijeron que los adultos mayores teníamos que quedarnos adentro y todo lo demás. Yo en ese momento estuve meses sin ver a mis nietos, pero un día exploté, me puse a llorar como loca, y bueno ta, mi hija me dijo “vení mamá, vení para acá a casa” y bueno ta, y digo, los niños estuvieron lejos míos. Y desde ahí le dije “no voy a dejar de venir”, porque por más que me cuide en otras cosas, que no ande en ómnibus, que no tenga contacto con mucha gente, que no esté en aglomeraciones, que no vaya al supermercado y todo lo demás. Digo voy a seguir viendo a los chiquilines porque no sé si es peor la angustia que tenés, que sentís, realmente porque pienso que te podés cuidar igual. (70 años)</w:t>
      </w:r>
      <w:r w:rsidR="00500ED8">
        <w:rPr>
          <w:rFonts w:ascii="Arial" w:hAnsi="Arial" w:cs="Arial"/>
          <w:sz w:val="24"/>
          <w:szCs w:val="24"/>
          <w:lang w:val="es-AR"/>
        </w:rPr>
        <w:t>.</w:t>
      </w:r>
    </w:p>
    <w:p w:rsidR="009C33D5" w:rsidRDefault="00500ED8" w:rsidP="00500ED8">
      <w:pPr>
        <w:spacing w:before="120" w:after="120" w:line="360" w:lineRule="auto"/>
        <w:jc w:val="both"/>
        <w:rPr>
          <w:rFonts w:ascii="Arial" w:hAnsi="Arial" w:cs="Arial"/>
          <w:color w:val="000000"/>
          <w:sz w:val="24"/>
          <w:szCs w:val="24"/>
          <w:shd w:val="clear" w:color="auto" w:fill="FFFFFF"/>
        </w:rPr>
      </w:pPr>
      <w:r w:rsidRPr="00500ED8">
        <w:rPr>
          <w:rFonts w:ascii="Arial" w:hAnsi="Arial" w:cs="Arial"/>
          <w:sz w:val="24"/>
          <w:szCs w:val="24"/>
          <w:lang w:val="es-AR"/>
        </w:rPr>
        <w:t xml:space="preserve">Desde la escucha (lectura) atenta y respetuosa de sus sentires es posible dar cuenta de cómo los grados de </w:t>
      </w:r>
      <w:r w:rsidRPr="00500ED8">
        <w:rPr>
          <w:rFonts w:ascii="Arial" w:hAnsi="Arial" w:cs="Arial"/>
          <w:color w:val="000000"/>
          <w:sz w:val="24"/>
          <w:szCs w:val="24"/>
          <w:shd w:val="clear" w:color="auto" w:fill="FFFFFF"/>
        </w:rPr>
        <w:t>justicia social responden a construcciones sociales</w:t>
      </w:r>
      <w:r w:rsidRPr="00500ED8">
        <w:rPr>
          <w:rFonts w:ascii="Arial" w:hAnsi="Arial" w:cs="Arial"/>
          <w:color w:val="000000"/>
          <w:sz w:val="24"/>
          <w:szCs w:val="24"/>
          <w:shd w:val="clear" w:color="auto" w:fill="FFFFFF"/>
        </w:rPr>
        <w:t>, las</w:t>
      </w:r>
      <w:r w:rsidRPr="00500ED8">
        <w:rPr>
          <w:rFonts w:ascii="Arial" w:hAnsi="Arial" w:cs="Arial"/>
          <w:color w:val="000000"/>
          <w:sz w:val="24"/>
          <w:szCs w:val="24"/>
          <w:shd w:val="clear" w:color="auto" w:fill="FFFFFF"/>
        </w:rPr>
        <w:t xml:space="preserve"> dominantes</w:t>
      </w:r>
      <w:r w:rsidRPr="00500ED8">
        <w:rPr>
          <w:rFonts w:ascii="Arial" w:hAnsi="Arial" w:cs="Arial"/>
          <w:color w:val="000000"/>
          <w:sz w:val="24"/>
          <w:szCs w:val="24"/>
          <w:shd w:val="clear" w:color="auto" w:fill="FFFFFF"/>
        </w:rPr>
        <w:t>,</w:t>
      </w:r>
      <w:r w:rsidRPr="00500ED8">
        <w:rPr>
          <w:rFonts w:ascii="Arial" w:hAnsi="Arial" w:cs="Arial"/>
          <w:color w:val="000000"/>
          <w:sz w:val="24"/>
          <w:szCs w:val="24"/>
          <w:shd w:val="clear" w:color="auto" w:fill="FFFFFF"/>
        </w:rPr>
        <w:t xml:space="preserve"> </w:t>
      </w:r>
      <w:r w:rsidRPr="00500ED8">
        <w:rPr>
          <w:rFonts w:ascii="Arial" w:hAnsi="Arial" w:cs="Arial"/>
          <w:color w:val="000000"/>
          <w:sz w:val="24"/>
          <w:szCs w:val="24"/>
          <w:shd w:val="clear" w:color="auto" w:fill="FFFFFF"/>
        </w:rPr>
        <w:t xml:space="preserve">que muchas veces </w:t>
      </w:r>
      <w:r w:rsidRPr="00500ED8">
        <w:rPr>
          <w:rFonts w:ascii="Arial" w:hAnsi="Arial" w:cs="Arial"/>
          <w:color w:val="000000"/>
          <w:sz w:val="24"/>
          <w:szCs w:val="24"/>
          <w:shd w:val="clear" w:color="auto" w:fill="FFFFFF"/>
        </w:rPr>
        <w:t xml:space="preserve">condicionan las prácticas </w:t>
      </w:r>
      <w:r w:rsidRPr="00500ED8">
        <w:rPr>
          <w:rFonts w:ascii="Arial" w:hAnsi="Arial" w:cs="Arial"/>
          <w:color w:val="000000"/>
          <w:sz w:val="24"/>
          <w:szCs w:val="24"/>
          <w:shd w:val="clear" w:color="auto" w:fill="FFFFFF"/>
        </w:rPr>
        <w:t>de las personas viejas y de</w:t>
      </w:r>
      <w:r>
        <w:rPr>
          <w:rFonts w:ascii="Arial" w:hAnsi="Arial" w:cs="Arial"/>
          <w:color w:val="000000"/>
          <w:sz w:val="24"/>
          <w:szCs w:val="24"/>
          <w:shd w:val="clear" w:color="auto" w:fill="FFFFFF"/>
        </w:rPr>
        <w:t xml:space="preserve"> no problematizarse</w:t>
      </w:r>
      <w:r w:rsidR="00685E9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impiden los</w:t>
      </w:r>
      <w:r w:rsidRPr="00500ED8">
        <w:rPr>
          <w:rFonts w:ascii="Arial" w:hAnsi="Arial" w:cs="Arial"/>
          <w:color w:val="000000"/>
          <w:sz w:val="24"/>
          <w:szCs w:val="24"/>
          <w:shd w:val="clear" w:color="auto" w:fill="FFFFFF"/>
        </w:rPr>
        <w:t xml:space="preserve"> reconocimientos mutuos.</w:t>
      </w:r>
    </w:p>
    <w:p w:rsidR="00500ED8" w:rsidRDefault="009C33D5" w:rsidP="00500ED8">
      <w:pPr>
        <w:spacing w:before="120" w:after="12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Las formas de sufrimiento social no son tomadas en cuenta por las instituciones sociales, por el </w:t>
      </w:r>
      <w:r w:rsidR="009A69BB">
        <w:rPr>
          <w:rFonts w:ascii="Arial" w:hAnsi="Arial" w:cs="Arial"/>
          <w:color w:val="000000"/>
          <w:sz w:val="24"/>
          <w:szCs w:val="24"/>
          <w:shd w:val="clear" w:color="auto" w:fill="FFFFFF"/>
        </w:rPr>
        <w:t>contrario,</w:t>
      </w:r>
      <w:r>
        <w:rPr>
          <w:rFonts w:ascii="Arial" w:hAnsi="Arial" w:cs="Arial"/>
          <w:color w:val="000000"/>
          <w:sz w:val="24"/>
          <w:szCs w:val="24"/>
          <w:shd w:val="clear" w:color="auto" w:fill="FFFFFF"/>
        </w:rPr>
        <w:t xml:space="preserve"> muchas imponen sus contenidos moralizantes y biologizantes, desde el ejercicio de la dominación cultural sin considerar ni las expectativas, ni los deseos, ni los sufrires de las personas involucradas.</w:t>
      </w:r>
      <w:r w:rsidR="009A69BB">
        <w:rPr>
          <w:rFonts w:ascii="Arial" w:hAnsi="Arial" w:cs="Arial"/>
          <w:color w:val="000000"/>
          <w:sz w:val="24"/>
          <w:szCs w:val="24"/>
          <w:shd w:val="clear" w:color="auto" w:fill="FFFFFF"/>
        </w:rPr>
        <w:t xml:space="preserve"> La capacidad de las personas</w:t>
      </w:r>
      <w:r w:rsidR="0090481F">
        <w:rPr>
          <w:rFonts w:ascii="Arial" w:hAnsi="Arial" w:cs="Arial"/>
          <w:color w:val="000000"/>
          <w:sz w:val="24"/>
          <w:szCs w:val="24"/>
          <w:shd w:val="clear" w:color="auto" w:fill="FFFFFF"/>
        </w:rPr>
        <w:t xml:space="preserve"> viejas</w:t>
      </w:r>
      <w:r w:rsidR="009A69BB">
        <w:rPr>
          <w:rFonts w:ascii="Arial" w:hAnsi="Arial" w:cs="Arial"/>
          <w:color w:val="000000"/>
          <w:sz w:val="24"/>
          <w:szCs w:val="24"/>
          <w:shd w:val="clear" w:color="auto" w:fill="FFFFFF"/>
        </w:rPr>
        <w:t xml:space="preserve"> de sobrellevar y generar mecanismos compensatorios que </w:t>
      </w:r>
      <w:r w:rsidR="0090481F">
        <w:rPr>
          <w:rFonts w:ascii="Arial" w:hAnsi="Arial" w:cs="Arial"/>
          <w:color w:val="000000"/>
          <w:sz w:val="24"/>
          <w:szCs w:val="24"/>
          <w:shd w:val="clear" w:color="auto" w:fill="FFFFFF"/>
        </w:rPr>
        <w:t>les permitieron transitar, desde su lugar como sujetos de derechos, es parte de los aprendizajes que debemos tomar de estas adversidades.</w:t>
      </w:r>
    </w:p>
    <w:p w:rsidR="00C47C24" w:rsidRPr="0008022C" w:rsidRDefault="00C47C24" w:rsidP="008156C6">
      <w:pPr>
        <w:spacing w:before="120" w:after="120" w:line="360" w:lineRule="auto"/>
        <w:ind w:left="720"/>
        <w:jc w:val="both"/>
        <w:rPr>
          <w:rFonts w:ascii="Arial" w:hAnsi="Arial" w:cs="Arial"/>
          <w:sz w:val="24"/>
          <w:szCs w:val="24"/>
        </w:rPr>
      </w:pPr>
    </w:p>
    <w:p w:rsidR="005B5D37" w:rsidRDefault="005B5D37" w:rsidP="00A82899">
      <w:pPr>
        <w:spacing w:before="120" w:after="120"/>
        <w:rPr>
          <w:rFonts w:ascii="Arial" w:eastAsiaTheme="majorEastAsia" w:hAnsi="Arial" w:cs="Arial"/>
          <w:b/>
          <w:color w:val="000000" w:themeColor="text1"/>
          <w:kern w:val="24"/>
          <w:sz w:val="24"/>
          <w:szCs w:val="24"/>
        </w:rPr>
      </w:pPr>
      <w:r w:rsidRPr="004C600C">
        <w:rPr>
          <w:rFonts w:ascii="Arial" w:eastAsiaTheme="majorEastAsia" w:hAnsi="Arial" w:cs="Arial"/>
          <w:b/>
          <w:color w:val="000000" w:themeColor="text1"/>
          <w:kern w:val="24"/>
          <w:sz w:val="24"/>
          <w:szCs w:val="24"/>
        </w:rPr>
        <w:t>Desafíos al Trabajo Social</w:t>
      </w:r>
    </w:p>
    <w:p w:rsidR="003F3C08" w:rsidRPr="004C600C" w:rsidRDefault="003F3C08" w:rsidP="00A82899">
      <w:pPr>
        <w:spacing w:before="120" w:after="120"/>
        <w:rPr>
          <w:rFonts w:ascii="Arial" w:eastAsiaTheme="majorEastAsia" w:hAnsi="Arial" w:cs="Arial"/>
          <w:b/>
          <w:color w:val="000000" w:themeColor="text1"/>
          <w:kern w:val="24"/>
          <w:sz w:val="24"/>
          <w:szCs w:val="24"/>
        </w:rPr>
      </w:pPr>
    </w:p>
    <w:p w:rsidR="003F3C08" w:rsidRDefault="004C600C" w:rsidP="003F3C08">
      <w:pPr>
        <w:spacing w:before="120" w:after="120" w:line="360" w:lineRule="auto"/>
        <w:jc w:val="both"/>
        <w:rPr>
          <w:rFonts w:ascii="Arial" w:eastAsiaTheme="minorEastAsia" w:hAnsi="Arial" w:cs="Arial"/>
          <w:color w:val="000000" w:themeColor="text1"/>
          <w:kern w:val="24"/>
          <w:sz w:val="24"/>
          <w:szCs w:val="24"/>
          <w:lang w:val="es-AR"/>
        </w:rPr>
      </w:pPr>
      <w:r w:rsidRPr="003F3C08">
        <w:rPr>
          <w:rFonts w:ascii="Arial" w:eastAsia="Times New Roman" w:hAnsi="Arial" w:cs="Arial"/>
          <w:sz w:val="24"/>
          <w:szCs w:val="24"/>
          <w:lang w:eastAsia="es-ES"/>
        </w:rPr>
        <w:t>Esta doble hermenéutica reflejada en las reflexiones de las tesistas invoca y convoca a profundizar en las formaciones universitarias, y sobre todo en torno a la profesión del traba</w:t>
      </w:r>
      <w:r w:rsidR="003F3C08" w:rsidRPr="003F3C08">
        <w:rPr>
          <w:rFonts w:ascii="Arial" w:eastAsia="Times New Roman" w:hAnsi="Arial" w:cs="Arial"/>
          <w:sz w:val="24"/>
          <w:szCs w:val="24"/>
          <w:lang w:eastAsia="es-ES"/>
        </w:rPr>
        <w:t xml:space="preserve">jo social desde </w:t>
      </w:r>
      <w:r w:rsidR="0090481F">
        <w:rPr>
          <w:rFonts w:ascii="Arial" w:eastAsia="Times New Roman" w:hAnsi="Arial" w:cs="Arial"/>
          <w:sz w:val="24"/>
          <w:szCs w:val="24"/>
          <w:lang w:eastAsia="es-ES"/>
        </w:rPr>
        <w:t>la</w:t>
      </w:r>
      <w:r w:rsidR="003F3C08" w:rsidRPr="003F3C08">
        <w:rPr>
          <w:rFonts w:ascii="Arial" w:eastAsia="Times New Roman" w:hAnsi="Arial" w:cs="Arial"/>
          <w:sz w:val="24"/>
          <w:szCs w:val="24"/>
          <w:lang w:eastAsia="es-ES"/>
        </w:rPr>
        <w:t xml:space="preserve"> perspectiva </w:t>
      </w:r>
      <w:r w:rsidR="003F3C08">
        <w:rPr>
          <w:rFonts w:ascii="Arial" w:eastAsia="Times New Roman" w:hAnsi="Arial" w:cs="Arial"/>
          <w:sz w:val="24"/>
          <w:szCs w:val="24"/>
          <w:lang w:eastAsia="es-ES"/>
        </w:rPr>
        <w:t>de la gerontología</w:t>
      </w:r>
      <w:r w:rsidRPr="003F3C08">
        <w:rPr>
          <w:rFonts w:ascii="Arial" w:eastAsia="Times New Roman" w:hAnsi="Arial" w:cs="Arial"/>
          <w:sz w:val="24"/>
          <w:szCs w:val="24"/>
          <w:lang w:eastAsia="es-ES"/>
        </w:rPr>
        <w:t xml:space="preserve"> </w:t>
      </w:r>
      <w:r w:rsidR="003F3C08" w:rsidRPr="003F3C08">
        <w:rPr>
          <w:rFonts w:ascii="Arial" w:eastAsiaTheme="minorEastAsia" w:hAnsi="Arial" w:cs="Arial"/>
          <w:color w:val="000000" w:themeColor="text1"/>
          <w:kern w:val="24"/>
          <w:sz w:val="24"/>
          <w:szCs w:val="24"/>
          <w:lang w:val="es-AR"/>
        </w:rPr>
        <w:t>crítica</w:t>
      </w:r>
      <w:r w:rsidR="003F3C08">
        <w:rPr>
          <w:rFonts w:ascii="Arial" w:eastAsiaTheme="minorEastAsia" w:hAnsi="Arial" w:cs="Arial"/>
          <w:color w:val="000000" w:themeColor="text1"/>
          <w:kern w:val="24"/>
          <w:sz w:val="24"/>
          <w:szCs w:val="24"/>
          <w:lang w:val="es-AR"/>
        </w:rPr>
        <w:t>.</w:t>
      </w:r>
    </w:p>
    <w:p w:rsidR="003F3C08" w:rsidRDefault="003F3C08" w:rsidP="003F3C08">
      <w:pPr>
        <w:spacing w:before="120" w:after="120" w:line="360" w:lineRule="auto"/>
        <w:jc w:val="both"/>
        <w:rPr>
          <w:rFonts w:ascii="Arial" w:eastAsiaTheme="minorEastAsia" w:hAnsi="Arial" w:cs="Arial"/>
          <w:color w:val="000000" w:themeColor="text1"/>
          <w:kern w:val="24"/>
          <w:sz w:val="24"/>
          <w:szCs w:val="24"/>
          <w:lang w:val="es-AR"/>
        </w:rPr>
      </w:pPr>
      <w:r>
        <w:rPr>
          <w:rFonts w:ascii="Arial" w:eastAsiaTheme="minorEastAsia" w:hAnsi="Arial" w:cs="Arial"/>
          <w:color w:val="000000" w:themeColor="text1"/>
          <w:kern w:val="24"/>
          <w:sz w:val="24"/>
          <w:szCs w:val="24"/>
          <w:lang w:val="es-AR"/>
        </w:rPr>
        <w:lastRenderedPageBreak/>
        <w:t>La teoría cuando se enlaza con los saberes situados de las personas muestra</w:t>
      </w:r>
      <w:r w:rsidRPr="003F3C08">
        <w:rPr>
          <w:rFonts w:ascii="Arial" w:eastAsiaTheme="minorEastAsia" w:hAnsi="Arial" w:cs="Arial"/>
          <w:color w:val="000000" w:themeColor="text1"/>
          <w:kern w:val="24"/>
          <w:sz w:val="24"/>
          <w:szCs w:val="24"/>
          <w:lang w:val="es-AR"/>
        </w:rPr>
        <w:t xml:space="preserve"> </w:t>
      </w:r>
      <w:r w:rsidR="0090481F">
        <w:rPr>
          <w:rFonts w:ascii="Arial" w:eastAsiaTheme="minorEastAsia" w:hAnsi="Arial" w:cs="Arial"/>
          <w:color w:val="000000" w:themeColor="text1"/>
          <w:kern w:val="24"/>
          <w:sz w:val="24"/>
          <w:szCs w:val="24"/>
          <w:lang w:val="es-AR"/>
        </w:rPr>
        <w:t>l</w:t>
      </w:r>
      <w:r w:rsidR="005B5D37" w:rsidRPr="003F3C08">
        <w:rPr>
          <w:rFonts w:ascii="Arial" w:eastAsiaTheme="minorEastAsia" w:hAnsi="Arial" w:cs="Arial"/>
          <w:color w:val="000000" w:themeColor="text1"/>
          <w:kern w:val="24"/>
          <w:sz w:val="24"/>
          <w:szCs w:val="24"/>
          <w:lang w:val="es-AR"/>
        </w:rPr>
        <w:t>as heterogeneidades de las vidas cotidianas de las personas viejas</w:t>
      </w:r>
      <w:r w:rsidRPr="003F3C08">
        <w:rPr>
          <w:rFonts w:ascii="Arial" w:eastAsiaTheme="minorEastAsia" w:hAnsi="Arial" w:cs="Arial"/>
          <w:color w:val="000000" w:themeColor="text1"/>
          <w:kern w:val="24"/>
          <w:sz w:val="24"/>
          <w:szCs w:val="24"/>
          <w:lang w:val="es-AR"/>
        </w:rPr>
        <w:t>,</w:t>
      </w:r>
      <w:r>
        <w:rPr>
          <w:rFonts w:ascii="Arial" w:eastAsiaTheme="minorEastAsia" w:hAnsi="Arial" w:cs="Arial"/>
          <w:color w:val="000000" w:themeColor="text1"/>
          <w:kern w:val="24"/>
          <w:sz w:val="24"/>
          <w:szCs w:val="24"/>
          <w:lang w:val="es-AR"/>
        </w:rPr>
        <w:t xml:space="preserve"> y permite reconocer</w:t>
      </w:r>
      <w:r w:rsidR="005B5D37" w:rsidRPr="003F3C08">
        <w:rPr>
          <w:rFonts w:ascii="Arial" w:eastAsiaTheme="minorEastAsia" w:hAnsi="Arial" w:cs="Arial"/>
          <w:color w:val="000000" w:themeColor="text1"/>
          <w:kern w:val="24"/>
          <w:sz w:val="24"/>
          <w:szCs w:val="24"/>
          <w:lang w:val="es-AR"/>
        </w:rPr>
        <w:t xml:space="preserve"> que las maneras de envejecer resultan diferenciales y desiguales según la condición de clase social,</w:t>
      </w:r>
      <w:r w:rsidR="0090481F">
        <w:rPr>
          <w:rFonts w:ascii="Arial" w:eastAsiaTheme="minorEastAsia" w:hAnsi="Arial" w:cs="Arial"/>
          <w:color w:val="000000" w:themeColor="text1"/>
          <w:kern w:val="24"/>
          <w:sz w:val="24"/>
          <w:szCs w:val="24"/>
          <w:lang w:val="es-AR"/>
        </w:rPr>
        <w:t xml:space="preserve"> de género, entre otras intersecciones,</w:t>
      </w:r>
      <w:r w:rsidR="005B5D37" w:rsidRPr="003F3C08">
        <w:rPr>
          <w:rFonts w:ascii="Arial" w:eastAsiaTheme="minorEastAsia" w:hAnsi="Arial" w:cs="Arial"/>
          <w:color w:val="000000" w:themeColor="text1"/>
          <w:kern w:val="24"/>
          <w:sz w:val="24"/>
          <w:szCs w:val="24"/>
          <w:lang w:val="es-AR"/>
        </w:rPr>
        <w:t xml:space="preserve"> cuestión que la pandemia ha puesto aún más en evidencia</w:t>
      </w:r>
      <w:r>
        <w:rPr>
          <w:rFonts w:ascii="Arial" w:eastAsiaTheme="minorEastAsia" w:hAnsi="Arial" w:cs="Arial"/>
          <w:color w:val="000000" w:themeColor="text1"/>
          <w:kern w:val="24"/>
          <w:sz w:val="24"/>
          <w:szCs w:val="24"/>
          <w:lang w:val="es-AR"/>
        </w:rPr>
        <w:t>.</w:t>
      </w:r>
    </w:p>
    <w:p w:rsidR="003F3C08" w:rsidRDefault="003F3C08" w:rsidP="003F3C08">
      <w:pPr>
        <w:spacing w:before="120" w:after="120" w:line="360" w:lineRule="auto"/>
        <w:jc w:val="both"/>
        <w:rPr>
          <w:rFonts w:ascii="Arial" w:eastAsiaTheme="minorEastAsia" w:hAnsi="Arial" w:cs="Arial"/>
          <w:color w:val="000000" w:themeColor="text1"/>
          <w:kern w:val="24"/>
          <w:sz w:val="24"/>
          <w:szCs w:val="24"/>
          <w:lang w:val="es-AR"/>
        </w:rPr>
      </w:pPr>
      <w:r>
        <w:rPr>
          <w:rFonts w:ascii="Arial" w:eastAsiaTheme="minorEastAsia" w:hAnsi="Arial" w:cs="Arial"/>
          <w:color w:val="000000" w:themeColor="text1"/>
          <w:kern w:val="24"/>
          <w:sz w:val="24"/>
          <w:szCs w:val="24"/>
          <w:lang w:val="es-AR"/>
        </w:rPr>
        <w:t>Asimismo, desde la lectura que se puede asumir cuando se parte de conocimientos fundados</w:t>
      </w:r>
      <w:r w:rsidR="0090481F">
        <w:rPr>
          <w:rFonts w:ascii="Arial" w:eastAsiaTheme="minorEastAsia" w:hAnsi="Arial" w:cs="Arial"/>
          <w:color w:val="000000" w:themeColor="text1"/>
          <w:kern w:val="24"/>
          <w:sz w:val="24"/>
          <w:szCs w:val="24"/>
          <w:lang w:val="es-AR"/>
        </w:rPr>
        <w:t>,</w:t>
      </w:r>
      <w:r>
        <w:rPr>
          <w:rFonts w:ascii="Arial" w:eastAsiaTheme="minorEastAsia" w:hAnsi="Arial" w:cs="Arial"/>
          <w:color w:val="000000" w:themeColor="text1"/>
          <w:kern w:val="24"/>
          <w:sz w:val="24"/>
          <w:szCs w:val="24"/>
          <w:lang w:val="es-AR"/>
        </w:rPr>
        <w:t xml:space="preserve"> aporta a la construcción de un trabajo social que promueva un discurso revelador, asumiéndolo como práctica política, que habilita </w:t>
      </w:r>
      <w:r w:rsidR="005B5D37" w:rsidRPr="003F3C08">
        <w:rPr>
          <w:rFonts w:ascii="Arial" w:eastAsiaTheme="minorEastAsia" w:hAnsi="Arial" w:cs="Arial"/>
          <w:color w:val="000000" w:themeColor="text1"/>
          <w:kern w:val="24"/>
          <w:sz w:val="24"/>
          <w:szCs w:val="24"/>
          <w:lang w:val="es-AR"/>
        </w:rPr>
        <w:t>a pensar a los sujetos en</w:t>
      </w:r>
      <w:r>
        <w:rPr>
          <w:rFonts w:ascii="Arial" w:eastAsiaTheme="minorEastAsia" w:hAnsi="Arial" w:cs="Arial"/>
          <w:color w:val="000000" w:themeColor="text1"/>
          <w:kern w:val="24"/>
          <w:sz w:val="24"/>
          <w:szCs w:val="24"/>
          <w:lang w:val="es-AR"/>
        </w:rPr>
        <w:t xml:space="preserve"> interacción e interdependencia.</w:t>
      </w:r>
    </w:p>
    <w:p w:rsidR="005B5D37" w:rsidRDefault="003F3C08" w:rsidP="003F3C08">
      <w:pPr>
        <w:spacing w:before="120" w:after="120" w:line="360" w:lineRule="auto"/>
        <w:jc w:val="both"/>
        <w:rPr>
          <w:rFonts w:ascii="Arial" w:eastAsiaTheme="minorEastAsia" w:hAnsi="Arial" w:cs="Arial"/>
          <w:color w:val="000000" w:themeColor="text1"/>
          <w:kern w:val="24"/>
          <w:sz w:val="24"/>
          <w:szCs w:val="24"/>
          <w:lang w:val="es-AR"/>
        </w:rPr>
      </w:pPr>
      <w:r>
        <w:rPr>
          <w:rFonts w:ascii="Arial" w:eastAsiaTheme="minorEastAsia" w:hAnsi="Arial" w:cs="Arial"/>
          <w:color w:val="000000" w:themeColor="text1"/>
          <w:kern w:val="24"/>
          <w:sz w:val="24"/>
          <w:szCs w:val="24"/>
          <w:lang w:val="es-AR"/>
        </w:rPr>
        <w:t>Un trabajo social problematizador a la vez, en los contextos de las sociedades actuales,</w:t>
      </w:r>
      <w:r w:rsidR="005B5D37" w:rsidRPr="003F3C08">
        <w:rPr>
          <w:rFonts w:ascii="Arial" w:eastAsiaTheme="minorEastAsia" w:hAnsi="Arial" w:cs="Arial"/>
          <w:color w:val="000000" w:themeColor="text1"/>
          <w:kern w:val="24"/>
          <w:sz w:val="24"/>
          <w:szCs w:val="24"/>
          <w:lang w:val="es-AR"/>
        </w:rPr>
        <w:t xml:space="preserve"> </w:t>
      </w:r>
      <w:r>
        <w:rPr>
          <w:rFonts w:ascii="Arial" w:eastAsiaTheme="minorEastAsia" w:hAnsi="Arial" w:cs="Arial"/>
          <w:color w:val="000000" w:themeColor="text1"/>
          <w:kern w:val="24"/>
          <w:sz w:val="24"/>
          <w:szCs w:val="24"/>
          <w:lang w:val="es-AR"/>
        </w:rPr>
        <w:t xml:space="preserve">del rol que el </w:t>
      </w:r>
      <w:r w:rsidR="005B5D37" w:rsidRPr="003F3C08">
        <w:rPr>
          <w:rFonts w:ascii="Arial" w:eastAsiaTheme="minorEastAsia" w:hAnsi="Arial" w:cs="Arial"/>
          <w:color w:val="000000" w:themeColor="text1"/>
          <w:kern w:val="24"/>
          <w:sz w:val="24"/>
          <w:szCs w:val="24"/>
          <w:lang w:val="es-AR"/>
        </w:rPr>
        <w:t xml:space="preserve">Estado cumple para </w:t>
      </w:r>
      <w:r>
        <w:rPr>
          <w:rFonts w:ascii="Arial" w:eastAsiaTheme="minorEastAsia" w:hAnsi="Arial" w:cs="Arial"/>
          <w:color w:val="000000" w:themeColor="text1"/>
          <w:kern w:val="24"/>
          <w:sz w:val="24"/>
          <w:szCs w:val="24"/>
          <w:lang w:val="es-AR"/>
        </w:rPr>
        <w:t>garantizar los derechos a todas las personas, incorporando la dimensión redistributiva.</w:t>
      </w:r>
    </w:p>
    <w:p w:rsidR="00640D32" w:rsidRDefault="003F3C08" w:rsidP="003F3C08">
      <w:pPr>
        <w:spacing w:before="120" w:after="120" w:line="360" w:lineRule="auto"/>
        <w:jc w:val="both"/>
        <w:rPr>
          <w:rFonts w:ascii="Arial" w:eastAsiaTheme="minorEastAsia" w:hAnsi="Arial" w:cs="Arial"/>
          <w:color w:val="000000" w:themeColor="text1"/>
          <w:kern w:val="24"/>
          <w:sz w:val="24"/>
          <w:szCs w:val="24"/>
          <w:lang w:val="es-AR"/>
        </w:rPr>
      </w:pPr>
      <w:r>
        <w:rPr>
          <w:rFonts w:ascii="Arial" w:eastAsiaTheme="minorEastAsia" w:hAnsi="Arial" w:cs="Arial"/>
          <w:color w:val="000000" w:themeColor="text1"/>
          <w:kern w:val="24"/>
          <w:sz w:val="24"/>
          <w:szCs w:val="24"/>
          <w:lang w:val="es-AR"/>
        </w:rPr>
        <w:t>La doble intención de esta ponencia fue colocar en primer lugar las voces de las personas viej</w:t>
      </w:r>
      <w:r w:rsidR="00640D32">
        <w:rPr>
          <w:rFonts w:ascii="Arial" w:eastAsiaTheme="minorEastAsia" w:hAnsi="Arial" w:cs="Arial"/>
          <w:color w:val="000000" w:themeColor="text1"/>
          <w:kern w:val="24"/>
          <w:sz w:val="24"/>
          <w:szCs w:val="24"/>
          <w:lang w:val="es-AR"/>
        </w:rPr>
        <w:t xml:space="preserve">as en tanto protagonistas, en segundo lugar, incorporar la lectura </w:t>
      </w:r>
      <w:r w:rsidR="00035583">
        <w:rPr>
          <w:rFonts w:ascii="Arial" w:eastAsiaTheme="minorEastAsia" w:hAnsi="Arial" w:cs="Arial"/>
          <w:color w:val="000000" w:themeColor="text1"/>
          <w:kern w:val="24"/>
          <w:sz w:val="24"/>
          <w:szCs w:val="24"/>
          <w:lang w:val="es-AR"/>
        </w:rPr>
        <w:t>que,</w:t>
      </w:r>
      <w:r w:rsidR="00640D32">
        <w:rPr>
          <w:rFonts w:ascii="Arial" w:eastAsiaTheme="minorEastAsia" w:hAnsi="Arial" w:cs="Arial"/>
          <w:color w:val="000000" w:themeColor="text1"/>
          <w:kern w:val="24"/>
          <w:sz w:val="24"/>
          <w:szCs w:val="24"/>
          <w:lang w:val="es-AR"/>
        </w:rPr>
        <w:t xml:space="preserve"> desde la formación en la disciplina, las estudiantes atribuyen sentido a esos patrones institucionalizados de significación, tanto desde las instituciones como desde las propias personas viejas.</w:t>
      </w:r>
    </w:p>
    <w:p w:rsidR="005B5D37" w:rsidRPr="00127F03" w:rsidRDefault="00127F03" w:rsidP="00127F03">
      <w:pPr>
        <w:spacing w:before="120" w:after="120" w:line="360" w:lineRule="auto"/>
        <w:jc w:val="both"/>
        <w:rPr>
          <w:rFonts w:ascii="Arial" w:eastAsiaTheme="minorEastAsia" w:hAnsi="Arial" w:cs="Arial"/>
          <w:color w:val="000000" w:themeColor="text1"/>
          <w:kern w:val="24"/>
          <w:sz w:val="24"/>
          <w:szCs w:val="24"/>
          <w:lang w:val="es-AR"/>
        </w:rPr>
      </w:pPr>
      <w:r>
        <w:rPr>
          <w:rFonts w:ascii="Arial" w:eastAsiaTheme="minorEastAsia" w:hAnsi="Arial" w:cs="Arial"/>
          <w:color w:val="000000" w:themeColor="text1"/>
          <w:kern w:val="24"/>
          <w:sz w:val="24"/>
          <w:szCs w:val="24"/>
          <w:lang w:val="es-AR"/>
        </w:rPr>
        <w:t>La compulsa realizada de las monografías presentadas por las jóvenes tesistas da un margen de esperanza para la posibilidad de c</w:t>
      </w:r>
      <w:r w:rsidR="00035583" w:rsidRPr="00127F03">
        <w:rPr>
          <w:rFonts w:ascii="Arial" w:eastAsiaTheme="minorEastAsia" w:hAnsi="Arial" w:cs="Arial"/>
          <w:color w:val="000000" w:themeColor="text1"/>
          <w:kern w:val="24"/>
          <w:sz w:val="24"/>
          <w:szCs w:val="24"/>
          <w:lang w:val="es-AR"/>
        </w:rPr>
        <w:t xml:space="preserve">onsolidar el trabajo social gerontológico como una práctica que se funde en una voluntad ética y busque un posicionamiento que propenda </w:t>
      </w:r>
      <w:r w:rsidR="0090481F">
        <w:rPr>
          <w:rFonts w:ascii="Arial" w:eastAsiaTheme="minorEastAsia" w:hAnsi="Arial" w:cs="Arial"/>
          <w:color w:val="000000" w:themeColor="text1"/>
          <w:kern w:val="24"/>
          <w:sz w:val="24"/>
          <w:szCs w:val="24"/>
          <w:lang w:val="es-AR"/>
        </w:rPr>
        <w:t xml:space="preserve">a </w:t>
      </w:r>
      <w:r w:rsidR="00035583" w:rsidRPr="00127F03">
        <w:rPr>
          <w:rFonts w:ascii="Arial" w:eastAsiaTheme="minorEastAsia" w:hAnsi="Arial" w:cs="Arial"/>
          <w:color w:val="000000" w:themeColor="text1"/>
          <w:kern w:val="24"/>
          <w:sz w:val="24"/>
          <w:szCs w:val="24"/>
          <w:lang w:val="es-AR"/>
        </w:rPr>
        <w:t>subvertir el orden de los discursos, desde los aportes interdisciplinarios, posicionado desde una matriz critica, fundada en los feminismos</w:t>
      </w:r>
      <w:r w:rsidRPr="00127F03">
        <w:rPr>
          <w:rFonts w:ascii="Arial" w:eastAsiaTheme="minorEastAsia" w:hAnsi="Arial" w:cs="Arial"/>
          <w:color w:val="000000" w:themeColor="text1"/>
          <w:kern w:val="24"/>
          <w:sz w:val="24"/>
          <w:szCs w:val="24"/>
          <w:lang w:val="es-AR"/>
        </w:rPr>
        <w:t xml:space="preserve">, situado desde el sur global </w:t>
      </w:r>
      <w:r w:rsidR="005B5D37" w:rsidRPr="00127F03">
        <w:rPr>
          <w:rFonts w:ascii="Arial" w:eastAsiaTheme="minorEastAsia" w:hAnsi="Arial" w:cs="Arial"/>
          <w:color w:val="000000" w:themeColor="text1"/>
          <w:kern w:val="24"/>
          <w:sz w:val="24"/>
          <w:szCs w:val="24"/>
        </w:rPr>
        <w:t>como un saber que tiene su propia capacidad de interlocución</w:t>
      </w:r>
      <w:bookmarkStart w:id="0" w:name="_GoBack"/>
      <w:bookmarkEnd w:id="0"/>
    </w:p>
    <w:p w:rsidR="005B5D37" w:rsidRDefault="005B5D37" w:rsidP="00A82899">
      <w:pPr>
        <w:spacing w:before="120" w:after="120"/>
        <w:rPr>
          <w:rFonts w:ascii="Arial" w:hAnsi="Arial" w:cs="Arial"/>
          <w:sz w:val="24"/>
          <w:szCs w:val="24"/>
        </w:rPr>
      </w:pPr>
    </w:p>
    <w:p w:rsidR="00143821" w:rsidRPr="00127F03" w:rsidRDefault="00035583" w:rsidP="00035583">
      <w:pPr>
        <w:spacing w:before="120" w:after="120" w:line="360" w:lineRule="auto"/>
        <w:rPr>
          <w:rFonts w:ascii="Arial" w:hAnsi="Arial" w:cs="Arial"/>
          <w:b/>
          <w:sz w:val="24"/>
          <w:szCs w:val="24"/>
        </w:rPr>
      </w:pPr>
      <w:r w:rsidRPr="00127F03">
        <w:rPr>
          <w:rFonts w:ascii="Arial" w:hAnsi="Arial" w:cs="Arial"/>
          <w:b/>
          <w:sz w:val="24"/>
          <w:szCs w:val="24"/>
        </w:rPr>
        <w:t>Bibliografía</w:t>
      </w:r>
      <w:r w:rsidR="00143821" w:rsidRPr="00127F03">
        <w:rPr>
          <w:rFonts w:ascii="Arial" w:hAnsi="Arial" w:cs="Arial"/>
          <w:b/>
          <w:sz w:val="24"/>
          <w:szCs w:val="24"/>
        </w:rPr>
        <w:t>:</w:t>
      </w:r>
    </w:p>
    <w:p w:rsidR="00035583" w:rsidRPr="00035583" w:rsidRDefault="00035583" w:rsidP="00035583">
      <w:pPr>
        <w:spacing w:before="120" w:after="120" w:line="360" w:lineRule="auto"/>
        <w:rPr>
          <w:rFonts w:ascii="Arial" w:hAnsi="Arial" w:cs="Arial"/>
          <w:sz w:val="24"/>
          <w:szCs w:val="24"/>
        </w:rPr>
      </w:pPr>
    </w:p>
    <w:p w:rsidR="008867BD" w:rsidRPr="00035583" w:rsidRDefault="008867BD" w:rsidP="00035583">
      <w:pPr>
        <w:spacing w:before="120" w:after="120" w:line="360" w:lineRule="auto"/>
        <w:jc w:val="both"/>
        <w:rPr>
          <w:rFonts w:ascii="Arial" w:hAnsi="Arial" w:cs="Arial"/>
          <w:sz w:val="24"/>
          <w:szCs w:val="24"/>
        </w:rPr>
      </w:pPr>
      <w:r w:rsidRPr="00035583">
        <w:rPr>
          <w:rFonts w:ascii="Arial" w:hAnsi="Arial" w:cs="Arial"/>
          <w:sz w:val="24"/>
          <w:szCs w:val="24"/>
        </w:rPr>
        <w:t>Foucaul</w:t>
      </w:r>
      <w:r w:rsidR="00035583">
        <w:rPr>
          <w:rFonts w:ascii="Arial" w:hAnsi="Arial" w:cs="Arial"/>
          <w:sz w:val="24"/>
          <w:szCs w:val="24"/>
        </w:rPr>
        <w:t>t, M.</w:t>
      </w:r>
      <w:r w:rsidRPr="00035583">
        <w:rPr>
          <w:rFonts w:ascii="Arial" w:hAnsi="Arial" w:cs="Arial"/>
          <w:sz w:val="24"/>
          <w:szCs w:val="24"/>
        </w:rPr>
        <w:t xml:space="preserve"> (1996). Erudición y saberes sujetos. En </w:t>
      </w:r>
      <w:r w:rsidRPr="00035583">
        <w:rPr>
          <w:rFonts w:ascii="Arial" w:hAnsi="Arial" w:cs="Arial"/>
          <w:i/>
          <w:sz w:val="24"/>
          <w:szCs w:val="24"/>
        </w:rPr>
        <w:t>Genealogía del ra</w:t>
      </w:r>
      <w:r w:rsidR="00035583" w:rsidRPr="00035583">
        <w:rPr>
          <w:rFonts w:ascii="Arial" w:hAnsi="Arial" w:cs="Arial"/>
          <w:i/>
          <w:sz w:val="24"/>
          <w:szCs w:val="24"/>
        </w:rPr>
        <w:t>cismo</w:t>
      </w:r>
      <w:r w:rsidR="00035583" w:rsidRPr="00035583">
        <w:rPr>
          <w:rFonts w:ascii="Arial" w:hAnsi="Arial" w:cs="Arial"/>
          <w:sz w:val="24"/>
          <w:szCs w:val="24"/>
        </w:rPr>
        <w:t xml:space="preserve"> (pp. 13-26). Buenos Aires;</w:t>
      </w:r>
      <w:r w:rsidRPr="00035583">
        <w:rPr>
          <w:rFonts w:ascii="Arial" w:hAnsi="Arial" w:cs="Arial"/>
          <w:sz w:val="24"/>
          <w:szCs w:val="24"/>
        </w:rPr>
        <w:t xml:space="preserve"> Altamira</w:t>
      </w:r>
      <w:r w:rsidR="00035583" w:rsidRPr="00035583">
        <w:rPr>
          <w:rFonts w:ascii="Arial" w:hAnsi="Arial" w:cs="Arial"/>
          <w:sz w:val="24"/>
          <w:szCs w:val="24"/>
        </w:rPr>
        <w:t>.</w:t>
      </w:r>
    </w:p>
    <w:p w:rsidR="008867BD" w:rsidRPr="00035583" w:rsidRDefault="008867BD" w:rsidP="00035583">
      <w:pPr>
        <w:spacing w:before="120" w:after="120" w:line="360" w:lineRule="auto"/>
        <w:jc w:val="both"/>
        <w:rPr>
          <w:rFonts w:ascii="Arial" w:hAnsi="Arial" w:cs="Arial"/>
          <w:sz w:val="24"/>
          <w:szCs w:val="24"/>
        </w:rPr>
      </w:pPr>
      <w:r w:rsidRPr="00035583">
        <w:rPr>
          <w:rFonts w:ascii="Arial" w:hAnsi="Arial" w:cs="Arial"/>
          <w:sz w:val="24"/>
          <w:szCs w:val="24"/>
        </w:rPr>
        <w:t xml:space="preserve">Fraser, N y Honneth, A. (2006). </w:t>
      </w:r>
      <w:r w:rsidRPr="00035583">
        <w:rPr>
          <w:rFonts w:ascii="Arial" w:hAnsi="Arial" w:cs="Arial"/>
          <w:i/>
          <w:sz w:val="24"/>
          <w:szCs w:val="24"/>
        </w:rPr>
        <w:t>¿Redistribución o reconocimiento?</w:t>
      </w:r>
      <w:r w:rsidRPr="00035583">
        <w:rPr>
          <w:rFonts w:ascii="Arial" w:hAnsi="Arial" w:cs="Arial"/>
          <w:sz w:val="24"/>
          <w:szCs w:val="24"/>
        </w:rPr>
        <w:t xml:space="preserve"> </w:t>
      </w:r>
      <w:r w:rsidR="00035583" w:rsidRPr="00035583">
        <w:rPr>
          <w:rFonts w:ascii="Arial" w:hAnsi="Arial" w:cs="Arial"/>
          <w:sz w:val="24"/>
          <w:szCs w:val="24"/>
        </w:rPr>
        <w:t>Madrid.</w:t>
      </w:r>
      <w:r w:rsidRPr="00035583">
        <w:rPr>
          <w:rFonts w:ascii="Arial" w:hAnsi="Arial" w:cs="Arial"/>
          <w:sz w:val="24"/>
          <w:szCs w:val="24"/>
        </w:rPr>
        <w:t xml:space="preserve"> Moranta</w:t>
      </w:r>
    </w:p>
    <w:p w:rsidR="002178AC" w:rsidRPr="00035583" w:rsidRDefault="002178AC" w:rsidP="00035583">
      <w:pPr>
        <w:spacing w:before="120" w:after="120" w:line="360" w:lineRule="auto"/>
        <w:jc w:val="both"/>
        <w:rPr>
          <w:rFonts w:ascii="Arial" w:hAnsi="Arial" w:cs="Arial"/>
          <w:sz w:val="24"/>
          <w:szCs w:val="24"/>
        </w:rPr>
      </w:pPr>
      <w:r w:rsidRPr="00035583">
        <w:rPr>
          <w:rFonts w:ascii="Arial" w:hAnsi="Arial" w:cs="Arial"/>
          <w:color w:val="000000"/>
          <w:sz w:val="24"/>
          <w:szCs w:val="24"/>
          <w:shd w:val="clear" w:color="auto" w:fill="FFFFFF"/>
        </w:rPr>
        <w:lastRenderedPageBreak/>
        <w:t>Honneth, A., (1997). </w:t>
      </w:r>
      <w:r w:rsidRPr="00035583">
        <w:rPr>
          <w:rStyle w:val="nfasis"/>
          <w:rFonts w:ascii="Arial" w:hAnsi="Arial" w:cs="Arial"/>
          <w:color w:val="000000"/>
          <w:sz w:val="24"/>
          <w:szCs w:val="24"/>
          <w:shd w:val="clear" w:color="auto" w:fill="FFFFFF"/>
        </w:rPr>
        <w:t>La lucha por el reconocimiento: una gramática moral de los conflictos sociales</w:t>
      </w:r>
      <w:r w:rsidRPr="00035583">
        <w:rPr>
          <w:rFonts w:ascii="Arial" w:hAnsi="Arial" w:cs="Arial"/>
          <w:color w:val="000000"/>
          <w:sz w:val="24"/>
          <w:szCs w:val="24"/>
          <w:shd w:val="clear" w:color="auto" w:fill="FFFFFF"/>
        </w:rPr>
        <w:t> . : Crítica Grijalbo Mondador</w:t>
      </w:r>
    </w:p>
    <w:p w:rsidR="008867BD" w:rsidRPr="00035583" w:rsidRDefault="00862B9A" w:rsidP="00035583">
      <w:pPr>
        <w:autoSpaceDE w:val="0"/>
        <w:autoSpaceDN w:val="0"/>
        <w:adjustRightInd w:val="0"/>
        <w:spacing w:before="120" w:after="120" w:line="360" w:lineRule="auto"/>
        <w:jc w:val="both"/>
        <w:rPr>
          <w:rFonts w:ascii="Arial" w:hAnsi="Arial" w:cs="Arial"/>
          <w:sz w:val="24"/>
          <w:szCs w:val="24"/>
        </w:rPr>
      </w:pPr>
      <w:r w:rsidRPr="00035583">
        <w:rPr>
          <w:rFonts w:ascii="Arial" w:hAnsi="Arial" w:cs="Arial"/>
          <w:sz w:val="24"/>
          <w:szCs w:val="24"/>
        </w:rPr>
        <w:t>Martínez Rodríguez, R. (2011). El concepto de reconocimiento como propuesta de integración frente a</w:t>
      </w:r>
      <w:r w:rsidR="00035583">
        <w:rPr>
          <w:rFonts w:ascii="Arial" w:hAnsi="Arial" w:cs="Arial"/>
          <w:sz w:val="24"/>
          <w:szCs w:val="24"/>
        </w:rPr>
        <w:t xml:space="preserve"> </w:t>
      </w:r>
      <w:r w:rsidRPr="00035583">
        <w:rPr>
          <w:rFonts w:ascii="Arial" w:hAnsi="Arial" w:cs="Arial"/>
          <w:sz w:val="24"/>
          <w:szCs w:val="24"/>
        </w:rPr>
        <w:t xml:space="preserve">la ineficacia del asimilacionismo dominante. En F. J. García Castaño y N. Kressova. (Coords.). </w:t>
      </w:r>
      <w:r w:rsidRPr="00035583">
        <w:rPr>
          <w:rFonts w:ascii="Arial" w:hAnsi="Arial" w:cs="Arial"/>
          <w:i/>
          <w:sz w:val="24"/>
          <w:szCs w:val="24"/>
        </w:rPr>
        <w:t>Actas</w:t>
      </w:r>
      <w:r w:rsidR="00035583">
        <w:rPr>
          <w:rFonts w:ascii="Arial" w:hAnsi="Arial" w:cs="Arial"/>
          <w:i/>
          <w:sz w:val="24"/>
          <w:szCs w:val="24"/>
        </w:rPr>
        <w:t xml:space="preserve"> </w:t>
      </w:r>
      <w:r w:rsidRPr="00035583">
        <w:rPr>
          <w:rFonts w:ascii="Arial" w:hAnsi="Arial" w:cs="Arial"/>
          <w:i/>
          <w:sz w:val="24"/>
          <w:szCs w:val="24"/>
        </w:rPr>
        <w:t>del I Congreso Internacional sobre Migraciones en Andalucía</w:t>
      </w:r>
      <w:r w:rsidRPr="00035583">
        <w:rPr>
          <w:rFonts w:ascii="Arial" w:hAnsi="Arial" w:cs="Arial"/>
          <w:sz w:val="24"/>
          <w:szCs w:val="24"/>
        </w:rPr>
        <w:t xml:space="preserve"> (pp. 1825-1834). Granada: Instituto de</w:t>
      </w:r>
      <w:r w:rsidR="00035583">
        <w:rPr>
          <w:rFonts w:ascii="Arial" w:hAnsi="Arial" w:cs="Arial"/>
          <w:sz w:val="24"/>
          <w:szCs w:val="24"/>
        </w:rPr>
        <w:t xml:space="preserve"> </w:t>
      </w:r>
      <w:r w:rsidRPr="00035583">
        <w:rPr>
          <w:rFonts w:ascii="Arial" w:hAnsi="Arial" w:cs="Arial"/>
          <w:sz w:val="24"/>
          <w:szCs w:val="24"/>
        </w:rPr>
        <w:t>Migraciones. ISBN: 978-84-921390-</w:t>
      </w:r>
    </w:p>
    <w:sectPr w:rsidR="008867BD" w:rsidRPr="00035583" w:rsidSect="00C1160F">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A5" w:rsidRDefault="004D6BA5" w:rsidP="008867BD">
      <w:pPr>
        <w:spacing w:after="0" w:line="240" w:lineRule="auto"/>
      </w:pPr>
      <w:r>
        <w:separator/>
      </w:r>
    </w:p>
  </w:endnote>
  <w:endnote w:type="continuationSeparator" w:id="0">
    <w:p w:rsidR="004D6BA5" w:rsidRDefault="004D6BA5" w:rsidP="0088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A5" w:rsidRDefault="004D6BA5" w:rsidP="008867BD">
      <w:pPr>
        <w:spacing w:after="0" w:line="240" w:lineRule="auto"/>
      </w:pPr>
      <w:r>
        <w:separator/>
      </w:r>
    </w:p>
  </w:footnote>
  <w:footnote w:type="continuationSeparator" w:id="0">
    <w:p w:rsidR="004D6BA5" w:rsidRDefault="004D6BA5" w:rsidP="008867BD">
      <w:pPr>
        <w:spacing w:after="0" w:line="240" w:lineRule="auto"/>
      </w:pPr>
      <w:r>
        <w:continuationSeparator/>
      </w:r>
    </w:p>
  </w:footnote>
  <w:footnote w:id="1">
    <w:p w:rsidR="00143821" w:rsidRDefault="00143821">
      <w:pPr>
        <w:pStyle w:val="Textonotapie"/>
      </w:pPr>
      <w:r>
        <w:rPr>
          <w:rStyle w:val="Refdenotaalpie"/>
        </w:rPr>
        <w:footnoteRef/>
      </w:r>
      <w:r>
        <w:t xml:space="preserve"> Frase tomada del discurso de una integrante de la Red de Adultos Mayores en un encuentro realizado desde la Udelar para problematizar el tema de la pandemia.</w:t>
      </w:r>
    </w:p>
  </w:footnote>
  <w:footnote w:id="2">
    <w:p w:rsidR="008867BD" w:rsidRDefault="008867BD">
      <w:pPr>
        <w:pStyle w:val="Textonotapie"/>
      </w:pPr>
      <w:r>
        <w:rPr>
          <w:rStyle w:val="Refdenotaalpie"/>
        </w:rPr>
        <w:footnoteRef/>
      </w:r>
      <w:r>
        <w:t xml:space="preserve"> Formula discursiva que asume la presidencia de la República.</w:t>
      </w:r>
    </w:p>
    <w:p w:rsidR="008867BD" w:rsidRDefault="008867BD">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5F5"/>
    <w:multiLevelType w:val="hybridMultilevel"/>
    <w:tmpl w:val="16AE8D66"/>
    <w:lvl w:ilvl="0" w:tplc="0F3820A6">
      <w:start w:val="1"/>
      <w:numFmt w:val="bullet"/>
      <w:lvlText w:val="•"/>
      <w:lvlJc w:val="left"/>
      <w:pPr>
        <w:tabs>
          <w:tab w:val="num" w:pos="720"/>
        </w:tabs>
        <w:ind w:left="720" w:hanging="360"/>
      </w:pPr>
      <w:rPr>
        <w:rFonts w:ascii="Arial" w:hAnsi="Arial" w:hint="default"/>
      </w:rPr>
    </w:lvl>
    <w:lvl w:ilvl="1" w:tplc="F4DACF10" w:tentative="1">
      <w:start w:val="1"/>
      <w:numFmt w:val="bullet"/>
      <w:lvlText w:val="•"/>
      <w:lvlJc w:val="left"/>
      <w:pPr>
        <w:tabs>
          <w:tab w:val="num" w:pos="1440"/>
        </w:tabs>
        <w:ind w:left="1440" w:hanging="360"/>
      </w:pPr>
      <w:rPr>
        <w:rFonts w:ascii="Arial" w:hAnsi="Arial" w:hint="default"/>
      </w:rPr>
    </w:lvl>
    <w:lvl w:ilvl="2" w:tplc="17A2E1E2" w:tentative="1">
      <w:start w:val="1"/>
      <w:numFmt w:val="bullet"/>
      <w:lvlText w:val="•"/>
      <w:lvlJc w:val="left"/>
      <w:pPr>
        <w:tabs>
          <w:tab w:val="num" w:pos="2160"/>
        </w:tabs>
        <w:ind w:left="2160" w:hanging="360"/>
      </w:pPr>
      <w:rPr>
        <w:rFonts w:ascii="Arial" w:hAnsi="Arial" w:hint="default"/>
      </w:rPr>
    </w:lvl>
    <w:lvl w:ilvl="3" w:tplc="36DAB5DA" w:tentative="1">
      <w:start w:val="1"/>
      <w:numFmt w:val="bullet"/>
      <w:lvlText w:val="•"/>
      <w:lvlJc w:val="left"/>
      <w:pPr>
        <w:tabs>
          <w:tab w:val="num" w:pos="2880"/>
        </w:tabs>
        <w:ind w:left="2880" w:hanging="360"/>
      </w:pPr>
      <w:rPr>
        <w:rFonts w:ascii="Arial" w:hAnsi="Arial" w:hint="default"/>
      </w:rPr>
    </w:lvl>
    <w:lvl w:ilvl="4" w:tplc="D8D29A4E" w:tentative="1">
      <w:start w:val="1"/>
      <w:numFmt w:val="bullet"/>
      <w:lvlText w:val="•"/>
      <w:lvlJc w:val="left"/>
      <w:pPr>
        <w:tabs>
          <w:tab w:val="num" w:pos="3600"/>
        </w:tabs>
        <w:ind w:left="3600" w:hanging="360"/>
      </w:pPr>
      <w:rPr>
        <w:rFonts w:ascii="Arial" w:hAnsi="Arial" w:hint="default"/>
      </w:rPr>
    </w:lvl>
    <w:lvl w:ilvl="5" w:tplc="0AFE05CA" w:tentative="1">
      <w:start w:val="1"/>
      <w:numFmt w:val="bullet"/>
      <w:lvlText w:val="•"/>
      <w:lvlJc w:val="left"/>
      <w:pPr>
        <w:tabs>
          <w:tab w:val="num" w:pos="4320"/>
        </w:tabs>
        <w:ind w:left="4320" w:hanging="360"/>
      </w:pPr>
      <w:rPr>
        <w:rFonts w:ascii="Arial" w:hAnsi="Arial" w:hint="default"/>
      </w:rPr>
    </w:lvl>
    <w:lvl w:ilvl="6" w:tplc="4F34F1B0" w:tentative="1">
      <w:start w:val="1"/>
      <w:numFmt w:val="bullet"/>
      <w:lvlText w:val="•"/>
      <w:lvlJc w:val="left"/>
      <w:pPr>
        <w:tabs>
          <w:tab w:val="num" w:pos="5040"/>
        </w:tabs>
        <w:ind w:left="5040" w:hanging="360"/>
      </w:pPr>
      <w:rPr>
        <w:rFonts w:ascii="Arial" w:hAnsi="Arial" w:hint="default"/>
      </w:rPr>
    </w:lvl>
    <w:lvl w:ilvl="7" w:tplc="88F6A97C" w:tentative="1">
      <w:start w:val="1"/>
      <w:numFmt w:val="bullet"/>
      <w:lvlText w:val="•"/>
      <w:lvlJc w:val="left"/>
      <w:pPr>
        <w:tabs>
          <w:tab w:val="num" w:pos="5760"/>
        </w:tabs>
        <w:ind w:left="5760" w:hanging="360"/>
      </w:pPr>
      <w:rPr>
        <w:rFonts w:ascii="Arial" w:hAnsi="Arial" w:hint="default"/>
      </w:rPr>
    </w:lvl>
    <w:lvl w:ilvl="8" w:tplc="991EA1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9209B"/>
    <w:multiLevelType w:val="hybridMultilevel"/>
    <w:tmpl w:val="3998D824"/>
    <w:lvl w:ilvl="0" w:tplc="722C92CE">
      <w:start w:val="1"/>
      <w:numFmt w:val="bullet"/>
      <w:lvlText w:val="•"/>
      <w:lvlJc w:val="left"/>
      <w:pPr>
        <w:tabs>
          <w:tab w:val="num" w:pos="720"/>
        </w:tabs>
        <w:ind w:left="720" w:hanging="360"/>
      </w:pPr>
      <w:rPr>
        <w:rFonts w:ascii="Arial" w:hAnsi="Arial" w:hint="default"/>
      </w:rPr>
    </w:lvl>
    <w:lvl w:ilvl="1" w:tplc="7106504E" w:tentative="1">
      <w:start w:val="1"/>
      <w:numFmt w:val="bullet"/>
      <w:lvlText w:val="•"/>
      <w:lvlJc w:val="left"/>
      <w:pPr>
        <w:tabs>
          <w:tab w:val="num" w:pos="1440"/>
        </w:tabs>
        <w:ind w:left="1440" w:hanging="360"/>
      </w:pPr>
      <w:rPr>
        <w:rFonts w:ascii="Arial" w:hAnsi="Arial" w:hint="default"/>
      </w:rPr>
    </w:lvl>
    <w:lvl w:ilvl="2" w:tplc="0F8A79E0" w:tentative="1">
      <w:start w:val="1"/>
      <w:numFmt w:val="bullet"/>
      <w:lvlText w:val="•"/>
      <w:lvlJc w:val="left"/>
      <w:pPr>
        <w:tabs>
          <w:tab w:val="num" w:pos="2160"/>
        </w:tabs>
        <w:ind w:left="2160" w:hanging="360"/>
      </w:pPr>
      <w:rPr>
        <w:rFonts w:ascii="Arial" w:hAnsi="Arial" w:hint="default"/>
      </w:rPr>
    </w:lvl>
    <w:lvl w:ilvl="3" w:tplc="E96673DE" w:tentative="1">
      <w:start w:val="1"/>
      <w:numFmt w:val="bullet"/>
      <w:lvlText w:val="•"/>
      <w:lvlJc w:val="left"/>
      <w:pPr>
        <w:tabs>
          <w:tab w:val="num" w:pos="2880"/>
        </w:tabs>
        <w:ind w:left="2880" w:hanging="360"/>
      </w:pPr>
      <w:rPr>
        <w:rFonts w:ascii="Arial" w:hAnsi="Arial" w:hint="default"/>
      </w:rPr>
    </w:lvl>
    <w:lvl w:ilvl="4" w:tplc="65EEC8B8" w:tentative="1">
      <w:start w:val="1"/>
      <w:numFmt w:val="bullet"/>
      <w:lvlText w:val="•"/>
      <w:lvlJc w:val="left"/>
      <w:pPr>
        <w:tabs>
          <w:tab w:val="num" w:pos="3600"/>
        </w:tabs>
        <w:ind w:left="3600" w:hanging="360"/>
      </w:pPr>
      <w:rPr>
        <w:rFonts w:ascii="Arial" w:hAnsi="Arial" w:hint="default"/>
      </w:rPr>
    </w:lvl>
    <w:lvl w:ilvl="5" w:tplc="C08C7116" w:tentative="1">
      <w:start w:val="1"/>
      <w:numFmt w:val="bullet"/>
      <w:lvlText w:val="•"/>
      <w:lvlJc w:val="left"/>
      <w:pPr>
        <w:tabs>
          <w:tab w:val="num" w:pos="4320"/>
        </w:tabs>
        <w:ind w:left="4320" w:hanging="360"/>
      </w:pPr>
      <w:rPr>
        <w:rFonts w:ascii="Arial" w:hAnsi="Arial" w:hint="default"/>
      </w:rPr>
    </w:lvl>
    <w:lvl w:ilvl="6" w:tplc="E0BC3B76" w:tentative="1">
      <w:start w:val="1"/>
      <w:numFmt w:val="bullet"/>
      <w:lvlText w:val="•"/>
      <w:lvlJc w:val="left"/>
      <w:pPr>
        <w:tabs>
          <w:tab w:val="num" w:pos="5040"/>
        </w:tabs>
        <w:ind w:left="5040" w:hanging="360"/>
      </w:pPr>
      <w:rPr>
        <w:rFonts w:ascii="Arial" w:hAnsi="Arial" w:hint="default"/>
      </w:rPr>
    </w:lvl>
    <w:lvl w:ilvl="7" w:tplc="79702378" w:tentative="1">
      <w:start w:val="1"/>
      <w:numFmt w:val="bullet"/>
      <w:lvlText w:val="•"/>
      <w:lvlJc w:val="left"/>
      <w:pPr>
        <w:tabs>
          <w:tab w:val="num" w:pos="5760"/>
        </w:tabs>
        <w:ind w:left="5760" w:hanging="360"/>
      </w:pPr>
      <w:rPr>
        <w:rFonts w:ascii="Arial" w:hAnsi="Arial" w:hint="default"/>
      </w:rPr>
    </w:lvl>
    <w:lvl w:ilvl="8" w:tplc="1BD87D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AF354C"/>
    <w:multiLevelType w:val="hybridMultilevel"/>
    <w:tmpl w:val="D67270DE"/>
    <w:lvl w:ilvl="0" w:tplc="802454BA">
      <w:start w:val="1"/>
      <w:numFmt w:val="bullet"/>
      <w:lvlText w:val="•"/>
      <w:lvlJc w:val="left"/>
      <w:pPr>
        <w:tabs>
          <w:tab w:val="num" w:pos="720"/>
        </w:tabs>
        <w:ind w:left="720" w:hanging="360"/>
      </w:pPr>
      <w:rPr>
        <w:rFonts w:ascii="Arial" w:hAnsi="Arial" w:hint="default"/>
      </w:rPr>
    </w:lvl>
    <w:lvl w:ilvl="1" w:tplc="E1BCA0AC" w:tentative="1">
      <w:start w:val="1"/>
      <w:numFmt w:val="bullet"/>
      <w:lvlText w:val="•"/>
      <w:lvlJc w:val="left"/>
      <w:pPr>
        <w:tabs>
          <w:tab w:val="num" w:pos="1440"/>
        </w:tabs>
        <w:ind w:left="1440" w:hanging="360"/>
      </w:pPr>
      <w:rPr>
        <w:rFonts w:ascii="Arial" w:hAnsi="Arial" w:hint="default"/>
      </w:rPr>
    </w:lvl>
    <w:lvl w:ilvl="2" w:tplc="992A5ABE" w:tentative="1">
      <w:start w:val="1"/>
      <w:numFmt w:val="bullet"/>
      <w:lvlText w:val="•"/>
      <w:lvlJc w:val="left"/>
      <w:pPr>
        <w:tabs>
          <w:tab w:val="num" w:pos="2160"/>
        </w:tabs>
        <w:ind w:left="2160" w:hanging="360"/>
      </w:pPr>
      <w:rPr>
        <w:rFonts w:ascii="Arial" w:hAnsi="Arial" w:hint="default"/>
      </w:rPr>
    </w:lvl>
    <w:lvl w:ilvl="3" w:tplc="C8EEE9A6" w:tentative="1">
      <w:start w:val="1"/>
      <w:numFmt w:val="bullet"/>
      <w:lvlText w:val="•"/>
      <w:lvlJc w:val="left"/>
      <w:pPr>
        <w:tabs>
          <w:tab w:val="num" w:pos="2880"/>
        </w:tabs>
        <w:ind w:left="2880" w:hanging="360"/>
      </w:pPr>
      <w:rPr>
        <w:rFonts w:ascii="Arial" w:hAnsi="Arial" w:hint="default"/>
      </w:rPr>
    </w:lvl>
    <w:lvl w:ilvl="4" w:tplc="4B8EFA28" w:tentative="1">
      <w:start w:val="1"/>
      <w:numFmt w:val="bullet"/>
      <w:lvlText w:val="•"/>
      <w:lvlJc w:val="left"/>
      <w:pPr>
        <w:tabs>
          <w:tab w:val="num" w:pos="3600"/>
        </w:tabs>
        <w:ind w:left="3600" w:hanging="360"/>
      </w:pPr>
      <w:rPr>
        <w:rFonts w:ascii="Arial" w:hAnsi="Arial" w:hint="default"/>
      </w:rPr>
    </w:lvl>
    <w:lvl w:ilvl="5" w:tplc="7152DFDE" w:tentative="1">
      <w:start w:val="1"/>
      <w:numFmt w:val="bullet"/>
      <w:lvlText w:val="•"/>
      <w:lvlJc w:val="left"/>
      <w:pPr>
        <w:tabs>
          <w:tab w:val="num" w:pos="4320"/>
        </w:tabs>
        <w:ind w:left="4320" w:hanging="360"/>
      </w:pPr>
      <w:rPr>
        <w:rFonts w:ascii="Arial" w:hAnsi="Arial" w:hint="default"/>
      </w:rPr>
    </w:lvl>
    <w:lvl w:ilvl="6" w:tplc="D840A798" w:tentative="1">
      <w:start w:val="1"/>
      <w:numFmt w:val="bullet"/>
      <w:lvlText w:val="•"/>
      <w:lvlJc w:val="left"/>
      <w:pPr>
        <w:tabs>
          <w:tab w:val="num" w:pos="5040"/>
        </w:tabs>
        <w:ind w:left="5040" w:hanging="360"/>
      </w:pPr>
      <w:rPr>
        <w:rFonts w:ascii="Arial" w:hAnsi="Arial" w:hint="default"/>
      </w:rPr>
    </w:lvl>
    <w:lvl w:ilvl="7" w:tplc="22F69100" w:tentative="1">
      <w:start w:val="1"/>
      <w:numFmt w:val="bullet"/>
      <w:lvlText w:val="•"/>
      <w:lvlJc w:val="left"/>
      <w:pPr>
        <w:tabs>
          <w:tab w:val="num" w:pos="5760"/>
        </w:tabs>
        <w:ind w:left="5760" w:hanging="360"/>
      </w:pPr>
      <w:rPr>
        <w:rFonts w:ascii="Arial" w:hAnsi="Arial" w:hint="default"/>
      </w:rPr>
    </w:lvl>
    <w:lvl w:ilvl="8" w:tplc="142083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290CD5"/>
    <w:multiLevelType w:val="hybridMultilevel"/>
    <w:tmpl w:val="181A1CAA"/>
    <w:lvl w:ilvl="0" w:tplc="EE1C2A00">
      <w:start w:val="1"/>
      <w:numFmt w:val="bullet"/>
      <w:lvlText w:val="•"/>
      <w:lvlJc w:val="left"/>
      <w:pPr>
        <w:tabs>
          <w:tab w:val="num" w:pos="720"/>
        </w:tabs>
        <w:ind w:left="720" w:hanging="360"/>
      </w:pPr>
      <w:rPr>
        <w:rFonts w:ascii="Arial" w:hAnsi="Arial" w:hint="default"/>
      </w:rPr>
    </w:lvl>
    <w:lvl w:ilvl="1" w:tplc="9D401608" w:tentative="1">
      <w:start w:val="1"/>
      <w:numFmt w:val="bullet"/>
      <w:lvlText w:val="•"/>
      <w:lvlJc w:val="left"/>
      <w:pPr>
        <w:tabs>
          <w:tab w:val="num" w:pos="1440"/>
        </w:tabs>
        <w:ind w:left="1440" w:hanging="360"/>
      </w:pPr>
      <w:rPr>
        <w:rFonts w:ascii="Arial" w:hAnsi="Arial" w:hint="default"/>
      </w:rPr>
    </w:lvl>
    <w:lvl w:ilvl="2" w:tplc="B94ABF48" w:tentative="1">
      <w:start w:val="1"/>
      <w:numFmt w:val="bullet"/>
      <w:lvlText w:val="•"/>
      <w:lvlJc w:val="left"/>
      <w:pPr>
        <w:tabs>
          <w:tab w:val="num" w:pos="2160"/>
        </w:tabs>
        <w:ind w:left="2160" w:hanging="360"/>
      </w:pPr>
      <w:rPr>
        <w:rFonts w:ascii="Arial" w:hAnsi="Arial" w:hint="default"/>
      </w:rPr>
    </w:lvl>
    <w:lvl w:ilvl="3" w:tplc="A0B857DE" w:tentative="1">
      <w:start w:val="1"/>
      <w:numFmt w:val="bullet"/>
      <w:lvlText w:val="•"/>
      <w:lvlJc w:val="left"/>
      <w:pPr>
        <w:tabs>
          <w:tab w:val="num" w:pos="2880"/>
        </w:tabs>
        <w:ind w:left="2880" w:hanging="360"/>
      </w:pPr>
      <w:rPr>
        <w:rFonts w:ascii="Arial" w:hAnsi="Arial" w:hint="default"/>
      </w:rPr>
    </w:lvl>
    <w:lvl w:ilvl="4" w:tplc="72C2FC88" w:tentative="1">
      <w:start w:val="1"/>
      <w:numFmt w:val="bullet"/>
      <w:lvlText w:val="•"/>
      <w:lvlJc w:val="left"/>
      <w:pPr>
        <w:tabs>
          <w:tab w:val="num" w:pos="3600"/>
        </w:tabs>
        <w:ind w:left="3600" w:hanging="360"/>
      </w:pPr>
      <w:rPr>
        <w:rFonts w:ascii="Arial" w:hAnsi="Arial" w:hint="default"/>
      </w:rPr>
    </w:lvl>
    <w:lvl w:ilvl="5" w:tplc="817AAFFA" w:tentative="1">
      <w:start w:val="1"/>
      <w:numFmt w:val="bullet"/>
      <w:lvlText w:val="•"/>
      <w:lvlJc w:val="left"/>
      <w:pPr>
        <w:tabs>
          <w:tab w:val="num" w:pos="4320"/>
        </w:tabs>
        <w:ind w:left="4320" w:hanging="360"/>
      </w:pPr>
      <w:rPr>
        <w:rFonts w:ascii="Arial" w:hAnsi="Arial" w:hint="default"/>
      </w:rPr>
    </w:lvl>
    <w:lvl w:ilvl="6" w:tplc="AE56A9FE" w:tentative="1">
      <w:start w:val="1"/>
      <w:numFmt w:val="bullet"/>
      <w:lvlText w:val="•"/>
      <w:lvlJc w:val="left"/>
      <w:pPr>
        <w:tabs>
          <w:tab w:val="num" w:pos="5040"/>
        </w:tabs>
        <w:ind w:left="5040" w:hanging="360"/>
      </w:pPr>
      <w:rPr>
        <w:rFonts w:ascii="Arial" w:hAnsi="Arial" w:hint="default"/>
      </w:rPr>
    </w:lvl>
    <w:lvl w:ilvl="7" w:tplc="07F6A2CA" w:tentative="1">
      <w:start w:val="1"/>
      <w:numFmt w:val="bullet"/>
      <w:lvlText w:val="•"/>
      <w:lvlJc w:val="left"/>
      <w:pPr>
        <w:tabs>
          <w:tab w:val="num" w:pos="5760"/>
        </w:tabs>
        <w:ind w:left="5760" w:hanging="360"/>
      </w:pPr>
      <w:rPr>
        <w:rFonts w:ascii="Arial" w:hAnsi="Arial" w:hint="default"/>
      </w:rPr>
    </w:lvl>
    <w:lvl w:ilvl="8" w:tplc="D1C4E9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466694"/>
    <w:multiLevelType w:val="hybridMultilevel"/>
    <w:tmpl w:val="2B4C6412"/>
    <w:lvl w:ilvl="0" w:tplc="7FFA0F24">
      <w:start w:val="1"/>
      <w:numFmt w:val="bullet"/>
      <w:lvlText w:val="•"/>
      <w:lvlJc w:val="left"/>
      <w:pPr>
        <w:tabs>
          <w:tab w:val="num" w:pos="720"/>
        </w:tabs>
        <w:ind w:left="720" w:hanging="360"/>
      </w:pPr>
      <w:rPr>
        <w:rFonts w:ascii="Arial" w:hAnsi="Arial" w:hint="default"/>
      </w:rPr>
    </w:lvl>
    <w:lvl w:ilvl="1" w:tplc="31A03B78" w:tentative="1">
      <w:start w:val="1"/>
      <w:numFmt w:val="bullet"/>
      <w:lvlText w:val="•"/>
      <w:lvlJc w:val="left"/>
      <w:pPr>
        <w:tabs>
          <w:tab w:val="num" w:pos="1440"/>
        </w:tabs>
        <w:ind w:left="1440" w:hanging="360"/>
      </w:pPr>
      <w:rPr>
        <w:rFonts w:ascii="Arial" w:hAnsi="Arial" w:hint="default"/>
      </w:rPr>
    </w:lvl>
    <w:lvl w:ilvl="2" w:tplc="D9FC5A38" w:tentative="1">
      <w:start w:val="1"/>
      <w:numFmt w:val="bullet"/>
      <w:lvlText w:val="•"/>
      <w:lvlJc w:val="left"/>
      <w:pPr>
        <w:tabs>
          <w:tab w:val="num" w:pos="2160"/>
        </w:tabs>
        <w:ind w:left="2160" w:hanging="360"/>
      </w:pPr>
      <w:rPr>
        <w:rFonts w:ascii="Arial" w:hAnsi="Arial" w:hint="default"/>
      </w:rPr>
    </w:lvl>
    <w:lvl w:ilvl="3" w:tplc="8F86ACD8" w:tentative="1">
      <w:start w:val="1"/>
      <w:numFmt w:val="bullet"/>
      <w:lvlText w:val="•"/>
      <w:lvlJc w:val="left"/>
      <w:pPr>
        <w:tabs>
          <w:tab w:val="num" w:pos="2880"/>
        </w:tabs>
        <w:ind w:left="2880" w:hanging="360"/>
      </w:pPr>
      <w:rPr>
        <w:rFonts w:ascii="Arial" w:hAnsi="Arial" w:hint="default"/>
      </w:rPr>
    </w:lvl>
    <w:lvl w:ilvl="4" w:tplc="813C46E8" w:tentative="1">
      <w:start w:val="1"/>
      <w:numFmt w:val="bullet"/>
      <w:lvlText w:val="•"/>
      <w:lvlJc w:val="left"/>
      <w:pPr>
        <w:tabs>
          <w:tab w:val="num" w:pos="3600"/>
        </w:tabs>
        <w:ind w:left="3600" w:hanging="360"/>
      </w:pPr>
      <w:rPr>
        <w:rFonts w:ascii="Arial" w:hAnsi="Arial" w:hint="default"/>
      </w:rPr>
    </w:lvl>
    <w:lvl w:ilvl="5" w:tplc="80E2FE24" w:tentative="1">
      <w:start w:val="1"/>
      <w:numFmt w:val="bullet"/>
      <w:lvlText w:val="•"/>
      <w:lvlJc w:val="left"/>
      <w:pPr>
        <w:tabs>
          <w:tab w:val="num" w:pos="4320"/>
        </w:tabs>
        <w:ind w:left="4320" w:hanging="360"/>
      </w:pPr>
      <w:rPr>
        <w:rFonts w:ascii="Arial" w:hAnsi="Arial" w:hint="default"/>
      </w:rPr>
    </w:lvl>
    <w:lvl w:ilvl="6" w:tplc="6812FA0A" w:tentative="1">
      <w:start w:val="1"/>
      <w:numFmt w:val="bullet"/>
      <w:lvlText w:val="•"/>
      <w:lvlJc w:val="left"/>
      <w:pPr>
        <w:tabs>
          <w:tab w:val="num" w:pos="5040"/>
        </w:tabs>
        <w:ind w:left="5040" w:hanging="360"/>
      </w:pPr>
      <w:rPr>
        <w:rFonts w:ascii="Arial" w:hAnsi="Arial" w:hint="default"/>
      </w:rPr>
    </w:lvl>
    <w:lvl w:ilvl="7" w:tplc="1B8C5168" w:tentative="1">
      <w:start w:val="1"/>
      <w:numFmt w:val="bullet"/>
      <w:lvlText w:val="•"/>
      <w:lvlJc w:val="left"/>
      <w:pPr>
        <w:tabs>
          <w:tab w:val="num" w:pos="5760"/>
        </w:tabs>
        <w:ind w:left="5760" w:hanging="360"/>
      </w:pPr>
      <w:rPr>
        <w:rFonts w:ascii="Arial" w:hAnsi="Arial" w:hint="default"/>
      </w:rPr>
    </w:lvl>
    <w:lvl w:ilvl="8" w:tplc="8B56F8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7C48D1"/>
    <w:multiLevelType w:val="hybridMultilevel"/>
    <w:tmpl w:val="973C41E4"/>
    <w:lvl w:ilvl="0" w:tplc="4A20199C">
      <w:start w:val="1"/>
      <w:numFmt w:val="bullet"/>
      <w:lvlText w:val="•"/>
      <w:lvlJc w:val="left"/>
      <w:pPr>
        <w:tabs>
          <w:tab w:val="num" w:pos="720"/>
        </w:tabs>
        <w:ind w:left="720" w:hanging="360"/>
      </w:pPr>
      <w:rPr>
        <w:rFonts w:ascii="Arial" w:hAnsi="Arial" w:hint="default"/>
      </w:rPr>
    </w:lvl>
    <w:lvl w:ilvl="1" w:tplc="C05C12C2" w:tentative="1">
      <w:start w:val="1"/>
      <w:numFmt w:val="bullet"/>
      <w:lvlText w:val="•"/>
      <w:lvlJc w:val="left"/>
      <w:pPr>
        <w:tabs>
          <w:tab w:val="num" w:pos="1440"/>
        </w:tabs>
        <w:ind w:left="1440" w:hanging="360"/>
      </w:pPr>
      <w:rPr>
        <w:rFonts w:ascii="Arial" w:hAnsi="Arial" w:hint="default"/>
      </w:rPr>
    </w:lvl>
    <w:lvl w:ilvl="2" w:tplc="1EBC96B0" w:tentative="1">
      <w:start w:val="1"/>
      <w:numFmt w:val="bullet"/>
      <w:lvlText w:val="•"/>
      <w:lvlJc w:val="left"/>
      <w:pPr>
        <w:tabs>
          <w:tab w:val="num" w:pos="2160"/>
        </w:tabs>
        <w:ind w:left="2160" w:hanging="360"/>
      </w:pPr>
      <w:rPr>
        <w:rFonts w:ascii="Arial" w:hAnsi="Arial" w:hint="default"/>
      </w:rPr>
    </w:lvl>
    <w:lvl w:ilvl="3" w:tplc="5532C138" w:tentative="1">
      <w:start w:val="1"/>
      <w:numFmt w:val="bullet"/>
      <w:lvlText w:val="•"/>
      <w:lvlJc w:val="left"/>
      <w:pPr>
        <w:tabs>
          <w:tab w:val="num" w:pos="2880"/>
        </w:tabs>
        <w:ind w:left="2880" w:hanging="360"/>
      </w:pPr>
      <w:rPr>
        <w:rFonts w:ascii="Arial" w:hAnsi="Arial" w:hint="default"/>
      </w:rPr>
    </w:lvl>
    <w:lvl w:ilvl="4" w:tplc="3020B0E4" w:tentative="1">
      <w:start w:val="1"/>
      <w:numFmt w:val="bullet"/>
      <w:lvlText w:val="•"/>
      <w:lvlJc w:val="left"/>
      <w:pPr>
        <w:tabs>
          <w:tab w:val="num" w:pos="3600"/>
        </w:tabs>
        <w:ind w:left="3600" w:hanging="360"/>
      </w:pPr>
      <w:rPr>
        <w:rFonts w:ascii="Arial" w:hAnsi="Arial" w:hint="default"/>
      </w:rPr>
    </w:lvl>
    <w:lvl w:ilvl="5" w:tplc="B03A1DE6" w:tentative="1">
      <w:start w:val="1"/>
      <w:numFmt w:val="bullet"/>
      <w:lvlText w:val="•"/>
      <w:lvlJc w:val="left"/>
      <w:pPr>
        <w:tabs>
          <w:tab w:val="num" w:pos="4320"/>
        </w:tabs>
        <w:ind w:left="4320" w:hanging="360"/>
      </w:pPr>
      <w:rPr>
        <w:rFonts w:ascii="Arial" w:hAnsi="Arial" w:hint="default"/>
      </w:rPr>
    </w:lvl>
    <w:lvl w:ilvl="6" w:tplc="6338E1F8" w:tentative="1">
      <w:start w:val="1"/>
      <w:numFmt w:val="bullet"/>
      <w:lvlText w:val="•"/>
      <w:lvlJc w:val="left"/>
      <w:pPr>
        <w:tabs>
          <w:tab w:val="num" w:pos="5040"/>
        </w:tabs>
        <w:ind w:left="5040" w:hanging="360"/>
      </w:pPr>
      <w:rPr>
        <w:rFonts w:ascii="Arial" w:hAnsi="Arial" w:hint="default"/>
      </w:rPr>
    </w:lvl>
    <w:lvl w:ilvl="7" w:tplc="A17482DC" w:tentative="1">
      <w:start w:val="1"/>
      <w:numFmt w:val="bullet"/>
      <w:lvlText w:val="•"/>
      <w:lvlJc w:val="left"/>
      <w:pPr>
        <w:tabs>
          <w:tab w:val="num" w:pos="5760"/>
        </w:tabs>
        <w:ind w:left="5760" w:hanging="360"/>
      </w:pPr>
      <w:rPr>
        <w:rFonts w:ascii="Arial" w:hAnsi="Arial" w:hint="default"/>
      </w:rPr>
    </w:lvl>
    <w:lvl w:ilvl="8" w:tplc="901AE0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3876F9"/>
    <w:multiLevelType w:val="hybridMultilevel"/>
    <w:tmpl w:val="FBDE0E18"/>
    <w:lvl w:ilvl="0" w:tplc="035A02C2">
      <w:start w:val="1"/>
      <w:numFmt w:val="bullet"/>
      <w:lvlText w:val="•"/>
      <w:lvlJc w:val="left"/>
      <w:pPr>
        <w:tabs>
          <w:tab w:val="num" w:pos="720"/>
        </w:tabs>
        <w:ind w:left="720" w:hanging="360"/>
      </w:pPr>
      <w:rPr>
        <w:rFonts w:ascii="Arial" w:hAnsi="Arial" w:hint="default"/>
      </w:rPr>
    </w:lvl>
    <w:lvl w:ilvl="1" w:tplc="0D748BA6" w:tentative="1">
      <w:start w:val="1"/>
      <w:numFmt w:val="bullet"/>
      <w:lvlText w:val="•"/>
      <w:lvlJc w:val="left"/>
      <w:pPr>
        <w:tabs>
          <w:tab w:val="num" w:pos="1440"/>
        </w:tabs>
        <w:ind w:left="1440" w:hanging="360"/>
      </w:pPr>
      <w:rPr>
        <w:rFonts w:ascii="Arial" w:hAnsi="Arial" w:hint="default"/>
      </w:rPr>
    </w:lvl>
    <w:lvl w:ilvl="2" w:tplc="BFDA88C0" w:tentative="1">
      <w:start w:val="1"/>
      <w:numFmt w:val="bullet"/>
      <w:lvlText w:val="•"/>
      <w:lvlJc w:val="left"/>
      <w:pPr>
        <w:tabs>
          <w:tab w:val="num" w:pos="2160"/>
        </w:tabs>
        <w:ind w:left="2160" w:hanging="360"/>
      </w:pPr>
      <w:rPr>
        <w:rFonts w:ascii="Arial" w:hAnsi="Arial" w:hint="default"/>
      </w:rPr>
    </w:lvl>
    <w:lvl w:ilvl="3" w:tplc="D894672E" w:tentative="1">
      <w:start w:val="1"/>
      <w:numFmt w:val="bullet"/>
      <w:lvlText w:val="•"/>
      <w:lvlJc w:val="left"/>
      <w:pPr>
        <w:tabs>
          <w:tab w:val="num" w:pos="2880"/>
        </w:tabs>
        <w:ind w:left="2880" w:hanging="360"/>
      </w:pPr>
      <w:rPr>
        <w:rFonts w:ascii="Arial" w:hAnsi="Arial" w:hint="default"/>
      </w:rPr>
    </w:lvl>
    <w:lvl w:ilvl="4" w:tplc="D3202942" w:tentative="1">
      <w:start w:val="1"/>
      <w:numFmt w:val="bullet"/>
      <w:lvlText w:val="•"/>
      <w:lvlJc w:val="left"/>
      <w:pPr>
        <w:tabs>
          <w:tab w:val="num" w:pos="3600"/>
        </w:tabs>
        <w:ind w:left="3600" w:hanging="360"/>
      </w:pPr>
      <w:rPr>
        <w:rFonts w:ascii="Arial" w:hAnsi="Arial" w:hint="default"/>
      </w:rPr>
    </w:lvl>
    <w:lvl w:ilvl="5" w:tplc="271CBA92" w:tentative="1">
      <w:start w:val="1"/>
      <w:numFmt w:val="bullet"/>
      <w:lvlText w:val="•"/>
      <w:lvlJc w:val="left"/>
      <w:pPr>
        <w:tabs>
          <w:tab w:val="num" w:pos="4320"/>
        </w:tabs>
        <w:ind w:left="4320" w:hanging="360"/>
      </w:pPr>
      <w:rPr>
        <w:rFonts w:ascii="Arial" w:hAnsi="Arial" w:hint="default"/>
      </w:rPr>
    </w:lvl>
    <w:lvl w:ilvl="6" w:tplc="2DC41480" w:tentative="1">
      <w:start w:val="1"/>
      <w:numFmt w:val="bullet"/>
      <w:lvlText w:val="•"/>
      <w:lvlJc w:val="left"/>
      <w:pPr>
        <w:tabs>
          <w:tab w:val="num" w:pos="5040"/>
        </w:tabs>
        <w:ind w:left="5040" w:hanging="360"/>
      </w:pPr>
      <w:rPr>
        <w:rFonts w:ascii="Arial" w:hAnsi="Arial" w:hint="default"/>
      </w:rPr>
    </w:lvl>
    <w:lvl w:ilvl="7" w:tplc="F5DA70E6" w:tentative="1">
      <w:start w:val="1"/>
      <w:numFmt w:val="bullet"/>
      <w:lvlText w:val="•"/>
      <w:lvlJc w:val="left"/>
      <w:pPr>
        <w:tabs>
          <w:tab w:val="num" w:pos="5760"/>
        </w:tabs>
        <w:ind w:left="5760" w:hanging="360"/>
      </w:pPr>
      <w:rPr>
        <w:rFonts w:ascii="Arial" w:hAnsi="Arial" w:hint="default"/>
      </w:rPr>
    </w:lvl>
    <w:lvl w:ilvl="8" w:tplc="BE901A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F74D96"/>
    <w:multiLevelType w:val="hybridMultilevel"/>
    <w:tmpl w:val="52F8701A"/>
    <w:lvl w:ilvl="0" w:tplc="F006B2C8">
      <w:start w:val="1"/>
      <w:numFmt w:val="bullet"/>
      <w:lvlText w:val="•"/>
      <w:lvlJc w:val="left"/>
      <w:pPr>
        <w:tabs>
          <w:tab w:val="num" w:pos="720"/>
        </w:tabs>
        <w:ind w:left="720" w:hanging="360"/>
      </w:pPr>
      <w:rPr>
        <w:rFonts w:ascii="Arial" w:hAnsi="Arial" w:hint="default"/>
      </w:rPr>
    </w:lvl>
    <w:lvl w:ilvl="1" w:tplc="263C19D0" w:tentative="1">
      <w:start w:val="1"/>
      <w:numFmt w:val="bullet"/>
      <w:lvlText w:val="•"/>
      <w:lvlJc w:val="left"/>
      <w:pPr>
        <w:tabs>
          <w:tab w:val="num" w:pos="1440"/>
        </w:tabs>
        <w:ind w:left="1440" w:hanging="360"/>
      </w:pPr>
      <w:rPr>
        <w:rFonts w:ascii="Arial" w:hAnsi="Arial" w:hint="default"/>
      </w:rPr>
    </w:lvl>
    <w:lvl w:ilvl="2" w:tplc="93C21434" w:tentative="1">
      <w:start w:val="1"/>
      <w:numFmt w:val="bullet"/>
      <w:lvlText w:val="•"/>
      <w:lvlJc w:val="left"/>
      <w:pPr>
        <w:tabs>
          <w:tab w:val="num" w:pos="2160"/>
        </w:tabs>
        <w:ind w:left="2160" w:hanging="360"/>
      </w:pPr>
      <w:rPr>
        <w:rFonts w:ascii="Arial" w:hAnsi="Arial" w:hint="default"/>
      </w:rPr>
    </w:lvl>
    <w:lvl w:ilvl="3" w:tplc="6AC815E0" w:tentative="1">
      <w:start w:val="1"/>
      <w:numFmt w:val="bullet"/>
      <w:lvlText w:val="•"/>
      <w:lvlJc w:val="left"/>
      <w:pPr>
        <w:tabs>
          <w:tab w:val="num" w:pos="2880"/>
        </w:tabs>
        <w:ind w:left="2880" w:hanging="360"/>
      </w:pPr>
      <w:rPr>
        <w:rFonts w:ascii="Arial" w:hAnsi="Arial" w:hint="default"/>
      </w:rPr>
    </w:lvl>
    <w:lvl w:ilvl="4" w:tplc="77BA90E8" w:tentative="1">
      <w:start w:val="1"/>
      <w:numFmt w:val="bullet"/>
      <w:lvlText w:val="•"/>
      <w:lvlJc w:val="left"/>
      <w:pPr>
        <w:tabs>
          <w:tab w:val="num" w:pos="3600"/>
        </w:tabs>
        <w:ind w:left="3600" w:hanging="360"/>
      </w:pPr>
      <w:rPr>
        <w:rFonts w:ascii="Arial" w:hAnsi="Arial" w:hint="default"/>
      </w:rPr>
    </w:lvl>
    <w:lvl w:ilvl="5" w:tplc="AC303C14" w:tentative="1">
      <w:start w:val="1"/>
      <w:numFmt w:val="bullet"/>
      <w:lvlText w:val="•"/>
      <w:lvlJc w:val="left"/>
      <w:pPr>
        <w:tabs>
          <w:tab w:val="num" w:pos="4320"/>
        </w:tabs>
        <w:ind w:left="4320" w:hanging="360"/>
      </w:pPr>
      <w:rPr>
        <w:rFonts w:ascii="Arial" w:hAnsi="Arial" w:hint="default"/>
      </w:rPr>
    </w:lvl>
    <w:lvl w:ilvl="6" w:tplc="45509138" w:tentative="1">
      <w:start w:val="1"/>
      <w:numFmt w:val="bullet"/>
      <w:lvlText w:val="•"/>
      <w:lvlJc w:val="left"/>
      <w:pPr>
        <w:tabs>
          <w:tab w:val="num" w:pos="5040"/>
        </w:tabs>
        <w:ind w:left="5040" w:hanging="360"/>
      </w:pPr>
      <w:rPr>
        <w:rFonts w:ascii="Arial" w:hAnsi="Arial" w:hint="default"/>
      </w:rPr>
    </w:lvl>
    <w:lvl w:ilvl="7" w:tplc="792AE008" w:tentative="1">
      <w:start w:val="1"/>
      <w:numFmt w:val="bullet"/>
      <w:lvlText w:val="•"/>
      <w:lvlJc w:val="left"/>
      <w:pPr>
        <w:tabs>
          <w:tab w:val="num" w:pos="5760"/>
        </w:tabs>
        <w:ind w:left="5760" w:hanging="360"/>
      </w:pPr>
      <w:rPr>
        <w:rFonts w:ascii="Arial" w:hAnsi="Arial" w:hint="default"/>
      </w:rPr>
    </w:lvl>
    <w:lvl w:ilvl="8" w:tplc="3C3299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4C4077"/>
    <w:multiLevelType w:val="hybridMultilevel"/>
    <w:tmpl w:val="AA5C0538"/>
    <w:lvl w:ilvl="0" w:tplc="B5562350">
      <w:start w:val="1"/>
      <w:numFmt w:val="bullet"/>
      <w:lvlText w:val="•"/>
      <w:lvlJc w:val="left"/>
      <w:pPr>
        <w:tabs>
          <w:tab w:val="num" w:pos="720"/>
        </w:tabs>
        <w:ind w:left="720" w:hanging="360"/>
      </w:pPr>
      <w:rPr>
        <w:rFonts w:ascii="Arial" w:hAnsi="Arial" w:hint="default"/>
      </w:rPr>
    </w:lvl>
    <w:lvl w:ilvl="1" w:tplc="2DE0643C" w:tentative="1">
      <w:start w:val="1"/>
      <w:numFmt w:val="bullet"/>
      <w:lvlText w:val="•"/>
      <w:lvlJc w:val="left"/>
      <w:pPr>
        <w:tabs>
          <w:tab w:val="num" w:pos="1440"/>
        </w:tabs>
        <w:ind w:left="1440" w:hanging="360"/>
      </w:pPr>
      <w:rPr>
        <w:rFonts w:ascii="Arial" w:hAnsi="Arial" w:hint="default"/>
      </w:rPr>
    </w:lvl>
    <w:lvl w:ilvl="2" w:tplc="B8C62022" w:tentative="1">
      <w:start w:val="1"/>
      <w:numFmt w:val="bullet"/>
      <w:lvlText w:val="•"/>
      <w:lvlJc w:val="left"/>
      <w:pPr>
        <w:tabs>
          <w:tab w:val="num" w:pos="2160"/>
        </w:tabs>
        <w:ind w:left="2160" w:hanging="360"/>
      </w:pPr>
      <w:rPr>
        <w:rFonts w:ascii="Arial" w:hAnsi="Arial" w:hint="default"/>
      </w:rPr>
    </w:lvl>
    <w:lvl w:ilvl="3" w:tplc="3A58C49E" w:tentative="1">
      <w:start w:val="1"/>
      <w:numFmt w:val="bullet"/>
      <w:lvlText w:val="•"/>
      <w:lvlJc w:val="left"/>
      <w:pPr>
        <w:tabs>
          <w:tab w:val="num" w:pos="2880"/>
        </w:tabs>
        <w:ind w:left="2880" w:hanging="360"/>
      </w:pPr>
      <w:rPr>
        <w:rFonts w:ascii="Arial" w:hAnsi="Arial" w:hint="default"/>
      </w:rPr>
    </w:lvl>
    <w:lvl w:ilvl="4" w:tplc="56962966" w:tentative="1">
      <w:start w:val="1"/>
      <w:numFmt w:val="bullet"/>
      <w:lvlText w:val="•"/>
      <w:lvlJc w:val="left"/>
      <w:pPr>
        <w:tabs>
          <w:tab w:val="num" w:pos="3600"/>
        </w:tabs>
        <w:ind w:left="3600" w:hanging="360"/>
      </w:pPr>
      <w:rPr>
        <w:rFonts w:ascii="Arial" w:hAnsi="Arial" w:hint="default"/>
      </w:rPr>
    </w:lvl>
    <w:lvl w:ilvl="5" w:tplc="A77E1B94" w:tentative="1">
      <w:start w:val="1"/>
      <w:numFmt w:val="bullet"/>
      <w:lvlText w:val="•"/>
      <w:lvlJc w:val="left"/>
      <w:pPr>
        <w:tabs>
          <w:tab w:val="num" w:pos="4320"/>
        </w:tabs>
        <w:ind w:left="4320" w:hanging="360"/>
      </w:pPr>
      <w:rPr>
        <w:rFonts w:ascii="Arial" w:hAnsi="Arial" w:hint="default"/>
      </w:rPr>
    </w:lvl>
    <w:lvl w:ilvl="6" w:tplc="80A25FBA" w:tentative="1">
      <w:start w:val="1"/>
      <w:numFmt w:val="bullet"/>
      <w:lvlText w:val="•"/>
      <w:lvlJc w:val="left"/>
      <w:pPr>
        <w:tabs>
          <w:tab w:val="num" w:pos="5040"/>
        </w:tabs>
        <w:ind w:left="5040" w:hanging="360"/>
      </w:pPr>
      <w:rPr>
        <w:rFonts w:ascii="Arial" w:hAnsi="Arial" w:hint="default"/>
      </w:rPr>
    </w:lvl>
    <w:lvl w:ilvl="7" w:tplc="FEF6DA30" w:tentative="1">
      <w:start w:val="1"/>
      <w:numFmt w:val="bullet"/>
      <w:lvlText w:val="•"/>
      <w:lvlJc w:val="left"/>
      <w:pPr>
        <w:tabs>
          <w:tab w:val="num" w:pos="5760"/>
        </w:tabs>
        <w:ind w:left="5760" w:hanging="360"/>
      </w:pPr>
      <w:rPr>
        <w:rFonts w:ascii="Arial" w:hAnsi="Arial" w:hint="default"/>
      </w:rPr>
    </w:lvl>
    <w:lvl w:ilvl="8" w:tplc="0D6C3B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100270"/>
    <w:multiLevelType w:val="hybridMultilevel"/>
    <w:tmpl w:val="4126AADE"/>
    <w:lvl w:ilvl="0" w:tplc="97C0308E">
      <w:start w:val="1"/>
      <w:numFmt w:val="bullet"/>
      <w:lvlText w:val="•"/>
      <w:lvlJc w:val="left"/>
      <w:pPr>
        <w:tabs>
          <w:tab w:val="num" w:pos="720"/>
        </w:tabs>
        <w:ind w:left="720" w:hanging="360"/>
      </w:pPr>
      <w:rPr>
        <w:rFonts w:ascii="Arial" w:hAnsi="Arial" w:hint="default"/>
      </w:rPr>
    </w:lvl>
    <w:lvl w:ilvl="1" w:tplc="4044EA14" w:tentative="1">
      <w:start w:val="1"/>
      <w:numFmt w:val="bullet"/>
      <w:lvlText w:val="•"/>
      <w:lvlJc w:val="left"/>
      <w:pPr>
        <w:tabs>
          <w:tab w:val="num" w:pos="1440"/>
        </w:tabs>
        <w:ind w:left="1440" w:hanging="360"/>
      </w:pPr>
      <w:rPr>
        <w:rFonts w:ascii="Arial" w:hAnsi="Arial" w:hint="default"/>
      </w:rPr>
    </w:lvl>
    <w:lvl w:ilvl="2" w:tplc="808C0ACA" w:tentative="1">
      <w:start w:val="1"/>
      <w:numFmt w:val="bullet"/>
      <w:lvlText w:val="•"/>
      <w:lvlJc w:val="left"/>
      <w:pPr>
        <w:tabs>
          <w:tab w:val="num" w:pos="2160"/>
        </w:tabs>
        <w:ind w:left="2160" w:hanging="360"/>
      </w:pPr>
      <w:rPr>
        <w:rFonts w:ascii="Arial" w:hAnsi="Arial" w:hint="default"/>
      </w:rPr>
    </w:lvl>
    <w:lvl w:ilvl="3" w:tplc="4922044E" w:tentative="1">
      <w:start w:val="1"/>
      <w:numFmt w:val="bullet"/>
      <w:lvlText w:val="•"/>
      <w:lvlJc w:val="left"/>
      <w:pPr>
        <w:tabs>
          <w:tab w:val="num" w:pos="2880"/>
        </w:tabs>
        <w:ind w:left="2880" w:hanging="360"/>
      </w:pPr>
      <w:rPr>
        <w:rFonts w:ascii="Arial" w:hAnsi="Arial" w:hint="default"/>
      </w:rPr>
    </w:lvl>
    <w:lvl w:ilvl="4" w:tplc="8106608C" w:tentative="1">
      <w:start w:val="1"/>
      <w:numFmt w:val="bullet"/>
      <w:lvlText w:val="•"/>
      <w:lvlJc w:val="left"/>
      <w:pPr>
        <w:tabs>
          <w:tab w:val="num" w:pos="3600"/>
        </w:tabs>
        <w:ind w:left="3600" w:hanging="360"/>
      </w:pPr>
      <w:rPr>
        <w:rFonts w:ascii="Arial" w:hAnsi="Arial" w:hint="default"/>
      </w:rPr>
    </w:lvl>
    <w:lvl w:ilvl="5" w:tplc="3552F4F2" w:tentative="1">
      <w:start w:val="1"/>
      <w:numFmt w:val="bullet"/>
      <w:lvlText w:val="•"/>
      <w:lvlJc w:val="left"/>
      <w:pPr>
        <w:tabs>
          <w:tab w:val="num" w:pos="4320"/>
        </w:tabs>
        <w:ind w:left="4320" w:hanging="360"/>
      </w:pPr>
      <w:rPr>
        <w:rFonts w:ascii="Arial" w:hAnsi="Arial" w:hint="default"/>
      </w:rPr>
    </w:lvl>
    <w:lvl w:ilvl="6" w:tplc="B082E544" w:tentative="1">
      <w:start w:val="1"/>
      <w:numFmt w:val="bullet"/>
      <w:lvlText w:val="•"/>
      <w:lvlJc w:val="left"/>
      <w:pPr>
        <w:tabs>
          <w:tab w:val="num" w:pos="5040"/>
        </w:tabs>
        <w:ind w:left="5040" w:hanging="360"/>
      </w:pPr>
      <w:rPr>
        <w:rFonts w:ascii="Arial" w:hAnsi="Arial" w:hint="default"/>
      </w:rPr>
    </w:lvl>
    <w:lvl w:ilvl="7" w:tplc="E06C233C" w:tentative="1">
      <w:start w:val="1"/>
      <w:numFmt w:val="bullet"/>
      <w:lvlText w:val="•"/>
      <w:lvlJc w:val="left"/>
      <w:pPr>
        <w:tabs>
          <w:tab w:val="num" w:pos="5760"/>
        </w:tabs>
        <w:ind w:left="5760" w:hanging="360"/>
      </w:pPr>
      <w:rPr>
        <w:rFonts w:ascii="Arial" w:hAnsi="Arial" w:hint="default"/>
      </w:rPr>
    </w:lvl>
    <w:lvl w:ilvl="8" w:tplc="113A61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5B3FE1"/>
    <w:multiLevelType w:val="hybridMultilevel"/>
    <w:tmpl w:val="97226086"/>
    <w:lvl w:ilvl="0" w:tplc="906E64A8">
      <w:start w:val="1"/>
      <w:numFmt w:val="bullet"/>
      <w:lvlText w:val="•"/>
      <w:lvlJc w:val="left"/>
      <w:pPr>
        <w:tabs>
          <w:tab w:val="num" w:pos="720"/>
        </w:tabs>
        <w:ind w:left="720" w:hanging="360"/>
      </w:pPr>
      <w:rPr>
        <w:rFonts w:ascii="Arial" w:hAnsi="Arial" w:hint="default"/>
      </w:rPr>
    </w:lvl>
    <w:lvl w:ilvl="1" w:tplc="E4C2A4C8" w:tentative="1">
      <w:start w:val="1"/>
      <w:numFmt w:val="bullet"/>
      <w:lvlText w:val="•"/>
      <w:lvlJc w:val="left"/>
      <w:pPr>
        <w:tabs>
          <w:tab w:val="num" w:pos="1440"/>
        </w:tabs>
        <w:ind w:left="1440" w:hanging="360"/>
      </w:pPr>
      <w:rPr>
        <w:rFonts w:ascii="Arial" w:hAnsi="Arial" w:hint="default"/>
      </w:rPr>
    </w:lvl>
    <w:lvl w:ilvl="2" w:tplc="3E5CC536" w:tentative="1">
      <w:start w:val="1"/>
      <w:numFmt w:val="bullet"/>
      <w:lvlText w:val="•"/>
      <w:lvlJc w:val="left"/>
      <w:pPr>
        <w:tabs>
          <w:tab w:val="num" w:pos="2160"/>
        </w:tabs>
        <w:ind w:left="2160" w:hanging="360"/>
      </w:pPr>
      <w:rPr>
        <w:rFonts w:ascii="Arial" w:hAnsi="Arial" w:hint="default"/>
      </w:rPr>
    </w:lvl>
    <w:lvl w:ilvl="3" w:tplc="61C4F6D2" w:tentative="1">
      <w:start w:val="1"/>
      <w:numFmt w:val="bullet"/>
      <w:lvlText w:val="•"/>
      <w:lvlJc w:val="left"/>
      <w:pPr>
        <w:tabs>
          <w:tab w:val="num" w:pos="2880"/>
        </w:tabs>
        <w:ind w:left="2880" w:hanging="360"/>
      </w:pPr>
      <w:rPr>
        <w:rFonts w:ascii="Arial" w:hAnsi="Arial" w:hint="default"/>
      </w:rPr>
    </w:lvl>
    <w:lvl w:ilvl="4" w:tplc="68226C84" w:tentative="1">
      <w:start w:val="1"/>
      <w:numFmt w:val="bullet"/>
      <w:lvlText w:val="•"/>
      <w:lvlJc w:val="left"/>
      <w:pPr>
        <w:tabs>
          <w:tab w:val="num" w:pos="3600"/>
        </w:tabs>
        <w:ind w:left="3600" w:hanging="360"/>
      </w:pPr>
      <w:rPr>
        <w:rFonts w:ascii="Arial" w:hAnsi="Arial" w:hint="default"/>
      </w:rPr>
    </w:lvl>
    <w:lvl w:ilvl="5" w:tplc="9EDCF646" w:tentative="1">
      <w:start w:val="1"/>
      <w:numFmt w:val="bullet"/>
      <w:lvlText w:val="•"/>
      <w:lvlJc w:val="left"/>
      <w:pPr>
        <w:tabs>
          <w:tab w:val="num" w:pos="4320"/>
        </w:tabs>
        <w:ind w:left="4320" w:hanging="360"/>
      </w:pPr>
      <w:rPr>
        <w:rFonts w:ascii="Arial" w:hAnsi="Arial" w:hint="default"/>
      </w:rPr>
    </w:lvl>
    <w:lvl w:ilvl="6" w:tplc="5F049F78" w:tentative="1">
      <w:start w:val="1"/>
      <w:numFmt w:val="bullet"/>
      <w:lvlText w:val="•"/>
      <w:lvlJc w:val="left"/>
      <w:pPr>
        <w:tabs>
          <w:tab w:val="num" w:pos="5040"/>
        </w:tabs>
        <w:ind w:left="5040" w:hanging="360"/>
      </w:pPr>
      <w:rPr>
        <w:rFonts w:ascii="Arial" w:hAnsi="Arial" w:hint="default"/>
      </w:rPr>
    </w:lvl>
    <w:lvl w:ilvl="7" w:tplc="5B30BA4C" w:tentative="1">
      <w:start w:val="1"/>
      <w:numFmt w:val="bullet"/>
      <w:lvlText w:val="•"/>
      <w:lvlJc w:val="left"/>
      <w:pPr>
        <w:tabs>
          <w:tab w:val="num" w:pos="5760"/>
        </w:tabs>
        <w:ind w:left="5760" w:hanging="360"/>
      </w:pPr>
      <w:rPr>
        <w:rFonts w:ascii="Arial" w:hAnsi="Arial" w:hint="default"/>
      </w:rPr>
    </w:lvl>
    <w:lvl w:ilvl="8" w:tplc="95A6A4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050C73"/>
    <w:multiLevelType w:val="hybridMultilevel"/>
    <w:tmpl w:val="768C7D7A"/>
    <w:lvl w:ilvl="0" w:tplc="52CE402A">
      <w:start w:val="1"/>
      <w:numFmt w:val="bullet"/>
      <w:lvlText w:val="•"/>
      <w:lvlJc w:val="left"/>
      <w:pPr>
        <w:tabs>
          <w:tab w:val="num" w:pos="720"/>
        </w:tabs>
        <w:ind w:left="720" w:hanging="360"/>
      </w:pPr>
      <w:rPr>
        <w:rFonts w:ascii="Arial" w:hAnsi="Arial" w:hint="default"/>
      </w:rPr>
    </w:lvl>
    <w:lvl w:ilvl="1" w:tplc="20E07702" w:tentative="1">
      <w:start w:val="1"/>
      <w:numFmt w:val="bullet"/>
      <w:lvlText w:val="•"/>
      <w:lvlJc w:val="left"/>
      <w:pPr>
        <w:tabs>
          <w:tab w:val="num" w:pos="1440"/>
        </w:tabs>
        <w:ind w:left="1440" w:hanging="360"/>
      </w:pPr>
      <w:rPr>
        <w:rFonts w:ascii="Arial" w:hAnsi="Arial" w:hint="default"/>
      </w:rPr>
    </w:lvl>
    <w:lvl w:ilvl="2" w:tplc="ED5C9FEA" w:tentative="1">
      <w:start w:val="1"/>
      <w:numFmt w:val="bullet"/>
      <w:lvlText w:val="•"/>
      <w:lvlJc w:val="left"/>
      <w:pPr>
        <w:tabs>
          <w:tab w:val="num" w:pos="2160"/>
        </w:tabs>
        <w:ind w:left="2160" w:hanging="360"/>
      </w:pPr>
      <w:rPr>
        <w:rFonts w:ascii="Arial" w:hAnsi="Arial" w:hint="default"/>
      </w:rPr>
    </w:lvl>
    <w:lvl w:ilvl="3" w:tplc="429E315C" w:tentative="1">
      <w:start w:val="1"/>
      <w:numFmt w:val="bullet"/>
      <w:lvlText w:val="•"/>
      <w:lvlJc w:val="left"/>
      <w:pPr>
        <w:tabs>
          <w:tab w:val="num" w:pos="2880"/>
        </w:tabs>
        <w:ind w:left="2880" w:hanging="360"/>
      </w:pPr>
      <w:rPr>
        <w:rFonts w:ascii="Arial" w:hAnsi="Arial" w:hint="default"/>
      </w:rPr>
    </w:lvl>
    <w:lvl w:ilvl="4" w:tplc="E78A45DC" w:tentative="1">
      <w:start w:val="1"/>
      <w:numFmt w:val="bullet"/>
      <w:lvlText w:val="•"/>
      <w:lvlJc w:val="left"/>
      <w:pPr>
        <w:tabs>
          <w:tab w:val="num" w:pos="3600"/>
        </w:tabs>
        <w:ind w:left="3600" w:hanging="360"/>
      </w:pPr>
      <w:rPr>
        <w:rFonts w:ascii="Arial" w:hAnsi="Arial" w:hint="default"/>
      </w:rPr>
    </w:lvl>
    <w:lvl w:ilvl="5" w:tplc="88186372" w:tentative="1">
      <w:start w:val="1"/>
      <w:numFmt w:val="bullet"/>
      <w:lvlText w:val="•"/>
      <w:lvlJc w:val="left"/>
      <w:pPr>
        <w:tabs>
          <w:tab w:val="num" w:pos="4320"/>
        </w:tabs>
        <w:ind w:left="4320" w:hanging="360"/>
      </w:pPr>
      <w:rPr>
        <w:rFonts w:ascii="Arial" w:hAnsi="Arial" w:hint="default"/>
      </w:rPr>
    </w:lvl>
    <w:lvl w:ilvl="6" w:tplc="ABFA171E" w:tentative="1">
      <w:start w:val="1"/>
      <w:numFmt w:val="bullet"/>
      <w:lvlText w:val="•"/>
      <w:lvlJc w:val="left"/>
      <w:pPr>
        <w:tabs>
          <w:tab w:val="num" w:pos="5040"/>
        </w:tabs>
        <w:ind w:left="5040" w:hanging="360"/>
      </w:pPr>
      <w:rPr>
        <w:rFonts w:ascii="Arial" w:hAnsi="Arial" w:hint="default"/>
      </w:rPr>
    </w:lvl>
    <w:lvl w:ilvl="7" w:tplc="33547910" w:tentative="1">
      <w:start w:val="1"/>
      <w:numFmt w:val="bullet"/>
      <w:lvlText w:val="•"/>
      <w:lvlJc w:val="left"/>
      <w:pPr>
        <w:tabs>
          <w:tab w:val="num" w:pos="5760"/>
        </w:tabs>
        <w:ind w:left="5760" w:hanging="360"/>
      </w:pPr>
      <w:rPr>
        <w:rFonts w:ascii="Arial" w:hAnsi="Arial" w:hint="default"/>
      </w:rPr>
    </w:lvl>
    <w:lvl w:ilvl="8" w:tplc="F62480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EB71B3"/>
    <w:multiLevelType w:val="hybridMultilevel"/>
    <w:tmpl w:val="5CA6D9C4"/>
    <w:lvl w:ilvl="0" w:tplc="F59036DA">
      <w:start w:val="1"/>
      <w:numFmt w:val="bullet"/>
      <w:lvlText w:val="•"/>
      <w:lvlJc w:val="left"/>
      <w:pPr>
        <w:tabs>
          <w:tab w:val="num" w:pos="720"/>
        </w:tabs>
        <w:ind w:left="720" w:hanging="360"/>
      </w:pPr>
      <w:rPr>
        <w:rFonts w:ascii="Arial" w:hAnsi="Arial" w:hint="default"/>
      </w:rPr>
    </w:lvl>
    <w:lvl w:ilvl="1" w:tplc="C88E9EB4" w:tentative="1">
      <w:start w:val="1"/>
      <w:numFmt w:val="bullet"/>
      <w:lvlText w:val="•"/>
      <w:lvlJc w:val="left"/>
      <w:pPr>
        <w:tabs>
          <w:tab w:val="num" w:pos="1440"/>
        </w:tabs>
        <w:ind w:left="1440" w:hanging="360"/>
      </w:pPr>
      <w:rPr>
        <w:rFonts w:ascii="Arial" w:hAnsi="Arial" w:hint="default"/>
      </w:rPr>
    </w:lvl>
    <w:lvl w:ilvl="2" w:tplc="F4087BC2" w:tentative="1">
      <w:start w:val="1"/>
      <w:numFmt w:val="bullet"/>
      <w:lvlText w:val="•"/>
      <w:lvlJc w:val="left"/>
      <w:pPr>
        <w:tabs>
          <w:tab w:val="num" w:pos="2160"/>
        </w:tabs>
        <w:ind w:left="2160" w:hanging="360"/>
      </w:pPr>
      <w:rPr>
        <w:rFonts w:ascii="Arial" w:hAnsi="Arial" w:hint="default"/>
      </w:rPr>
    </w:lvl>
    <w:lvl w:ilvl="3" w:tplc="25C6655E" w:tentative="1">
      <w:start w:val="1"/>
      <w:numFmt w:val="bullet"/>
      <w:lvlText w:val="•"/>
      <w:lvlJc w:val="left"/>
      <w:pPr>
        <w:tabs>
          <w:tab w:val="num" w:pos="2880"/>
        </w:tabs>
        <w:ind w:left="2880" w:hanging="360"/>
      </w:pPr>
      <w:rPr>
        <w:rFonts w:ascii="Arial" w:hAnsi="Arial" w:hint="default"/>
      </w:rPr>
    </w:lvl>
    <w:lvl w:ilvl="4" w:tplc="41884AD0" w:tentative="1">
      <w:start w:val="1"/>
      <w:numFmt w:val="bullet"/>
      <w:lvlText w:val="•"/>
      <w:lvlJc w:val="left"/>
      <w:pPr>
        <w:tabs>
          <w:tab w:val="num" w:pos="3600"/>
        </w:tabs>
        <w:ind w:left="3600" w:hanging="360"/>
      </w:pPr>
      <w:rPr>
        <w:rFonts w:ascii="Arial" w:hAnsi="Arial" w:hint="default"/>
      </w:rPr>
    </w:lvl>
    <w:lvl w:ilvl="5" w:tplc="9CCEFBB0" w:tentative="1">
      <w:start w:val="1"/>
      <w:numFmt w:val="bullet"/>
      <w:lvlText w:val="•"/>
      <w:lvlJc w:val="left"/>
      <w:pPr>
        <w:tabs>
          <w:tab w:val="num" w:pos="4320"/>
        </w:tabs>
        <w:ind w:left="4320" w:hanging="360"/>
      </w:pPr>
      <w:rPr>
        <w:rFonts w:ascii="Arial" w:hAnsi="Arial" w:hint="default"/>
      </w:rPr>
    </w:lvl>
    <w:lvl w:ilvl="6" w:tplc="4646626C" w:tentative="1">
      <w:start w:val="1"/>
      <w:numFmt w:val="bullet"/>
      <w:lvlText w:val="•"/>
      <w:lvlJc w:val="left"/>
      <w:pPr>
        <w:tabs>
          <w:tab w:val="num" w:pos="5040"/>
        </w:tabs>
        <w:ind w:left="5040" w:hanging="360"/>
      </w:pPr>
      <w:rPr>
        <w:rFonts w:ascii="Arial" w:hAnsi="Arial" w:hint="default"/>
      </w:rPr>
    </w:lvl>
    <w:lvl w:ilvl="7" w:tplc="24D6A10C" w:tentative="1">
      <w:start w:val="1"/>
      <w:numFmt w:val="bullet"/>
      <w:lvlText w:val="•"/>
      <w:lvlJc w:val="left"/>
      <w:pPr>
        <w:tabs>
          <w:tab w:val="num" w:pos="5760"/>
        </w:tabs>
        <w:ind w:left="5760" w:hanging="360"/>
      </w:pPr>
      <w:rPr>
        <w:rFonts w:ascii="Arial" w:hAnsi="Arial" w:hint="default"/>
      </w:rPr>
    </w:lvl>
    <w:lvl w:ilvl="8" w:tplc="D7F21B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1D085E"/>
    <w:multiLevelType w:val="hybridMultilevel"/>
    <w:tmpl w:val="511E64C2"/>
    <w:lvl w:ilvl="0" w:tplc="F2AEBD14">
      <w:start w:val="1"/>
      <w:numFmt w:val="bullet"/>
      <w:lvlText w:val="-"/>
      <w:lvlJc w:val="left"/>
      <w:pPr>
        <w:tabs>
          <w:tab w:val="num" w:pos="720"/>
        </w:tabs>
        <w:ind w:left="720" w:hanging="360"/>
      </w:pPr>
      <w:rPr>
        <w:rFonts w:ascii="Times New Roman" w:hAnsi="Times New Roman" w:hint="default"/>
      </w:rPr>
    </w:lvl>
    <w:lvl w:ilvl="1" w:tplc="605891D8" w:tentative="1">
      <w:start w:val="1"/>
      <w:numFmt w:val="bullet"/>
      <w:lvlText w:val="-"/>
      <w:lvlJc w:val="left"/>
      <w:pPr>
        <w:tabs>
          <w:tab w:val="num" w:pos="1440"/>
        </w:tabs>
        <w:ind w:left="1440" w:hanging="360"/>
      </w:pPr>
      <w:rPr>
        <w:rFonts w:ascii="Times New Roman" w:hAnsi="Times New Roman" w:hint="default"/>
      </w:rPr>
    </w:lvl>
    <w:lvl w:ilvl="2" w:tplc="B67E9052" w:tentative="1">
      <w:start w:val="1"/>
      <w:numFmt w:val="bullet"/>
      <w:lvlText w:val="-"/>
      <w:lvlJc w:val="left"/>
      <w:pPr>
        <w:tabs>
          <w:tab w:val="num" w:pos="2160"/>
        </w:tabs>
        <w:ind w:left="2160" w:hanging="360"/>
      </w:pPr>
      <w:rPr>
        <w:rFonts w:ascii="Times New Roman" w:hAnsi="Times New Roman" w:hint="default"/>
      </w:rPr>
    </w:lvl>
    <w:lvl w:ilvl="3" w:tplc="22EC02B8" w:tentative="1">
      <w:start w:val="1"/>
      <w:numFmt w:val="bullet"/>
      <w:lvlText w:val="-"/>
      <w:lvlJc w:val="left"/>
      <w:pPr>
        <w:tabs>
          <w:tab w:val="num" w:pos="2880"/>
        </w:tabs>
        <w:ind w:left="2880" w:hanging="360"/>
      </w:pPr>
      <w:rPr>
        <w:rFonts w:ascii="Times New Roman" w:hAnsi="Times New Roman" w:hint="default"/>
      </w:rPr>
    </w:lvl>
    <w:lvl w:ilvl="4" w:tplc="BD9ECC5C" w:tentative="1">
      <w:start w:val="1"/>
      <w:numFmt w:val="bullet"/>
      <w:lvlText w:val="-"/>
      <w:lvlJc w:val="left"/>
      <w:pPr>
        <w:tabs>
          <w:tab w:val="num" w:pos="3600"/>
        </w:tabs>
        <w:ind w:left="3600" w:hanging="360"/>
      </w:pPr>
      <w:rPr>
        <w:rFonts w:ascii="Times New Roman" w:hAnsi="Times New Roman" w:hint="default"/>
      </w:rPr>
    </w:lvl>
    <w:lvl w:ilvl="5" w:tplc="77B02B12" w:tentative="1">
      <w:start w:val="1"/>
      <w:numFmt w:val="bullet"/>
      <w:lvlText w:val="-"/>
      <w:lvlJc w:val="left"/>
      <w:pPr>
        <w:tabs>
          <w:tab w:val="num" w:pos="4320"/>
        </w:tabs>
        <w:ind w:left="4320" w:hanging="360"/>
      </w:pPr>
      <w:rPr>
        <w:rFonts w:ascii="Times New Roman" w:hAnsi="Times New Roman" w:hint="default"/>
      </w:rPr>
    </w:lvl>
    <w:lvl w:ilvl="6" w:tplc="CC5A50FC" w:tentative="1">
      <w:start w:val="1"/>
      <w:numFmt w:val="bullet"/>
      <w:lvlText w:val="-"/>
      <w:lvlJc w:val="left"/>
      <w:pPr>
        <w:tabs>
          <w:tab w:val="num" w:pos="5040"/>
        </w:tabs>
        <w:ind w:left="5040" w:hanging="360"/>
      </w:pPr>
      <w:rPr>
        <w:rFonts w:ascii="Times New Roman" w:hAnsi="Times New Roman" w:hint="default"/>
      </w:rPr>
    </w:lvl>
    <w:lvl w:ilvl="7" w:tplc="64326F0E" w:tentative="1">
      <w:start w:val="1"/>
      <w:numFmt w:val="bullet"/>
      <w:lvlText w:val="-"/>
      <w:lvlJc w:val="left"/>
      <w:pPr>
        <w:tabs>
          <w:tab w:val="num" w:pos="5760"/>
        </w:tabs>
        <w:ind w:left="5760" w:hanging="360"/>
      </w:pPr>
      <w:rPr>
        <w:rFonts w:ascii="Times New Roman" w:hAnsi="Times New Roman" w:hint="default"/>
      </w:rPr>
    </w:lvl>
    <w:lvl w:ilvl="8" w:tplc="0CCEAD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EDC55D4"/>
    <w:multiLevelType w:val="hybridMultilevel"/>
    <w:tmpl w:val="C874BB40"/>
    <w:lvl w:ilvl="0" w:tplc="1F126C86">
      <w:start w:val="1"/>
      <w:numFmt w:val="bullet"/>
      <w:lvlText w:val="•"/>
      <w:lvlJc w:val="left"/>
      <w:pPr>
        <w:tabs>
          <w:tab w:val="num" w:pos="720"/>
        </w:tabs>
        <w:ind w:left="720" w:hanging="360"/>
      </w:pPr>
      <w:rPr>
        <w:rFonts w:ascii="Arial" w:hAnsi="Arial" w:hint="default"/>
      </w:rPr>
    </w:lvl>
    <w:lvl w:ilvl="1" w:tplc="EE72527C" w:tentative="1">
      <w:start w:val="1"/>
      <w:numFmt w:val="bullet"/>
      <w:lvlText w:val="•"/>
      <w:lvlJc w:val="left"/>
      <w:pPr>
        <w:tabs>
          <w:tab w:val="num" w:pos="1440"/>
        </w:tabs>
        <w:ind w:left="1440" w:hanging="360"/>
      </w:pPr>
      <w:rPr>
        <w:rFonts w:ascii="Arial" w:hAnsi="Arial" w:hint="default"/>
      </w:rPr>
    </w:lvl>
    <w:lvl w:ilvl="2" w:tplc="CE484A00" w:tentative="1">
      <w:start w:val="1"/>
      <w:numFmt w:val="bullet"/>
      <w:lvlText w:val="•"/>
      <w:lvlJc w:val="left"/>
      <w:pPr>
        <w:tabs>
          <w:tab w:val="num" w:pos="2160"/>
        </w:tabs>
        <w:ind w:left="2160" w:hanging="360"/>
      </w:pPr>
      <w:rPr>
        <w:rFonts w:ascii="Arial" w:hAnsi="Arial" w:hint="default"/>
      </w:rPr>
    </w:lvl>
    <w:lvl w:ilvl="3" w:tplc="69101128" w:tentative="1">
      <w:start w:val="1"/>
      <w:numFmt w:val="bullet"/>
      <w:lvlText w:val="•"/>
      <w:lvlJc w:val="left"/>
      <w:pPr>
        <w:tabs>
          <w:tab w:val="num" w:pos="2880"/>
        </w:tabs>
        <w:ind w:left="2880" w:hanging="360"/>
      </w:pPr>
      <w:rPr>
        <w:rFonts w:ascii="Arial" w:hAnsi="Arial" w:hint="default"/>
      </w:rPr>
    </w:lvl>
    <w:lvl w:ilvl="4" w:tplc="7A0CA076" w:tentative="1">
      <w:start w:val="1"/>
      <w:numFmt w:val="bullet"/>
      <w:lvlText w:val="•"/>
      <w:lvlJc w:val="left"/>
      <w:pPr>
        <w:tabs>
          <w:tab w:val="num" w:pos="3600"/>
        </w:tabs>
        <w:ind w:left="3600" w:hanging="360"/>
      </w:pPr>
      <w:rPr>
        <w:rFonts w:ascii="Arial" w:hAnsi="Arial" w:hint="default"/>
      </w:rPr>
    </w:lvl>
    <w:lvl w:ilvl="5" w:tplc="4B601EAC" w:tentative="1">
      <w:start w:val="1"/>
      <w:numFmt w:val="bullet"/>
      <w:lvlText w:val="•"/>
      <w:lvlJc w:val="left"/>
      <w:pPr>
        <w:tabs>
          <w:tab w:val="num" w:pos="4320"/>
        </w:tabs>
        <w:ind w:left="4320" w:hanging="360"/>
      </w:pPr>
      <w:rPr>
        <w:rFonts w:ascii="Arial" w:hAnsi="Arial" w:hint="default"/>
      </w:rPr>
    </w:lvl>
    <w:lvl w:ilvl="6" w:tplc="24008276" w:tentative="1">
      <w:start w:val="1"/>
      <w:numFmt w:val="bullet"/>
      <w:lvlText w:val="•"/>
      <w:lvlJc w:val="left"/>
      <w:pPr>
        <w:tabs>
          <w:tab w:val="num" w:pos="5040"/>
        </w:tabs>
        <w:ind w:left="5040" w:hanging="360"/>
      </w:pPr>
      <w:rPr>
        <w:rFonts w:ascii="Arial" w:hAnsi="Arial" w:hint="default"/>
      </w:rPr>
    </w:lvl>
    <w:lvl w:ilvl="7" w:tplc="5F1E6ED0" w:tentative="1">
      <w:start w:val="1"/>
      <w:numFmt w:val="bullet"/>
      <w:lvlText w:val="•"/>
      <w:lvlJc w:val="left"/>
      <w:pPr>
        <w:tabs>
          <w:tab w:val="num" w:pos="5760"/>
        </w:tabs>
        <w:ind w:left="5760" w:hanging="360"/>
      </w:pPr>
      <w:rPr>
        <w:rFonts w:ascii="Arial" w:hAnsi="Arial" w:hint="default"/>
      </w:rPr>
    </w:lvl>
    <w:lvl w:ilvl="8" w:tplc="B630FA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3179B8"/>
    <w:multiLevelType w:val="hybridMultilevel"/>
    <w:tmpl w:val="92F8C808"/>
    <w:lvl w:ilvl="0" w:tplc="5F3E2416">
      <w:start w:val="1"/>
      <w:numFmt w:val="bullet"/>
      <w:lvlText w:val="•"/>
      <w:lvlJc w:val="left"/>
      <w:pPr>
        <w:tabs>
          <w:tab w:val="num" w:pos="720"/>
        </w:tabs>
        <w:ind w:left="720" w:hanging="360"/>
      </w:pPr>
      <w:rPr>
        <w:rFonts w:ascii="Arial" w:hAnsi="Arial" w:hint="default"/>
      </w:rPr>
    </w:lvl>
    <w:lvl w:ilvl="1" w:tplc="DA663C72" w:tentative="1">
      <w:start w:val="1"/>
      <w:numFmt w:val="bullet"/>
      <w:lvlText w:val="•"/>
      <w:lvlJc w:val="left"/>
      <w:pPr>
        <w:tabs>
          <w:tab w:val="num" w:pos="1440"/>
        </w:tabs>
        <w:ind w:left="1440" w:hanging="360"/>
      </w:pPr>
      <w:rPr>
        <w:rFonts w:ascii="Arial" w:hAnsi="Arial" w:hint="default"/>
      </w:rPr>
    </w:lvl>
    <w:lvl w:ilvl="2" w:tplc="627E0A8E" w:tentative="1">
      <w:start w:val="1"/>
      <w:numFmt w:val="bullet"/>
      <w:lvlText w:val="•"/>
      <w:lvlJc w:val="left"/>
      <w:pPr>
        <w:tabs>
          <w:tab w:val="num" w:pos="2160"/>
        </w:tabs>
        <w:ind w:left="2160" w:hanging="360"/>
      </w:pPr>
      <w:rPr>
        <w:rFonts w:ascii="Arial" w:hAnsi="Arial" w:hint="default"/>
      </w:rPr>
    </w:lvl>
    <w:lvl w:ilvl="3" w:tplc="58867770" w:tentative="1">
      <w:start w:val="1"/>
      <w:numFmt w:val="bullet"/>
      <w:lvlText w:val="•"/>
      <w:lvlJc w:val="left"/>
      <w:pPr>
        <w:tabs>
          <w:tab w:val="num" w:pos="2880"/>
        </w:tabs>
        <w:ind w:left="2880" w:hanging="360"/>
      </w:pPr>
      <w:rPr>
        <w:rFonts w:ascii="Arial" w:hAnsi="Arial" w:hint="default"/>
      </w:rPr>
    </w:lvl>
    <w:lvl w:ilvl="4" w:tplc="8B48EE32" w:tentative="1">
      <w:start w:val="1"/>
      <w:numFmt w:val="bullet"/>
      <w:lvlText w:val="•"/>
      <w:lvlJc w:val="left"/>
      <w:pPr>
        <w:tabs>
          <w:tab w:val="num" w:pos="3600"/>
        </w:tabs>
        <w:ind w:left="3600" w:hanging="360"/>
      </w:pPr>
      <w:rPr>
        <w:rFonts w:ascii="Arial" w:hAnsi="Arial" w:hint="default"/>
      </w:rPr>
    </w:lvl>
    <w:lvl w:ilvl="5" w:tplc="8AEE49E4" w:tentative="1">
      <w:start w:val="1"/>
      <w:numFmt w:val="bullet"/>
      <w:lvlText w:val="•"/>
      <w:lvlJc w:val="left"/>
      <w:pPr>
        <w:tabs>
          <w:tab w:val="num" w:pos="4320"/>
        </w:tabs>
        <w:ind w:left="4320" w:hanging="360"/>
      </w:pPr>
      <w:rPr>
        <w:rFonts w:ascii="Arial" w:hAnsi="Arial" w:hint="default"/>
      </w:rPr>
    </w:lvl>
    <w:lvl w:ilvl="6" w:tplc="3410BAD2" w:tentative="1">
      <w:start w:val="1"/>
      <w:numFmt w:val="bullet"/>
      <w:lvlText w:val="•"/>
      <w:lvlJc w:val="left"/>
      <w:pPr>
        <w:tabs>
          <w:tab w:val="num" w:pos="5040"/>
        </w:tabs>
        <w:ind w:left="5040" w:hanging="360"/>
      </w:pPr>
      <w:rPr>
        <w:rFonts w:ascii="Arial" w:hAnsi="Arial" w:hint="default"/>
      </w:rPr>
    </w:lvl>
    <w:lvl w:ilvl="7" w:tplc="B232AEAA" w:tentative="1">
      <w:start w:val="1"/>
      <w:numFmt w:val="bullet"/>
      <w:lvlText w:val="•"/>
      <w:lvlJc w:val="left"/>
      <w:pPr>
        <w:tabs>
          <w:tab w:val="num" w:pos="5760"/>
        </w:tabs>
        <w:ind w:left="5760" w:hanging="360"/>
      </w:pPr>
      <w:rPr>
        <w:rFonts w:ascii="Arial" w:hAnsi="Arial" w:hint="default"/>
      </w:rPr>
    </w:lvl>
    <w:lvl w:ilvl="8" w:tplc="277C29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997F4A"/>
    <w:multiLevelType w:val="hybridMultilevel"/>
    <w:tmpl w:val="10A28812"/>
    <w:lvl w:ilvl="0" w:tplc="83BE87D8">
      <w:start w:val="1"/>
      <w:numFmt w:val="bullet"/>
      <w:lvlText w:val="•"/>
      <w:lvlJc w:val="left"/>
      <w:pPr>
        <w:tabs>
          <w:tab w:val="num" w:pos="720"/>
        </w:tabs>
        <w:ind w:left="720" w:hanging="360"/>
      </w:pPr>
      <w:rPr>
        <w:rFonts w:ascii="Arial" w:hAnsi="Arial" w:hint="default"/>
      </w:rPr>
    </w:lvl>
    <w:lvl w:ilvl="1" w:tplc="EE20EC90" w:tentative="1">
      <w:start w:val="1"/>
      <w:numFmt w:val="bullet"/>
      <w:lvlText w:val="•"/>
      <w:lvlJc w:val="left"/>
      <w:pPr>
        <w:tabs>
          <w:tab w:val="num" w:pos="1440"/>
        </w:tabs>
        <w:ind w:left="1440" w:hanging="360"/>
      </w:pPr>
      <w:rPr>
        <w:rFonts w:ascii="Arial" w:hAnsi="Arial" w:hint="default"/>
      </w:rPr>
    </w:lvl>
    <w:lvl w:ilvl="2" w:tplc="F7B0B526" w:tentative="1">
      <w:start w:val="1"/>
      <w:numFmt w:val="bullet"/>
      <w:lvlText w:val="•"/>
      <w:lvlJc w:val="left"/>
      <w:pPr>
        <w:tabs>
          <w:tab w:val="num" w:pos="2160"/>
        </w:tabs>
        <w:ind w:left="2160" w:hanging="360"/>
      </w:pPr>
      <w:rPr>
        <w:rFonts w:ascii="Arial" w:hAnsi="Arial" w:hint="default"/>
      </w:rPr>
    </w:lvl>
    <w:lvl w:ilvl="3" w:tplc="01846B9C" w:tentative="1">
      <w:start w:val="1"/>
      <w:numFmt w:val="bullet"/>
      <w:lvlText w:val="•"/>
      <w:lvlJc w:val="left"/>
      <w:pPr>
        <w:tabs>
          <w:tab w:val="num" w:pos="2880"/>
        </w:tabs>
        <w:ind w:left="2880" w:hanging="360"/>
      </w:pPr>
      <w:rPr>
        <w:rFonts w:ascii="Arial" w:hAnsi="Arial" w:hint="default"/>
      </w:rPr>
    </w:lvl>
    <w:lvl w:ilvl="4" w:tplc="C29A1A62" w:tentative="1">
      <w:start w:val="1"/>
      <w:numFmt w:val="bullet"/>
      <w:lvlText w:val="•"/>
      <w:lvlJc w:val="left"/>
      <w:pPr>
        <w:tabs>
          <w:tab w:val="num" w:pos="3600"/>
        </w:tabs>
        <w:ind w:left="3600" w:hanging="360"/>
      </w:pPr>
      <w:rPr>
        <w:rFonts w:ascii="Arial" w:hAnsi="Arial" w:hint="default"/>
      </w:rPr>
    </w:lvl>
    <w:lvl w:ilvl="5" w:tplc="A686EE5A" w:tentative="1">
      <w:start w:val="1"/>
      <w:numFmt w:val="bullet"/>
      <w:lvlText w:val="•"/>
      <w:lvlJc w:val="left"/>
      <w:pPr>
        <w:tabs>
          <w:tab w:val="num" w:pos="4320"/>
        </w:tabs>
        <w:ind w:left="4320" w:hanging="360"/>
      </w:pPr>
      <w:rPr>
        <w:rFonts w:ascii="Arial" w:hAnsi="Arial" w:hint="default"/>
      </w:rPr>
    </w:lvl>
    <w:lvl w:ilvl="6" w:tplc="75362096" w:tentative="1">
      <w:start w:val="1"/>
      <w:numFmt w:val="bullet"/>
      <w:lvlText w:val="•"/>
      <w:lvlJc w:val="left"/>
      <w:pPr>
        <w:tabs>
          <w:tab w:val="num" w:pos="5040"/>
        </w:tabs>
        <w:ind w:left="5040" w:hanging="360"/>
      </w:pPr>
      <w:rPr>
        <w:rFonts w:ascii="Arial" w:hAnsi="Arial" w:hint="default"/>
      </w:rPr>
    </w:lvl>
    <w:lvl w:ilvl="7" w:tplc="72161E4E" w:tentative="1">
      <w:start w:val="1"/>
      <w:numFmt w:val="bullet"/>
      <w:lvlText w:val="•"/>
      <w:lvlJc w:val="left"/>
      <w:pPr>
        <w:tabs>
          <w:tab w:val="num" w:pos="5760"/>
        </w:tabs>
        <w:ind w:left="5760" w:hanging="360"/>
      </w:pPr>
      <w:rPr>
        <w:rFonts w:ascii="Arial" w:hAnsi="Arial" w:hint="default"/>
      </w:rPr>
    </w:lvl>
    <w:lvl w:ilvl="8" w:tplc="E0DE48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B7287E"/>
    <w:multiLevelType w:val="hybridMultilevel"/>
    <w:tmpl w:val="0854E0A6"/>
    <w:lvl w:ilvl="0" w:tplc="0980F26E">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4E2EFA"/>
    <w:multiLevelType w:val="hybridMultilevel"/>
    <w:tmpl w:val="D982FF90"/>
    <w:lvl w:ilvl="0" w:tplc="00284CEE">
      <w:start w:val="1"/>
      <w:numFmt w:val="bullet"/>
      <w:lvlText w:val="•"/>
      <w:lvlJc w:val="left"/>
      <w:pPr>
        <w:tabs>
          <w:tab w:val="num" w:pos="720"/>
        </w:tabs>
        <w:ind w:left="720" w:hanging="360"/>
      </w:pPr>
      <w:rPr>
        <w:rFonts w:ascii="Arial" w:hAnsi="Arial" w:hint="default"/>
      </w:rPr>
    </w:lvl>
    <w:lvl w:ilvl="1" w:tplc="D85860B0" w:tentative="1">
      <w:start w:val="1"/>
      <w:numFmt w:val="bullet"/>
      <w:lvlText w:val="•"/>
      <w:lvlJc w:val="left"/>
      <w:pPr>
        <w:tabs>
          <w:tab w:val="num" w:pos="1440"/>
        </w:tabs>
        <w:ind w:left="1440" w:hanging="360"/>
      </w:pPr>
      <w:rPr>
        <w:rFonts w:ascii="Arial" w:hAnsi="Arial" w:hint="default"/>
      </w:rPr>
    </w:lvl>
    <w:lvl w:ilvl="2" w:tplc="DE5AC06C" w:tentative="1">
      <w:start w:val="1"/>
      <w:numFmt w:val="bullet"/>
      <w:lvlText w:val="•"/>
      <w:lvlJc w:val="left"/>
      <w:pPr>
        <w:tabs>
          <w:tab w:val="num" w:pos="2160"/>
        </w:tabs>
        <w:ind w:left="2160" w:hanging="360"/>
      </w:pPr>
      <w:rPr>
        <w:rFonts w:ascii="Arial" w:hAnsi="Arial" w:hint="default"/>
      </w:rPr>
    </w:lvl>
    <w:lvl w:ilvl="3" w:tplc="8878DF3C" w:tentative="1">
      <w:start w:val="1"/>
      <w:numFmt w:val="bullet"/>
      <w:lvlText w:val="•"/>
      <w:lvlJc w:val="left"/>
      <w:pPr>
        <w:tabs>
          <w:tab w:val="num" w:pos="2880"/>
        </w:tabs>
        <w:ind w:left="2880" w:hanging="360"/>
      </w:pPr>
      <w:rPr>
        <w:rFonts w:ascii="Arial" w:hAnsi="Arial" w:hint="default"/>
      </w:rPr>
    </w:lvl>
    <w:lvl w:ilvl="4" w:tplc="7B7A5C48" w:tentative="1">
      <w:start w:val="1"/>
      <w:numFmt w:val="bullet"/>
      <w:lvlText w:val="•"/>
      <w:lvlJc w:val="left"/>
      <w:pPr>
        <w:tabs>
          <w:tab w:val="num" w:pos="3600"/>
        </w:tabs>
        <w:ind w:left="3600" w:hanging="360"/>
      </w:pPr>
      <w:rPr>
        <w:rFonts w:ascii="Arial" w:hAnsi="Arial" w:hint="default"/>
      </w:rPr>
    </w:lvl>
    <w:lvl w:ilvl="5" w:tplc="944E1910" w:tentative="1">
      <w:start w:val="1"/>
      <w:numFmt w:val="bullet"/>
      <w:lvlText w:val="•"/>
      <w:lvlJc w:val="left"/>
      <w:pPr>
        <w:tabs>
          <w:tab w:val="num" w:pos="4320"/>
        </w:tabs>
        <w:ind w:left="4320" w:hanging="360"/>
      </w:pPr>
      <w:rPr>
        <w:rFonts w:ascii="Arial" w:hAnsi="Arial" w:hint="default"/>
      </w:rPr>
    </w:lvl>
    <w:lvl w:ilvl="6" w:tplc="DAE40BBE" w:tentative="1">
      <w:start w:val="1"/>
      <w:numFmt w:val="bullet"/>
      <w:lvlText w:val="•"/>
      <w:lvlJc w:val="left"/>
      <w:pPr>
        <w:tabs>
          <w:tab w:val="num" w:pos="5040"/>
        </w:tabs>
        <w:ind w:left="5040" w:hanging="360"/>
      </w:pPr>
      <w:rPr>
        <w:rFonts w:ascii="Arial" w:hAnsi="Arial" w:hint="default"/>
      </w:rPr>
    </w:lvl>
    <w:lvl w:ilvl="7" w:tplc="E77298DE" w:tentative="1">
      <w:start w:val="1"/>
      <w:numFmt w:val="bullet"/>
      <w:lvlText w:val="•"/>
      <w:lvlJc w:val="left"/>
      <w:pPr>
        <w:tabs>
          <w:tab w:val="num" w:pos="5760"/>
        </w:tabs>
        <w:ind w:left="5760" w:hanging="360"/>
      </w:pPr>
      <w:rPr>
        <w:rFonts w:ascii="Arial" w:hAnsi="Arial" w:hint="default"/>
      </w:rPr>
    </w:lvl>
    <w:lvl w:ilvl="8" w:tplc="0136B7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B42F90"/>
    <w:multiLevelType w:val="hybridMultilevel"/>
    <w:tmpl w:val="C5667AFA"/>
    <w:lvl w:ilvl="0" w:tplc="458C7126">
      <w:start w:val="1"/>
      <w:numFmt w:val="bullet"/>
      <w:lvlText w:val="•"/>
      <w:lvlJc w:val="left"/>
      <w:pPr>
        <w:tabs>
          <w:tab w:val="num" w:pos="720"/>
        </w:tabs>
        <w:ind w:left="720" w:hanging="360"/>
      </w:pPr>
      <w:rPr>
        <w:rFonts w:ascii="Arial" w:hAnsi="Arial" w:hint="default"/>
      </w:rPr>
    </w:lvl>
    <w:lvl w:ilvl="1" w:tplc="328EFB3E" w:tentative="1">
      <w:start w:val="1"/>
      <w:numFmt w:val="bullet"/>
      <w:lvlText w:val="•"/>
      <w:lvlJc w:val="left"/>
      <w:pPr>
        <w:tabs>
          <w:tab w:val="num" w:pos="1440"/>
        </w:tabs>
        <w:ind w:left="1440" w:hanging="360"/>
      </w:pPr>
      <w:rPr>
        <w:rFonts w:ascii="Arial" w:hAnsi="Arial" w:hint="default"/>
      </w:rPr>
    </w:lvl>
    <w:lvl w:ilvl="2" w:tplc="41B4ED9E" w:tentative="1">
      <w:start w:val="1"/>
      <w:numFmt w:val="bullet"/>
      <w:lvlText w:val="•"/>
      <w:lvlJc w:val="left"/>
      <w:pPr>
        <w:tabs>
          <w:tab w:val="num" w:pos="2160"/>
        </w:tabs>
        <w:ind w:left="2160" w:hanging="360"/>
      </w:pPr>
      <w:rPr>
        <w:rFonts w:ascii="Arial" w:hAnsi="Arial" w:hint="default"/>
      </w:rPr>
    </w:lvl>
    <w:lvl w:ilvl="3" w:tplc="45F423B6" w:tentative="1">
      <w:start w:val="1"/>
      <w:numFmt w:val="bullet"/>
      <w:lvlText w:val="•"/>
      <w:lvlJc w:val="left"/>
      <w:pPr>
        <w:tabs>
          <w:tab w:val="num" w:pos="2880"/>
        </w:tabs>
        <w:ind w:left="2880" w:hanging="360"/>
      </w:pPr>
      <w:rPr>
        <w:rFonts w:ascii="Arial" w:hAnsi="Arial" w:hint="default"/>
      </w:rPr>
    </w:lvl>
    <w:lvl w:ilvl="4" w:tplc="7DB2B404" w:tentative="1">
      <w:start w:val="1"/>
      <w:numFmt w:val="bullet"/>
      <w:lvlText w:val="•"/>
      <w:lvlJc w:val="left"/>
      <w:pPr>
        <w:tabs>
          <w:tab w:val="num" w:pos="3600"/>
        </w:tabs>
        <w:ind w:left="3600" w:hanging="360"/>
      </w:pPr>
      <w:rPr>
        <w:rFonts w:ascii="Arial" w:hAnsi="Arial" w:hint="default"/>
      </w:rPr>
    </w:lvl>
    <w:lvl w:ilvl="5" w:tplc="7EAE5B5C" w:tentative="1">
      <w:start w:val="1"/>
      <w:numFmt w:val="bullet"/>
      <w:lvlText w:val="•"/>
      <w:lvlJc w:val="left"/>
      <w:pPr>
        <w:tabs>
          <w:tab w:val="num" w:pos="4320"/>
        </w:tabs>
        <w:ind w:left="4320" w:hanging="360"/>
      </w:pPr>
      <w:rPr>
        <w:rFonts w:ascii="Arial" w:hAnsi="Arial" w:hint="default"/>
      </w:rPr>
    </w:lvl>
    <w:lvl w:ilvl="6" w:tplc="6360F8BC" w:tentative="1">
      <w:start w:val="1"/>
      <w:numFmt w:val="bullet"/>
      <w:lvlText w:val="•"/>
      <w:lvlJc w:val="left"/>
      <w:pPr>
        <w:tabs>
          <w:tab w:val="num" w:pos="5040"/>
        </w:tabs>
        <w:ind w:left="5040" w:hanging="360"/>
      </w:pPr>
      <w:rPr>
        <w:rFonts w:ascii="Arial" w:hAnsi="Arial" w:hint="default"/>
      </w:rPr>
    </w:lvl>
    <w:lvl w:ilvl="7" w:tplc="E1A8A026" w:tentative="1">
      <w:start w:val="1"/>
      <w:numFmt w:val="bullet"/>
      <w:lvlText w:val="•"/>
      <w:lvlJc w:val="left"/>
      <w:pPr>
        <w:tabs>
          <w:tab w:val="num" w:pos="5760"/>
        </w:tabs>
        <w:ind w:left="5760" w:hanging="360"/>
      </w:pPr>
      <w:rPr>
        <w:rFonts w:ascii="Arial" w:hAnsi="Arial" w:hint="default"/>
      </w:rPr>
    </w:lvl>
    <w:lvl w:ilvl="8" w:tplc="5E704B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E61883"/>
    <w:multiLevelType w:val="hybridMultilevel"/>
    <w:tmpl w:val="3D52EBF4"/>
    <w:lvl w:ilvl="0" w:tplc="8B34BA6A">
      <w:start w:val="1"/>
      <w:numFmt w:val="bullet"/>
      <w:lvlText w:val="•"/>
      <w:lvlJc w:val="left"/>
      <w:pPr>
        <w:tabs>
          <w:tab w:val="num" w:pos="720"/>
        </w:tabs>
        <w:ind w:left="720" w:hanging="360"/>
      </w:pPr>
      <w:rPr>
        <w:rFonts w:ascii="Arial" w:hAnsi="Arial" w:hint="default"/>
      </w:rPr>
    </w:lvl>
    <w:lvl w:ilvl="1" w:tplc="0E2AB488" w:tentative="1">
      <w:start w:val="1"/>
      <w:numFmt w:val="bullet"/>
      <w:lvlText w:val="•"/>
      <w:lvlJc w:val="left"/>
      <w:pPr>
        <w:tabs>
          <w:tab w:val="num" w:pos="1440"/>
        </w:tabs>
        <w:ind w:left="1440" w:hanging="360"/>
      </w:pPr>
      <w:rPr>
        <w:rFonts w:ascii="Arial" w:hAnsi="Arial" w:hint="default"/>
      </w:rPr>
    </w:lvl>
    <w:lvl w:ilvl="2" w:tplc="595A255A" w:tentative="1">
      <w:start w:val="1"/>
      <w:numFmt w:val="bullet"/>
      <w:lvlText w:val="•"/>
      <w:lvlJc w:val="left"/>
      <w:pPr>
        <w:tabs>
          <w:tab w:val="num" w:pos="2160"/>
        </w:tabs>
        <w:ind w:left="2160" w:hanging="360"/>
      </w:pPr>
      <w:rPr>
        <w:rFonts w:ascii="Arial" w:hAnsi="Arial" w:hint="default"/>
      </w:rPr>
    </w:lvl>
    <w:lvl w:ilvl="3" w:tplc="56FC5F9E" w:tentative="1">
      <w:start w:val="1"/>
      <w:numFmt w:val="bullet"/>
      <w:lvlText w:val="•"/>
      <w:lvlJc w:val="left"/>
      <w:pPr>
        <w:tabs>
          <w:tab w:val="num" w:pos="2880"/>
        </w:tabs>
        <w:ind w:left="2880" w:hanging="360"/>
      </w:pPr>
      <w:rPr>
        <w:rFonts w:ascii="Arial" w:hAnsi="Arial" w:hint="default"/>
      </w:rPr>
    </w:lvl>
    <w:lvl w:ilvl="4" w:tplc="BC381F68" w:tentative="1">
      <w:start w:val="1"/>
      <w:numFmt w:val="bullet"/>
      <w:lvlText w:val="•"/>
      <w:lvlJc w:val="left"/>
      <w:pPr>
        <w:tabs>
          <w:tab w:val="num" w:pos="3600"/>
        </w:tabs>
        <w:ind w:left="3600" w:hanging="360"/>
      </w:pPr>
      <w:rPr>
        <w:rFonts w:ascii="Arial" w:hAnsi="Arial" w:hint="default"/>
      </w:rPr>
    </w:lvl>
    <w:lvl w:ilvl="5" w:tplc="3BD4867E" w:tentative="1">
      <w:start w:val="1"/>
      <w:numFmt w:val="bullet"/>
      <w:lvlText w:val="•"/>
      <w:lvlJc w:val="left"/>
      <w:pPr>
        <w:tabs>
          <w:tab w:val="num" w:pos="4320"/>
        </w:tabs>
        <w:ind w:left="4320" w:hanging="360"/>
      </w:pPr>
      <w:rPr>
        <w:rFonts w:ascii="Arial" w:hAnsi="Arial" w:hint="default"/>
      </w:rPr>
    </w:lvl>
    <w:lvl w:ilvl="6" w:tplc="0EA2D8D8" w:tentative="1">
      <w:start w:val="1"/>
      <w:numFmt w:val="bullet"/>
      <w:lvlText w:val="•"/>
      <w:lvlJc w:val="left"/>
      <w:pPr>
        <w:tabs>
          <w:tab w:val="num" w:pos="5040"/>
        </w:tabs>
        <w:ind w:left="5040" w:hanging="360"/>
      </w:pPr>
      <w:rPr>
        <w:rFonts w:ascii="Arial" w:hAnsi="Arial" w:hint="default"/>
      </w:rPr>
    </w:lvl>
    <w:lvl w:ilvl="7" w:tplc="6A40AF58" w:tentative="1">
      <w:start w:val="1"/>
      <w:numFmt w:val="bullet"/>
      <w:lvlText w:val="•"/>
      <w:lvlJc w:val="left"/>
      <w:pPr>
        <w:tabs>
          <w:tab w:val="num" w:pos="5760"/>
        </w:tabs>
        <w:ind w:left="5760" w:hanging="360"/>
      </w:pPr>
      <w:rPr>
        <w:rFonts w:ascii="Arial" w:hAnsi="Arial" w:hint="default"/>
      </w:rPr>
    </w:lvl>
    <w:lvl w:ilvl="8" w:tplc="52C275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FE0D3E"/>
    <w:multiLevelType w:val="hybridMultilevel"/>
    <w:tmpl w:val="6F324AD4"/>
    <w:lvl w:ilvl="0" w:tplc="1FA0B338">
      <w:start w:val="1"/>
      <w:numFmt w:val="bullet"/>
      <w:lvlText w:val="•"/>
      <w:lvlJc w:val="left"/>
      <w:pPr>
        <w:tabs>
          <w:tab w:val="num" w:pos="720"/>
        </w:tabs>
        <w:ind w:left="720" w:hanging="360"/>
      </w:pPr>
      <w:rPr>
        <w:rFonts w:ascii="Arial" w:hAnsi="Arial" w:hint="default"/>
      </w:rPr>
    </w:lvl>
    <w:lvl w:ilvl="1" w:tplc="F01605CC" w:tentative="1">
      <w:start w:val="1"/>
      <w:numFmt w:val="bullet"/>
      <w:lvlText w:val="•"/>
      <w:lvlJc w:val="left"/>
      <w:pPr>
        <w:tabs>
          <w:tab w:val="num" w:pos="1440"/>
        </w:tabs>
        <w:ind w:left="1440" w:hanging="360"/>
      </w:pPr>
      <w:rPr>
        <w:rFonts w:ascii="Arial" w:hAnsi="Arial" w:hint="default"/>
      </w:rPr>
    </w:lvl>
    <w:lvl w:ilvl="2" w:tplc="DB421774" w:tentative="1">
      <w:start w:val="1"/>
      <w:numFmt w:val="bullet"/>
      <w:lvlText w:val="•"/>
      <w:lvlJc w:val="left"/>
      <w:pPr>
        <w:tabs>
          <w:tab w:val="num" w:pos="2160"/>
        </w:tabs>
        <w:ind w:left="2160" w:hanging="360"/>
      </w:pPr>
      <w:rPr>
        <w:rFonts w:ascii="Arial" w:hAnsi="Arial" w:hint="default"/>
      </w:rPr>
    </w:lvl>
    <w:lvl w:ilvl="3" w:tplc="44FAB76A" w:tentative="1">
      <w:start w:val="1"/>
      <w:numFmt w:val="bullet"/>
      <w:lvlText w:val="•"/>
      <w:lvlJc w:val="left"/>
      <w:pPr>
        <w:tabs>
          <w:tab w:val="num" w:pos="2880"/>
        </w:tabs>
        <w:ind w:left="2880" w:hanging="360"/>
      </w:pPr>
      <w:rPr>
        <w:rFonts w:ascii="Arial" w:hAnsi="Arial" w:hint="default"/>
      </w:rPr>
    </w:lvl>
    <w:lvl w:ilvl="4" w:tplc="E478862A" w:tentative="1">
      <w:start w:val="1"/>
      <w:numFmt w:val="bullet"/>
      <w:lvlText w:val="•"/>
      <w:lvlJc w:val="left"/>
      <w:pPr>
        <w:tabs>
          <w:tab w:val="num" w:pos="3600"/>
        </w:tabs>
        <w:ind w:left="3600" w:hanging="360"/>
      </w:pPr>
      <w:rPr>
        <w:rFonts w:ascii="Arial" w:hAnsi="Arial" w:hint="default"/>
      </w:rPr>
    </w:lvl>
    <w:lvl w:ilvl="5" w:tplc="893681F6" w:tentative="1">
      <w:start w:val="1"/>
      <w:numFmt w:val="bullet"/>
      <w:lvlText w:val="•"/>
      <w:lvlJc w:val="left"/>
      <w:pPr>
        <w:tabs>
          <w:tab w:val="num" w:pos="4320"/>
        </w:tabs>
        <w:ind w:left="4320" w:hanging="360"/>
      </w:pPr>
      <w:rPr>
        <w:rFonts w:ascii="Arial" w:hAnsi="Arial" w:hint="default"/>
      </w:rPr>
    </w:lvl>
    <w:lvl w:ilvl="6" w:tplc="5ECC529A" w:tentative="1">
      <w:start w:val="1"/>
      <w:numFmt w:val="bullet"/>
      <w:lvlText w:val="•"/>
      <w:lvlJc w:val="left"/>
      <w:pPr>
        <w:tabs>
          <w:tab w:val="num" w:pos="5040"/>
        </w:tabs>
        <w:ind w:left="5040" w:hanging="360"/>
      </w:pPr>
      <w:rPr>
        <w:rFonts w:ascii="Arial" w:hAnsi="Arial" w:hint="default"/>
      </w:rPr>
    </w:lvl>
    <w:lvl w:ilvl="7" w:tplc="41F84362" w:tentative="1">
      <w:start w:val="1"/>
      <w:numFmt w:val="bullet"/>
      <w:lvlText w:val="•"/>
      <w:lvlJc w:val="left"/>
      <w:pPr>
        <w:tabs>
          <w:tab w:val="num" w:pos="5760"/>
        </w:tabs>
        <w:ind w:left="5760" w:hanging="360"/>
      </w:pPr>
      <w:rPr>
        <w:rFonts w:ascii="Arial" w:hAnsi="Arial" w:hint="default"/>
      </w:rPr>
    </w:lvl>
    <w:lvl w:ilvl="8" w:tplc="93A6EBD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10"/>
  </w:num>
  <w:num w:numId="4">
    <w:abstractNumId w:val="19"/>
  </w:num>
  <w:num w:numId="5">
    <w:abstractNumId w:val="20"/>
  </w:num>
  <w:num w:numId="6">
    <w:abstractNumId w:val="16"/>
  </w:num>
  <w:num w:numId="7">
    <w:abstractNumId w:val="9"/>
  </w:num>
  <w:num w:numId="8">
    <w:abstractNumId w:val="4"/>
  </w:num>
  <w:num w:numId="9">
    <w:abstractNumId w:val="14"/>
  </w:num>
  <w:num w:numId="10">
    <w:abstractNumId w:val="8"/>
  </w:num>
  <w:num w:numId="11">
    <w:abstractNumId w:val="3"/>
  </w:num>
  <w:num w:numId="12">
    <w:abstractNumId w:val="11"/>
  </w:num>
  <w:num w:numId="13">
    <w:abstractNumId w:val="18"/>
  </w:num>
  <w:num w:numId="14">
    <w:abstractNumId w:val="21"/>
  </w:num>
  <w:num w:numId="15">
    <w:abstractNumId w:val="15"/>
  </w:num>
  <w:num w:numId="16">
    <w:abstractNumId w:val="6"/>
  </w:num>
  <w:num w:numId="17">
    <w:abstractNumId w:val="1"/>
  </w:num>
  <w:num w:numId="18">
    <w:abstractNumId w:val="0"/>
  </w:num>
  <w:num w:numId="19">
    <w:abstractNumId w:val="2"/>
  </w:num>
  <w:num w:numId="20">
    <w:abstractNumId w:val="13"/>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37"/>
    <w:rsid w:val="00007C45"/>
    <w:rsid w:val="00035583"/>
    <w:rsid w:val="00050EDA"/>
    <w:rsid w:val="0008022C"/>
    <w:rsid w:val="000B22D0"/>
    <w:rsid w:val="00127F03"/>
    <w:rsid w:val="00143821"/>
    <w:rsid w:val="001E7BDD"/>
    <w:rsid w:val="002167B7"/>
    <w:rsid w:val="002178AC"/>
    <w:rsid w:val="00246A36"/>
    <w:rsid w:val="002D79E4"/>
    <w:rsid w:val="00357A64"/>
    <w:rsid w:val="00390D23"/>
    <w:rsid w:val="003977BC"/>
    <w:rsid w:val="003F3C08"/>
    <w:rsid w:val="003F60B9"/>
    <w:rsid w:val="00455B52"/>
    <w:rsid w:val="004C600C"/>
    <w:rsid w:val="004D26B2"/>
    <w:rsid w:val="004D6BA5"/>
    <w:rsid w:val="004E11B1"/>
    <w:rsid w:val="00500ED8"/>
    <w:rsid w:val="00556AB4"/>
    <w:rsid w:val="00577E1A"/>
    <w:rsid w:val="005B5D37"/>
    <w:rsid w:val="00640D32"/>
    <w:rsid w:val="006448F1"/>
    <w:rsid w:val="006639BE"/>
    <w:rsid w:val="00684298"/>
    <w:rsid w:val="00685E98"/>
    <w:rsid w:val="00742B46"/>
    <w:rsid w:val="00780DEE"/>
    <w:rsid w:val="008156C6"/>
    <w:rsid w:val="008411AE"/>
    <w:rsid w:val="008565DC"/>
    <w:rsid w:val="00862B9A"/>
    <w:rsid w:val="008867BD"/>
    <w:rsid w:val="008F3D20"/>
    <w:rsid w:val="00902D96"/>
    <w:rsid w:val="0090481F"/>
    <w:rsid w:val="00914E10"/>
    <w:rsid w:val="009341E9"/>
    <w:rsid w:val="00967F83"/>
    <w:rsid w:val="009A69BB"/>
    <w:rsid w:val="009B5752"/>
    <w:rsid w:val="009C33D5"/>
    <w:rsid w:val="009F0B71"/>
    <w:rsid w:val="009F227F"/>
    <w:rsid w:val="00A56D3D"/>
    <w:rsid w:val="00A82899"/>
    <w:rsid w:val="00B000E9"/>
    <w:rsid w:val="00B21E5F"/>
    <w:rsid w:val="00B35E3F"/>
    <w:rsid w:val="00B83B72"/>
    <w:rsid w:val="00BB37DE"/>
    <w:rsid w:val="00BE52AC"/>
    <w:rsid w:val="00C1160F"/>
    <w:rsid w:val="00C14276"/>
    <w:rsid w:val="00C16041"/>
    <w:rsid w:val="00C4291A"/>
    <w:rsid w:val="00C47C24"/>
    <w:rsid w:val="00C9025D"/>
    <w:rsid w:val="00CB0CF4"/>
    <w:rsid w:val="00CC59B8"/>
    <w:rsid w:val="00CF4DF2"/>
    <w:rsid w:val="00D23D25"/>
    <w:rsid w:val="00D50B85"/>
    <w:rsid w:val="00D64840"/>
    <w:rsid w:val="00E141D4"/>
    <w:rsid w:val="00E16AA2"/>
    <w:rsid w:val="00E308D9"/>
    <w:rsid w:val="00E40FE2"/>
    <w:rsid w:val="00EC6F8D"/>
    <w:rsid w:val="00ED663D"/>
    <w:rsid w:val="00F04456"/>
    <w:rsid w:val="00F210AC"/>
    <w:rsid w:val="00F73D18"/>
    <w:rsid w:val="00FF6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399A"/>
  <w15:chartTrackingRefBased/>
  <w15:docId w15:val="{DBE9DACF-7228-4232-A1E2-31A57259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5D37"/>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5B5D3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55B52"/>
    <w:rPr>
      <w:color w:val="0000FF"/>
      <w:u w:val="single"/>
    </w:rPr>
  </w:style>
  <w:style w:type="paragraph" w:styleId="Textonotaalfinal">
    <w:name w:val="endnote text"/>
    <w:basedOn w:val="Normal"/>
    <w:link w:val="TextonotaalfinalCar"/>
    <w:uiPriority w:val="99"/>
    <w:semiHidden/>
    <w:unhideWhenUsed/>
    <w:rsid w:val="008867B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67BD"/>
    <w:rPr>
      <w:sz w:val="20"/>
      <w:szCs w:val="20"/>
    </w:rPr>
  </w:style>
  <w:style w:type="character" w:styleId="Refdenotaalfinal">
    <w:name w:val="endnote reference"/>
    <w:basedOn w:val="Fuentedeprrafopredeter"/>
    <w:uiPriority w:val="99"/>
    <w:semiHidden/>
    <w:unhideWhenUsed/>
    <w:rsid w:val="008867BD"/>
    <w:rPr>
      <w:vertAlign w:val="superscript"/>
    </w:rPr>
  </w:style>
  <w:style w:type="paragraph" w:styleId="Textonotapie">
    <w:name w:val="footnote text"/>
    <w:basedOn w:val="Normal"/>
    <w:link w:val="TextonotapieCar"/>
    <w:uiPriority w:val="99"/>
    <w:semiHidden/>
    <w:unhideWhenUsed/>
    <w:rsid w:val="008867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67BD"/>
    <w:rPr>
      <w:sz w:val="20"/>
      <w:szCs w:val="20"/>
    </w:rPr>
  </w:style>
  <w:style w:type="character" w:styleId="Refdenotaalpie">
    <w:name w:val="footnote reference"/>
    <w:basedOn w:val="Fuentedeprrafopredeter"/>
    <w:uiPriority w:val="99"/>
    <w:semiHidden/>
    <w:unhideWhenUsed/>
    <w:rsid w:val="008867BD"/>
    <w:rPr>
      <w:vertAlign w:val="superscript"/>
    </w:rPr>
  </w:style>
  <w:style w:type="character" w:styleId="Textoennegrita">
    <w:name w:val="Strong"/>
    <w:basedOn w:val="Fuentedeprrafopredeter"/>
    <w:uiPriority w:val="22"/>
    <w:qFormat/>
    <w:rsid w:val="00BB37DE"/>
    <w:rPr>
      <w:b/>
      <w:bCs/>
    </w:rPr>
  </w:style>
  <w:style w:type="character" w:styleId="nfasis">
    <w:name w:val="Emphasis"/>
    <w:basedOn w:val="Fuentedeprrafopredeter"/>
    <w:uiPriority w:val="20"/>
    <w:qFormat/>
    <w:rsid w:val="00217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07329">
      <w:bodyDiv w:val="1"/>
      <w:marLeft w:val="0"/>
      <w:marRight w:val="0"/>
      <w:marTop w:val="0"/>
      <w:marBottom w:val="0"/>
      <w:divBdr>
        <w:top w:val="none" w:sz="0" w:space="0" w:color="auto"/>
        <w:left w:val="none" w:sz="0" w:space="0" w:color="auto"/>
        <w:bottom w:val="none" w:sz="0" w:space="0" w:color="auto"/>
        <w:right w:val="none" w:sz="0" w:space="0" w:color="auto"/>
      </w:divBdr>
      <w:divsChild>
        <w:div w:id="907305707">
          <w:marLeft w:val="360"/>
          <w:marRight w:val="0"/>
          <w:marTop w:val="200"/>
          <w:marBottom w:val="0"/>
          <w:divBdr>
            <w:top w:val="none" w:sz="0" w:space="0" w:color="auto"/>
            <w:left w:val="none" w:sz="0" w:space="0" w:color="auto"/>
            <w:bottom w:val="none" w:sz="0" w:space="0" w:color="auto"/>
            <w:right w:val="none" w:sz="0" w:space="0" w:color="auto"/>
          </w:divBdr>
        </w:div>
      </w:divsChild>
    </w:div>
    <w:div w:id="188180427">
      <w:bodyDiv w:val="1"/>
      <w:marLeft w:val="0"/>
      <w:marRight w:val="0"/>
      <w:marTop w:val="0"/>
      <w:marBottom w:val="0"/>
      <w:divBdr>
        <w:top w:val="none" w:sz="0" w:space="0" w:color="auto"/>
        <w:left w:val="none" w:sz="0" w:space="0" w:color="auto"/>
        <w:bottom w:val="none" w:sz="0" w:space="0" w:color="auto"/>
        <w:right w:val="none" w:sz="0" w:space="0" w:color="auto"/>
      </w:divBdr>
      <w:divsChild>
        <w:div w:id="2136868124">
          <w:marLeft w:val="360"/>
          <w:marRight w:val="0"/>
          <w:marTop w:val="200"/>
          <w:marBottom w:val="0"/>
          <w:divBdr>
            <w:top w:val="none" w:sz="0" w:space="0" w:color="auto"/>
            <w:left w:val="none" w:sz="0" w:space="0" w:color="auto"/>
            <w:bottom w:val="none" w:sz="0" w:space="0" w:color="auto"/>
            <w:right w:val="none" w:sz="0" w:space="0" w:color="auto"/>
          </w:divBdr>
        </w:div>
        <w:div w:id="481508684">
          <w:marLeft w:val="360"/>
          <w:marRight w:val="0"/>
          <w:marTop w:val="200"/>
          <w:marBottom w:val="0"/>
          <w:divBdr>
            <w:top w:val="none" w:sz="0" w:space="0" w:color="auto"/>
            <w:left w:val="none" w:sz="0" w:space="0" w:color="auto"/>
            <w:bottom w:val="none" w:sz="0" w:space="0" w:color="auto"/>
            <w:right w:val="none" w:sz="0" w:space="0" w:color="auto"/>
          </w:divBdr>
        </w:div>
        <w:div w:id="2081781247">
          <w:marLeft w:val="360"/>
          <w:marRight w:val="0"/>
          <w:marTop w:val="200"/>
          <w:marBottom w:val="0"/>
          <w:divBdr>
            <w:top w:val="none" w:sz="0" w:space="0" w:color="auto"/>
            <w:left w:val="none" w:sz="0" w:space="0" w:color="auto"/>
            <w:bottom w:val="none" w:sz="0" w:space="0" w:color="auto"/>
            <w:right w:val="none" w:sz="0" w:space="0" w:color="auto"/>
          </w:divBdr>
        </w:div>
        <w:div w:id="2016760028">
          <w:marLeft w:val="360"/>
          <w:marRight w:val="0"/>
          <w:marTop w:val="200"/>
          <w:marBottom w:val="0"/>
          <w:divBdr>
            <w:top w:val="none" w:sz="0" w:space="0" w:color="auto"/>
            <w:left w:val="none" w:sz="0" w:space="0" w:color="auto"/>
            <w:bottom w:val="none" w:sz="0" w:space="0" w:color="auto"/>
            <w:right w:val="none" w:sz="0" w:space="0" w:color="auto"/>
          </w:divBdr>
        </w:div>
        <w:div w:id="1746029456">
          <w:marLeft w:val="360"/>
          <w:marRight w:val="0"/>
          <w:marTop w:val="200"/>
          <w:marBottom w:val="0"/>
          <w:divBdr>
            <w:top w:val="none" w:sz="0" w:space="0" w:color="auto"/>
            <w:left w:val="none" w:sz="0" w:space="0" w:color="auto"/>
            <w:bottom w:val="none" w:sz="0" w:space="0" w:color="auto"/>
            <w:right w:val="none" w:sz="0" w:space="0" w:color="auto"/>
          </w:divBdr>
        </w:div>
        <w:div w:id="1881046592">
          <w:marLeft w:val="360"/>
          <w:marRight w:val="0"/>
          <w:marTop w:val="200"/>
          <w:marBottom w:val="0"/>
          <w:divBdr>
            <w:top w:val="none" w:sz="0" w:space="0" w:color="auto"/>
            <w:left w:val="none" w:sz="0" w:space="0" w:color="auto"/>
            <w:bottom w:val="none" w:sz="0" w:space="0" w:color="auto"/>
            <w:right w:val="none" w:sz="0" w:space="0" w:color="auto"/>
          </w:divBdr>
        </w:div>
      </w:divsChild>
    </w:div>
    <w:div w:id="212933432">
      <w:bodyDiv w:val="1"/>
      <w:marLeft w:val="0"/>
      <w:marRight w:val="0"/>
      <w:marTop w:val="0"/>
      <w:marBottom w:val="0"/>
      <w:divBdr>
        <w:top w:val="none" w:sz="0" w:space="0" w:color="auto"/>
        <w:left w:val="none" w:sz="0" w:space="0" w:color="auto"/>
        <w:bottom w:val="none" w:sz="0" w:space="0" w:color="auto"/>
        <w:right w:val="none" w:sz="0" w:space="0" w:color="auto"/>
      </w:divBdr>
      <w:divsChild>
        <w:div w:id="297032220">
          <w:marLeft w:val="360"/>
          <w:marRight w:val="0"/>
          <w:marTop w:val="200"/>
          <w:marBottom w:val="0"/>
          <w:divBdr>
            <w:top w:val="none" w:sz="0" w:space="0" w:color="auto"/>
            <w:left w:val="none" w:sz="0" w:space="0" w:color="auto"/>
            <w:bottom w:val="none" w:sz="0" w:space="0" w:color="auto"/>
            <w:right w:val="none" w:sz="0" w:space="0" w:color="auto"/>
          </w:divBdr>
        </w:div>
        <w:div w:id="2021811906">
          <w:marLeft w:val="360"/>
          <w:marRight w:val="0"/>
          <w:marTop w:val="200"/>
          <w:marBottom w:val="0"/>
          <w:divBdr>
            <w:top w:val="none" w:sz="0" w:space="0" w:color="auto"/>
            <w:left w:val="none" w:sz="0" w:space="0" w:color="auto"/>
            <w:bottom w:val="none" w:sz="0" w:space="0" w:color="auto"/>
            <w:right w:val="none" w:sz="0" w:space="0" w:color="auto"/>
          </w:divBdr>
        </w:div>
        <w:div w:id="540828169">
          <w:marLeft w:val="360"/>
          <w:marRight w:val="0"/>
          <w:marTop w:val="200"/>
          <w:marBottom w:val="0"/>
          <w:divBdr>
            <w:top w:val="none" w:sz="0" w:space="0" w:color="auto"/>
            <w:left w:val="none" w:sz="0" w:space="0" w:color="auto"/>
            <w:bottom w:val="none" w:sz="0" w:space="0" w:color="auto"/>
            <w:right w:val="none" w:sz="0" w:space="0" w:color="auto"/>
          </w:divBdr>
        </w:div>
        <w:div w:id="2093045270">
          <w:marLeft w:val="360"/>
          <w:marRight w:val="0"/>
          <w:marTop w:val="200"/>
          <w:marBottom w:val="0"/>
          <w:divBdr>
            <w:top w:val="none" w:sz="0" w:space="0" w:color="auto"/>
            <w:left w:val="none" w:sz="0" w:space="0" w:color="auto"/>
            <w:bottom w:val="none" w:sz="0" w:space="0" w:color="auto"/>
            <w:right w:val="none" w:sz="0" w:space="0" w:color="auto"/>
          </w:divBdr>
        </w:div>
        <w:div w:id="555624871">
          <w:marLeft w:val="360"/>
          <w:marRight w:val="0"/>
          <w:marTop w:val="200"/>
          <w:marBottom w:val="0"/>
          <w:divBdr>
            <w:top w:val="none" w:sz="0" w:space="0" w:color="auto"/>
            <w:left w:val="none" w:sz="0" w:space="0" w:color="auto"/>
            <w:bottom w:val="none" w:sz="0" w:space="0" w:color="auto"/>
            <w:right w:val="none" w:sz="0" w:space="0" w:color="auto"/>
          </w:divBdr>
        </w:div>
      </w:divsChild>
    </w:div>
    <w:div w:id="284848545">
      <w:bodyDiv w:val="1"/>
      <w:marLeft w:val="0"/>
      <w:marRight w:val="0"/>
      <w:marTop w:val="0"/>
      <w:marBottom w:val="0"/>
      <w:divBdr>
        <w:top w:val="none" w:sz="0" w:space="0" w:color="auto"/>
        <w:left w:val="none" w:sz="0" w:space="0" w:color="auto"/>
        <w:bottom w:val="none" w:sz="0" w:space="0" w:color="auto"/>
        <w:right w:val="none" w:sz="0" w:space="0" w:color="auto"/>
      </w:divBdr>
      <w:divsChild>
        <w:div w:id="645934747">
          <w:marLeft w:val="360"/>
          <w:marRight w:val="0"/>
          <w:marTop w:val="200"/>
          <w:marBottom w:val="0"/>
          <w:divBdr>
            <w:top w:val="none" w:sz="0" w:space="0" w:color="auto"/>
            <w:left w:val="none" w:sz="0" w:space="0" w:color="auto"/>
            <w:bottom w:val="none" w:sz="0" w:space="0" w:color="auto"/>
            <w:right w:val="none" w:sz="0" w:space="0" w:color="auto"/>
          </w:divBdr>
        </w:div>
      </w:divsChild>
    </w:div>
    <w:div w:id="313027283">
      <w:bodyDiv w:val="1"/>
      <w:marLeft w:val="0"/>
      <w:marRight w:val="0"/>
      <w:marTop w:val="0"/>
      <w:marBottom w:val="0"/>
      <w:divBdr>
        <w:top w:val="none" w:sz="0" w:space="0" w:color="auto"/>
        <w:left w:val="none" w:sz="0" w:space="0" w:color="auto"/>
        <w:bottom w:val="none" w:sz="0" w:space="0" w:color="auto"/>
        <w:right w:val="none" w:sz="0" w:space="0" w:color="auto"/>
      </w:divBdr>
      <w:divsChild>
        <w:div w:id="1279603508">
          <w:marLeft w:val="360"/>
          <w:marRight w:val="0"/>
          <w:marTop w:val="200"/>
          <w:marBottom w:val="0"/>
          <w:divBdr>
            <w:top w:val="none" w:sz="0" w:space="0" w:color="auto"/>
            <w:left w:val="none" w:sz="0" w:space="0" w:color="auto"/>
            <w:bottom w:val="none" w:sz="0" w:space="0" w:color="auto"/>
            <w:right w:val="none" w:sz="0" w:space="0" w:color="auto"/>
          </w:divBdr>
        </w:div>
        <w:div w:id="123887803">
          <w:marLeft w:val="360"/>
          <w:marRight w:val="0"/>
          <w:marTop w:val="200"/>
          <w:marBottom w:val="0"/>
          <w:divBdr>
            <w:top w:val="none" w:sz="0" w:space="0" w:color="auto"/>
            <w:left w:val="none" w:sz="0" w:space="0" w:color="auto"/>
            <w:bottom w:val="none" w:sz="0" w:space="0" w:color="auto"/>
            <w:right w:val="none" w:sz="0" w:space="0" w:color="auto"/>
          </w:divBdr>
        </w:div>
      </w:divsChild>
    </w:div>
    <w:div w:id="328145842">
      <w:bodyDiv w:val="1"/>
      <w:marLeft w:val="0"/>
      <w:marRight w:val="0"/>
      <w:marTop w:val="0"/>
      <w:marBottom w:val="0"/>
      <w:divBdr>
        <w:top w:val="none" w:sz="0" w:space="0" w:color="auto"/>
        <w:left w:val="none" w:sz="0" w:space="0" w:color="auto"/>
        <w:bottom w:val="none" w:sz="0" w:space="0" w:color="auto"/>
        <w:right w:val="none" w:sz="0" w:space="0" w:color="auto"/>
      </w:divBdr>
    </w:div>
    <w:div w:id="535429720">
      <w:bodyDiv w:val="1"/>
      <w:marLeft w:val="0"/>
      <w:marRight w:val="0"/>
      <w:marTop w:val="0"/>
      <w:marBottom w:val="0"/>
      <w:divBdr>
        <w:top w:val="none" w:sz="0" w:space="0" w:color="auto"/>
        <w:left w:val="none" w:sz="0" w:space="0" w:color="auto"/>
        <w:bottom w:val="none" w:sz="0" w:space="0" w:color="auto"/>
        <w:right w:val="none" w:sz="0" w:space="0" w:color="auto"/>
      </w:divBdr>
      <w:divsChild>
        <w:div w:id="372654056">
          <w:marLeft w:val="360"/>
          <w:marRight w:val="0"/>
          <w:marTop w:val="200"/>
          <w:marBottom w:val="0"/>
          <w:divBdr>
            <w:top w:val="none" w:sz="0" w:space="0" w:color="auto"/>
            <w:left w:val="none" w:sz="0" w:space="0" w:color="auto"/>
            <w:bottom w:val="none" w:sz="0" w:space="0" w:color="auto"/>
            <w:right w:val="none" w:sz="0" w:space="0" w:color="auto"/>
          </w:divBdr>
        </w:div>
        <w:div w:id="2024479333">
          <w:marLeft w:val="360"/>
          <w:marRight w:val="0"/>
          <w:marTop w:val="200"/>
          <w:marBottom w:val="0"/>
          <w:divBdr>
            <w:top w:val="none" w:sz="0" w:space="0" w:color="auto"/>
            <w:left w:val="none" w:sz="0" w:space="0" w:color="auto"/>
            <w:bottom w:val="none" w:sz="0" w:space="0" w:color="auto"/>
            <w:right w:val="none" w:sz="0" w:space="0" w:color="auto"/>
          </w:divBdr>
        </w:div>
      </w:divsChild>
    </w:div>
    <w:div w:id="537934746">
      <w:bodyDiv w:val="1"/>
      <w:marLeft w:val="0"/>
      <w:marRight w:val="0"/>
      <w:marTop w:val="0"/>
      <w:marBottom w:val="0"/>
      <w:divBdr>
        <w:top w:val="none" w:sz="0" w:space="0" w:color="auto"/>
        <w:left w:val="none" w:sz="0" w:space="0" w:color="auto"/>
        <w:bottom w:val="none" w:sz="0" w:space="0" w:color="auto"/>
        <w:right w:val="none" w:sz="0" w:space="0" w:color="auto"/>
      </w:divBdr>
      <w:divsChild>
        <w:div w:id="1437867546">
          <w:marLeft w:val="360"/>
          <w:marRight w:val="0"/>
          <w:marTop w:val="200"/>
          <w:marBottom w:val="0"/>
          <w:divBdr>
            <w:top w:val="none" w:sz="0" w:space="0" w:color="auto"/>
            <w:left w:val="none" w:sz="0" w:space="0" w:color="auto"/>
            <w:bottom w:val="none" w:sz="0" w:space="0" w:color="auto"/>
            <w:right w:val="none" w:sz="0" w:space="0" w:color="auto"/>
          </w:divBdr>
        </w:div>
        <w:div w:id="1397849774">
          <w:marLeft w:val="360"/>
          <w:marRight w:val="0"/>
          <w:marTop w:val="200"/>
          <w:marBottom w:val="0"/>
          <w:divBdr>
            <w:top w:val="none" w:sz="0" w:space="0" w:color="auto"/>
            <w:left w:val="none" w:sz="0" w:space="0" w:color="auto"/>
            <w:bottom w:val="none" w:sz="0" w:space="0" w:color="auto"/>
            <w:right w:val="none" w:sz="0" w:space="0" w:color="auto"/>
          </w:divBdr>
        </w:div>
        <w:div w:id="463625217">
          <w:marLeft w:val="360"/>
          <w:marRight w:val="0"/>
          <w:marTop w:val="200"/>
          <w:marBottom w:val="0"/>
          <w:divBdr>
            <w:top w:val="none" w:sz="0" w:space="0" w:color="auto"/>
            <w:left w:val="none" w:sz="0" w:space="0" w:color="auto"/>
            <w:bottom w:val="none" w:sz="0" w:space="0" w:color="auto"/>
            <w:right w:val="none" w:sz="0" w:space="0" w:color="auto"/>
          </w:divBdr>
        </w:div>
        <w:div w:id="621422379">
          <w:marLeft w:val="360"/>
          <w:marRight w:val="0"/>
          <w:marTop w:val="200"/>
          <w:marBottom w:val="0"/>
          <w:divBdr>
            <w:top w:val="none" w:sz="0" w:space="0" w:color="auto"/>
            <w:left w:val="none" w:sz="0" w:space="0" w:color="auto"/>
            <w:bottom w:val="none" w:sz="0" w:space="0" w:color="auto"/>
            <w:right w:val="none" w:sz="0" w:space="0" w:color="auto"/>
          </w:divBdr>
        </w:div>
      </w:divsChild>
    </w:div>
    <w:div w:id="770391508">
      <w:bodyDiv w:val="1"/>
      <w:marLeft w:val="0"/>
      <w:marRight w:val="0"/>
      <w:marTop w:val="0"/>
      <w:marBottom w:val="0"/>
      <w:divBdr>
        <w:top w:val="none" w:sz="0" w:space="0" w:color="auto"/>
        <w:left w:val="none" w:sz="0" w:space="0" w:color="auto"/>
        <w:bottom w:val="none" w:sz="0" w:space="0" w:color="auto"/>
        <w:right w:val="none" w:sz="0" w:space="0" w:color="auto"/>
      </w:divBdr>
      <w:divsChild>
        <w:div w:id="414323335">
          <w:marLeft w:val="360"/>
          <w:marRight w:val="0"/>
          <w:marTop w:val="200"/>
          <w:marBottom w:val="0"/>
          <w:divBdr>
            <w:top w:val="none" w:sz="0" w:space="0" w:color="auto"/>
            <w:left w:val="none" w:sz="0" w:space="0" w:color="auto"/>
            <w:bottom w:val="none" w:sz="0" w:space="0" w:color="auto"/>
            <w:right w:val="none" w:sz="0" w:space="0" w:color="auto"/>
          </w:divBdr>
        </w:div>
        <w:div w:id="160505528">
          <w:marLeft w:val="360"/>
          <w:marRight w:val="0"/>
          <w:marTop w:val="200"/>
          <w:marBottom w:val="0"/>
          <w:divBdr>
            <w:top w:val="none" w:sz="0" w:space="0" w:color="auto"/>
            <w:left w:val="none" w:sz="0" w:space="0" w:color="auto"/>
            <w:bottom w:val="none" w:sz="0" w:space="0" w:color="auto"/>
            <w:right w:val="none" w:sz="0" w:space="0" w:color="auto"/>
          </w:divBdr>
        </w:div>
        <w:div w:id="1728725475">
          <w:marLeft w:val="360"/>
          <w:marRight w:val="0"/>
          <w:marTop w:val="200"/>
          <w:marBottom w:val="0"/>
          <w:divBdr>
            <w:top w:val="none" w:sz="0" w:space="0" w:color="auto"/>
            <w:left w:val="none" w:sz="0" w:space="0" w:color="auto"/>
            <w:bottom w:val="none" w:sz="0" w:space="0" w:color="auto"/>
            <w:right w:val="none" w:sz="0" w:space="0" w:color="auto"/>
          </w:divBdr>
        </w:div>
      </w:divsChild>
    </w:div>
    <w:div w:id="1100874142">
      <w:bodyDiv w:val="1"/>
      <w:marLeft w:val="0"/>
      <w:marRight w:val="0"/>
      <w:marTop w:val="0"/>
      <w:marBottom w:val="0"/>
      <w:divBdr>
        <w:top w:val="none" w:sz="0" w:space="0" w:color="auto"/>
        <w:left w:val="none" w:sz="0" w:space="0" w:color="auto"/>
        <w:bottom w:val="none" w:sz="0" w:space="0" w:color="auto"/>
        <w:right w:val="none" w:sz="0" w:space="0" w:color="auto"/>
      </w:divBdr>
      <w:divsChild>
        <w:div w:id="1615819520">
          <w:marLeft w:val="720"/>
          <w:marRight w:val="0"/>
          <w:marTop w:val="0"/>
          <w:marBottom w:val="0"/>
          <w:divBdr>
            <w:top w:val="none" w:sz="0" w:space="0" w:color="auto"/>
            <w:left w:val="none" w:sz="0" w:space="0" w:color="auto"/>
            <w:bottom w:val="none" w:sz="0" w:space="0" w:color="auto"/>
            <w:right w:val="none" w:sz="0" w:space="0" w:color="auto"/>
          </w:divBdr>
        </w:div>
        <w:div w:id="798766639">
          <w:marLeft w:val="720"/>
          <w:marRight w:val="0"/>
          <w:marTop w:val="0"/>
          <w:marBottom w:val="0"/>
          <w:divBdr>
            <w:top w:val="none" w:sz="0" w:space="0" w:color="auto"/>
            <w:left w:val="none" w:sz="0" w:space="0" w:color="auto"/>
            <w:bottom w:val="none" w:sz="0" w:space="0" w:color="auto"/>
            <w:right w:val="none" w:sz="0" w:space="0" w:color="auto"/>
          </w:divBdr>
        </w:div>
        <w:div w:id="90471711">
          <w:marLeft w:val="720"/>
          <w:marRight w:val="0"/>
          <w:marTop w:val="0"/>
          <w:marBottom w:val="0"/>
          <w:divBdr>
            <w:top w:val="none" w:sz="0" w:space="0" w:color="auto"/>
            <w:left w:val="none" w:sz="0" w:space="0" w:color="auto"/>
            <w:bottom w:val="none" w:sz="0" w:space="0" w:color="auto"/>
            <w:right w:val="none" w:sz="0" w:space="0" w:color="auto"/>
          </w:divBdr>
        </w:div>
      </w:divsChild>
    </w:div>
    <w:div w:id="1167743615">
      <w:bodyDiv w:val="1"/>
      <w:marLeft w:val="0"/>
      <w:marRight w:val="0"/>
      <w:marTop w:val="0"/>
      <w:marBottom w:val="0"/>
      <w:divBdr>
        <w:top w:val="none" w:sz="0" w:space="0" w:color="auto"/>
        <w:left w:val="none" w:sz="0" w:space="0" w:color="auto"/>
        <w:bottom w:val="none" w:sz="0" w:space="0" w:color="auto"/>
        <w:right w:val="none" w:sz="0" w:space="0" w:color="auto"/>
      </w:divBdr>
      <w:divsChild>
        <w:div w:id="1205944048">
          <w:marLeft w:val="360"/>
          <w:marRight w:val="0"/>
          <w:marTop w:val="200"/>
          <w:marBottom w:val="0"/>
          <w:divBdr>
            <w:top w:val="none" w:sz="0" w:space="0" w:color="auto"/>
            <w:left w:val="none" w:sz="0" w:space="0" w:color="auto"/>
            <w:bottom w:val="none" w:sz="0" w:space="0" w:color="auto"/>
            <w:right w:val="none" w:sz="0" w:space="0" w:color="auto"/>
          </w:divBdr>
        </w:div>
        <w:div w:id="1249119658">
          <w:marLeft w:val="360"/>
          <w:marRight w:val="0"/>
          <w:marTop w:val="200"/>
          <w:marBottom w:val="0"/>
          <w:divBdr>
            <w:top w:val="none" w:sz="0" w:space="0" w:color="auto"/>
            <w:left w:val="none" w:sz="0" w:space="0" w:color="auto"/>
            <w:bottom w:val="none" w:sz="0" w:space="0" w:color="auto"/>
            <w:right w:val="none" w:sz="0" w:space="0" w:color="auto"/>
          </w:divBdr>
        </w:div>
      </w:divsChild>
    </w:div>
    <w:div w:id="1203640249">
      <w:bodyDiv w:val="1"/>
      <w:marLeft w:val="0"/>
      <w:marRight w:val="0"/>
      <w:marTop w:val="0"/>
      <w:marBottom w:val="0"/>
      <w:divBdr>
        <w:top w:val="none" w:sz="0" w:space="0" w:color="auto"/>
        <w:left w:val="none" w:sz="0" w:space="0" w:color="auto"/>
        <w:bottom w:val="none" w:sz="0" w:space="0" w:color="auto"/>
        <w:right w:val="none" w:sz="0" w:space="0" w:color="auto"/>
      </w:divBdr>
      <w:divsChild>
        <w:div w:id="1234245228">
          <w:marLeft w:val="360"/>
          <w:marRight w:val="0"/>
          <w:marTop w:val="200"/>
          <w:marBottom w:val="0"/>
          <w:divBdr>
            <w:top w:val="none" w:sz="0" w:space="0" w:color="auto"/>
            <w:left w:val="none" w:sz="0" w:space="0" w:color="auto"/>
            <w:bottom w:val="none" w:sz="0" w:space="0" w:color="auto"/>
            <w:right w:val="none" w:sz="0" w:space="0" w:color="auto"/>
          </w:divBdr>
        </w:div>
      </w:divsChild>
    </w:div>
    <w:div w:id="1209949933">
      <w:bodyDiv w:val="1"/>
      <w:marLeft w:val="0"/>
      <w:marRight w:val="0"/>
      <w:marTop w:val="0"/>
      <w:marBottom w:val="0"/>
      <w:divBdr>
        <w:top w:val="none" w:sz="0" w:space="0" w:color="auto"/>
        <w:left w:val="none" w:sz="0" w:space="0" w:color="auto"/>
        <w:bottom w:val="none" w:sz="0" w:space="0" w:color="auto"/>
        <w:right w:val="none" w:sz="0" w:space="0" w:color="auto"/>
      </w:divBdr>
      <w:divsChild>
        <w:div w:id="965815714">
          <w:marLeft w:val="360"/>
          <w:marRight w:val="0"/>
          <w:marTop w:val="200"/>
          <w:marBottom w:val="0"/>
          <w:divBdr>
            <w:top w:val="none" w:sz="0" w:space="0" w:color="auto"/>
            <w:left w:val="none" w:sz="0" w:space="0" w:color="auto"/>
            <w:bottom w:val="none" w:sz="0" w:space="0" w:color="auto"/>
            <w:right w:val="none" w:sz="0" w:space="0" w:color="auto"/>
          </w:divBdr>
        </w:div>
        <w:div w:id="880214860">
          <w:marLeft w:val="360"/>
          <w:marRight w:val="0"/>
          <w:marTop w:val="200"/>
          <w:marBottom w:val="0"/>
          <w:divBdr>
            <w:top w:val="none" w:sz="0" w:space="0" w:color="auto"/>
            <w:left w:val="none" w:sz="0" w:space="0" w:color="auto"/>
            <w:bottom w:val="none" w:sz="0" w:space="0" w:color="auto"/>
            <w:right w:val="none" w:sz="0" w:space="0" w:color="auto"/>
          </w:divBdr>
        </w:div>
        <w:div w:id="2142993729">
          <w:marLeft w:val="360"/>
          <w:marRight w:val="0"/>
          <w:marTop w:val="200"/>
          <w:marBottom w:val="0"/>
          <w:divBdr>
            <w:top w:val="none" w:sz="0" w:space="0" w:color="auto"/>
            <w:left w:val="none" w:sz="0" w:space="0" w:color="auto"/>
            <w:bottom w:val="none" w:sz="0" w:space="0" w:color="auto"/>
            <w:right w:val="none" w:sz="0" w:space="0" w:color="auto"/>
          </w:divBdr>
        </w:div>
      </w:divsChild>
    </w:div>
    <w:div w:id="1281453058">
      <w:bodyDiv w:val="1"/>
      <w:marLeft w:val="0"/>
      <w:marRight w:val="0"/>
      <w:marTop w:val="0"/>
      <w:marBottom w:val="0"/>
      <w:divBdr>
        <w:top w:val="none" w:sz="0" w:space="0" w:color="auto"/>
        <w:left w:val="none" w:sz="0" w:space="0" w:color="auto"/>
        <w:bottom w:val="none" w:sz="0" w:space="0" w:color="auto"/>
        <w:right w:val="none" w:sz="0" w:space="0" w:color="auto"/>
      </w:divBdr>
    </w:div>
    <w:div w:id="1298727421">
      <w:bodyDiv w:val="1"/>
      <w:marLeft w:val="0"/>
      <w:marRight w:val="0"/>
      <w:marTop w:val="0"/>
      <w:marBottom w:val="0"/>
      <w:divBdr>
        <w:top w:val="none" w:sz="0" w:space="0" w:color="auto"/>
        <w:left w:val="none" w:sz="0" w:space="0" w:color="auto"/>
        <w:bottom w:val="none" w:sz="0" w:space="0" w:color="auto"/>
        <w:right w:val="none" w:sz="0" w:space="0" w:color="auto"/>
      </w:divBdr>
      <w:divsChild>
        <w:div w:id="802425301">
          <w:marLeft w:val="360"/>
          <w:marRight w:val="0"/>
          <w:marTop w:val="200"/>
          <w:marBottom w:val="0"/>
          <w:divBdr>
            <w:top w:val="none" w:sz="0" w:space="0" w:color="auto"/>
            <w:left w:val="none" w:sz="0" w:space="0" w:color="auto"/>
            <w:bottom w:val="none" w:sz="0" w:space="0" w:color="auto"/>
            <w:right w:val="none" w:sz="0" w:space="0" w:color="auto"/>
          </w:divBdr>
        </w:div>
      </w:divsChild>
    </w:div>
    <w:div w:id="1413165420">
      <w:bodyDiv w:val="1"/>
      <w:marLeft w:val="0"/>
      <w:marRight w:val="0"/>
      <w:marTop w:val="0"/>
      <w:marBottom w:val="0"/>
      <w:divBdr>
        <w:top w:val="none" w:sz="0" w:space="0" w:color="auto"/>
        <w:left w:val="none" w:sz="0" w:space="0" w:color="auto"/>
        <w:bottom w:val="none" w:sz="0" w:space="0" w:color="auto"/>
        <w:right w:val="none" w:sz="0" w:space="0" w:color="auto"/>
      </w:divBdr>
      <w:divsChild>
        <w:div w:id="2017686234">
          <w:marLeft w:val="360"/>
          <w:marRight w:val="0"/>
          <w:marTop w:val="200"/>
          <w:marBottom w:val="0"/>
          <w:divBdr>
            <w:top w:val="none" w:sz="0" w:space="0" w:color="auto"/>
            <w:left w:val="none" w:sz="0" w:space="0" w:color="auto"/>
            <w:bottom w:val="none" w:sz="0" w:space="0" w:color="auto"/>
            <w:right w:val="none" w:sz="0" w:space="0" w:color="auto"/>
          </w:divBdr>
        </w:div>
        <w:div w:id="313879718">
          <w:marLeft w:val="360"/>
          <w:marRight w:val="0"/>
          <w:marTop w:val="200"/>
          <w:marBottom w:val="0"/>
          <w:divBdr>
            <w:top w:val="none" w:sz="0" w:space="0" w:color="auto"/>
            <w:left w:val="none" w:sz="0" w:space="0" w:color="auto"/>
            <w:bottom w:val="none" w:sz="0" w:space="0" w:color="auto"/>
            <w:right w:val="none" w:sz="0" w:space="0" w:color="auto"/>
          </w:divBdr>
        </w:div>
      </w:divsChild>
    </w:div>
    <w:div w:id="1579755200">
      <w:bodyDiv w:val="1"/>
      <w:marLeft w:val="0"/>
      <w:marRight w:val="0"/>
      <w:marTop w:val="0"/>
      <w:marBottom w:val="0"/>
      <w:divBdr>
        <w:top w:val="none" w:sz="0" w:space="0" w:color="auto"/>
        <w:left w:val="none" w:sz="0" w:space="0" w:color="auto"/>
        <w:bottom w:val="none" w:sz="0" w:space="0" w:color="auto"/>
        <w:right w:val="none" w:sz="0" w:space="0" w:color="auto"/>
      </w:divBdr>
      <w:divsChild>
        <w:div w:id="474107979">
          <w:marLeft w:val="360"/>
          <w:marRight w:val="0"/>
          <w:marTop w:val="200"/>
          <w:marBottom w:val="0"/>
          <w:divBdr>
            <w:top w:val="none" w:sz="0" w:space="0" w:color="auto"/>
            <w:left w:val="none" w:sz="0" w:space="0" w:color="auto"/>
            <w:bottom w:val="none" w:sz="0" w:space="0" w:color="auto"/>
            <w:right w:val="none" w:sz="0" w:space="0" w:color="auto"/>
          </w:divBdr>
        </w:div>
        <w:div w:id="222907987">
          <w:marLeft w:val="360"/>
          <w:marRight w:val="0"/>
          <w:marTop w:val="200"/>
          <w:marBottom w:val="0"/>
          <w:divBdr>
            <w:top w:val="none" w:sz="0" w:space="0" w:color="auto"/>
            <w:left w:val="none" w:sz="0" w:space="0" w:color="auto"/>
            <w:bottom w:val="none" w:sz="0" w:space="0" w:color="auto"/>
            <w:right w:val="none" w:sz="0" w:space="0" w:color="auto"/>
          </w:divBdr>
        </w:div>
      </w:divsChild>
    </w:div>
    <w:div w:id="1629506118">
      <w:bodyDiv w:val="1"/>
      <w:marLeft w:val="0"/>
      <w:marRight w:val="0"/>
      <w:marTop w:val="0"/>
      <w:marBottom w:val="0"/>
      <w:divBdr>
        <w:top w:val="none" w:sz="0" w:space="0" w:color="auto"/>
        <w:left w:val="none" w:sz="0" w:space="0" w:color="auto"/>
        <w:bottom w:val="none" w:sz="0" w:space="0" w:color="auto"/>
        <w:right w:val="none" w:sz="0" w:space="0" w:color="auto"/>
      </w:divBdr>
      <w:divsChild>
        <w:div w:id="1727949424">
          <w:marLeft w:val="360"/>
          <w:marRight w:val="0"/>
          <w:marTop w:val="200"/>
          <w:marBottom w:val="0"/>
          <w:divBdr>
            <w:top w:val="none" w:sz="0" w:space="0" w:color="auto"/>
            <w:left w:val="none" w:sz="0" w:space="0" w:color="auto"/>
            <w:bottom w:val="none" w:sz="0" w:space="0" w:color="auto"/>
            <w:right w:val="none" w:sz="0" w:space="0" w:color="auto"/>
          </w:divBdr>
        </w:div>
      </w:divsChild>
    </w:div>
    <w:div w:id="1716730983">
      <w:bodyDiv w:val="1"/>
      <w:marLeft w:val="0"/>
      <w:marRight w:val="0"/>
      <w:marTop w:val="0"/>
      <w:marBottom w:val="0"/>
      <w:divBdr>
        <w:top w:val="none" w:sz="0" w:space="0" w:color="auto"/>
        <w:left w:val="none" w:sz="0" w:space="0" w:color="auto"/>
        <w:bottom w:val="none" w:sz="0" w:space="0" w:color="auto"/>
        <w:right w:val="none" w:sz="0" w:space="0" w:color="auto"/>
      </w:divBdr>
      <w:divsChild>
        <w:div w:id="1151798335">
          <w:marLeft w:val="360"/>
          <w:marRight w:val="0"/>
          <w:marTop w:val="200"/>
          <w:marBottom w:val="0"/>
          <w:divBdr>
            <w:top w:val="none" w:sz="0" w:space="0" w:color="auto"/>
            <w:left w:val="none" w:sz="0" w:space="0" w:color="auto"/>
            <w:bottom w:val="none" w:sz="0" w:space="0" w:color="auto"/>
            <w:right w:val="none" w:sz="0" w:space="0" w:color="auto"/>
          </w:divBdr>
        </w:div>
        <w:div w:id="111674701">
          <w:marLeft w:val="360"/>
          <w:marRight w:val="0"/>
          <w:marTop w:val="200"/>
          <w:marBottom w:val="0"/>
          <w:divBdr>
            <w:top w:val="none" w:sz="0" w:space="0" w:color="auto"/>
            <w:left w:val="none" w:sz="0" w:space="0" w:color="auto"/>
            <w:bottom w:val="none" w:sz="0" w:space="0" w:color="auto"/>
            <w:right w:val="none" w:sz="0" w:space="0" w:color="auto"/>
          </w:divBdr>
        </w:div>
        <w:div w:id="1753770033">
          <w:marLeft w:val="360"/>
          <w:marRight w:val="0"/>
          <w:marTop w:val="200"/>
          <w:marBottom w:val="0"/>
          <w:divBdr>
            <w:top w:val="none" w:sz="0" w:space="0" w:color="auto"/>
            <w:left w:val="none" w:sz="0" w:space="0" w:color="auto"/>
            <w:bottom w:val="none" w:sz="0" w:space="0" w:color="auto"/>
            <w:right w:val="none" w:sz="0" w:space="0" w:color="auto"/>
          </w:divBdr>
        </w:div>
        <w:div w:id="1193226007">
          <w:marLeft w:val="360"/>
          <w:marRight w:val="0"/>
          <w:marTop w:val="200"/>
          <w:marBottom w:val="0"/>
          <w:divBdr>
            <w:top w:val="none" w:sz="0" w:space="0" w:color="auto"/>
            <w:left w:val="none" w:sz="0" w:space="0" w:color="auto"/>
            <w:bottom w:val="none" w:sz="0" w:space="0" w:color="auto"/>
            <w:right w:val="none" w:sz="0" w:space="0" w:color="auto"/>
          </w:divBdr>
        </w:div>
        <w:div w:id="467893593">
          <w:marLeft w:val="360"/>
          <w:marRight w:val="0"/>
          <w:marTop w:val="200"/>
          <w:marBottom w:val="0"/>
          <w:divBdr>
            <w:top w:val="none" w:sz="0" w:space="0" w:color="auto"/>
            <w:left w:val="none" w:sz="0" w:space="0" w:color="auto"/>
            <w:bottom w:val="none" w:sz="0" w:space="0" w:color="auto"/>
            <w:right w:val="none" w:sz="0" w:space="0" w:color="auto"/>
          </w:divBdr>
        </w:div>
        <w:div w:id="900599748">
          <w:marLeft w:val="360"/>
          <w:marRight w:val="0"/>
          <w:marTop w:val="200"/>
          <w:marBottom w:val="0"/>
          <w:divBdr>
            <w:top w:val="none" w:sz="0" w:space="0" w:color="auto"/>
            <w:left w:val="none" w:sz="0" w:space="0" w:color="auto"/>
            <w:bottom w:val="none" w:sz="0" w:space="0" w:color="auto"/>
            <w:right w:val="none" w:sz="0" w:space="0" w:color="auto"/>
          </w:divBdr>
        </w:div>
      </w:divsChild>
    </w:div>
    <w:div w:id="1854803844">
      <w:bodyDiv w:val="1"/>
      <w:marLeft w:val="0"/>
      <w:marRight w:val="0"/>
      <w:marTop w:val="0"/>
      <w:marBottom w:val="0"/>
      <w:divBdr>
        <w:top w:val="none" w:sz="0" w:space="0" w:color="auto"/>
        <w:left w:val="none" w:sz="0" w:space="0" w:color="auto"/>
        <w:bottom w:val="none" w:sz="0" w:space="0" w:color="auto"/>
        <w:right w:val="none" w:sz="0" w:space="0" w:color="auto"/>
      </w:divBdr>
      <w:divsChild>
        <w:div w:id="1779252636">
          <w:marLeft w:val="360"/>
          <w:marRight w:val="0"/>
          <w:marTop w:val="200"/>
          <w:marBottom w:val="0"/>
          <w:divBdr>
            <w:top w:val="none" w:sz="0" w:space="0" w:color="auto"/>
            <w:left w:val="none" w:sz="0" w:space="0" w:color="auto"/>
            <w:bottom w:val="none" w:sz="0" w:space="0" w:color="auto"/>
            <w:right w:val="none" w:sz="0" w:space="0" w:color="auto"/>
          </w:divBdr>
        </w:div>
        <w:div w:id="38211955">
          <w:marLeft w:val="360"/>
          <w:marRight w:val="0"/>
          <w:marTop w:val="200"/>
          <w:marBottom w:val="0"/>
          <w:divBdr>
            <w:top w:val="none" w:sz="0" w:space="0" w:color="auto"/>
            <w:left w:val="none" w:sz="0" w:space="0" w:color="auto"/>
            <w:bottom w:val="none" w:sz="0" w:space="0" w:color="auto"/>
            <w:right w:val="none" w:sz="0" w:space="0" w:color="auto"/>
          </w:divBdr>
        </w:div>
        <w:div w:id="766736485">
          <w:marLeft w:val="360"/>
          <w:marRight w:val="0"/>
          <w:marTop w:val="200"/>
          <w:marBottom w:val="0"/>
          <w:divBdr>
            <w:top w:val="none" w:sz="0" w:space="0" w:color="auto"/>
            <w:left w:val="none" w:sz="0" w:space="0" w:color="auto"/>
            <w:bottom w:val="none" w:sz="0" w:space="0" w:color="auto"/>
            <w:right w:val="none" w:sz="0" w:space="0" w:color="auto"/>
          </w:divBdr>
        </w:div>
      </w:divsChild>
    </w:div>
    <w:div w:id="1873181754">
      <w:bodyDiv w:val="1"/>
      <w:marLeft w:val="0"/>
      <w:marRight w:val="0"/>
      <w:marTop w:val="0"/>
      <w:marBottom w:val="0"/>
      <w:divBdr>
        <w:top w:val="none" w:sz="0" w:space="0" w:color="auto"/>
        <w:left w:val="none" w:sz="0" w:space="0" w:color="auto"/>
        <w:bottom w:val="none" w:sz="0" w:space="0" w:color="auto"/>
        <w:right w:val="none" w:sz="0" w:space="0" w:color="auto"/>
      </w:divBdr>
      <w:divsChild>
        <w:div w:id="2128354442">
          <w:marLeft w:val="360"/>
          <w:marRight w:val="0"/>
          <w:marTop w:val="200"/>
          <w:marBottom w:val="0"/>
          <w:divBdr>
            <w:top w:val="none" w:sz="0" w:space="0" w:color="auto"/>
            <w:left w:val="none" w:sz="0" w:space="0" w:color="auto"/>
            <w:bottom w:val="none" w:sz="0" w:space="0" w:color="auto"/>
            <w:right w:val="none" w:sz="0" w:space="0" w:color="auto"/>
          </w:divBdr>
        </w:div>
      </w:divsChild>
    </w:div>
    <w:div w:id="1921481618">
      <w:bodyDiv w:val="1"/>
      <w:marLeft w:val="0"/>
      <w:marRight w:val="0"/>
      <w:marTop w:val="0"/>
      <w:marBottom w:val="0"/>
      <w:divBdr>
        <w:top w:val="none" w:sz="0" w:space="0" w:color="auto"/>
        <w:left w:val="none" w:sz="0" w:space="0" w:color="auto"/>
        <w:bottom w:val="none" w:sz="0" w:space="0" w:color="auto"/>
        <w:right w:val="none" w:sz="0" w:space="0" w:color="auto"/>
      </w:divBdr>
      <w:divsChild>
        <w:div w:id="510072483">
          <w:marLeft w:val="360"/>
          <w:marRight w:val="0"/>
          <w:marTop w:val="200"/>
          <w:marBottom w:val="0"/>
          <w:divBdr>
            <w:top w:val="none" w:sz="0" w:space="0" w:color="auto"/>
            <w:left w:val="none" w:sz="0" w:space="0" w:color="auto"/>
            <w:bottom w:val="none" w:sz="0" w:space="0" w:color="auto"/>
            <w:right w:val="none" w:sz="0" w:space="0" w:color="auto"/>
          </w:divBdr>
        </w:div>
      </w:divsChild>
    </w:div>
    <w:div w:id="1981381059">
      <w:bodyDiv w:val="1"/>
      <w:marLeft w:val="0"/>
      <w:marRight w:val="0"/>
      <w:marTop w:val="0"/>
      <w:marBottom w:val="0"/>
      <w:divBdr>
        <w:top w:val="none" w:sz="0" w:space="0" w:color="auto"/>
        <w:left w:val="none" w:sz="0" w:space="0" w:color="auto"/>
        <w:bottom w:val="none" w:sz="0" w:space="0" w:color="auto"/>
        <w:right w:val="none" w:sz="0" w:space="0" w:color="auto"/>
      </w:divBdr>
      <w:divsChild>
        <w:div w:id="14162485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E675-F020-4AC0-9F7B-FF6479E8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11</Pages>
  <Words>3321</Words>
  <Characters>17934</Characters>
  <Application>Microsoft Office Word</Application>
  <DocSecurity>0</DocSecurity>
  <Lines>338</Lines>
  <Paragraphs>92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37</cp:revision>
  <dcterms:created xsi:type="dcterms:W3CDTF">2021-10-07T23:35:00Z</dcterms:created>
  <dcterms:modified xsi:type="dcterms:W3CDTF">2021-10-10T00:31:00Z</dcterms:modified>
</cp:coreProperties>
</file>