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02" w:rsidRDefault="00146502" w:rsidP="00BF4A41">
      <w:pPr>
        <w:pStyle w:val="Normal1"/>
        <w:spacing w:after="0"/>
        <w:jc w:val="both"/>
        <w:rPr>
          <w:rFonts w:ascii="Times New Roman" w:eastAsia="Times New Roman" w:hAnsi="Times New Roman" w:cs="Times New Roman"/>
          <w:sz w:val="24"/>
          <w:szCs w:val="24"/>
        </w:rPr>
      </w:pPr>
    </w:p>
    <w:p w:rsidR="00146502" w:rsidRDefault="00146502" w:rsidP="00BF4A41">
      <w:pPr>
        <w:pStyle w:val="Normal1"/>
        <w:spacing w:after="0"/>
        <w:jc w:val="both"/>
        <w:rPr>
          <w:rFonts w:ascii="Times New Roman" w:eastAsia="Times New Roman" w:hAnsi="Times New Roman" w:cs="Times New Roman"/>
          <w:sz w:val="24"/>
          <w:szCs w:val="24"/>
        </w:rPr>
      </w:pPr>
    </w:p>
    <w:p w:rsidR="00146502" w:rsidRPr="00D2118A" w:rsidRDefault="00566B42" w:rsidP="00AE295A">
      <w:pPr>
        <w:pStyle w:val="Normal1"/>
        <w:spacing w:after="0"/>
        <w:jc w:val="center"/>
        <w:rPr>
          <w:rFonts w:ascii="Arial" w:eastAsia="Arial" w:hAnsi="Arial" w:cs="Arial"/>
          <w:b/>
          <w:color w:val="222222"/>
          <w:sz w:val="48"/>
          <w:szCs w:val="48"/>
        </w:rPr>
      </w:pPr>
      <w:r w:rsidRPr="00D2118A">
        <w:rPr>
          <w:rFonts w:ascii="Arial" w:eastAsia="Arial" w:hAnsi="Arial" w:cs="Arial"/>
          <w:b/>
          <w:color w:val="222222"/>
          <w:sz w:val="48"/>
          <w:szCs w:val="48"/>
        </w:rPr>
        <w:t>UNIVERSIDAD DE BUENOS AIRES</w:t>
      </w:r>
    </w:p>
    <w:p w:rsidR="00146502" w:rsidRPr="00D2118A" w:rsidRDefault="00566B42" w:rsidP="00AE295A">
      <w:pPr>
        <w:pStyle w:val="Normal1"/>
        <w:spacing w:after="0"/>
        <w:jc w:val="center"/>
        <w:rPr>
          <w:rFonts w:ascii="Arial" w:eastAsia="Arial" w:hAnsi="Arial" w:cs="Arial"/>
          <w:b/>
          <w:color w:val="222222"/>
          <w:sz w:val="48"/>
          <w:szCs w:val="48"/>
        </w:rPr>
      </w:pPr>
      <w:r w:rsidRPr="00D2118A">
        <w:rPr>
          <w:rFonts w:ascii="Arial" w:eastAsia="Arial" w:hAnsi="Arial" w:cs="Arial"/>
          <w:b/>
          <w:color w:val="222222"/>
          <w:sz w:val="48"/>
          <w:szCs w:val="48"/>
        </w:rPr>
        <w:t>FACULTAD DE PSICOLOGÍA</w:t>
      </w:r>
    </w:p>
    <w:p w:rsidR="00146502" w:rsidRPr="00D2118A" w:rsidRDefault="00146502" w:rsidP="00AE295A">
      <w:pPr>
        <w:pStyle w:val="Normal1"/>
        <w:spacing w:after="0" w:line="360" w:lineRule="auto"/>
        <w:jc w:val="center"/>
        <w:rPr>
          <w:rFonts w:ascii="Arial" w:eastAsia="Arial" w:hAnsi="Arial" w:cs="Arial"/>
          <w:i/>
          <w:sz w:val="24"/>
          <w:szCs w:val="24"/>
        </w:rPr>
      </w:pPr>
    </w:p>
    <w:p w:rsidR="00146502" w:rsidRPr="00D2118A" w:rsidRDefault="00146502" w:rsidP="00AE295A">
      <w:pPr>
        <w:pStyle w:val="Normal1"/>
        <w:spacing w:after="0" w:line="360" w:lineRule="auto"/>
        <w:jc w:val="center"/>
        <w:rPr>
          <w:rFonts w:ascii="Arial" w:eastAsia="Arial" w:hAnsi="Arial" w:cs="Arial"/>
          <w:i/>
          <w:sz w:val="24"/>
          <w:szCs w:val="24"/>
        </w:rPr>
      </w:pPr>
    </w:p>
    <w:p w:rsidR="00146502" w:rsidRPr="00D2118A" w:rsidRDefault="00566B42" w:rsidP="00AE295A">
      <w:pPr>
        <w:pStyle w:val="Normal1"/>
        <w:spacing w:after="0" w:line="360" w:lineRule="auto"/>
        <w:jc w:val="center"/>
        <w:rPr>
          <w:rFonts w:ascii="Arial" w:eastAsia="Arial" w:hAnsi="Arial" w:cs="Arial"/>
          <w:color w:val="222222"/>
          <w:sz w:val="36"/>
          <w:szCs w:val="36"/>
        </w:rPr>
      </w:pPr>
      <w:r w:rsidRPr="00D2118A">
        <w:rPr>
          <w:rFonts w:ascii="Arial" w:eastAsia="Arial" w:hAnsi="Arial" w:cs="Arial"/>
          <w:color w:val="222222"/>
          <w:sz w:val="36"/>
          <w:szCs w:val="36"/>
        </w:rPr>
        <w:t>Tesina de Licenciatura en Psicología</w:t>
      </w:r>
    </w:p>
    <w:p w:rsidR="00146502" w:rsidRPr="00D2118A" w:rsidRDefault="00146502" w:rsidP="00AE295A">
      <w:pPr>
        <w:pStyle w:val="Normal1"/>
        <w:spacing w:after="0" w:line="360" w:lineRule="auto"/>
        <w:jc w:val="center"/>
        <w:rPr>
          <w:rFonts w:ascii="Arial" w:eastAsia="Arial" w:hAnsi="Arial" w:cs="Arial"/>
          <w:b/>
          <w:i/>
          <w:color w:val="222222"/>
          <w:sz w:val="36"/>
          <w:szCs w:val="36"/>
        </w:rPr>
      </w:pPr>
    </w:p>
    <w:p w:rsidR="00146502" w:rsidRPr="00D2118A" w:rsidRDefault="00566B42" w:rsidP="00AE295A">
      <w:pPr>
        <w:pStyle w:val="Normal1"/>
        <w:spacing w:after="0" w:line="360" w:lineRule="auto"/>
        <w:jc w:val="center"/>
        <w:rPr>
          <w:rFonts w:ascii="Arial" w:eastAsia="Arial" w:hAnsi="Arial" w:cs="Arial"/>
          <w:color w:val="222222"/>
          <w:sz w:val="36"/>
          <w:szCs w:val="36"/>
        </w:rPr>
      </w:pPr>
      <w:r w:rsidRPr="00D2118A">
        <w:rPr>
          <w:rFonts w:ascii="Arial" w:eastAsia="Arial" w:hAnsi="Arial" w:cs="Arial"/>
          <w:color w:val="222222"/>
          <w:sz w:val="36"/>
          <w:szCs w:val="36"/>
        </w:rPr>
        <w:t>“Estilos de aprendizaje y su relación con el rendimiento académico en estudiantes de Psicología de la Universidad de Buenos Aires”</w:t>
      </w:r>
    </w:p>
    <w:p w:rsidR="00146502" w:rsidRPr="00D2118A" w:rsidRDefault="00146502" w:rsidP="00BF4A41">
      <w:pPr>
        <w:pStyle w:val="Normal1"/>
        <w:spacing w:after="0" w:line="360" w:lineRule="auto"/>
        <w:jc w:val="both"/>
        <w:rPr>
          <w:rFonts w:ascii="Arial" w:eastAsia="Arial" w:hAnsi="Arial" w:cs="Arial"/>
          <w:color w:val="222222"/>
          <w:sz w:val="36"/>
          <w:szCs w:val="36"/>
        </w:rPr>
      </w:pPr>
    </w:p>
    <w:p w:rsidR="00146502" w:rsidRPr="00D2118A" w:rsidRDefault="00566B42" w:rsidP="00BF4A41">
      <w:pPr>
        <w:pStyle w:val="Normal1"/>
        <w:spacing w:after="0" w:line="360" w:lineRule="auto"/>
        <w:jc w:val="both"/>
        <w:rPr>
          <w:rFonts w:ascii="Arial" w:eastAsia="Arial" w:hAnsi="Arial" w:cs="Arial"/>
          <w:sz w:val="24"/>
          <w:szCs w:val="24"/>
        </w:rPr>
      </w:pPr>
      <w:r w:rsidRPr="00D2118A">
        <w:rPr>
          <w:rFonts w:ascii="Arial" w:eastAsia="Arial" w:hAnsi="Arial" w:cs="Arial"/>
          <w:sz w:val="24"/>
          <w:szCs w:val="24"/>
        </w:rPr>
        <w:t xml:space="preserve"> </w:t>
      </w:r>
    </w:p>
    <w:p w:rsidR="00146502" w:rsidRPr="00C922F3" w:rsidRDefault="00566B42" w:rsidP="00BF4A41">
      <w:pPr>
        <w:pStyle w:val="Normal1"/>
        <w:spacing w:after="0" w:line="360" w:lineRule="auto"/>
        <w:jc w:val="both"/>
        <w:rPr>
          <w:rFonts w:ascii="Arial" w:eastAsia="Arial" w:hAnsi="Arial" w:cs="Arial"/>
          <w:color w:val="222222"/>
          <w:sz w:val="28"/>
          <w:szCs w:val="28"/>
          <w:lang w:val="pt-BR"/>
        </w:rPr>
      </w:pPr>
      <w:proofErr w:type="spellStart"/>
      <w:proofErr w:type="gramStart"/>
      <w:r w:rsidRPr="00C922F3">
        <w:rPr>
          <w:rFonts w:ascii="Arial" w:eastAsia="Arial" w:hAnsi="Arial" w:cs="Arial"/>
          <w:b/>
          <w:color w:val="222222"/>
          <w:sz w:val="28"/>
          <w:szCs w:val="28"/>
          <w:u w:val="single"/>
          <w:lang w:val="pt-BR"/>
        </w:rPr>
        <w:t>Alumna</w:t>
      </w:r>
      <w:proofErr w:type="spellEnd"/>
      <w:r w:rsidRPr="00C922F3">
        <w:rPr>
          <w:rFonts w:ascii="Arial" w:eastAsia="Arial" w:hAnsi="Arial" w:cs="Arial"/>
          <w:color w:val="222222"/>
          <w:sz w:val="28"/>
          <w:szCs w:val="28"/>
          <w:lang w:val="pt-BR"/>
        </w:rPr>
        <w:t>:</w:t>
      </w:r>
      <w:proofErr w:type="gramEnd"/>
      <w:r w:rsidRPr="00C922F3">
        <w:rPr>
          <w:rFonts w:ascii="Arial" w:eastAsia="Arial" w:hAnsi="Arial" w:cs="Arial"/>
          <w:color w:val="222222"/>
          <w:sz w:val="28"/>
          <w:szCs w:val="28"/>
          <w:lang w:val="pt-BR"/>
        </w:rPr>
        <w:t>​​ Fernández Da Lama, Rocío Giselle</w:t>
      </w:r>
    </w:p>
    <w:p w:rsidR="00146502" w:rsidRPr="00D2118A" w:rsidRDefault="00566B42" w:rsidP="00BF4A41">
      <w:pPr>
        <w:pStyle w:val="Normal1"/>
        <w:spacing w:after="0" w:line="360" w:lineRule="auto"/>
        <w:jc w:val="both"/>
        <w:rPr>
          <w:rFonts w:ascii="Arial" w:eastAsia="Arial" w:hAnsi="Arial" w:cs="Arial"/>
          <w:color w:val="222222"/>
          <w:sz w:val="28"/>
          <w:szCs w:val="28"/>
          <w:lang w:val="en-US"/>
        </w:rPr>
      </w:pPr>
      <w:r w:rsidRPr="00D2118A">
        <w:rPr>
          <w:rFonts w:ascii="Arial" w:eastAsia="Arial" w:hAnsi="Arial" w:cs="Arial"/>
          <w:b/>
          <w:color w:val="222222"/>
          <w:sz w:val="28"/>
          <w:szCs w:val="28"/>
          <w:u w:val="single"/>
          <w:lang w:val="en-US"/>
        </w:rPr>
        <w:t>L.U.:</w:t>
      </w:r>
      <w:r w:rsidRPr="00D2118A">
        <w:rPr>
          <w:rFonts w:ascii="Arial" w:eastAsia="Arial" w:hAnsi="Arial" w:cs="Arial"/>
          <w:b/>
          <w:color w:val="222222"/>
          <w:sz w:val="28"/>
          <w:szCs w:val="28"/>
          <w:lang w:val="en-US"/>
        </w:rPr>
        <w:t xml:space="preserve"> </w:t>
      </w:r>
      <w:r w:rsidRPr="00D2118A">
        <w:rPr>
          <w:rFonts w:ascii="Arial" w:eastAsia="Arial" w:hAnsi="Arial" w:cs="Arial"/>
          <w:color w:val="222222"/>
          <w:sz w:val="28"/>
          <w:szCs w:val="28"/>
          <w:lang w:val="en-US"/>
        </w:rPr>
        <w:t>35.368.924/0</w:t>
      </w:r>
    </w:p>
    <w:p w:rsidR="00146502" w:rsidRPr="00D2118A" w:rsidRDefault="00566B42" w:rsidP="00BF4A41">
      <w:pPr>
        <w:pStyle w:val="Normal1"/>
        <w:spacing w:after="0" w:line="360" w:lineRule="auto"/>
        <w:jc w:val="both"/>
        <w:rPr>
          <w:rFonts w:ascii="Arial" w:eastAsia="Arial" w:hAnsi="Arial" w:cs="Arial"/>
          <w:color w:val="222222"/>
          <w:sz w:val="28"/>
          <w:szCs w:val="28"/>
          <w:lang w:val="en-US"/>
        </w:rPr>
      </w:pPr>
      <w:r w:rsidRPr="00D2118A">
        <w:rPr>
          <w:rFonts w:ascii="Arial" w:eastAsia="Arial" w:hAnsi="Arial" w:cs="Arial"/>
          <w:b/>
          <w:color w:val="222222"/>
          <w:sz w:val="28"/>
          <w:szCs w:val="28"/>
          <w:u w:val="single"/>
          <w:lang w:val="en-US"/>
        </w:rPr>
        <w:t>Mail:</w:t>
      </w:r>
      <w:r w:rsidRPr="00D2118A">
        <w:rPr>
          <w:rFonts w:ascii="Arial" w:eastAsia="Arial" w:hAnsi="Arial" w:cs="Arial"/>
          <w:b/>
          <w:color w:val="222222"/>
          <w:sz w:val="28"/>
          <w:szCs w:val="28"/>
          <w:lang w:val="en-US"/>
        </w:rPr>
        <w:t xml:space="preserve"> </w:t>
      </w:r>
      <w:r w:rsidRPr="00D2118A">
        <w:rPr>
          <w:rFonts w:ascii="Arial" w:eastAsia="Arial" w:hAnsi="Arial" w:cs="Arial"/>
          <w:color w:val="222222"/>
          <w:sz w:val="28"/>
          <w:szCs w:val="28"/>
          <w:lang w:val="en-US"/>
        </w:rPr>
        <w:t>rociogfernandezdalama@hotmail.com</w:t>
      </w:r>
    </w:p>
    <w:p w:rsidR="00146502" w:rsidRPr="00D2118A" w:rsidRDefault="00566B42" w:rsidP="00BF4A41">
      <w:pPr>
        <w:pStyle w:val="Normal1"/>
        <w:spacing w:after="0" w:line="360" w:lineRule="auto"/>
        <w:jc w:val="both"/>
        <w:rPr>
          <w:rFonts w:ascii="Arial" w:eastAsia="Arial" w:hAnsi="Arial" w:cs="Arial"/>
          <w:color w:val="222222"/>
          <w:sz w:val="28"/>
          <w:szCs w:val="28"/>
        </w:rPr>
      </w:pPr>
      <w:r w:rsidRPr="00D2118A">
        <w:rPr>
          <w:rFonts w:ascii="Arial" w:eastAsia="Arial" w:hAnsi="Arial" w:cs="Arial"/>
          <w:b/>
          <w:color w:val="222222"/>
          <w:sz w:val="28"/>
          <w:szCs w:val="28"/>
          <w:u w:val="single"/>
        </w:rPr>
        <w:t>Tutor:</w:t>
      </w:r>
      <w:r w:rsidRPr="00D2118A">
        <w:rPr>
          <w:rFonts w:ascii="Arial" w:eastAsia="Arial" w:hAnsi="Arial" w:cs="Arial"/>
          <w:b/>
          <w:color w:val="222222"/>
          <w:sz w:val="28"/>
          <w:szCs w:val="28"/>
        </w:rPr>
        <w:t xml:space="preserve"> </w:t>
      </w:r>
      <w:r w:rsidRPr="00D2118A">
        <w:rPr>
          <w:rFonts w:ascii="Arial" w:eastAsia="Arial" w:hAnsi="Arial" w:cs="Arial"/>
          <w:color w:val="222222"/>
          <w:sz w:val="28"/>
          <w:szCs w:val="28"/>
        </w:rPr>
        <w:t xml:space="preserve">Freiberg Hoffmann, Agustín  DNI: </w:t>
      </w:r>
      <w:r w:rsidR="00F24E41" w:rsidRPr="00D2118A">
        <w:rPr>
          <w:rFonts w:ascii="Arial" w:eastAsia="Arial" w:hAnsi="Arial" w:cs="Arial"/>
          <w:color w:val="222222"/>
          <w:sz w:val="28"/>
          <w:szCs w:val="28"/>
        </w:rPr>
        <w:t>19</w:t>
      </w:r>
      <w:r w:rsidRPr="00D2118A">
        <w:rPr>
          <w:rFonts w:ascii="Arial" w:eastAsia="Arial" w:hAnsi="Arial" w:cs="Arial"/>
          <w:color w:val="222222"/>
          <w:sz w:val="28"/>
          <w:szCs w:val="28"/>
        </w:rPr>
        <w:t>.</w:t>
      </w:r>
      <w:r w:rsidR="00F24E41" w:rsidRPr="00D2118A">
        <w:rPr>
          <w:rFonts w:ascii="Arial" w:eastAsia="Arial" w:hAnsi="Arial" w:cs="Arial"/>
          <w:color w:val="222222"/>
          <w:sz w:val="28"/>
          <w:szCs w:val="28"/>
        </w:rPr>
        <w:t>046</w:t>
      </w:r>
      <w:r w:rsidRPr="00D2118A">
        <w:rPr>
          <w:rFonts w:ascii="Arial" w:eastAsia="Arial" w:hAnsi="Arial" w:cs="Arial"/>
          <w:color w:val="222222"/>
          <w:sz w:val="28"/>
          <w:szCs w:val="28"/>
        </w:rPr>
        <w:t>.</w:t>
      </w:r>
      <w:r w:rsidR="00F24E41" w:rsidRPr="00D2118A">
        <w:rPr>
          <w:rFonts w:ascii="Arial" w:eastAsia="Arial" w:hAnsi="Arial" w:cs="Arial"/>
          <w:color w:val="222222"/>
          <w:sz w:val="28"/>
          <w:szCs w:val="28"/>
        </w:rPr>
        <w:t>844</w:t>
      </w:r>
      <w:r w:rsidRPr="00D2118A">
        <w:rPr>
          <w:rFonts w:ascii="Arial" w:eastAsia="Arial" w:hAnsi="Arial" w:cs="Arial"/>
          <w:color w:val="222222"/>
          <w:sz w:val="28"/>
          <w:szCs w:val="28"/>
        </w:rPr>
        <w:t xml:space="preserve"> </w:t>
      </w:r>
    </w:p>
    <w:p w:rsidR="001C5389" w:rsidRPr="00D2118A" w:rsidRDefault="001C5389" w:rsidP="00BF4A41">
      <w:pPr>
        <w:pStyle w:val="Normal1"/>
        <w:spacing w:after="0" w:line="360" w:lineRule="auto"/>
        <w:jc w:val="both"/>
        <w:rPr>
          <w:rFonts w:ascii="Arial" w:eastAsia="Arial" w:hAnsi="Arial" w:cs="Arial"/>
          <w:color w:val="222222"/>
          <w:sz w:val="28"/>
          <w:szCs w:val="28"/>
        </w:rPr>
      </w:pPr>
    </w:p>
    <w:p w:rsidR="00146502" w:rsidRPr="00D2118A" w:rsidRDefault="00566B42" w:rsidP="00BD7591">
      <w:pPr>
        <w:pStyle w:val="Normal1"/>
        <w:spacing w:after="0" w:line="360" w:lineRule="auto"/>
        <w:jc w:val="center"/>
        <w:rPr>
          <w:rFonts w:ascii="Arial" w:eastAsia="Arial" w:hAnsi="Arial" w:cs="Arial"/>
          <w:color w:val="222222"/>
          <w:sz w:val="28"/>
          <w:szCs w:val="28"/>
        </w:rPr>
      </w:pPr>
      <w:r w:rsidRPr="00D2118A">
        <w:rPr>
          <w:rFonts w:ascii="Arial" w:eastAsia="Arial" w:hAnsi="Arial" w:cs="Arial"/>
          <w:color w:val="222222"/>
          <w:sz w:val="28"/>
          <w:szCs w:val="28"/>
        </w:rPr>
        <w:t xml:space="preserve">Buenos Aires, </w:t>
      </w:r>
      <w:r w:rsidR="00E8571E">
        <w:rPr>
          <w:rFonts w:ascii="Arial" w:eastAsia="Arial" w:hAnsi="Arial" w:cs="Arial"/>
          <w:color w:val="222222"/>
          <w:sz w:val="28"/>
          <w:szCs w:val="28"/>
        </w:rPr>
        <w:t>09</w:t>
      </w:r>
      <w:r w:rsidR="00E8786C" w:rsidRPr="00D2118A">
        <w:rPr>
          <w:rFonts w:ascii="Arial" w:eastAsia="Arial" w:hAnsi="Arial" w:cs="Arial"/>
          <w:color w:val="222222"/>
          <w:sz w:val="28"/>
          <w:szCs w:val="28"/>
        </w:rPr>
        <w:t xml:space="preserve"> de </w:t>
      </w:r>
      <w:r w:rsidR="00201DF9">
        <w:rPr>
          <w:rFonts w:ascii="Arial" w:eastAsia="Arial" w:hAnsi="Arial" w:cs="Arial"/>
          <w:color w:val="222222"/>
          <w:sz w:val="28"/>
          <w:szCs w:val="28"/>
        </w:rPr>
        <w:t>Octubre</w:t>
      </w:r>
      <w:r w:rsidRPr="00D2118A">
        <w:rPr>
          <w:rFonts w:ascii="Arial" w:eastAsia="Arial" w:hAnsi="Arial" w:cs="Arial"/>
          <w:color w:val="222222"/>
          <w:sz w:val="28"/>
          <w:szCs w:val="28"/>
        </w:rPr>
        <w:t xml:space="preserve"> de 2018.</w:t>
      </w:r>
    </w:p>
    <w:p w:rsidR="00146502" w:rsidRPr="00D2118A" w:rsidRDefault="00146502" w:rsidP="00BF4A41">
      <w:pPr>
        <w:pStyle w:val="Normal1"/>
        <w:spacing w:after="0"/>
        <w:jc w:val="both"/>
        <w:rPr>
          <w:rFonts w:ascii="Arial" w:eastAsia="Arial" w:hAnsi="Arial" w:cs="Arial"/>
          <w:color w:val="222222"/>
          <w:sz w:val="24"/>
          <w:szCs w:val="24"/>
        </w:rPr>
      </w:pPr>
    </w:p>
    <w:p w:rsidR="001C5389" w:rsidRPr="00D2118A" w:rsidRDefault="001C5389" w:rsidP="00BF4A41">
      <w:pPr>
        <w:pStyle w:val="Normal1"/>
        <w:spacing w:after="0"/>
        <w:jc w:val="both"/>
        <w:rPr>
          <w:rFonts w:ascii="Arial" w:eastAsia="Arial" w:hAnsi="Arial" w:cs="Arial"/>
          <w:color w:val="222222"/>
          <w:sz w:val="24"/>
          <w:szCs w:val="24"/>
        </w:rPr>
      </w:pPr>
    </w:p>
    <w:p w:rsidR="001C5389" w:rsidRPr="00D2118A" w:rsidRDefault="001C5389" w:rsidP="00BF4A41">
      <w:pPr>
        <w:pStyle w:val="Normal1"/>
        <w:spacing w:after="0"/>
        <w:jc w:val="both"/>
        <w:rPr>
          <w:rFonts w:ascii="Arial" w:eastAsia="Arial" w:hAnsi="Arial" w:cs="Arial"/>
          <w:color w:val="222222"/>
          <w:sz w:val="24"/>
          <w:szCs w:val="24"/>
        </w:rPr>
      </w:pPr>
    </w:p>
    <w:p w:rsidR="00146502" w:rsidRPr="00D2118A" w:rsidRDefault="00146502" w:rsidP="00BF4A41">
      <w:pPr>
        <w:pStyle w:val="Normal1"/>
        <w:spacing w:after="0"/>
        <w:jc w:val="both"/>
        <w:rPr>
          <w:rFonts w:ascii="Arial" w:eastAsia="Arial" w:hAnsi="Arial" w:cs="Arial"/>
          <w:color w:val="222222"/>
          <w:sz w:val="24"/>
          <w:szCs w:val="24"/>
        </w:rPr>
      </w:pPr>
    </w:p>
    <w:p w:rsidR="00146502" w:rsidRPr="00D2118A" w:rsidRDefault="00566B42" w:rsidP="00516D49">
      <w:pPr>
        <w:pStyle w:val="Normal1"/>
        <w:jc w:val="center"/>
        <w:rPr>
          <w:rFonts w:ascii="Arial" w:eastAsia="Arial" w:hAnsi="Arial" w:cs="Arial"/>
        </w:rPr>
      </w:pPr>
      <w:r w:rsidRPr="00D2118A">
        <w:rPr>
          <w:rFonts w:ascii="Arial" w:eastAsia="Arial" w:hAnsi="Arial" w:cs="Arial"/>
          <w:noProof/>
        </w:rPr>
        <w:drawing>
          <wp:inline distT="114300" distB="114300" distL="114300" distR="114300">
            <wp:extent cx="1743075" cy="1666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1743075" cy="1666875"/>
                    </a:xfrm>
                    <a:prstGeom prst="rect">
                      <a:avLst/>
                    </a:prstGeom>
                    <a:ln/>
                  </pic:spPr>
                </pic:pic>
              </a:graphicData>
            </a:graphic>
          </wp:inline>
        </w:drawing>
      </w:r>
    </w:p>
    <w:p w:rsidR="00126F2E" w:rsidRPr="00D2118A" w:rsidRDefault="00126F2E" w:rsidP="00BF4A41">
      <w:pPr>
        <w:pStyle w:val="Normal1"/>
        <w:jc w:val="both"/>
        <w:rPr>
          <w:rFonts w:ascii="Arial" w:eastAsia="Arial" w:hAnsi="Arial" w:cs="Arial"/>
        </w:rPr>
      </w:pPr>
    </w:p>
    <w:p w:rsidR="00146502" w:rsidRPr="00D2118A" w:rsidRDefault="00566B42" w:rsidP="00BF4A41">
      <w:pPr>
        <w:pStyle w:val="Normal1"/>
        <w:spacing w:line="360" w:lineRule="auto"/>
        <w:jc w:val="both"/>
        <w:rPr>
          <w:rFonts w:ascii="Arial" w:eastAsia="Arial" w:hAnsi="Arial" w:cs="Arial"/>
          <w:b/>
          <w:sz w:val="24"/>
          <w:szCs w:val="24"/>
          <w:u w:val="single"/>
        </w:rPr>
      </w:pPr>
      <w:r w:rsidRPr="00D2118A">
        <w:rPr>
          <w:rFonts w:ascii="Arial" w:eastAsia="Arial" w:hAnsi="Arial" w:cs="Arial"/>
          <w:b/>
          <w:sz w:val="24"/>
          <w:szCs w:val="24"/>
          <w:u w:val="single"/>
        </w:rPr>
        <w:t>Agradecimientos</w:t>
      </w:r>
    </w:p>
    <w:p w:rsidR="00146502" w:rsidRPr="00D2118A" w:rsidRDefault="00566B42" w:rsidP="00BF4A41">
      <w:pPr>
        <w:pStyle w:val="Normal1"/>
        <w:ind w:firstLine="720"/>
        <w:jc w:val="both"/>
        <w:rPr>
          <w:rFonts w:ascii="Arial" w:eastAsia="Arial" w:hAnsi="Arial" w:cs="Arial"/>
          <w:sz w:val="24"/>
          <w:szCs w:val="24"/>
        </w:rPr>
      </w:pPr>
      <w:r w:rsidRPr="00D2118A">
        <w:rPr>
          <w:rFonts w:ascii="Arial" w:eastAsia="Arial" w:hAnsi="Arial" w:cs="Arial"/>
          <w:sz w:val="24"/>
          <w:szCs w:val="24"/>
        </w:rPr>
        <w:t>Deseo agradecer a mis familiares y a mi pareja, por apoyarme siempre a lo largo de la carrera, y festejar los logros conmigo.</w:t>
      </w:r>
    </w:p>
    <w:p w:rsidR="00146502" w:rsidRPr="00D2118A" w:rsidRDefault="00566B42" w:rsidP="00BF4A41">
      <w:pPr>
        <w:pStyle w:val="Normal1"/>
        <w:ind w:firstLine="720"/>
        <w:jc w:val="both"/>
        <w:rPr>
          <w:rFonts w:ascii="Arial" w:eastAsia="Arial" w:hAnsi="Arial" w:cs="Arial"/>
          <w:sz w:val="24"/>
          <w:szCs w:val="24"/>
        </w:rPr>
      </w:pPr>
      <w:r w:rsidRPr="00D2118A">
        <w:rPr>
          <w:rFonts w:ascii="Arial" w:eastAsia="Arial" w:hAnsi="Arial" w:cs="Arial"/>
          <w:sz w:val="24"/>
          <w:szCs w:val="24"/>
        </w:rPr>
        <w:t>Deseo agradecer a mis compañeros de la facultad, por haberme acompañado en este trayecto. De todos aprendí muchas cosas a lo largo de este camino.</w:t>
      </w:r>
    </w:p>
    <w:p w:rsidR="00146502" w:rsidRPr="00D2118A" w:rsidRDefault="00566B42" w:rsidP="00BF4A41">
      <w:pPr>
        <w:pStyle w:val="Normal1"/>
        <w:ind w:firstLine="720"/>
        <w:jc w:val="both"/>
        <w:rPr>
          <w:rFonts w:ascii="Arial" w:eastAsia="Arial" w:hAnsi="Arial" w:cs="Arial"/>
          <w:sz w:val="24"/>
          <w:szCs w:val="24"/>
        </w:rPr>
      </w:pPr>
      <w:r w:rsidRPr="00D2118A">
        <w:rPr>
          <w:rFonts w:ascii="Arial" w:eastAsia="Arial" w:hAnsi="Arial" w:cs="Arial"/>
          <w:sz w:val="24"/>
          <w:szCs w:val="24"/>
        </w:rPr>
        <w:t xml:space="preserve">Deseo agradecer a mi tutor, </w:t>
      </w:r>
      <w:r w:rsidR="00BA1463" w:rsidRPr="00D2118A">
        <w:rPr>
          <w:rFonts w:ascii="Arial" w:eastAsia="Arial" w:hAnsi="Arial" w:cs="Arial"/>
          <w:sz w:val="24"/>
          <w:szCs w:val="24"/>
        </w:rPr>
        <w:t xml:space="preserve">el </w:t>
      </w:r>
      <w:r w:rsidRPr="00D2118A">
        <w:rPr>
          <w:rFonts w:ascii="Arial" w:eastAsia="Arial" w:hAnsi="Arial" w:cs="Arial"/>
          <w:sz w:val="24"/>
          <w:szCs w:val="24"/>
        </w:rPr>
        <w:t xml:space="preserve">Dr. Agustín Freiberg Hoffmann, por acompañarme en este último tramo de la carrera, por corregirme y ayudarme a superar los obstáculos y apuntalar mi conocimiento. </w:t>
      </w:r>
    </w:p>
    <w:p w:rsidR="00146502" w:rsidRPr="00D2118A" w:rsidRDefault="00566B42" w:rsidP="00BF4A41">
      <w:pPr>
        <w:pStyle w:val="Normal1"/>
        <w:spacing w:after="0" w:line="240" w:lineRule="auto"/>
        <w:ind w:firstLine="720"/>
        <w:jc w:val="both"/>
        <w:rPr>
          <w:rFonts w:ascii="Arial" w:eastAsia="Arial" w:hAnsi="Arial" w:cs="Arial"/>
          <w:sz w:val="24"/>
          <w:szCs w:val="24"/>
        </w:rPr>
      </w:pPr>
      <w:r w:rsidRPr="00D2118A">
        <w:rPr>
          <w:rFonts w:ascii="Arial" w:eastAsia="Arial" w:hAnsi="Arial" w:cs="Arial"/>
          <w:sz w:val="24"/>
          <w:szCs w:val="24"/>
        </w:rPr>
        <w:t>Deseo agradecer a los estudiantes que brindaron su colaboración en el presente estudio.</w:t>
      </w:r>
    </w:p>
    <w:p w:rsidR="00146502" w:rsidRPr="00D2118A" w:rsidRDefault="00146502" w:rsidP="00BF4A41">
      <w:pPr>
        <w:pStyle w:val="Normal1"/>
        <w:jc w:val="both"/>
        <w:rPr>
          <w:rFonts w:ascii="Arial" w:eastAsia="Arial" w:hAnsi="Arial" w:cs="Arial"/>
          <w:u w:val="single"/>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9A19CA" w:rsidRPr="00D2118A" w:rsidRDefault="009A19CA" w:rsidP="00BF4A41">
      <w:pPr>
        <w:pStyle w:val="Normal1"/>
        <w:jc w:val="both"/>
        <w:rPr>
          <w:rFonts w:ascii="Arial" w:eastAsia="Arial" w:hAnsi="Arial" w:cs="Arial"/>
        </w:rPr>
      </w:pPr>
    </w:p>
    <w:p w:rsidR="00FF4CF6" w:rsidRPr="00D2118A" w:rsidRDefault="00FF4CF6" w:rsidP="00BF4A41">
      <w:pPr>
        <w:pStyle w:val="Normal1"/>
        <w:jc w:val="both"/>
        <w:rPr>
          <w:rFonts w:ascii="Arial" w:eastAsia="Arial" w:hAnsi="Arial" w:cs="Arial"/>
        </w:rPr>
      </w:pPr>
    </w:p>
    <w:p w:rsidR="00542EB2" w:rsidRPr="00D2118A" w:rsidRDefault="00542EB2" w:rsidP="00BF4A41">
      <w:pPr>
        <w:pStyle w:val="Normal1"/>
        <w:jc w:val="both"/>
        <w:rPr>
          <w:rFonts w:ascii="Arial" w:eastAsia="Arial" w:hAnsi="Arial" w:cs="Arial"/>
        </w:rPr>
      </w:pPr>
    </w:p>
    <w:p w:rsidR="00146502" w:rsidRPr="00D2118A" w:rsidRDefault="00146502" w:rsidP="00BF4A41">
      <w:pPr>
        <w:pStyle w:val="Normal1"/>
        <w:jc w:val="both"/>
        <w:rPr>
          <w:rFonts w:ascii="Arial" w:eastAsia="Arial" w:hAnsi="Arial" w:cs="Arial"/>
        </w:rPr>
      </w:pPr>
    </w:p>
    <w:p w:rsidR="009919A4" w:rsidRPr="00D2118A" w:rsidRDefault="009919A4" w:rsidP="00BF4A41">
      <w:pPr>
        <w:pStyle w:val="Normal1"/>
        <w:jc w:val="both"/>
        <w:rPr>
          <w:rFonts w:ascii="Arial" w:eastAsia="Arial" w:hAnsi="Arial" w:cs="Arial"/>
        </w:rPr>
      </w:pPr>
    </w:p>
    <w:p w:rsidR="00095C3B" w:rsidRPr="00D2118A" w:rsidRDefault="00095C3B" w:rsidP="00BF4A41">
      <w:pPr>
        <w:pStyle w:val="Normal1"/>
        <w:jc w:val="both"/>
        <w:rPr>
          <w:rFonts w:ascii="Arial" w:eastAsia="Arial" w:hAnsi="Arial" w:cs="Arial"/>
        </w:rPr>
      </w:pPr>
    </w:p>
    <w:p w:rsidR="00813212" w:rsidRPr="00D2118A" w:rsidRDefault="00813212" w:rsidP="00BF4A41">
      <w:pPr>
        <w:pStyle w:val="Normal1"/>
        <w:jc w:val="both"/>
        <w:rPr>
          <w:rFonts w:ascii="Arial" w:eastAsia="Arial" w:hAnsi="Arial" w:cs="Arial"/>
        </w:rPr>
      </w:pPr>
    </w:p>
    <w:p w:rsidR="00146502" w:rsidRPr="00D2118A" w:rsidRDefault="00566B42" w:rsidP="00BF4A41">
      <w:pPr>
        <w:pStyle w:val="Normal1"/>
        <w:jc w:val="both"/>
        <w:rPr>
          <w:rFonts w:ascii="Arial" w:eastAsia="Arial" w:hAnsi="Arial" w:cs="Arial"/>
          <w:sz w:val="24"/>
          <w:szCs w:val="24"/>
          <w:u w:val="single"/>
        </w:rPr>
      </w:pPr>
      <w:r w:rsidRPr="00D2118A">
        <w:rPr>
          <w:rFonts w:ascii="Arial" w:eastAsia="Arial" w:hAnsi="Arial" w:cs="Arial"/>
          <w:sz w:val="24"/>
          <w:szCs w:val="24"/>
          <w:u w:val="single"/>
        </w:rPr>
        <w:lastRenderedPageBreak/>
        <w:t>ÍNDICE</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1. RESUMEN/ABSTRACT</w:t>
      </w:r>
      <w:proofErr w:type="gramStart"/>
      <w:r w:rsidR="009A19CA" w:rsidRPr="00D2118A">
        <w:rPr>
          <w:rFonts w:ascii="Arial" w:eastAsia="Arial" w:hAnsi="Arial" w:cs="Arial"/>
          <w:sz w:val="24"/>
          <w:szCs w:val="24"/>
        </w:rPr>
        <w:t>..</w:t>
      </w:r>
      <w:proofErr w:type="gramEnd"/>
      <w:r w:rsidR="003261C1" w:rsidRPr="00D2118A">
        <w:rPr>
          <w:rFonts w:ascii="Arial" w:eastAsia="Arial" w:hAnsi="Arial" w:cs="Arial"/>
          <w:sz w:val="24"/>
          <w:szCs w:val="24"/>
        </w:rPr>
        <w:t>……………………</w:t>
      </w:r>
      <w:r w:rsidRPr="00D2118A">
        <w:rPr>
          <w:rFonts w:ascii="Arial" w:eastAsia="Arial" w:hAnsi="Arial" w:cs="Arial"/>
          <w:sz w:val="24"/>
          <w:szCs w:val="24"/>
        </w:rPr>
        <w:t>……………………………</w:t>
      </w:r>
      <w:r w:rsidR="007B2289" w:rsidRPr="00D2118A">
        <w:rPr>
          <w:rFonts w:ascii="Arial" w:eastAsia="Arial" w:hAnsi="Arial" w:cs="Arial"/>
          <w:sz w:val="24"/>
          <w:szCs w:val="24"/>
        </w:rPr>
        <w:t>…..</w:t>
      </w:r>
      <w:r w:rsidR="00813212" w:rsidRPr="00D2118A">
        <w:rPr>
          <w:rFonts w:ascii="Arial" w:eastAsia="Arial" w:hAnsi="Arial" w:cs="Arial"/>
          <w:sz w:val="24"/>
          <w:szCs w:val="24"/>
        </w:rPr>
        <w:t>.</w:t>
      </w:r>
      <w:r w:rsidRPr="00D2118A">
        <w:rPr>
          <w:rFonts w:ascii="Arial" w:eastAsia="Arial" w:hAnsi="Arial" w:cs="Arial"/>
          <w:sz w:val="24"/>
          <w:szCs w:val="24"/>
        </w:rPr>
        <w:t>…..3</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2. INTRODUCCIÓN…………………………………………………………</w:t>
      </w:r>
      <w:r w:rsidR="00813212" w:rsidRPr="00D2118A">
        <w:rPr>
          <w:rFonts w:ascii="Arial" w:eastAsia="Arial" w:hAnsi="Arial" w:cs="Arial"/>
          <w:sz w:val="24"/>
          <w:szCs w:val="24"/>
        </w:rPr>
        <w:t>.</w:t>
      </w:r>
      <w:r w:rsidR="00E8786C" w:rsidRPr="00D2118A">
        <w:rPr>
          <w:rFonts w:ascii="Arial" w:eastAsia="Arial" w:hAnsi="Arial" w:cs="Arial"/>
          <w:sz w:val="24"/>
          <w:szCs w:val="24"/>
        </w:rPr>
        <w:t>.</w:t>
      </w:r>
      <w:r w:rsidRPr="00D2118A">
        <w:rPr>
          <w:rFonts w:ascii="Arial" w:eastAsia="Arial" w:hAnsi="Arial" w:cs="Arial"/>
          <w:sz w:val="24"/>
          <w:szCs w:val="24"/>
        </w:rPr>
        <w:t>…</w:t>
      </w:r>
      <w:r w:rsidR="007B2289" w:rsidRPr="00D2118A">
        <w:rPr>
          <w:rFonts w:ascii="Arial" w:eastAsia="Arial" w:hAnsi="Arial" w:cs="Arial"/>
          <w:sz w:val="24"/>
          <w:szCs w:val="24"/>
        </w:rPr>
        <w:t>..</w:t>
      </w:r>
      <w:r w:rsidR="009A19CA" w:rsidRPr="00D2118A">
        <w:rPr>
          <w:rFonts w:ascii="Arial" w:eastAsia="Arial" w:hAnsi="Arial" w:cs="Arial"/>
          <w:sz w:val="24"/>
          <w:szCs w:val="24"/>
        </w:rPr>
        <w:t>.</w:t>
      </w:r>
      <w:r w:rsidR="00813212" w:rsidRPr="00D2118A">
        <w:rPr>
          <w:rFonts w:ascii="Arial" w:eastAsia="Arial" w:hAnsi="Arial" w:cs="Arial"/>
          <w:sz w:val="24"/>
          <w:szCs w:val="24"/>
        </w:rPr>
        <w:t>.…</w:t>
      </w:r>
      <w:r w:rsidR="00844E41" w:rsidRPr="00D2118A">
        <w:rPr>
          <w:rFonts w:ascii="Arial" w:eastAsia="Arial" w:hAnsi="Arial" w:cs="Arial"/>
          <w:sz w:val="24"/>
          <w:szCs w:val="24"/>
        </w:rPr>
        <w:t>.5</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t>2.1 Marco Teórico……………………………………………………</w:t>
      </w:r>
      <w:r w:rsidR="007B2289" w:rsidRPr="00D2118A">
        <w:rPr>
          <w:rFonts w:ascii="Arial" w:eastAsia="Arial" w:hAnsi="Arial" w:cs="Arial"/>
          <w:sz w:val="24"/>
          <w:szCs w:val="24"/>
        </w:rPr>
        <w:t>.</w:t>
      </w:r>
      <w:r w:rsidR="00E8786C" w:rsidRPr="00D2118A">
        <w:rPr>
          <w:rFonts w:ascii="Arial" w:eastAsia="Arial" w:hAnsi="Arial" w:cs="Arial"/>
          <w:sz w:val="24"/>
          <w:szCs w:val="24"/>
        </w:rPr>
        <w:t>.</w:t>
      </w:r>
      <w:r w:rsidR="00813212" w:rsidRPr="00D2118A">
        <w:rPr>
          <w:rFonts w:ascii="Arial" w:eastAsia="Arial" w:hAnsi="Arial" w:cs="Arial"/>
          <w:sz w:val="24"/>
          <w:szCs w:val="24"/>
        </w:rPr>
        <w:t>…</w:t>
      </w:r>
      <w:r w:rsidRPr="00D2118A">
        <w:rPr>
          <w:rFonts w:ascii="Arial" w:eastAsia="Arial" w:hAnsi="Arial" w:cs="Arial"/>
          <w:sz w:val="24"/>
          <w:szCs w:val="24"/>
        </w:rPr>
        <w:t>…</w:t>
      </w:r>
      <w:r w:rsidR="00813212" w:rsidRPr="00D2118A">
        <w:rPr>
          <w:rFonts w:ascii="Arial" w:eastAsia="Arial" w:hAnsi="Arial" w:cs="Arial"/>
          <w:sz w:val="24"/>
          <w:szCs w:val="24"/>
        </w:rPr>
        <w:t>.</w:t>
      </w:r>
      <w:r w:rsidRPr="00D2118A">
        <w:rPr>
          <w:rFonts w:ascii="Arial" w:eastAsia="Arial" w:hAnsi="Arial" w:cs="Arial"/>
          <w:sz w:val="24"/>
          <w:szCs w:val="24"/>
        </w:rPr>
        <w:t>...</w:t>
      </w:r>
      <w:r w:rsidR="00844E41" w:rsidRPr="00D2118A">
        <w:rPr>
          <w:rFonts w:ascii="Arial" w:eastAsia="Arial" w:hAnsi="Arial" w:cs="Arial"/>
          <w:sz w:val="24"/>
          <w:szCs w:val="24"/>
        </w:rPr>
        <w:t>8</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t xml:space="preserve">2.2 Estado </w:t>
      </w:r>
      <w:r w:rsidR="00813212" w:rsidRPr="00D2118A">
        <w:rPr>
          <w:rFonts w:ascii="Arial" w:eastAsia="Arial" w:hAnsi="Arial" w:cs="Arial"/>
          <w:sz w:val="24"/>
          <w:szCs w:val="24"/>
        </w:rPr>
        <w:t>del Arte……………………………………………………</w:t>
      </w:r>
      <w:r w:rsidR="007B2289" w:rsidRPr="00D2118A">
        <w:rPr>
          <w:rFonts w:ascii="Arial" w:eastAsia="Arial" w:hAnsi="Arial" w:cs="Arial"/>
          <w:sz w:val="24"/>
          <w:szCs w:val="24"/>
        </w:rPr>
        <w:t>.</w:t>
      </w:r>
      <w:r w:rsidR="00813212" w:rsidRPr="00D2118A">
        <w:rPr>
          <w:rFonts w:ascii="Arial" w:eastAsia="Arial" w:hAnsi="Arial" w:cs="Arial"/>
          <w:sz w:val="24"/>
          <w:szCs w:val="24"/>
        </w:rPr>
        <w:t>…</w:t>
      </w:r>
      <w:r w:rsidR="00D362FA" w:rsidRPr="00D2118A">
        <w:rPr>
          <w:rFonts w:ascii="Arial" w:eastAsia="Arial" w:hAnsi="Arial" w:cs="Arial"/>
          <w:sz w:val="24"/>
          <w:szCs w:val="24"/>
        </w:rPr>
        <w:t>.</w:t>
      </w:r>
      <w:r w:rsidR="00844E41" w:rsidRPr="00D2118A">
        <w:rPr>
          <w:rFonts w:ascii="Arial" w:eastAsia="Arial" w:hAnsi="Arial" w:cs="Arial"/>
          <w:sz w:val="24"/>
          <w:szCs w:val="24"/>
        </w:rPr>
        <w:t>…14</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3. INVESTIG</w:t>
      </w:r>
      <w:r w:rsidR="00E8786C" w:rsidRPr="00D2118A">
        <w:rPr>
          <w:rFonts w:ascii="Arial" w:eastAsia="Arial" w:hAnsi="Arial" w:cs="Arial"/>
          <w:sz w:val="24"/>
          <w:szCs w:val="24"/>
        </w:rPr>
        <w:t>ACIÓN APLICADA……………………………………………...</w:t>
      </w:r>
      <w:r w:rsidR="007B2289" w:rsidRPr="00D2118A">
        <w:rPr>
          <w:rFonts w:ascii="Arial" w:eastAsia="Arial" w:hAnsi="Arial" w:cs="Arial"/>
          <w:sz w:val="24"/>
          <w:szCs w:val="24"/>
        </w:rPr>
        <w:t>..</w:t>
      </w:r>
      <w:r w:rsidR="00D362FA" w:rsidRPr="00D2118A">
        <w:rPr>
          <w:rFonts w:ascii="Arial" w:eastAsia="Arial" w:hAnsi="Arial" w:cs="Arial"/>
          <w:sz w:val="24"/>
          <w:szCs w:val="24"/>
        </w:rPr>
        <w:t>.</w:t>
      </w:r>
      <w:r w:rsidRPr="00D2118A">
        <w:rPr>
          <w:rFonts w:ascii="Arial" w:eastAsia="Arial" w:hAnsi="Arial" w:cs="Arial"/>
          <w:sz w:val="24"/>
          <w:szCs w:val="24"/>
        </w:rPr>
        <w:t>….</w:t>
      </w:r>
      <w:r w:rsidR="00844E41" w:rsidRPr="00D2118A">
        <w:rPr>
          <w:rFonts w:ascii="Arial" w:eastAsia="Arial" w:hAnsi="Arial" w:cs="Arial"/>
          <w:sz w:val="24"/>
          <w:szCs w:val="24"/>
        </w:rPr>
        <w:t>16</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t>3.1 Planteo del problema……………</w:t>
      </w:r>
      <w:r w:rsidR="00813212" w:rsidRPr="00D2118A">
        <w:rPr>
          <w:rFonts w:ascii="Arial" w:eastAsia="Arial" w:hAnsi="Arial" w:cs="Arial"/>
          <w:sz w:val="24"/>
          <w:szCs w:val="24"/>
        </w:rPr>
        <w:t>……………………………………</w:t>
      </w:r>
      <w:r w:rsidR="007B2289" w:rsidRPr="00D2118A">
        <w:rPr>
          <w:rFonts w:ascii="Arial" w:eastAsia="Arial" w:hAnsi="Arial" w:cs="Arial"/>
          <w:sz w:val="24"/>
          <w:szCs w:val="24"/>
        </w:rPr>
        <w:t>.</w:t>
      </w:r>
      <w:r w:rsidR="00844E41" w:rsidRPr="00D2118A">
        <w:rPr>
          <w:rFonts w:ascii="Arial" w:eastAsia="Arial" w:hAnsi="Arial" w:cs="Arial"/>
          <w:sz w:val="24"/>
          <w:szCs w:val="24"/>
        </w:rPr>
        <w:t>..16</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t xml:space="preserve">3.2 Relevancia </w:t>
      </w:r>
      <w:r w:rsidR="00813212" w:rsidRPr="00D2118A">
        <w:rPr>
          <w:rFonts w:ascii="Arial" w:eastAsia="Arial" w:hAnsi="Arial" w:cs="Arial"/>
          <w:sz w:val="24"/>
          <w:szCs w:val="24"/>
        </w:rPr>
        <w:t>del estudio…………………………………………………</w:t>
      </w:r>
      <w:r w:rsidR="007B2289" w:rsidRPr="00D2118A">
        <w:rPr>
          <w:rFonts w:ascii="Arial" w:eastAsia="Arial" w:hAnsi="Arial" w:cs="Arial"/>
          <w:sz w:val="24"/>
          <w:szCs w:val="24"/>
        </w:rPr>
        <w:t>.</w:t>
      </w:r>
      <w:r w:rsidR="00844E41" w:rsidRPr="00D2118A">
        <w:rPr>
          <w:rFonts w:ascii="Arial" w:eastAsia="Arial" w:hAnsi="Arial" w:cs="Arial"/>
          <w:sz w:val="24"/>
          <w:szCs w:val="24"/>
        </w:rPr>
        <w:t>16</w:t>
      </w:r>
    </w:p>
    <w:p w:rsidR="00146502" w:rsidRPr="00D2118A" w:rsidRDefault="006C4BD3" w:rsidP="00BF4A41">
      <w:pPr>
        <w:pStyle w:val="Normal1"/>
        <w:jc w:val="both"/>
        <w:rPr>
          <w:rFonts w:ascii="Arial" w:eastAsia="Arial" w:hAnsi="Arial" w:cs="Arial"/>
          <w:sz w:val="24"/>
          <w:szCs w:val="24"/>
        </w:rPr>
      </w:pPr>
      <w:r w:rsidRPr="00D2118A">
        <w:rPr>
          <w:rFonts w:ascii="Arial" w:eastAsia="Arial" w:hAnsi="Arial" w:cs="Arial"/>
          <w:sz w:val="24"/>
          <w:szCs w:val="24"/>
        </w:rPr>
        <w:tab/>
        <w:t>3.3 Objetivos generales y específicos</w:t>
      </w:r>
      <w:r w:rsidR="00D362FA" w:rsidRPr="00D2118A">
        <w:rPr>
          <w:rFonts w:ascii="Arial" w:eastAsia="Arial" w:hAnsi="Arial" w:cs="Arial"/>
          <w:sz w:val="24"/>
          <w:szCs w:val="24"/>
        </w:rPr>
        <w:t>…………………………………</w:t>
      </w:r>
      <w:r w:rsidR="00566B42" w:rsidRPr="00D2118A">
        <w:rPr>
          <w:rFonts w:ascii="Arial" w:eastAsia="Arial" w:hAnsi="Arial" w:cs="Arial"/>
          <w:sz w:val="24"/>
          <w:szCs w:val="24"/>
        </w:rPr>
        <w:t>…</w:t>
      </w:r>
      <w:r w:rsidRPr="00D2118A">
        <w:rPr>
          <w:rFonts w:ascii="Arial" w:eastAsia="Arial" w:hAnsi="Arial" w:cs="Arial"/>
          <w:sz w:val="24"/>
          <w:szCs w:val="24"/>
        </w:rPr>
        <w:t>.</w:t>
      </w:r>
      <w:r w:rsidR="007B2289" w:rsidRPr="00D2118A">
        <w:rPr>
          <w:rFonts w:ascii="Arial" w:eastAsia="Arial" w:hAnsi="Arial" w:cs="Arial"/>
          <w:sz w:val="24"/>
          <w:szCs w:val="24"/>
        </w:rPr>
        <w:t>.</w:t>
      </w:r>
      <w:r w:rsidR="00813212" w:rsidRPr="00D2118A">
        <w:rPr>
          <w:rFonts w:ascii="Arial" w:eastAsia="Arial" w:hAnsi="Arial" w:cs="Arial"/>
          <w:sz w:val="24"/>
          <w:szCs w:val="24"/>
        </w:rPr>
        <w:t>16</w:t>
      </w:r>
    </w:p>
    <w:p w:rsidR="00146502" w:rsidRPr="00D2118A" w:rsidRDefault="006C4BD3" w:rsidP="00BF4A41">
      <w:pPr>
        <w:pStyle w:val="Normal1"/>
        <w:jc w:val="both"/>
        <w:rPr>
          <w:rFonts w:ascii="Arial" w:eastAsia="Arial" w:hAnsi="Arial" w:cs="Arial"/>
          <w:sz w:val="24"/>
          <w:szCs w:val="24"/>
        </w:rPr>
      </w:pPr>
      <w:r w:rsidRPr="00D2118A">
        <w:rPr>
          <w:rFonts w:ascii="Arial" w:eastAsia="Arial" w:hAnsi="Arial" w:cs="Arial"/>
          <w:sz w:val="24"/>
          <w:szCs w:val="24"/>
        </w:rPr>
        <w:tab/>
      </w:r>
      <w:r w:rsidR="00566B42" w:rsidRPr="00D2118A">
        <w:rPr>
          <w:rFonts w:ascii="Arial" w:eastAsia="Arial" w:hAnsi="Arial" w:cs="Arial"/>
          <w:sz w:val="24"/>
          <w:szCs w:val="24"/>
        </w:rPr>
        <w:t>3.4 Hipótesis…………………………………………………………………</w:t>
      </w:r>
      <w:r w:rsidR="00844E41" w:rsidRPr="00D2118A">
        <w:rPr>
          <w:rFonts w:ascii="Arial" w:eastAsia="Arial" w:hAnsi="Arial" w:cs="Arial"/>
          <w:sz w:val="24"/>
          <w:szCs w:val="24"/>
        </w:rPr>
        <w:t>.17</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t>3.5 Metodología………………………………………………………</w:t>
      </w:r>
      <w:r w:rsidR="007B2289" w:rsidRPr="00D2118A">
        <w:rPr>
          <w:rFonts w:ascii="Arial" w:eastAsia="Arial" w:hAnsi="Arial" w:cs="Arial"/>
          <w:sz w:val="24"/>
          <w:szCs w:val="24"/>
        </w:rPr>
        <w:t>.</w:t>
      </w:r>
      <w:r w:rsidRPr="00D2118A">
        <w:rPr>
          <w:rFonts w:ascii="Arial" w:eastAsia="Arial" w:hAnsi="Arial" w:cs="Arial"/>
          <w:sz w:val="24"/>
          <w:szCs w:val="24"/>
        </w:rPr>
        <w:t>…….</w:t>
      </w:r>
      <w:r w:rsidR="00844E41" w:rsidRPr="00D2118A">
        <w:rPr>
          <w:rFonts w:ascii="Arial" w:eastAsia="Arial" w:hAnsi="Arial" w:cs="Arial"/>
          <w:sz w:val="24"/>
          <w:szCs w:val="24"/>
        </w:rPr>
        <w:t>.17</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r>
      <w:r w:rsidRPr="00D2118A">
        <w:rPr>
          <w:rFonts w:ascii="Arial" w:eastAsia="Arial" w:hAnsi="Arial" w:cs="Arial"/>
          <w:sz w:val="24"/>
          <w:szCs w:val="24"/>
        </w:rPr>
        <w:tab/>
        <w:t>3.5.1 Tipo de estudio………………………………………………..</w:t>
      </w:r>
      <w:r w:rsidR="00844E41" w:rsidRPr="00D2118A">
        <w:rPr>
          <w:rFonts w:ascii="Arial" w:eastAsia="Arial" w:hAnsi="Arial" w:cs="Arial"/>
          <w:sz w:val="24"/>
          <w:szCs w:val="24"/>
        </w:rPr>
        <w:t>17</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r>
      <w:r w:rsidRPr="00D2118A">
        <w:rPr>
          <w:rFonts w:ascii="Arial" w:eastAsia="Arial" w:hAnsi="Arial" w:cs="Arial"/>
          <w:sz w:val="24"/>
          <w:szCs w:val="24"/>
        </w:rPr>
        <w:tab/>
        <w:t>3.5.2 Participantes………………………………………………</w:t>
      </w:r>
      <w:r w:rsidR="00D362FA" w:rsidRPr="00D2118A">
        <w:rPr>
          <w:rFonts w:ascii="Arial" w:eastAsia="Arial" w:hAnsi="Arial" w:cs="Arial"/>
          <w:sz w:val="24"/>
          <w:szCs w:val="24"/>
        </w:rPr>
        <w:t>.</w:t>
      </w:r>
      <w:r w:rsidRPr="00D2118A">
        <w:rPr>
          <w:rFonts w:ascii="Arial" w:eastAsia="Arial" w:hAnsi="Arial" w:cs="Arial"/>
          <w:sz w:val="24"/>
          <w:szCs w:val="24"/>
        </w:rPr>
        <w:t>…..</w:t>
      </w:r>
      <w:r w:rsidR="00844E41" w:rsidRPr="00D2118A">
        <w:rPr>
          <w:rFonts w:ascii="Arial" w:eastAsia="Arial" w:hAnsi="Arial" w:cs="Arial"/>
          <w:sz w:val="24"/>
          <w:szCs w:val="24"/>
        </w:rPr>
        <w:t>17</w:t>
      </w:r>
    </w:p>
    <w:p w:rsidR="00146502" w:rsidRPr="00D2118A" w:rsidRDefault="00CE493B" w:rsidP="00BF4A41">
      <w:pPr>
        <w:pStyle w:val="Normal1"/>
        <w:jc w:val="both"/>
        <w:rPr>
          <w:rFonts w:ascii="Arial" w:eastAsia="Arial" w:hAnsi="Arial" w:cs="Arial"/>
          <w:sz w:val="24"/>
          <w:szCs w:val="24"/>
        </w:rPr>
      </w:pPr>
      <w:r w:rsidRPr="00D2118A">
        <w:rPr>
          <w:rFonts w:ascii="Arial" w:eastAsia="Arial" w:hAnsi="Arial" w:cs="Arial"/>
          <w:sz w:val="24"/>
          <w:szCs w:val="24"/>
        </w:rPr>
        <w:tab/>
      </w:r>
      <w:r w:rsidRPr="00D2118A">
        <w:rPr>
          <w:rFonts w:ascii="Arial" w:eastAsia="Arial" w:hAnsi="Arial" w:cs="Arial"/>
          <w:sz w:val="24"/>
          <w:szCs w:val="24"/>
        </w:rPr>
        <w:tab/>
        <w:t>3.5.3</w:t>
      </w:r>
      <w:r w:rsidR="00566B42" w:rsidRPr="00D2118A">
        <w:rPr>
          <w:rFonts w:ascii="Arial" w:eastAsia="Arial" w:hAnsi="Arial" w:cs="Arial"/>
          <w:sz w:val="24"/>
          <w:szCs w:val="24"/>
        </w:rPr>
        <w:t xml:space="preserve"> Ins</w:t>
      </w:r>
      <w:r w:rsidRPr="00D2118A">
        <w:rPr>
          <w:rFonts w:ascii="Arial" w:eastAsia="Arial" w:hAnsi="Arial" w:cs="Arial"/>
          <w:sz w:val="24"/>
          <w:szCs w:val="24"/>
        </w:rPr>
        <w:t>trumentos………………………………………………</w:t>
      </w:r>
      <w:r w:rsidR="00D362FA" w:rsidRPr="00D2118A">
        <w:rPr>
          <w:rFonts w:ascii="Arial" w:eastAsia="Arial" w:hAnsi="Arial" w:cs="Arial"/>
          <w:sz w:val="24"/>
          <w:szCs w:val="24"/>
        </w:rPr>
        <w:t>.</w:t>
      </w:r>
      <w:r w:rsidRPr="00D2118A">
        <w:rPr>
          <w:rFonts w:ascii="Arial" w:eastAsia="Arial" w:hAnsi="Arial" w:cs="Arial"/>
          <w:sz w:val="24"/>
          <w:szCs w:val="24"/>
        </w:rPr>
        <w:t>….</w:t>
      </w:r>
      <w:r w:rsidR="00844E41" w:rsidRPr="00D2118A">
        <w:rPr>
          <w:rFonts w:ascii="Arial" w:eastAsia="Arial" w:hAnsi="Arial" w:cs="Arial"/>
          <w:sz w:val="24"/>
          <w:szCs w:val="24"/>
        </w:rPr>
        <w:t>.18</w:t>
      </w:r>
    </w:p>
    <w:p w:rsidR="00146502" w:rsidRPr="00D2118A" w:rsidRDefault="00CE493B" w:rsidP="00BF4A41">
      <w:pPr>
        <w:pStyle w:val="Normal1"/>
        <w:jc w:val="both"/>
        <w:rPr>
          <w:rFonts w:ascii="Arial" w:eastAsia="Arial" w:hAnsi="Arial" w:cs="Arial"/>
          <w:sz w:val="24"/>
          <w:szCs w:val="24"/>
        </w:rPr>
      </w:pPr>
      <w:r w:rsidRPr="00D2118A">
        <w:rPr>
          <w:rFonts w:ascii="Arial" w:eastAsia="Arial" w:hAnsi="Arial" w:cs="Arial"/>
          <w:sz w:val="24"/>
          <w:szCs w:val="24"/>
        </w:rPr>
        <w:tab/>
      </w:r>
      <w:r w:rsidRPr="00D2118A">
        <w:rPr>
          <w:rFonts w:ascii="Arial" w:eastAsia="Arial" w:hAnsi="Arial" w:cs="Arial"/>
          <w:sz w:val="24"/>
          <w:szCs w:val="24"/>
        </w:rPr>
        <w:tab/>
        <w:t>3.5.4</w:t>
      </w:r>
      <w:r w:rsidR="00566B42" w:rsidRPr="00D2118A">
        <w:rPr>
          <w:rFonts w:ascii="Arial" w:eastAsia="Arial" w:hAnsi="Arial" w:cs="Arial"/>
          <w:sz w:val="24"/>
          <w:szCs w:val="24"/>
        </w:rPr>
        <w:t xml:space="preserve"> Proc</w:t>
      </w:r>
      <w:r w:rsidRPr="00D2118A">
        <w:rPr>
          <w:rFonts w:ascii="Arial" w:eastAsia="Arial" w:hAnsi="Arial" w:cs="Arial"/>
          <w:sz w:val="24"/>
          <w:szCs w:val="24"/>
        </w:rPr>
        <w:t>edimientos……………………………………………</w:t>
      </w:r>
      <w:r w:rsidR="00D362FA" w:rsidRPr="00D2118A">
        <w:rPr>
          <w:rFonts w:ascii="Arial" w:eastAsia="Arial" w:hAnsi="Arial" w:cs="Arial"/>
          <w:sz w:val="24"/>
          <w:szCs w:val="24"/>
        </w:rPr>
        <w:t>.</w:t>
      </w:r>
      <w:r w:rsidR="007B2289" w:rsidRPr="00D2118A">
        <w:rPr>
          <w:rFonts w:ascii="Arial" w:eastAsia="Arial" w:hAnsi="Arial" w:cs="Arial"/>
          <w:sz w:val="24"/>
          <w:szCs w:val="24"/>
        </w:rPr>
        <w:t>..</w:t>
      </w:r>
      <w:r w:rsidRPr="00D2118A">
        <w:rPr>
          <w:rFonts w:ascii="Arial" w:eastAsia="Arial" w:hAnsi="Arial" w:cs="Arial"/>
          <w:sz w:val="24"/>
          <w:szCs w:val="24"/>
        </w:rPr>
        <w:t>..</w:t>
      </w:r>
      <w:r w:rsidR="00844E41" w:rsidRPr="00D2118A">
        <w:rPr>
          <w:rFonts w:ascii="Arial" w:eastAsia="Arial" w:hAnsi="Arial" w:cs="Arial"/>
          <w:sz w:val="24"/>
          <w:szCs w:val="24"/>
        </w:rPr>
        <w:t>.19</w:t>
      </w:r>
    </w:p>
    <w:p w:rsidR="00146502" w:rsidRPr="00D2118A" w:rsidRDefault="00CE493B" w:rsidP="00BF4A41">
      <w:pPr>
        <w:pStyle w:val="Normal1"/>
        <w:jc w:val="both"/>
        <w:rPr>
          <w:rFonts w:ascii="Arial" w:eastAsia="Arial" w:hAnsi="Arial" w:cs="Arial"/>
          <w:sz w:val="24"/>
          <w:szCs w:val="24"/>
        </w:rPr>
      </w:pPr>
      <w:r w:rsidRPr="00D2118A">
        <w:rPr>
          <w:rFonts w:ascii="Arial" w:eastAsia="Arial" w:hAnsi="Arial" w:cs="Arial"/>
          <w:sz w:val="24"/>
          <w:szCs w:val="24"/>
        </w:rPr>
        <w:tab/>
      </w:r>
      <w:r w:rsidRPr="00D2118A">
        <w:rPr>
          <w:rFonts w:ascii="Arial" w:eastAsia="Arial" w:hAnsi="Arial" w:cs="Arial"/>
          <w:sz w:val="24"/>
          <w:szCs w:val="24"/>
        </w:rPr>
        <w:tab/>
        <w:t>3.5.5</w:t>
      </w:r>
      <w:r w:rsidR="00566B42" w:rsidRPr="00D2118A">
        <w:rPr>
          <w:rFonts w:ascii="Arial" w:eastAsia="Arial" w:hAnsi="Arial" w:cs="Arial"/>
          <w:sz w:val="24"/>
          <w:szCs w:val="24"/>
        </w:rPr>
        <w:t xml:space="preserve"> Análisis </w:t>
      </w:r>
      <w:r w:rsidRPr="00D2118A">
        <w:rPr>
          <w:rFonts w:ascii="Arial" w:eastAsia="Arial" w:hAnsi="Arial" w:cs="Arial"/>
          <w:sz w:val="24"/>
          <w:szCs w:val="24"/>
        </w:rPr>
        <w:t>de los datos…………………………………</w:t>
      </w:r>
      <w:r w:rsidR="007B2289" w:rsidRPr="00D2118A">
        <w:rPr>
          <w:rFonts w:ascii="Arial" w:eastAsia="Arial" w:hAnsi="Arial" w:cs="Arial"/>
          <w:sz w:val="24"/>
          <w:szCs w:val="24"/>
        </w:rPr>
        <w:t>…</w:t>
      </w:r>
      <w:r w:rsidRPr="00D2118A">
        <w:rPr>
          <w:rFonts w:ascii="Arial" w:eastAsia="Arial" w:hAnsi="Arial" w:cs="Arial"/>
          <w:sz w:val="24"/>
          <w:szCs w:val="24"/>
        </w:rPr>
        <w:t>……</w:t>
      </w:r>
      <w:r w:rsidR="00844E41" w:rsidRPr="00D2118A">
        <w:rPr>
          <w:rFonts w:ascii="Arial" w:eastAsia="Arial" w:hAnsi="Arial" w:cs="Arial"/>
          <w:sz w:val="24"/>
          <w:szCs w:val="24"/>
        </w:rPr>
        <w:t>.19</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4. RESULTADOS…………………………………………………………………</w:t>
      </w:r>
      <w:r w:rsidR="007B2289" w:rsidRPr="00D2118A">
        <w:rPr>
          <w:rFonts w:ascii="Arial" w:eastAsia="Arial" w:hAnsi="Arial" w:cs="Arial"/>
          <w:sz w:val="24"/>
          <w:szCs w:val="24"/>
        </w:rPr>
        <w:t>...</w:t>
      </w:r>
      <w:r w:rsidR="00813212" w:rsidRPr="00D2118A">
        <w:rPr>
          <w:rFonts w:ascii="Arial" w:eastAsia="Arial" w:hAnsi="Arial" w:cs="Arial"/>
          <w:sz w:val="24"/>
          <w:szCs w:val="24"/>
        </w:rPr>
        <w:t>.</w:t>
      </w:r>
      <w:r w:rsidR="00D362FA" w:rsidRPr="00D2118A">
        <w:rPr>
          <w:rFonts w:ascii="Arial" w:eastAsia="Arial" w:hAnsi="Arial" w:cs="Arial"/>
          <w:sz w:val="24"/>
          <w:szCs w:val="24"/>
        </w:rPr>
        <w:t>.</w:t>
      </w:r>
      <w:r w:rsidR="00844E41" w:rsidRPr="00D2118A">
        <w:rPr>
          <w:rFonts w:ascii="Arial" w:eastAsia="Arial" w:hAnsi="Arial" w:cs="Arial"/>
          <w:sz w:val="24"/>
          <w:szCs w:val="24"/>
        </w:rPr>
        <w:t>20</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t>4.1</w:t>
      </w:r>
      <w:r w:rsidR="006C4BD3" w:rsidRPr="00D2118A">
        <w:rPr>
          <w:rFonts w:ascii="Arial" w:eastAsia="Arial" w:hAnsi="Arial" w:cs="Arial"/>
          <w:sz w:val="24"/>
          <w:szCs w:val="24"/>
        </w:rPr>
        <w:t xml:space="preserve"> Análisis de los estilos de aprendizaje en la muestra……………</w:t>
      </w:r>
      <w:r w:rsidR="00D362FA" w:rsidRPr="00D2118A">
        <w:rPr>
          <w:rFonts w:ascii="Arial" w:eastAsia="Arial" w:hAnsi="Arial" w:cs="Arial"/>
          <w:sz w:val="24"/>
          <w:szCs w:val="24"/>
        </w:rPr>
        <w:t>…</w:t>
      </w:r>
      <w:r w:rsidR="00844E41" w:rsidRPr="00D2118A">
        <w:rPr>
          <w:rFonts w:ascii="Arial" w:eastAsia="Arial" w:hAnsi="Arial" w:cs="Arial"/>
          <w:sz w:val="24"/>
          <w:szCs w:val="24"/>
        </w:rPr>
        <w:t>..20</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t>4.2</w:t>
      </w:r>
      <w:r w:rsidR="006C4BD3" w:rsidRPr="00D2118A">
        <w:rPr>
          <w:rFonts w:ascii="Arial" w:eastAsia="Arial" w:hAnsi="Arial" w:cs="Arial"/>
          <w:sz w:val="24"/>
          <w:szCs w:val="24"/>
        </w:rPr>
        <w:t xml:space="preserve"> </w:t>
      </w:r>
      <w:r w:rsidR="005035FA" w:rsidRPr="00D2118A">
        <w:rPr>
          <w:rFonts w:ascii="Arial" w:eastAsia="Arial" w:hAnsi="Arial" w:cs="Arial"/>
          <w:sz w:val="24"/>
          <w:szCs w:val="24"/>
        </w:rPr>
        <w:t>Diferencias según momento de la carrera……………………………</w:t>
      </w:r>
      <w:r w:rsidR="00844E41" w:rsidRPr="00D2118A">
        <w:rPr>
          <w:rFonts w:ascii="Arial" w:eastAsia="Arial" w:hAnsi="Arial" w:cs="Arial"/>
          <w:sz w:val="24"/>
          <w:szCs w:val="24"/>
        </w:rPr>
        <w:t>21</w:t>
      </w:r>
    </w:p>
    <w:p w:rsidR="005035FA"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ab/>
        <w:t>4.3</w:t>
      </w:r>
      <w:r w:rsidR="00D362FA" w:rsidRPr="00D2118A">
        <w:rPr>
          <w:rFonts w:ascii="Arial" w:eastAsia="Arial" w:hAnsi="Arial" w:cs="Arial"/>
          <w:sz w:val="24"/>
          <w:szCs w:val="24"/>
        </w:rPr>
        <w:t xml:space="preserve"> </w:t>
      </w:r>
      <w:r w:rsidR="005035FA" w:rsidRPr="00D2118A">
        <w:rPr>
          <w:rFonts w:ascii="Arial" w:eastAsia="Arial" w:hAnsi="Arial" w:cs="Arial"/>
          <w:sz w:val="24"/>
          <w:szCs w:val="24"/>
        </w:rPr>
        <w:t>Asociación estilos de aprendizaje y rendimiento académico…….…</w:t>
      </w:r>
      <w:r w:rsidR="00844E41" w:rsidRPr="00D2118A">
        <w:rPr>
          <w:rFonts w:ascii="Arial" w:eastAsia="Arial" w:hAnsi="Arial" w:cs="Arial"/>
          <w:sz w:val="24"/>
          <w:szCs w:val="24"/>
        </w:rPr>
        <w:t>21</w:t>
      </w:r>
    </w:p>
    <w:p w:rsidR="006C4BD3" w:rsidRPr="00D2118A" w:rsidRDefault="006C4BD3" w:rsidP="00BF4A41">
      <w:pPr>
        <w:pStyle w:val="Normal1"/>
        <w:jc w:val="both"/>
        <w:rPr>
          <w:rFonts w:ascii="Arial" w:eastAsia="Arial" w:hAnsi="Arial" w:cs="Arial"/>
          <w:sz w:val="24"/>
          <w:szCs w:val="24"/>
        </w:rPr>
      </w:pPr>
      <w:r w:rsidRPr="00D2118A">
        <w:rPr>
          <w:rFonts w:ascii="Arial" w:eastAsia="Arial" w:hAnsi="Arial" w:cs="Arial"/>
          <w:sz w:val="24"/>
          <w:szCs w:val="24"/>
        </w:rPr>
        <w:tab/>
        <w:t>4.4</w:t>
      </w:r>
      <w:r w:rsidR="00D362FA" w:rsidRPr="00D2118A">
        <w:rPr>
          <w:rFonts w:ascii="Arial" w:eastAsia="Arial" w:hAnsi="Arial" w:cs="Arial"/>
          <w:sz w:val="24"/>
          <w:szCs w:val="24"/>
        </w:rPr>
        <w:t xml:space="preserve"> Diferencias según variables sociodemográficas…..…………</w:t>
      </w:r>
      <w:r w:rsidR="00E8786C" w:rsidRPr="00D2118A">
        <w:rPr>
          <w:rFonts w:ascii="Arial" w:eastAsia="Arial" w:hAnsi="Arial" w:cs="Arial"/>
          <w:sz w:val="24"/>
          <w:szCs w:val="24"/>
        </w:rPr>
        <w:t>………22</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5. DISCUSIÓN……………………………………………………………………</w:t>
      </w:r>
      <w:r w:rsidR="007B2289" w:rsidRPr="00D2118A">
        <w:rPr>
          <w:rFonts w:ascii="Arial" w:eastAsia="Arial" w:hAnsi="Arial" w:cs="Arial"/>
          <w:sz w:val="24"/>
          <w:szCs w:val="24"/>
        </w:rPr>
        <w:t>….</w:t>
      </w:r>
      <w:r w:rsidR="00D362FA" w:rsidRPr="00D2118A">
        <w:rPr>
          <w:rFonts w:ascii="Arial" w:eastAsia="Arial" w:hAnsi="Arial" w:cs="Arial"/>
          <w:sz w:val="24"/>
          <w:szCs w:val="24"/>
        </w:rPr>
        <w:t>.</w:t>
      </w:r>
      <w:r w:rsidR="00E8786C" w:rsidRPr="00D2118A">
        <w:rPr>
          <w:rFonts w:ascii="Arial" w:eastAsia="Arial" w:hAnsi="Arial" w:cs="Arial"/>
          <w:sz w:val="24"/>
          <w:szCs w:val="24"/>
        </w:rPr>
        <w:t>23</w:t>
      </w:r>
    </w:p>
    <w:p w:rsidR="00146502" w:rsidRPr="00D2118A" w:rsidRDefault="00566B42" w:rsidP="00BF4A41">
      <w:pPr>
        <w:pStyle w:val="Normal1"/>
        <w:jc w:val="both"/>
        <w:rPr>
          <w:rFonts w:ascii="Arial" w:eastAsia="Arial" w:hAnsi="Arial" w:cs="Arial"/>
          <w:sz w:val="24"/>
          <w:szCs w:val="24"/>
        </w:rPr>
      </w:pPr>
      <w:r w:rsidRPr="00D2118A">
        <w:rPr>
          <w:rFonts w:ascii="Arial" w:eastAsia="Arial" w:hAnsi="Arial" w:cs="Arial"/>
          <w:sz w:val="24"/>
          <w:szCs w:val="24"/>
        </w:rPr>
        <w:t>6. CONSIDERACIONES FINALES………………………………………………</w:t>
      </w:r>
      <w:r w:rsidR="007B2289" w:rsidRPr="00D2118A">
        <w:rPr>
          <w:rFonts w:ascii="Arial" w:eastAsia="Arial" w:hAnsi="Arial" w:cs="Arial"/>
          <w:sz w:val="24"/>
          <w:szCs w:val="24"/>
        </w:rPr>
        <w:t>..</w:t>
      </w:r>
      <w:r w:rsidR="00E8786C" w:rsidRPr="00D2118A">
        <w:rPr>
          <w:rFonts w:ascii="Arial" w:eastAsia="Arial" w:hAnsi="Arial" w:cs="Arial"/>
          <w:sz w:val="24"/>
          <w:szCs w:val="24"/>
        </w:rPr>
        <w:t>30</w:t>
      </w:r>
    </w:p>
    <w:p w:rsidR="00146502" w:rsidRPr="00D2118A" w:rsidRDefault="00542EB2" w:rsidP="00BF4A41">
      <w:pPr>
        <w:pStyle w:val="Normal1"/>
        <w:jc w:val="both"/>
        <w:rPr>
          <w:rFonts w:ascii="Arial" w:eastAsia="Arial" w:hAnsi="Arial" w:cs="Arial"/>
          <w:sz w:val="24"/>
          <w:szCs w:val="24"/>
        </w:rPr>
      </w:pPr>
      <w:r w:rsidRPr="00D2118A">
        <w:rPr>
          <w:rFonts w:ascii="Arial" w:eastAsia="Arial" w:hAnsi="Arial" w:cs="Arial"/>
          <w:sz w:val="24"/>
          <w:szCs w:val="24"/>
        </w:rPr>
        <w:t>7. REFERENCIAS.</w:t>
      </w:r>
      <w:r w:rsidR="00566B42" w:rsidRPr="00D2118A">
        <w:rPr>
          <w:rFonts w:ascii="Arial" w:eastAsia="Arial" w:hAnsi="Arial" w:cs="Arial"/>
          <w:sz w:val="24"/>
          <w:szCs w:val="24"/>
        </w:rPr>
        <w:t>………………………………………</w:t>
      </w:r>
      <w:r w:rsidRPr="00D2118A">
        <w:rPr>
          <w:rFonts w:ascii="Arial" w:eastAsia="Arial" w:hAnsi="Arial" w:cs="Arial"/>
          <w:sz w:val="24"/>
          <w:szCs w:val="24"/>
        </w:rPr>
        <w:t>…………………….</w:t>
      </w:r>
      <w:r w:rsidR="00566B42" w:rsidRPr="00D2118A">
        <w:rPr>
          <w:rFonts w:ascii="Arial" w:eastAsia="Arial" w:hAnsi="Arial" w:cs="Arial"/>
          <w:sz w:val="24"/>
          <w:szCs w:val="24"/>
        </w:rPr>
        <w:t>…</w:t>
      </w:r>
      <w:r w:rsidR="00E8786C" w:rsidRPr="00D2118A">
        <w:rPr>
          <w:rFonts w:ascii="Arial" w:eastAsia="Arial" w:hAnsi="Arial" w:cs="Arial"/>
          <w:sz w:val="24"/>
          <w:szCs w:val="24"/>
        </w:rPr>
        <w:t>…31</w:t>
      </w:r>
    </w:p>
    <w:p w:rsidR="00542EB2" w:rsidRPr="000F50EB" w:rsidRDefault="00566B42" w:rsidP="000F50EB">
      <w:pPr>
        <w:pStyle w:val="Normal1"/>
        <w:jc w:val="both"/>
        <w:rPr>
          <w:rFonts w:ascii="Arial" w:eastAsia="Arial" w:hAnsi="Arial" w:cs="Arial"/>
          <w:u w:val="single"/>
        </w:rPr>
      </w:pPr>
      <w:r w:rsidRPr="00D2118A">
        <w:rPr>
          <w:rFonts w:ascii="Arial" w:eastAsia="Arial" w:hAnsi="Arial" w:cs="Arial"/>
          <w:sz w:val="24"/>
          <w:szCs w:val="24"/>
        </w:rPr>
        <w:t>8. ANEXO…………………………………………………………………………</w:t>
      </w:r>
      <w:r w:rsidR="00E8786C" w:rsidRPr="00D2118A">
        <w:rPr>
          <w:rFonts w:ascii="Arial" w:eastAsia="Arial" w:hAnsi="Arial" w:cs="Arial"/>
          <w:sz w:val="24"/>
          <w:szCs w:val="24"/>
        </w:rPr>
        <w:t>….3</w:t>
      </w:r>
      <w:r w:rsidR="00D2118A" w:rsidRPr="00D2118A">
        <w:rPr>
          <w:rFonts w:ascii="Arial" w:eastAsia="Arial" w:hAnsi="Arial" w:cs="Arial"/>
          <w:sz w:val="24"/>
          <w:szCs w:val="24"/>
        </w:rPr>
        <w:t>9</w:t>
      </w:r>
    </w:p>
    <w:p w:rsidR="00E45E9E" w:rsidRDefault="00E45E9E" w:rsidP="00BF4A41">
      <w:pPr>
        <w:pStyle w:val="Normal1"/>
        <w:spacing w:line="360" w:lineRule="auto"/>
        <w:jc w:val="both"/>
        <w:rPr>
          <w:rFonts w:ascii="Arial" w:eastAsia="Arial" w:hAnsi="Arial" w:cs="Arial"/>
          <w:b/>
          <w:sz w:val="24"/>
          <w:szCs w:val="24"/>
          <w:u w:val="single"/>
        </w:rPr>
      </w:pPr>
    </w:p>
    <w:p w:rsidR="00146502" w:rsidRPr="00D2118A" w:rsidRDefault="00566B42" w:rsidP="00BF4A41">
      <w:pPr>
        <w:pStyle w:val="Normal1"/>
        <w:spacing w:line="360" w:lineRule="auto"/>
        <w:jc w:val="both"/>
        <w:rPr>
          <w:rFonts w:ascii="Arial" w:eastAsia="Arial" w:hAnsi="Arial" w:cs="Arial"/>
          <w:b/>
          <w:sz w:val="24"/>
          <w:szCs w:val="24"/>
          <w:u w:val="single"/>
        </w:rPr>
      </w:pPr>
      <w:r w:rsidRPr="00D2118A">
        <w:rPr>
          <w:rFonts w:ascii="Arial" w:eastAsia="Arial" w:hAnsi="Arial" w:cs="Arial"/>
          <w:b/>
          <w:sz w:val="24"/>
          <w:szCs w:val="24"/>
          <w:u w:val="single"/>
        </w:rPr>
        <w:lastRenderedPageBreak/>
        <w:t>1. RESUMEN</w:t>
      </w:r>
    </w:p>
    <w:p w:rsidR="00555FA0" w:rsidRPr="00D2118A" w:rsidRDefault="00566B42"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El presente estudio</w:t>
      </w:r>
      <w:r w:rsidR="00095C3B" w:rsidRPr="00D2118A">
        <w:rPr>
          <w:rFonts w:ascii="Arial" w:eastAsia="Arial" w:hAnsi="Arial" w:cs="Arial"/>
          <w:sz w:val="24"/>
          <w:szCs w:val="24"/>
        </w:rPr>
        <w:t xml:space="preserve"> tiene por objeto</w:t>
      </w:r>
      <w:r w:rsidRPr="00D2118A">
        <w:rPr>
          <w:rFonts w:ascii="Arial" w:eastAsia="Arial" w:hAnsi="Arial" w:cs="Arial"/>
          <w:sz w:val="24"/>
          <w:szCs w:val="24"/>
        </w:rPr>
        <w:t xml:space="preserve"> </w:t>
      </w:r>
      <w:r w:rsidR="00095C3B" w:rsidRPr="00D2118A">
        <w:rPr>
          <w:rFonts w:ascii="Arial" w:eastAsia="Arial" w:hAnsi="Arial" w:cs="Arial"/>
          <w:sz w:val="24"/>
          <w:szCs w:val="24"/>
        </w:rPr>
        <w:t>evaluar</w:t>
      </w:r>
      <w:r w:rsidRPr="00D2118A">
        <w:rPr>
          <w:rFonts w:ascii="Arial" w:eastAsia="Arial" w:hAnsi="Arial" w:cs="Arial"/>
          <w:sz w:val="24"/>
          <w:szCs w:val="24"/>
        </w:rPr>
        <w:t xml:space="preserve"> la </w:t>
      </w:r>
      <w:r w:rsidR="00B05FF8" w:rsidRPr="00D2118A">
        <w:rPr>
          <w:rFonts w:ascii="Arial" w:eastAsia="Arial" w:hAnsi="Arial" w:cs="Arial"/>
          <w:sz w:val="24"/>
          <w:szCs w:val="24"/>
        </w:rPr>
        <w:t>asociación</w:t>
      </w:r>
      <w:r w:rsidRPr="00D2118A">
        <w:rPr>
          <w:rFonts w:ascii="Arial" w:eastAsia="Arial" w:hAnsi="Arial" w:cs="Arial"/>
          <w:sz w:val="24"/>
          <w:szCs w:val="24"/>
        </w:rPr>
        <w:t xml:space="preserve"> entre los estilos de aprendizaje y el rendimiento académico en estudiantes de Psicología de la Universidad de Buenos Aires</w:t>
      </w:r>
      <w:r w:rsidR="00095C3B" w:rsidRPr="00D2118A">
        <w:rPr>
          <w:rFonts w:ascii="Arial" w:eastAsia="Arial" w:hAnsi="Arial" w:cs="Arial"/>
          <w:sz w:val="24"/>
          <w:szCs w:val="24"/>
        </w:rPr>
        <w:t xml:space="preserve">. Adicionalmente </w:t>
      </w:r>
      <w:r w:rsidRPr="00D2118A">
        <w:rPr>
          <w:rFonts w:ascii="Arial" w:eastAsia="Arial" w:hAnsi="Arial" w:cs="Arial"/>
          <w:sz w:val="24"/>
          <w:szCs w:val="24"/>
        </w:rPr>
        <w:t>se indag</w:t>
      </w:r>
      <w:r w:rsidR="00095C3B" w:rsidRPr="00D2118A">
        <w:rPr>
          <w:rFonts w:ascii="Arial" w:eastAsia="Arial" w:hAnsi="Arial" w:cs="Arial"/>
          <w:sz w:val="24"/>
          <w:szCs w:val="24"/>
        </w:rPr>
        <w:t xml:space="preserve">aron </w:t>
      </w:r>
      <w:r w:rsidRPr="00D2118A">
        <w:rPr>
          <w:rFonts w:ascii="Arial" w:eastAsia="Arial" w:hAnsi="Arial" w:cs="Arial"/>
          <w:sz w:val="24"/>
          <w:szCs w:val="24"/>
        </w:rPr>
        <w:t xml:space="preserve">diferencias en los estilos de aprendizaje según </w:t>
      </w:r>
      <w:r w:rsidR="00844E41" w:rsidRPr="00D2118A">
        <w:rPr>
          <w:rFonts w:ascii="Arial" w:eastAsia="Arial" w:hAnsi="Arial" w:cs="Arial"/>
          <w:sz w:val="24"/>
          <w:szCs w:val="24"/>
        </w:rPr>
        <w:t>momento</w:t>
      </w:r>
      <w:r w:rsidR="005035FA" w:rsidRPr="00D2118A">
        <w:rPr>
          <w:rFonts w:ascii="Arial" w:eastAsia="Arial" w:hAnsi="Arial" w:cs="Arial"/>
          <w:sz w:val="24"/>
          <w:szCs w:val="24"/>
        </w:rPr>
        <w:t xml:space="preserve"> de cursada, </w:t>
      </w:r>
      <w:r w:rsidR="009A19CA" w:rsidRPr="00D2118A">
        <w:rPr>
          <w:rFonts w:ascii="Arial" w:eastAsia="Arial" w:hAnsi="Arial" w:cs="Arial"/>
          <w:sz w:val="24"/>
          <w:szCs w:val="24"/>
        </w:rPr>
        <w:t>sexo</w:t>
      </w:r>
      <w:r w:rsidR="00CE145C" w:rsidRPr="00D2118A">
        <w:rPr>
          <w:rFonts w:ascii="Arial" w:eastAsia="Arial" w:hAnsi="Arial" w:cs="Arial"/>
          <w:sz w:val="24"/>
          <w:szCs w:val="24"/>
        </w:rPr>
        <w:t xml:space="preserve">, edad, y nivel educativo </w:t>
      </w:r>
      <w:r w:rsidR="00A11AF4">
        <w:rPr>
          <w:rFonts w:ascii="Arial" w:eastAsia="Arial" w:hAnsi="Arial" w:cs="Arial"/>
          <w:sz w:val="24"/>
          <w:szCs w:val="24"/>
        </w:rPr>
        <w:t>parental</w:t>
      </w:r>
      <w:r w:rsidR="00CE145C" w:rsidRPr="00D2118A">
        <w:rPr>
          <w:rFonts w:ascii="Arial" w:eastAsia="Arial" w:hAnsi="Arial" w:cs="Arial"/>
          <w:sz w:val="24"/>
          <w:szCs w:val="24"/>
        </w:rPr>
        <w:t>. S</w:t>
      </w:r>
      <w:r w:rsidRPr="00D2118A">
        <w:rPr>
          <w:rFonts w:ascii="Arial" w:eastAsia="Arial" w:hAnsi="Arial" w:cs="Arial"/>
          <w:sz w:val="24"/>
          <w:szCs w:val="24"/>
        </w:rPr>
        <w:t>e realizó un estudio</w:t>
      </w:r>
      <w:r w:rsidR="00095C3B" w:rsidRPr="00D2118A">
        <w:rPr>
          <w:rFonts w:ascii="Arial" w:eastAsia="Arial" w:hAnsi="Arial" w:cs="Arial"/>
          <w:sz w:val="24"/>
          <w:szCs w:val="24"/>
        </w:rPr>
        <w:t xml:space="preserve"> no experimental,</w:t>
      </w:r>
      <w:r w:rsidRPr="00D2118A">
        <w:rPr>
          <w:rFonts w:ascii="Arial" w:eastAsia="Arial" w:hAnsi="Arial" w:cs="Arial"/>
          <w:sz w:val="24"/>
          <w:szCs w:val="24"/>
        </w:rPr>
        <w:t xml:space="preserve"> descriptivo-correlacional</w:t>
      </w:r>
      <w:r w:rsidR="00430E7D" w:rsidRPr="00D2118A">
        <w:rPr>
          <w:rFonts w:ascii="Arial" w:eastAsia="Arial" w:hAnsi="Arial" w:cs="Arial"/>
          <w:sz w:val="24"/>
          <w:szCs w:val="24"/>
        </w:rPr>
        <w:t xml:space="preserve">, </w:t>
      </w:r>
      <w:r w:rsidR="00CE145C" w:rsidRPr="00D2118A">
        <w:rPr>
          <w:rFonts w:ascii="Arial" w:eastAsia="Arial" w:hAnsi="Arial" w:cs="Arial"/>
          <w:sz w:val="24"/>
          <w:szCs w:val="24"/>
        </w:rPr>
        <w:t>de diferencias de grupos</w:t>
      </w:r>
      <w:r w:rsidR="00430E7D" w:rsidRPr="00D2118A">
        <w:rPr>
          <w:rFonts w:ascii="Arial" w:eastAsia="Arial" w:hAnsi="Arial" w:cs="Arial"/>
          <w:sz w:val="24"/>
          <w:szCs w:val="24"/>
        </w:rPr>
        <w:t>, y transversal</w:t>
      </w:r>
      <w:r w:rsidRPr="00D2118A">
        <w:rPr>
          <w:rFonts w:ascii="Arial" w:eastAsia="Arial" w:hAnsi="Arial" w:cs="Arial"/>
          <w:sz w:val="24"/>
          <w:szCs w:val="24"/>
        </w:rPr>
        <w:t xml:space="preserve">. </w:t>
      </w:r>
      <w:r w:rsidR="00095C3B" w:rsidRPr="00D2118A">
        <w:rPr>
          <w:rFonts w:ascii="Arial" w:eastAsia="Arial" w:hAnsi="Arial" w:cs="Arial"/>
          <w:sz w:val="24"/>
          <w:szCs w:val="24"/>
        </w:rPr>
        <w:t xml:space="preserve">Los datos fueron recogidos mediante un muestreo por conveniencia. Participaron </w:t>
      </w:r>
      <w:r w:rsidR="00B663D5" w:rsidRPr="00D2118A">
        <w:rPr>
          <w:rFonts w:ascii="Arial" w:eastAsia="Arial" w:hAnsi="Arial" w:cs="Arial"/>
          <w:sz w:val="24"/>
          <w:szCs w:val="24"/>
        </w:rPr>
        <w:t>215 estudiantes universitarios</w:t>
      </w:r>
      <w:r w:rsidR="00B663D5" w:rsidRPr="00D2118A">
        <w:rPr>
          <w:sz w:val="24"/>
          <w:lang w:val="es-CO"/>
        </w:rPr>
        <w:t xml:space="preserve"> </w:t>
      </w:r>
      <w:r w:rsidR="00B663D5" w:rsidRPr="00D2118A">
        <w:rPr>
          <w:rFonts w:ascii="Arial" w:hAnsi="Arial" w:cs="Arial"/>
          <w:sz w:val="24"/>
          <w:lang w:val="es-CO"/>
        </w:rPr>
        <w:t xml:space="preserve">(80% mujeres, y 20% </w:t>
      </w:r>
      <w:r w:rsidR="00555FA0" w:rsidRPr="00D2118A">
        <w:rPr>
          <w:rFonts w:ascii="Arial" w:hAnsi="Arial" w:cs="Arial"/>
          <w:sz w:val="24"/>
          <w:lang w:val="es-CO"/>
        </w:rPr>
        <w:t>varones</w:t>
      </w:r>
      <w:r w:rsidR="00B663D5" w:rsidRPr="00D2118A">
        <w:rPr>
          <w:rFonts w:ascii="Arial" w:hAnsi="Arial" w:cs="Arial"/>
          <w:sz w:val="24"/>
          <w:lang w:val="es-CO"/>
        </w:rPr>
        <w:t>) de entre 18 y 35 años de edad (Media=23.30, DE=3.73)</w:t>
      </w:r>
      <w:r w:rsidRPr="00D2118A">
        <w:rPr>
          <w:rFonts w:ascii="Arial" w:eastAsia="Arial" w:hAnsi="Arial" w:cs="Arial"/>
          <w:sz w:val="24"/>
          <w:szCs w:val="24"/>
        </w:rPr>
        <w:t xml:space="preserve">. Se administró </w:t>
      </w:r>
      <w:r w:rsidR="00CE145C" w:rsidRPr="00D2118A">
        <w:rPr>
          <w:rFonts w:ascii="Arial" w:eastAsia="Arial" w:hAnsi="Arial" w:cs="Arial"/>
          <w:sz w:val="24"/>
          <w:szCs w:val="24"/>
        </w:rPr>
        <w:t xml:space="preserve">la versión adaptada localmente del Cuestionario </w:t>
      </w:r>
      <w:proofErr w:type="spellStart"/>
      <w:r w:rsidR="00CE145C" w:rsidRPr="00D2118A">
        <w:rPr>
          <w:rFonts w:ascii="Arial" w:eastAsia="Arial" w:hAnsi="Arial" w:cs="Arial"/>
          <w:sz w:val="24"/>
          <w:szCs w:val="24"/>
        </w:rPr>
        <w:t>Honey</w:t>
      </w:r>
      <w:proofErr w:type="spellEnd"/>
      <w:r w:rsidR="00CE145C" w:rsidRPr="00D2118A">
        <w:rPr>
          <w:rFonts w:ascii="Arial" w:eastAsia="Arial" w:hAnsi="Arial" w:cs="Arial"/>
          <w:sz w:val="24"/>
          <w:szCs w:val="24"/>
        </w:rPr>
        <w:t xml:space="preserve">-Alonso de Estilos de Aprendizaje </w:t>
      </w:r>
      <w:r w:rsidR="00430E7D" w:rsidRPr="00D2118A">
        <w:rPr>
          <w:rFonts w:ascii="Arial" w:eastAsia="Arial" w:hAnsi="Arial" w:cs="Arial"/>
          <w:sz w:val="24"/>
          <w:szCs w:val="24"/>
        </w:rPr>
        <w:t>(</w:t>
      </w:r>
      <w:r w:rsidR="006E5E4D" w:rsidRPr="00D2118A">
        <w:rPr>
          <w:rFonts w:ascii="Arial" w:hAnsi="Arial" w:cs="Arial"/>
          <w:sz w:val="24"/>
          <w:szCs w:val="24"/>
        </w:rPr>
        <w:t xml:space="preserve">Alonso, Gallego, y </w:t>
      </w:r>
      <w:proofErr w:type="spellStart"/>
      <w:r w:rsidR="006E5E4D" w:rsidRPr="00D2118A">
        <w:rPr>
          <w:rFonts w:ascii="Arial" w:hAnsi="Arial" w:cs="Arial"/>
          <w:sz w:val="24"/>
          <w:szCs w:val="24"/>
        </w:rPr>
        <w:t>Honey</w:t>
      </w:r>
      <w:proofErr w:type="spellEnd"/>
      <w:r w:rsidR="006E5E4D" w:rsidRPr="00D2118A">
        <w:rPr>
          <w:rFonts w:ascii="Arial" w:hAnsi="Arial" w:cs="Arial"/>
          <w:sz w:val="24"/>
          <w:szCs w:val="24"/>
        </w:rPr>
        <w:t>, 1994</w:t>
      </w:r>
      <w:r w:rsidR="00430E7D" w:rsidRPr="00D2118A">
        <w:rPr>
          <w:rFonts w:ascii="Arial" w:eastAsia="Arial" w:hAnsi="Arial" w:cs="Arial"/>
          <w:sz w:val="24"/>
          <w:szCs w:val="24"/>
        </w:rPr>
        <w:t xml:space="preserve">) </w:t>
      </w:r>
      <w:r w:rsidRPr="00D2118A">
        <w:rPr>
          <w:rFonts w:ascii="Arial" w:eastAsia="Arial" w:hAnsi="Arial" w:cs="Arial"/>
          <w:sz w:val="24"/>
          <w:szCs w:val="24"/>
        </w:rPr>
        <w:t>y una encuesta sociodemográfica</w:t>
      </w:r>
      <w:r w:rsidR="00CE145C" w:rsidRPr="00D2118A">
        <w:rPr>
          <w:rFonts w:ascii="Arial" w:eastAsia="Arial" w:hAnsi="Arial" w:cs="Arial"/>
          <w:sz w:val="24"/>
          <w:szCs w:val="24"/>
        </w:rPr>
        <w:t xml:space="preserve"> y de datos</w:t>
      </w:r>
      <w:r w:rsidRPr="00D2118A">
        <w:rPr>
          <w:rFonts w:ascii="Arial" w:eastAsia="Arial" w:hAnsi="Arial" w:cs="Arial"/>
          <w:sz w:val="24"/>
          <w:szCs w:val="24"/>
        </w:rPr>
        <w:t xml:space="preserve"> académic</w:t>
      </w:r>
      <w:r w:rsidR="00CE145C" w:rsidRPr="00D2118A">
        <w:rPr>
          <w:rFonts w:ascii="Arial" w:eastAsia="Arial" w:hAnsi="Arial" w:cs="Arial"/>
          <w:sz w:val="24"/>
          <w:szCs w:val="24"/>
        </w:rPr>
        <w:t>os.</w:t>
      </w:r>
      <w:r w:rsidR="00D277C6" w:rsidRPr="00D2118A">
        <w:rPr>
          <w:rFonts w:ascii="Arial" w:eastAsia="Arial" w:hAnsi="Arial" w:cs="Arial"/>
          <w:sz w:val="24"/>
          <w:szCs w:val="24"/>
        </w:rPr>
        <w:t xml:space="preserve"> </w:t>
      </w:r>
      <w:r w:rsidR="00555FA0" w:rsidRPr="00D2118A">
        <w:rPr>
          <w:rFonts w:ascii="Arial" w:hAnsi="Arial" w:cs="Arial"/>
          <w:sz w:val="24"/>
          <w:szCs w:val="24"/>
        </w:rPr>
        <w:t>Los resultados muestran que los alumnos presenta</w:t>
      </w:r>
      <w:r w:rsidR="00E9783F" w:rsidRPr="00D2118A">
        <w:rPr>
          <w:rFonts w:ascii="Arial" w:hAnsi="Arial" w:cs="Arial"/>
          <w:sz w:val="24"/>
          <w:szCs w:val="24"/>
        </w:rPr>
        <w:t>n</w:t>
      </w:r>
      <w:r w:rsidR="002228DC" w:rsidRPr="00D2118A">
        <w:rPr>
          <w:rFonts w:ascii="Arial" w:hAnsi="Arial" w:cs="Arial"/>
          <w:sz w:val="24"/>
          <w:szCs w:val="24"/>
        </w:rPr>
        <w:t xml:space="preserve"> una preferencia elevada por el estilo Adaptador, y una baja preferencia por el estilo Convergente. </w:t>
      </w:r>
      <w:r w:rsidR="005035FA" w:rsidRPr="00D2118A">
        <w:rPr>
          <w:rFonts w:ascii="Arial" w:hAnsi="Arial" w:cs="Arial"/>
          <w:sz w:val="24"/>
          <w:szCs w:val="24"/>
        </w:rPr>
        <w:t>Acerca de la asociación entre estilos de aprendizaje y rendimiento académico, se encontró una correlación directa y significativa con el estilo Pragmático (</w:t>
      </w:r>
      <w:r w:rsidR="005035FA" w:rsidRPr="00E4408E">
        <w:rPr>
          <w:rFonts w:ascii="Arial" w:eastAsia="Arial" w:hAnsi="Arial" w:cs="Arial"/>
          <w:i/>
          <w:sz w:val="24"/>
          <w:szCs w:val="24"/>
        </w:rPr>
        <w:t>r</w:t>
      </w:r>
      <w:r w:rsidR="00E4408E">
        <w:rPr>
          <w:rFonts w:ascii="Arial" w:eastAsia="Arial" w:hAnsi="Arial" w:cs="Arial"/>
          <w:sz w:val="24"/>
          <w:szCs w:val="24"/>
        </w:rPr>
        <w:t xml:space="preserve"> </w:t>
      </w:r>
      <w:r w:rsidR="005035FA" w:rsidRPr="00D2118A">
        <w:rPr>
          <w:rFonts w:ascii="Arial" w:eastAsia="Arial" w:hAnsi="Arial" w:cs="Arial"/>
          <w:sz w:val="24"/>
          <w:szCs w:val="24"/>
        </w:rPr>
        <w:t xml:space="preserve">= .21; </w:t>
      </w:r>
      <w:r w:rsidR="005035FA" w:rsidRPr="00D2118A">
        <w:rPr>
          <w:rFonts w:ascii="Arial" w:eastAsia="Arial" w:hAnsi="Arial" w:cs="Arial"/>
          <w:i/>
          <w:sz w:val="24"/>
          <w:szCs w:val="24"/>
        </w:rPr>
        <w:t xml:space="preserve">p </w:t>
      </w:r>
      <w:r w:rsidR="005035FA" w:rsidRPr="00D2118A">
        <w:rPr>
          <w:rFonts w:ascii="Arial" w:eastAsia="Arial" w:hAnsi="Arial" w:cs="Arial"/>
          <w:sz w:val="24"/>
          <w:szCs w:val="24"/>
        </w:rPr>
        <w:t>&lt;</w:t>
      </w:r>
      <w:r w:rsidR="005035FA" w:rsidRPr="00D2118A">
        <w:rPr>
          <w:rFonts w:ascii="Arial" w:eastAsia="Arial" w:hAnsi="Arial" w:cs="Arial"/>
          <w:i/>
          <w:sz w:val="24"/>
          <w:szCs w:val="24"/>
        </w:rPr>
        <w:t xml:space="preserve"> </w:t>
      </w:r>
      <w:r w:rsidR="005035FA" w:rsidRPr="00D2118A">
        <w:rPr>
          <w:rFonts w:ascii="Arial" w:eastAsia="Arial" w:hAnsi="Arial" w:cs="Arial"/>
          <w:sz w:val="24"/>
          <w:szCs w:val="24"/>
        </w:rPr>
        <w:t>.01</w:t>
      </w:r>
      <w:r w:rsidR="005035FA" w:rsidRPr="00D2118A">
        <w:rPr>
          <w:rFonts w:ascii="Arial" w:hAnsi="Arial" w:cs="Arial"/>
          <w:sz w:val="24"/>
          <w:szCs w:val="24"/>
        </w:rPr>
        <w:t xml:space="preserve">). </w:t>
      </w:r>
      <w:r w:rsidR="00555FA0" w:rsidRPr="00D2118A">
        <w:rPr>
          <w:rFonts w:ascii="Arial" w:hAnsi="Arial" w:cs="Arial"/>
          <w:sz w:val="24"/>
          <w:szCs w:val="24"/>
        </w:rPr>
        <w:t xml:space="preserve">En cuanto a diferencias según </w:t>
      </w:r>
      <w:r w:rsidR="00844E41" w:rsidRPr="00D2118A">
        <w:rPr>
          <w:rFonts w:ascii="Arial" w:hAnsi="Arial" w:cs="Arial"/>
          <w:sz w:val="24"/>
          <w:szCs w:val="24"/>
        </w:rPr>
        <w:t>momento</w:t>
      </w:r>
      <w:r w:rsidR="005035FA" w:rsidRPr="00D2118A">
        <w:rPr>
          <w:rFonts w:ascii="Arial" w:hAnsi="Arial" w:cs="Arial"/>
          <w:sz w:val="24"/>
          <w:szCs w:val="24"/>
        </w:rPr>
        <w:t xml:space="preserve"> de cursada, se halló una diferencia significativa en el estilo Pragmático a favor de los estudiantes ingresantes (</w:t>
      </w:r>
      <w:proofErr w:type="gramStart"/>
      <w:r w:rsidR="005035FA" w:rsidRPr="00D2118A">
        <w:rPr>
          <w:rFonts w:ascii="Arial" w:eastAsia="Arial" w:hAnsi="Arial" w:cs="Arial"/>
          <w:i/>
          <w:sz w:val="24"/>
          <w:szCs w:val="24"/>
        </w:rPr>
        <w:t>t</w:t>
      </w:r>
      <w:r w:rsidR="005035FA" w:rsidRPr="00D2118A">
        <w:rPr>
          <w:rFonts w:ascii="Arial" w:eastAsia="Arial" w:hAnsi="Arial" w:cs="Arial"/>
          <w:sz w:val="24"/>
          <w:szCs w:val="24"/>
          <w:vertAlign w:val="subscript"/>
        </w:rPr>
        <w:t>(</w:t>
      </w:r>
      <w:proofErr w:type="gramEnd"/>
      <w:r w:rsidR="005035FA" w:rsidRPr="00D2118A">
        <w:rPr>
          <w:rFonts w:ascii="Arial" w:eastAsia="Arial" w:hAnsi="Arial" w:cs="Arial"/>
          <w:sz w:val="24"/>
          <w:szCs w:val="24"/>
          <w:vertAlign w:val="subscript"/>
        </w:rPr>
        <w:t>213)</w:t>
      </w:r>
      <w:r w:rsidR="005035FA" w:rsidRPr="00D2118A">
        <w:rPr>
          <w:rFonts w:ascii="Arial" w:eastAsia="Arial" w:hAnsi="Arial" w:cs="Arial"/>
          <w:sz w:val="24"/>
          <w:szCs w:val="24"/>
        </w:rPr>
        <w:t xml:space="preserve">= 2.65; </w:t>
      </w:r>
      <w:r w:rsidR="005035FA" w:rsidRPr="00D2118A">
        <w:rPr>
          <w:rFonts w:ascii="Arial" w:eastAsia="Arial" w:hAnsi="Arial" w:cs="Arial"/>
          <w:i/>
          <w:sz w:val="24"/>
          <w:szCs w:val="24"/>
        </w:rPr>
        <w:t>p</w:t>
      </w:r>
      <w:r w:rsidR="005035FA" w:rsidRPr="00D2118A">
        <w:rPr>
          <w:rFonts w:ascii="Arial" w:eastAsia="Arial" w:hAnsi="Arial" w:cs="Arial"/>
          <w:sz w:val="24"/>
          <w:szCs w:val="24"/>
        </w:rPr>
        <w:t xml:space="preserve">&lt;.01). </w:t>
      </w:r>
      <w:r w:rsidR="00DD18AE">
        <w:rPr>
          <w:rFonts w:ascii="Arial" w:eastAsia="Arial" w:hAnsi="Arial" w:cs="Arial"/>
          <w:sz w:val="24"/>
          <w:szCs w:val="24"/>
        </w:rPr>
        <w:t>Respecto a las</w:t>
      </w:r>
      <w:r w:rsidR="005035FA" w:rsidRPr="00D2118A">
        <w:rPr>
          <w:rFonts w:ascii="Arial" w:eastAsia="Arial" w:hAnsi="Arial" w:cs="Arial"/>
          <w:sz w:val="24"/>
          <w:szCs w:val="24"/>
        </w:rPr>
        <w:t xml:space="preserve"> diferencias según variables sociodemográficas se registró para sexo, que los varones presentaban en mayor medida el estilo Convergente (</w:t>
      </w:r>
      <w:proofErr w:type="gramStart"/>
      <w:r w:rsidR="005035FA" w:rsidRPr="00D2118A">
        <w:rPr>
          <w:rFonts w:ascii="Arial" w:eastAsia="Arial" w:hAnsi="Arial" w:cs="Arial"/>
          <w:i/>
          <w:sz w:val="24"/>
          <w:szCs w:val="24"/>
        </w:rPr>
        <w:t>t</w:t>
      </w:r>
      <w:r w:rsidR="005035FA" w:rsidRPr="00D2118A">
        <w:rPr>
          <w:rFonts w:ascii="Arial" w:eastAsia="Arial" w:hAnsi="Arial" w:cs="Arial"/>
          <w:sz w:val="24"/>
          <w:szCs w:val="24"/>
          <w:vertAlign w:val="subscript"/>
        </w:rPr>
        <w:t>(</w:t>
      </w:r>
      <w:proofErr w:type="gramEnd"/>
      <w:r w:rsidR="005035FA" w:rsidRPr="00D2118A">
        <w:rPr>
          <w:rFonts w:ascii="Arial" w:eastAsia="Arial" w:hAnsi="Arial" w:cs="Arial"/>
          <w:sz w:val="24"/>
          <w:szCs w:val="24"/>
          <w:vertAlign w:val="subscript"/>
        </w:rPr>
        <w:t>213)</w:t>
      </w:r>
      <w:r w:rsidR="005035FA" w:rsidRPr="00D2118A">
        <w:rPr>
          <w:rFonts w:ascii="Arial" w:eastAsia="Arial" w:hAnsi="Arial" w:cs="Arial"/>
          <w:sz w:val="24"/>
          <w:szCs w:val="24"/>
        </w:rPr>
        <w:t xml:space="preserve">= 2.68; </w:t>
      </w:r>
      <w:r w:rsidR="005035FA" w:rsidRPr="00D2118A">
        <w:rPr>
          <w:rFonts w:ascii="Arial" w:eastAsia="Arial" w:hAnsi="Arial" w:cs="Arial"/>
          <w:i/>
          <w:sz w:val="24"/>
          <w:szCs w:val="24"/>
        </w:rPr>
        <w:t>p</w:t>
      </w:r>
      <w:r w:rsidR="005035FA" w:rsidRPr="00D2118A">
        <w:rPr>
          <w:rFonts w:ascii="Arial" w:eastAsia="Arial" w:hAnsi="Arial" w:cs="Arial"/>
          <w:sz w:val="24"/>
          <w:szCs w:val="24"/>
        </w:rPr>
        <w:t xml:space="preserve"> &lt; .01); y para la edad, se encontró que los estudiantes más jóvenes presentaban una mayor preferencia por el estilo Pragmático (</w:t>
      </w:r>
      <w:r w:rsidR="005035FA" w:rsidRPr="00D2118A">
        <w:rPr>
          <w:rFonts w:ascii="Arial" w:eastAsia="Arial" w:hAnsi="Arial" w:cs="Arial"/>
          <w:i/>
          <w:sz w:val="24"/>
          <w:szCs w:val="24"/>
        </w:rPr>
        <w:t>t</w:t>
      </w:r>
      <w:r w:rsidR="005035FA" w:rsidRPr="00D2118A">
        <w:rPr>
          <w:rFonts w:ascii="Arial" w:eastAsia="Arial" w:hAnsi="Arial" w:cs="Arial"/>
          <w:sz w:val="24"/>
          <w:szCs w:val="24"/>
          <w:vertAlign w:val="subscript"/>
        </w:rPr>
        <w:t>(213)</w:t>
      </w:r>
      <w:r w:rsidR="005035FA" w:rsidRPr="00D2118A">
        <w:rPr>
          <w:rFonts w:ascii="Arial" w:eastAsia="Arial" w:hAnsi="Arial" w:cs="Arial"/>
          <w:sz w:val="24"/>
          <w:szCs w:val="24"/>
        </w:rPr>
        <w:t xml:space="preserve">= 2.23; </w:t>
      </w:r>
      <w:r w:rsidR="005035FA" w:rsidRPr="00D2118A">
        <w:rPr>
          <w:rFonts w:ascii="Arial" w:eastAsia="Arial" w:hAnsi="Arial" w:cs="Arial"/>
          <w:i/>
          <w:sz w:val="24"/>
          <w:szCs w:val="24"/>
        </w:rPr>
        <w:t>p</w:t>
      </w:r>
      <w:r w:rsidR="005035FA" w:rsidRPr="00D2118A">
        <w:rPr>
          <w:rFonts w:ascii="Arial" w:eastAsia="Arial" w:hAnsi="Arial" w:cs="Arial"/>
          <w:sz w:val="24"/>
          <w:szCs w:val="24"/>
        </w:rPr>
        <w:t>&lt;.01).</w:t>
      </w:r>
    </w:p>
    <w:p w:rsidR="00146502" w:rsidRPr="00D2118A" w:rsidRDefault="00146502" w:rsidP="00BF4A41">
      <w:pPr>
        <w:pStyle w:val="Normal1"/>
        <w:spacing w:line="360" w:lineRule="auto"/>
        <w:jc w:val="both"/>
        <w:rPr>
          <w:rFonts w:ascii="Arial" w:eastAsia="Arial" w:hAnsi="Arial" w:cs="Arial"/>
        </w:rPr>
      </w:pPr>
    </w:p>
    <w:p w:rsidR="00126F2E" w:rsidRPr="00D2118A" w:rsidRDefault="00566B42" w:rsidP="00BF4A41">
      <w:pPr>
        <w:pStyle w:val="Normal1"/>
        <w:spacing w:line="360" w:lineRule="auto"/>
        <w:jc w:val="both"/>
        <w:rPr>
          <w:rFonts w:ascii="Arial" w:eastAsia="Arial" w:hAnsi="Arial" w:cs="Arial"/>
          <w:sz w:val="24"/>
          <w:szCs w:val="24"/>
        </w:rPr>
      </w:pPr>
      <w:r w:rsidRPr="00D2118A">
        <w:rPr>
          <w:rFonts w:ascii="Arial" w:eastAsia="Arial" w:hAnsi="Arial" w:cs="Arial"/>
          <w:b/>
          <w:sz w:val="24"/>
          <w:szCs w:val="24"/>
        </w:rPr>
        <w:t xml:space="preserve">Palabras clave: </w:t>
      </w:r>
      <w:r w:rsidRPr="00D2118A">
        <w:rPr>
          <w:rFonts w:ascii="Arial" w:eastAsia="Arial" w:hAnsi="Arial" w:cs="Arial"/>
          <w:sz w:val="24"/>
          <w:szCs w:val="24"/>
        </w:rPr>
        <w:t xml:space="preserve">estilos de aprendizaje - rendimiento académico - estudiantes universitarios </w:t>
      </w:r>
      <w:r w:rsidR="002228DC" w:rsidRPr="00D2118A">
        <w:rPr>
          <w:rFonts w:ascii="Arial" w:eastAsia="Arial" w:hAnsi="Arial" w:cs="Arial"/>
          <w:sz w:val="24"/>
          <w:szCs w:val="24"/>
        </w:rPr>
        <w:t>–</w:t>
      </w:r>
      <w:r w:rsidRPr="00D2118A">
        <w:rPr>
          <w:rFonts w:ascii="Arial" w:eastAsia="Arial" w:hAnsi="Arial" w:cs="Arial"/>
          <w:sz w:val="24"/>
          <w:szCs w:val="24"/>
        </w:rPr>
        <w:t xml:space="preserve"> CHAEA</w:t>
      </w:r>
    </w:p>
    <w:p w:rsidR="002228DC" w:rsidRPr="00D2118A" w:rsidRDefault="002228DC" w:rsidP="00BF4A41">
      <w:pPr>
        <w:pStyle w:val="Normal1"/>
        <w:spacing w:line="360" w:lineRule="auto"/>
        <w:jc w:val="both"/>
        <w:rPr>
          <w:rFonts w:ascii="Arial" w:eastAsia="Arial" w:hAnsi="Arial" w:cs="Arial"/>
          <w:sz w:val="24"/>
          <w:szCs w:val="24"/>
        </w:rPr>
      </w:pPr>
    </w:p>
    <w:p w:rsidR="00844E41" w:rsidRDefault="00844E41" w:rsidP="00BF4A41">
      <w:pPr>
        <w:pStyle w:val="Normal1"/>
        <w:spacing w:line="360" w:lineRule="auto"/>
        <w:jc w:val="both"/>
        <w:rPr>
          <w:rFonts w:ascii="Arial" w:eastAsia="Arial" w:hAnsi="Arial" w:cs="Arial"/>
          <w:sz w:val="24"/>
          <w:szCs w:val="24"/>
        </w:rPr>
      </w:pPr>
    </w:p>
    <w:p w:rsidR="000F50EB" w:rsidRDefault="000F50EB" w:rsidP="00BF4A41">
      <w:pPr>
        <w:pStyle w:val="Normal1"/>
        <w:spacing w:line="360" w:lineRule="auto"/>
        <w:jc w:val="both"/>
        <w:rPr>
          <w:rFonts w:ascii="Arial" w:eastAsia="Arial" w:hAnsi="Arial" w:cs="Arial"/>
          <w:sz w:val="24"/>
          <w:szCs w:val="24"/>
        </w:rPr>
      </w:pPr>
    </w:p>
    <w:p w:rsidR="000F50EB" w:rsidRPr="00D2118A" w:rsidRDefault="000F50EB" w:rsidP="00BF4A41">
      <w:pPr>
        <w:pStyle w:val="Normal1"/>
        <w:spacing w:line="360" w:lineRule="auto"/>
        <w:jc w:val="both"/>
        <w:rPr>
          <w:rFonts w:ascii="Arial" w:eastAsia="Arial" w:hAnsi="Arial" w:cs="Arial"/>
          <w:sz w:val="24"/>
          <w:szCs w:val="24"/>
        </w:rPr>
      </w:pPr>
    </w:p>
    <w:p w:rsidR="00146502" w:rsidRPr="00C922F3" w:rsidRDefault="00566B42" w:rsidP="00BF4A41">
      <w:pPr>
        <w:pStyle w:val="Normal1"/>
        <w:spacing w:line="360" w:lineRule="auto"/>
        <w:jc w:val="both"/>
        <w:rPr>
          <w:rFonts w:ascii="Arial" w:eastAsia="Arial" w:hAnsi="Arial" w:cs="Arial"/>
          <w:b/>
          <w:sz w:val="24"/>
          <w:szCs w:val="24"/>
          <w:u w:val="single"/>
          <w:lang w:val="en-US"/>
        </w:rPr>
      </w:pPr>
      <w:r w:rsidRPr="00C922F3">
        <w:rPr>
          <w:rFonts w:ascii="Arial" w:eastAsia="Arial" w:hAnsi="Arial" w:cs="Arial"/>
          <w:b/>
          <w:sz w:val="24"/>
          <w:szCs w:val="24"/>
          <w:u w:val="single"/>
          <w:lang w:val="en-US"/>
        </w:rPr>
        <w:lastRenderedPageBreak/>
        <w:t>1. ABSTRACT</w:t>
      </w:r>
    </w:p>
    <w:p w:rsidR="006E5E4D" w:rsidRPr="00D2118A" w:rsidRDefault="006E5E4D" w:rsidP="00BF4A41">
      <w:pPr>
        <w:pStyle w:val="Normal1"/>
        <w:spacing w:line="360" w:lineRule="auto"/>
        <w:jc w:val="both"/>
        <w:rPr>
          <w:rFonts w:ascii="Arial" w:eastAsia="Arial" w:hAnsi="Arial" w:cs="Arial"/>
          <w:sz w:val="24"/>
          <w:szCs w:val="24"/>
          <w:lang w:val="en-US"/>
        </w:rPr>
      </w:pPr>
      <w:r w:rsidRPr="00D2118A">
        <w:rPr>
          <w:rFonts w:ascii="Arial" w:eastAsia="Arial" w:hAnsi="Arial" w:cs="Arial"/>
          <w:sz w:val="24"/>
          <w:szCs w:val="24"/>
          <w:lang w:val="en-US"/>
        </w:rPr>
        <w:t>The present study aims to evaluate the association between learning styles and academic performance in Psychology students of the University of Buenos Aires. In addition, differences were investigated in learning styles according to</w:t>
      </w:r>
      <w:r w:rsidR="00542EB2" w:rsidRPr="00D2118A">
        <w:rPr>
          <w:rFonts w:ascii="Arial" w:eastAsia="Arial" w:hAnsi="Arial" w:cs="Arial"/>
          <w:sz w:val="24"/>
          <w:szCs w:val="24"/>
          <w:lang w:val="en-US"/>
        </w:rPr>
        <w:t>, moment the moment of the career,</w:t>
      </w:r>
      <w:r w:rsidRPr="00D2118A">
        <w:rPr>
          <w:rFonts w:ascii="Arial" w:eastAsia="Arial" w:hAnsi="Arial" w:cs="Arial"/>
          <w:sz w:val="24"/>
          <w:szCs w:val="24"/>
          <w:lang w:val="en-US"/>
        </w:rPr>
        <w:t xml:space="preserve"> sex, age, and educational level of the parents. A non-experimental, descriptive-correlational, group differences and cross-sectional study was conducted. The data was collected by convenience sampling. 215 university students participated (80% women, and 20% men) between 18 and 35 years of age (Mean = 23.30, SD = 3.73). The locally adapted version of the Honey-Alonso Questionnaire for Learning Styles (Alonso, </w:t>
      </w:r>
      <w:proofErr w:type="spellStart"/>
      <w:r w:rsidRPr="00D2118A">
        <w:rPr>
          <w:rFonts w:ascii="Arial" w:eastAsia="Arial" w:hAnsi="Arial" w:cs="Arial"/>
          <w:sz w:val="24"/>
          <w:szCs w:val="24"/>
          <w:lang w:val="en-US"/>
        </w:rPr>
        <w:t>Gallego</w:t>
      </w:r>
      <w:proofErr w:type="spellEnd"/>
      <w:r w:rsidRPr="00D2118A">
        <w:rPr>
          <w:rFonts w:ascii="Arial" w:eastAsia="Arial" w:hAnsi="Arial" w:cs="Arial"/>
          <w:sz w:val="24"/>
          <w:szCs w:val="24"/>
          <w:lang w:val="en-US"/>
        </w:rPr>
        <w:t xml:space="preserve">, and Honey, 1994) and a </w:t>
      </w:r>
      <w:proofErr w:type="spellStart"/>
      <w:r w:rsidRPr="00D2118A">
        <w:rPr>
          <w:rFonts w:ascii="Arial" w:eastAsia="Arial" w:hAnsi="Arial" w:cs="Arial"/>
          <w:sz w:val="24"/>
          <w:szCs w:val="24"/>
          <w:lang w:val="en-US"/>
        </w:rPr>
        <w:t>sociodemographic</w:t>
      </w:r>
      <w:proofErr w:type="spellEnd"/>
      <w:r w:rsidRPr="00D2118A">
        <w:rPr>
          <w:rFonts w:ascii="Arial" w:eastAsia="Arial" w:hAnsi="Arial" w:cs="Arial"/>
          <w:sz w:val="24"/>
          <w:szCs w:val="24"/>
          <w:lang w:val="en-US"/>
        </w:rPr>
        <w:t xml:space="preserve"> survey and academic data were administered. </w:t>
      </w:r>
      <w:r w:rsidR="002228DC" w:rsidRPr="00D2118A">
        <w:rPr>
          <w:rFonts w:ascii="Arial" w:eastAsia="Arial" w:hAnsi="Arial" w:cs="Arial"/>
          <w:sz w:val="24"/>
          <w:szCs w:val="24"/>
          <w:lang w:val="en-US"/>
        </w:rPr>
        <w:t>The results show that the students have a high preference for the Adapter style, and a low preference for the Convergent style. About the association between learning styles and academic performance, a direct and significant correlation was found with the Pragmatic style (</w:t>
      </w:r>
      <w:r w:rsidR="002228DC" w:rsidRPr="0091093D">
        <w:rPr>
          <w:rFonts w:ascii="Arial" w:eastAsia="Arial" w:hAnsi="Arial" w:cs="Arial"/>
          <w:i/>
          <w:sz w:val="24"/>
          <w:szCs w:val="24"/>
          <w:lang w:val="en-US"/>
        </w:rPr>
        <w:t>r</w:t>
      </w:r>
      <w:r w:rsidR="002228DC" w:rsidRPr="00D2118A">
        <w:rPr>
          <w:rFonts w:ascii="Arial" w:eastAsia="Arial" w:hAnsi="Arial" w:cs="Arial"/>
          <w:sz w:val="24"/>
          <w:szCs w:val="24"/>
          <w:lang w:val="en-US"/>
        </w:rPr>
        <w:t xml:space="preserve"> = .21; </w:t>
      </w:r>
      <w:r w:rsidR="002228DC" w:rsidRPr="0091093D">
        <w:rPr>
          <w:rFonts w:ascii="Arial" w:eastAsia="Arial" w:hAnsi="Arial" w:cs="Arial"/>
          <w:i/>
          <w:sz w:val="24"/>
          <w:szCs w:val="24"/>
          <w:lang w:val="en-US"/>
        </w:rPr>
        <w:t>p</w:t>
      </w:r>
      <w:r w:rsidR="002228DC" w:rsidRPr="00D2118A">
        <w:rPr>
          <w:rFonts w:ascii="Arial" w:eastAsia="Arial" w:hAnsi="Arial" w:cs="Arial"/>
          <w:sz w:val="24"/>
          <w:szCs w:val="24"/>
          <w:lang w:val="en-US"/>
        </w:rPr>
        <w:t xml:space="preserve"> &lt;.01). Regarding differences according to the </w:t>
      </w:r>
      <w:r w:rsidR="00542EB2" w:rsidRPr="00D2118A">
        <w:rPr>
          <w:rFonts w:ascii="Arial" w:eastAsia="Arial" w:hAnsi="Arial" w:cs="Arial"/>
          <w:sz w:val="24"/>
          <w:szCs w:val="24"/>
          <w:lang w:val="en-US"/>
        </w:rPr>
        <w:t>moment</w:t>
      </w:r>
      <w:r w:rsidR="002228DC" w:rsidRPr="00D2118A">
        <w:rPr>
          <w:rFonts w:ascii="Arial" w:eastAsia="Arial" w:hAnsi="Arial" w:cs="Arial"/>
          <w:sz w:val="24"/>
          <w:szCs w:val="24"/>
          <w:lang w:val="en-US"/>
        </w:rPr>
        <w:t xml:space="preserve"> of the </w:t>
      </w:r>
      <w:r w:rsidR="00542EB2" w:rsidRPr="00D2118A">
        <w:rPr>
          <w:rFonts w:ascii="Arial" w:eastAsia="Arial" w:hAnsi="Arial" w:cs="Arial"/>
          <w:sz w:val="24"/>
          <w:szCs w:val="24"/>
          <w:lang w:val="en-US"/>
        </w:rPr>
        <w:t>career</w:t>
      </w:r>
      <w:r w:rsidR="002228DC" w:rsidRPr="00D2118A">
        <w:rPr>
          <w:rFonts w:ascii="Arial" w:eastAsia="Arial" w:hAnsi="Arial" w:cs="Arial"/>
          <w:sz w:val="24"/>
          <w:szCs w:val="24"/>
          <w:lang w:val="en-US"/>
        </w:rPr>
        <w:t>, a significant difference was found in the Pragmatic style in favor of the freshmen (</w:t>
      </w:r>
      <w:proofErr w:type="gramStart"/>
      <w:r w:rsidR="002228DC" w:rsidRPr="0091093D">
        <w:rPr>
          <w:rFonts w:ascii="Arial" w:eastAsia="Arial" w:hAnsi="Arial" w:cs="Arial"/>
          <w:i/>
          <w:sz w:val="24"/>
          <w:szCs w:val="24"/>
          <w:lang w:val="en-US"/>
        </w:rPr>
        <w:t>t</w:t>
      </w:r>
      <w:r w:rsidR="002228DC" w:rsidRPr="0091093D">
        <w:rPr>
          <w:rFonts w:ascii="Arial" w:eastAsia="Arial" w:hAnsi="Arial" w:cs="Arial"/>
          <w:sz w:val="24"/>
          <w:szCs w:val="24"/>
          <w:vertAlign w:val="subscript"/>
          <w:lang w:val="en-US"/>
        </w:rPr>
        <w:t>(</w:t>
      </w:r>
      <w:proofErr w:type="gramEnd"/>
      <w:r w:rsidR="002228DC" w:rsidRPr="0091093D">
        <w:rPr>
          <w:rFonts w:ascii="Arial" w:eastAsia="Arial" w:hAnsi="Arial" w:cs="Arial"/>
          <w:sz w:val="24"/>
          <w:szCs w:val="24"/>
          <w:vertAlign w:val="subscript"/>
          <w:lang w:val="en-US"/>
        </w:rPr>
        <w:t>213)</w:t>
      </w:r>
      <w:r w:rsidR="002228DC" w:rsidRPr="00D2118A">
        <w:rPr>
          <w:rFonts w:ascii="Arial" w:eastAsia="Arial" w:hAnsi="Arial" w:cs="Arial"/>
          <w:sz w:val="24"/>
          <w:szCs w:val="24"/>
          <w:lang w:val="en-US"/>
        </w:rPr>
        <w:t xml:space="preserve"> = 2.65, </w:t>
      </w:r>
      <w:r w:rsidR="002228DC" w:rsidRPr="0091093D">
        <w:rPr>
          <w:rFonts w:ascii="Arial" w:eastAsia="Arial" w:hAnsi="Arial" w:cs="Arial"/>
          <w:i/>
          <w:sz w:val="24"/>
          <w:szCs w:val="24"/>
          <w:lang w:val="en-US"/>
        </w:rPr>
        <w:t>p</w:t>
      </w:r>
      <w:r w:rsidR="002228DC" w:rsidRPr="00D2118A">
        <w:rPr>
          <w:rFonts w:ascii="Arial" w:eastAsia="Arial" w:hAnsi="Arial" w:cs="Arial"/>
          <w:sz w:val="24"/>
          <w:szCs w:val="24"/>
          <w:lang w:val="en-US"/>
        </w:rPr>
        <w:t xml:space="preserve"> &lt;.01). According to differences according to </w:t>
      </w:r>
      <w:proofErr w:type="spellStart"/>
      <w:r w:rsidR="002228DC" w:rsidRPr="00D2118A">
        <w:rPr>
          <w:rFonts w:ascii="Arial" w:eastAsia="Arial" w:hAnsi="Arial" w:cs="Arial"/>
          <w:sz w:val="24"/>
          <w:szCs w:val="24"/>
          <w:lang w:val="en-US"/>
        </w:rPr>
        <w:t>sociodemographic</w:t>
      </w:r>
      <w:proofErr w:type="spellEnd"/>
      <w:r w:rsidR="002228DC" w:rsidRPr="00D2118A">
        <w:rPr>
          <w:rFonts w:ascii="Arial" w:eastAsia="Arial" w:hAnsi="Arial" w:cs="Arial"/>
          <w:sz w:val="24"/>
          <w:szCs w:val="24"/>
          <w:lang w:val="en-US"/>
        </w:rPr>
        <w:t xml:space="preserve"> variables, it was recorded for sex, that males presented the Convergent style to a greater extent (</w:t>
      </w:r>
      <w:proofErr w:type="gramStart"/>
      <w:r w:rsidR="002228DC" w:rsidRPr="0091093D">
        <w:rPr>
          <w:rFonts w:ascii="Arial" w:eastAsia="Arial" w:hAnsi="Arial" w:cs="Arial"/>
          <w:i/>
          <w:sz w:val="24"/>
          <w:szCs w:val="24"/>
          <w:lang w:val="en-US"/>
        </w:rPr>
        <w:t>t</w:t>
      </w:r>
      <w:r w:rsidR="002228DC" w:rsidRPr="0091093D">
        <w:rPr>
          <w:rFonts w:ascii="Arial" w:eastAsia="Arial" w:hAnsi="Arial" w:cs="Arial"/>
          <w:sz w:val="24"/>
          <w:szCs w:val="24"/>
          <w:vertAlign w:val="subscript"/>
          <w:lang w:val="en-US"/>
        </w:rPr>
        <w:t>(</w:t>
      </w:r>
      <w:proofErr w:type="gramEnd"/>
      <w:r w:rsidR="002228DC" w:rsidRPr="0091093D">
        <w:rPr>
          <w:rFonts w:ascii="Arial" w:eastAsia="Arial" w:hAnsi="Arial" w:cs="Arial"/>
          <w:sz w:val="24"/>
          <w:szCs w:val="24"/>
          <w:vertAlign w:val="subscript"/>
          <w:lang w:val="en-US"/>
        </w:rPr>
        <w:t>213)</w:t>
      </w:r>
      <w:r w:rsidR="002228DC" w:rsidRPr="00D2118A">
        <w:rPr>
          <w:rFonts w:ascii="Arial" w:eastAsia="Arial" w:hAnsi="Arial" w:cs="Arial"/>
          <w:sz w:val="24"/>
          <w:szCs w:val="24"/>
          <w:lang w:val="en-US"/>
        </w:rPr>
        <w:t xml:space="preserve"> = 2.68, </w:t>
      </w:r>
      <w:r w:rsidR="002228DC" w:rsidRPr="0091093D">
        <w:rPr>
          <w:rFonts w:ascii="Arial" w:eastAsia="Arial" w:hAnsi="Arial" w:cs="Arial"/>
          <w:i/>
          <w:sz w:val="24"/>
          <w:szCs w:val="24"/>
          <w:lang w:val="en-US"/>
        </w:rPr>
        <w:t>p</w:t>
      </w:r>
      <w:r w:rsidR="002228DC" w:rsidRPr="00D2118A">
        <w:rPr>
          <w:rFonts w:ascii="Arial" w:eastAsia="Arial" w:hAnsi="Arial" w:cs="Arial"/>
          <w:sz w:val="24"/>
          <w:szCs w:val="24"/>
          <w:lang w:val="en-US"/>
        </w:rPr>
        <w:t xml:space="preserve"> &lt;.01); and for age, younger students were found to have a greater preference for the Pragmatic style (</w:t>
      </w:r>
      <w:r w:rsidR="002228DC" w:rsidRPr="0091093D">
        <w:rPr>
          <w:rFonts w:ascii="Arial" w:eastAsia="Arial" w:hAnsi="Arial" w:cs="Arial"/>
          <w:i/>
          <w:sz w:val="24"/>
          <w:szCs w:val="24"/>
          <w:lang w:val="en-US"/>
        </w:rPr>
        <w:t>t(213)</w:t>
      </w:r>
      <w:r w:rsidR="002228DC" w:rsidRPr="00D2118A">
        <w:rPr>
          <w:rFonts w:ascii="Arial" w:eastAsia="Arial" w:hAnsi="Arial" w:cs="Arial"/>
          <w:sz w:val="24"/>
          <w:szCs w:val="24"/>
          <w:lang w:val="en-US"/>
        </w:rPr>
        <w:t xml:space="preserve"> = 2.23; </w:t>
      </w:r>
      <w:r w:rsidR="002228DC" w:rsidRPr="0091093D">
        <w:rPr>
          <w:rFonts w:ascii="Arial" w:eastAsia="Arial" w:hAnsi="Arial" w:cs="Arial"/>
          <w:i/>
          <w:sz w:val="24"/>
          <w:szCs w:val="24"/>
          <w:lang w:val="en-US"/>
        </w:rPr>
        <w:t>p</w:t>
      </w:r>
      <w:r w:rsidR="002228DC" w:rsidRPr="00D2118A">
        <w:rPr>
          <w:rFonts w:ascii="Arial" w:eastAsia="Arial" w:hAnsi="Arial" w:cs="Arial"/>
          <w:sz w:val="24"/>
          <w:szCs w:val="24"/>
          <w:lang w:val="en-US"/>
        </w:rPr>
        <w:t xml:space="preserve"> &lt;.01).</w:t>
      </w:r>
    </w:p>
    <w:p w:rsidR="00492D76" w:rsidRPr="00D2118A" w:rsidRDefault="00E259E1" w:rsidP="00BF4A41">
      <w:pPr>
        <w:pStyle w:val="Normal1"/>
        <w:spacing w:line="360" w:lineRule="auto"/>
        <w:jc w:val="both"/>
        <w:rPr>
          <w:rFonts w:ascii="Arial" w:eastAsia="Arial" w:hAnsi="Arial" w:cs="Arial"/>
          <w:sz w:val="24"/>
          <w:szCs w:val="24"/>
          <w:lang w:val="en-US"/>
        </w:rPr>
      </w:pPr>
      <w:r>
        <w:rPr>
          <w:rFonts w:ascii="Arial" w:eastAsia="Arial" w:hAnsi="Arial" w:cs="Arial"/>
          <w:b/>
          <w:sz w:val="24"/>
          <w:szCs w:val="24"/>
          <w:lang w:val="en-US"/>
        </w:rPr>
        <w:t>Key</w:t>
      </w:r>
      <w:r w:rsidR="00566B42" w:rsidRPr="00D2118A">
        <w:rPr>
          <w:rFonts w:ascii="Arial" w:eastAsia="Arial" w:hAnsi="Arial" w:cs="Arial"/>
          <w:b/>
          <w:sz w:val="24"/>
          <w:szCs w:val="24"/>
          <w:lang w:val="en-US"/>
        </w:rPr>
        <w:t xml:space="preserve">words: </w:t>
      </w:r>
      <w:r w:rsidR="00430E7D" w:rsidRPr="00D2118A">
        <w:rPr>
          <w:rFonts w:ascii="Arial" w:eastAsia="Arial" w:hAnsi="Arial" w:cs="Arial"/>
          <w:sz w:val="24"/>
          <w:szCs w:val="24"/>
          <w:lang w:val="en-US"/>
        </w:rPr>
        <w:t xml:space="preserve">learning styles – academic achievement – College students </w:t>
      </w:r>
      <w:r w:rsidR="00492D76" w:rsidRPr="00D2118A">
        <w:rPr>
          <w:rFonts w:ascii="Arial" w:eastAsia="Arial" w:hAnsi="Arial" w:cs="Arial"/>
          <w:sz w:val="24"/>
          <w:szCs w:val="24"/>
          <w:lang w:val="en-US"/>
        </w:rPr>
        <w:t>–</w:t>
      </w:r>
      <w:r w:rsidR="00430E7D" w:rsidRPr="00D2118A">
        <w:rPr>
          <w:rFonts w:ascii="Arial" w:eastAsia="Arial" w:hAnsi="Arial" w:cs="Arial"/>
          <w:sz w:val="24"/>
          <w:szCs w:val="24"/>
          <w:lang w:val="en-US"/>
        </w:rPr>
        <w:t xml:space="preserve"> CHAEA</w:t>
      </w:r>
    </w:p>
    <w:p w:rsidR="002228DC" w:rsidRPr="00D2118A" w:rsidRDefault="002228DC" w:rsidP="00BF4A41">
      <w:pPr>
        <w:pStyle w:val="Normal1"/>
        <w:spacing w:line="360" w:lineRule="auto"/>
        <w:jc w:val="both"/>
        <w:rPr>
          <w:rFonts w:ascii="Arial" w:eastAsia="Arial" w:hAnsi="Arial" w:cs="Arial"/>
          <w:sz w:val="24"/>
          <w:szCs w:val="24"/>
          <w:lang w:val="en-US"/>
        </w:rPr>
      </w:pPr>
    </w:p>
    <w:p w:rsidR="002228DC" w:rsidRPr="00D2118A" w:rsidRDefault="002228DC" w:rsidP="00BF4A41">
      <w:pPr>
        <w:pStyle w:val="Normal1"/>
        <w:spacing w:line="360" w:lineRule="auto"/>
        <w:jc w:val="both"/>
        <w:rPr>
          <w:rFonts w:ascii="Arial" w:eastAsia="Arial" w:hAnsi="Arial" w:cs="Arial"/>
          <w:sz w:val="24"/>
          <w:szCs w:val="24"/>
          <w:lang w:val="en-US"/>
        </w:rPr>
      </w:pPr>
    </w:p>
    <w:p w:rsidR="002228DC" w:rsidRPr="00D2118A" w:rsidRDefault="002228DC" w:rsidP="00BF4A41">
      <w:pPr>
        <w:pStyle w:val="Normal1"/>
        <w:spacing w:line="360" w:lineRule="auto"/>
        <w:jc w:val="both"/>
        <w:rPr>
          <w:rFonts w:ascii="Arial" w:eastAsia="Arial" w:hAnsi="Arial" w:cs="Arial"/>
          <w:sz w:val="24"/>
          <w:szCs w:val="24"/>
          <w:lang w:val="en-US"/>
        </w:rPr>
      </w:pPr>
    </w:p>
    <w:p w:rsidR="002228DC" w:rsidRPr="00D2118A" w:rsidRDefault="002228DC" w:rsidP="00BF4A41">
      <w:pPr>
        <w:pStyle w:val="Normal1"/>
        <w:spacing w:line="360" w:lineRule="auto"/>
        <w:jc w:val="both"/>
        <w:rPr>
          <w:rFonts w:ascii="Arial" w:eastAsia="Arial" w:hAnsi="Arial" w:cs="Arial"/>
          <w:sz w:val="24"/>
          <w:szCs w:val="24"/>
          <w:lang w:val="en-US"/>
        </w:rPr>
      </w:pPr>
    </w:p>
    <w:p w:rsidR="002228DC" w:rsidRPr="00D2118A" w:rsidRDefault="002228DC" w:rsidP="00BF4A41">
      <w:pPr>
        <w:pStyle w:val="Normal1"/>
        <w:spacing w:line="360" w:lineRule="auto"/>
        <w:jc w:val="both"/>
        <w:rPr>
          <w:rFonts w:ascii="Arial" w:eastAsia="Arial" w:hAnsi="Arial" w:cs="Arial"/>
          <w:sz w:val="24"/>
          <w:szCs w:val="24"/>
          <w:lang w:val="en-US"/>
        </w:rPr>
      </w:pPr>
    </w:p>
    <w:p w:rsidR="00845E70" w:rsidRPr="00D2118A" w:rsidRDefault="00566B42" w:rsidP="00BF4A41">
      <w:pPr>
        <w:pStyle w:val="Normal1"/>
        <w:spacing w:line="360" w:lineRule="auto"/>
        <w:jc w:val="both"/>
        <w:rPr>
          <w:rFonts w:ascii="Arial" w:eastAsia="Arial" w:hAnsi="Arial" w:cs="Arial"/>
          <w:b/>
          <w:u w:val="single"/>
        </w:rPr>
      </w:pPr>
      <w:r w:rsidRPr="00D2118A">
        <w:rPr>
          <w:rFonts w:ascii="Arial" w:eastAsia="Arial" w:hAnsi="Arial" w:cs="Arial"/>
          <w:b/>
          <w:u w:val="single"/>
        </w:rPr>
        <w:lastRenderedPageBreak/>
        <w:t>2. INTRODUCCIÓN</w:t>
      </w:r>
      <w:r w:rsidR="00586955" w:rsidRPr="00D2118A">
        <w:rPr>
          <w:rFonts w:ascii="Arial" w:eastAsia="Arial" w:hAnsi="Arial" w:cs="Arial"/>
          <w:b/>
          <w:u w:val="single"/>
        </w:rPr>
        <w:t xml:space="preserve"> </w:t>
      </w:r>
    </w:p>
    <w:p w:rsidR="004C2622" w:rsidRPr="00D2118A" w:rsidRDefault="00BC1647" w:rsidP="00BC1647">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La situación crítica por la que atraviesa el sistema educativo superior a nivel mundial y especialmente en los países en vías de desarrollo se ha convertido en una temática que preocupa a diversos sectores de la sociedad (Alcántara, 2006). </w:t>
      </w:r>
      <w:r w:rsidR="000D572C">
        <w:rPr>
          <w:rFonts w:ascii="Arial" w:eastAsia="Arial" w:hAnsi="Arial" w:cs="Arial"/>
          <w:sz w:val="24"/>
          <w:szCs w:val="24"/>
        </w:rPr>
        <w:t>De esta manera,</w:t>
      </w:r>
      <w:r w:rsidRPr="00D2118A">
        <w:rPr>
          <w:rFonts w:ascii="Arial" w:eastAsia="Arial" w:hAnsi="Arial" w:cs="Arial"/>
          <w:sz w:val="24"/>
          <w:szCs w:val="24"/>
        </w:rPr>
        <w:t xml:space="preserve"> organismos internacionales han </w:t>
      </w:r>
      <w:r w:rsidR="003F13E8" w:rsidRPr="00D2118A">
        <w:rPr>
          <w:rFonts w:ascii="Arial" w:eastAsia="Arial" w:hAnsi="Arial" w:cs="Arial"/>
          <w:sz w:val="24"/>
          <w:szCs w:val="24"/>
        </w:rPr>
        <w:t>decidido</w:t>
      </w:r>
      <w:r w:rsidRPr="00D2118A">
        <w:rPr>
          <w:rFonts w:ascii="Arial" w:eastAsia="Arial" w:hAnsi="Arial" w:cs="Arial"/>
          <w:sz w:val="24"/>
          <w:szCs w:val="24"/>
        </w:rPr>
        <w:t xml:space="preserve"> priorizar en su agenda aquellas cuestiones vinculadas al </w:t>
      </w:r>
      <w:r w:rsidR="00977EB5" w:rsidRPr="00D2118A">
        <w:rPr>
          <w:rFonts w:ascii="Arial" w:eastAsia="Arial" w:hAnsi="Arial" w:cs="Arial"/>
          <w:sz w:val="24"/>
          <w:szCs w:val="24"/>
        </w:rPr>
        <w:t>desarrollo de una educación superior de calidad, y la implementación de enfoques y perspectivas diversas e inclusivas (</w:t>
      </w:r>
      <w:r w:rsidR="00994022" w:rsidRPr="00D2118A">
        <w:rPr>
          <w:rFonts w:ascii="Arial" w:eastAsia="Arial" w:hAnsi="Arial" w:cs="Arial"/>
          <w:sz w:val="24"/>
          <w:szCs w:val="24"/>
        </w:rPr>
        <w:t xml:space="preserve">UNESCO, </w:t>
      </w:r>
      <w:r w:rsidR="00977EB5" w:rsidRPr="00D2118A">
        <w:rPr>
          <w:rFonts w:ascii="Arial" w:eastAsia="Arial" w:hAnsi="Arial" w:cs="Arial"/>
          <w:sz w:val="24"/>
          <w:szCs w:val="24"/>
        </w:rPr>
        <w:t>1998)</w:t>
      </w:r>
      <w:r w:rsidRPr="00D2118A">
        <w:rPr>
          <w:rFonts w:ascii="Arial" w:eastAsia="Arial" w:hAnsi="Arial" w:cs="Arial"/>
          <w:sz w:val="24"/>
          <w:szCs w:val="24"/>
        </w:rPr>
        <w:t>.</w:t>
      </w:r>
      <w:r w:rsidR="00D56D5B" w:rsidRPr="00D2118A">
        <w:rPr>
          <w:rFonts w:ascii="Arial" w:eastAsia="Arial" w:hAnsi="Arial" w:cs="Arial"/>
          <w:sz w:val="24"/>
          <w:szCs w:val="24"/>
        </w:rPr>
        <w:t xml:space="preserve"> </w:t>
      </w:r>
    </w:p>
    <w:p w:rsidR="00117DCF" w:rsidRPr="00D2118A" w:rsidRDefault="00112411"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color w:val="auto"/>
          <w:sz w:val="24"/>
          <w:szCs w:val="24"/>
        </w:rPr>
        <w:t>En este sentido,</w:t>
      </w:r>
      <w:r w:rsidR="00350533" w:rsidRPr="00D2118A">
        <w:rPr>
          <w:rFonts w:ascii="Arial" w:eastAsia="Arial" w:hAnsi="Arial" w:cs="Arial"/>
          <w:color w:val="auto"/>
          <w:sz w:val="24"/>
          <w:szCs w:val="24"/>
        </w:rPr>
        <w:t xml:space="preserve"> y en vistas a contribuir con la mejora de la calidad educativa,</w:t>
      </w:r>
      <w:r w:rsidRPr="00D2118A">
        <w:rPr>
          <w:rFonts w:ascii="Arial" w:eastAsia="Arial" w:hAnsi="Arial" w:cs="Arial"/>
          <w:color w:val="auto"/>
          <w:sz w:val="24"/>
          <w:szCs w:val="24"/>
        </w:rPr>
        <w:t xml:space="preserve"> v</w:t>
      </w:r>
      <w:r w:rsidR="00954B69" w:rsidRPr="00D2118A">
        <w:rPr>
          <w:rFonts w:ascii="Arial" w:eastAsia="Arial" w:hAnsi="Arial" w:cs="Arial"/>
          <w:color w:val="auto"/>
          <w:sz w:val="24"/>
          <w:szCs w:val="24"/>
        </w:rPr>
        <w:t>arias investigaciones han centrado su foco en</w:t>
      </w:r>
      <w:r w:rsidR="00350533" w:rsidRPr="00D2118A">
        <w:rPr>
          <w:rFonts w:ascii="Arial" w:eastAsia="Arial" w:hAnsi="Arial" w:cs="Arial"/>
          <w:color w:val="auto"/>
          <w:sz w:val="24"/>
          <w:szCs w:val="24"/>
        </w:rPr>
        <w:t xml:space="preserve"> las</w:t>
      </w:r>
      <w:r w:rsidR="00954B69" w:rsidRPr="00D2118A">
        <w:rPr>
          <w:rFonts w:ascii="Arial" w:eastAsia="Arial" w:hAnsi="Arial" w:cs="Arial"/>
          <w:color w:val="auto"/>
          <w:sz w:val="24"/>
          <w:szCs w:val="24"/>
        </w:rPr>
        <w:t xml:space="preserve"> </w:t>
      </w:r>
      <w:r w:rsidR="004259E3" w:rsidRPr="00D2118A">
        <w:rPr>
          <w:rFonts w:ascii="Arial" w:eastAsia="Arial" w:hAnsi="Arial" w:cs="Arial"/>
          <w:color w:val="auto"/>
          <w:sz w:val="24"/>
          <w:szCs w:val="24"/>
        </w:rPr>
        <w:t>dificultades</w:t>
      </w:r>
      <w:r w:rsidR="00954B69" w:rsidRPr="00D2118A">
        <w:rPr>
          <w:rFonts w:ascii="Arial" w:eastAsia="Arial" w:hAnsi="Arial" w:cs="Arial"/>
          <w:color w:val="auto"/>
          <w:sz w:val="24"/>
          <w:szCs w:val="24"/>
        </w:rPr>
        <w:t xml:space="preserve"> que los estudiantes del nivel superior presentan para aprender </w:t>
      </w:r>
      <w:r w:rsidR="004259E3" w:rsidRPr="00D2118A">
        <w:rPr>
          <w:rFonts w:ascii="Arial" w:eastAsia="Arial" w:hAnsi="Arial" w:cs="Arial"/>
          <w:color w:val="auto"/>
          <w:sz w:val="24"/>
          <w:szCs w:val="24"/>
        </w:rPr>
        <w:t>(</w:t>
      </w:r>
      <w:r w:rsidR="00954B69" w:rsidRPr="00D2118A">
        <w:rPr>
          <w:rFonts w:ascii="Arial" w:eastAsia="Arial" w:hAnsi="Arial" w:cs="Arial"/>
          <w:color w:val="auto"/>
          <w:sz w:val="24"/>
          <w:szCs w:val="24"/>
        </w:rPr>
        <w:t xml:space="preserve">e.g. </w:t>
      </w:r>
      <w:r w:rsidR="006B0F1E" w:rsidRPr="00D2118A">
        <w:rPr>
          <w:rFonts w:ascii="Arial" w:eastAsia="Arial" w:hAnsi="Arial" w:cs="Arial"/>
          <w:color w:val="auto"/>
          <w:sz w:val="24"/>
          <w:szCs w:val="24"/>
        </w:rPr>
        <w:t>D</w:t>
      </w:r>
      <w:r w:rsidR="0013641A" w:rsidRPr="00D2118A">
        <w:rPr>
          <w:rFonts w:ascii="Arial" w:eastAsia="Arial" w:hAnsi="Arial" w:cs="Arial"/>
          <w:color w:val="auto"/>
          <w:sz w:val="24"/>
          <w:szCs w:val="24"/>
        </w:rPr>
        <w:t>e lo</w:t>
      </w:r>
      <w:r w:rsidR="006B0F1E" w:rsidRPr="00D2118A">
        <w:rPr>
          <w:rFonts w:ascii="Arial" w:eastAsia="Arial" w:hAnsi="Arial" w:cs="Arial"/>
          <w:color w:val="auto"/>
          <w:sz w:val="24"/>
          <w:szCs w:val="24"/>
        </w:rPr>
        <w:t>s ríos y Canales, 2007; Tejedor-</w:t>
      </w:r>
      <w:r w:rsidR="0013641A" w:rsidRPr="00D2118A">
        <w:rPr>
          <w:rFonts w:ascii="Arial" w:eastAsia="Arial" w:hAnsi="Arial" w:cs="Arial"/>
          <w:color w:val="auto"/>
          <w:sz w:val="24"/>
          <w:szCs w:val="24"/>
        </w:rPr>
        <w:t xml:space="preserve">Tejedor </w:t>
      </w:r>
      <w:r w:rsidR="006B0F1E" w:rsidRPr="00D2118A">
        <w:rPr>
          <w:rFonts w:ascii="Arial" w:eastAsia="Arial" w:hAnsi="Arial" w:cs="Arial"/>
          <w:color w:val="auto"/>
          <w:sz w:val="24"/>
          <w:szCs w:val="24"/>
        </w:rPr>
        <w:t>y Muñoz-Repiso, 2007; Corominas-</w:t>
      </w:r>
      <w:r w:rsidR="0013641A" w:rsidRPr="00D2118A">
        <w:rPr>
          <w:rFonts w:ascii="Arial" w:eastAsia="Arial" w:hAnsi="Arial" w:cs="Arial"/>
          <w:color w:val="auto"/>
          <w:sz w:val="24"/>
          <w:szCs w:val="24"/>
        </w:rPr>
        <w:t>Rovina, 2001</w:t>
      </w:r>
      <w:r w:rsidR="004259E3" w:rsidRPr="00D2118A">
        <w:rPr>
          <w:rFonts w:ascii="Arial" w:eastAsia="Arial" w:hAnsi="Arial" w:cs="Arial"/>
          <w:color w:val="auto"/>
          <w:sz w:val="24"/>
          <w:szCs w:val="24"/>
        </w:rPr>
        <w:t>)</w:t>
      </w:r>
      <w:r w:rsidR="00A85FAB" w:rsidRPr="00D2118A">
        <w:rPr>
          <w:rFonts w:ascii="Arial" w:eastAsia="Arial" w:hAnsi="Arial" w:cs="Arial"/>
          <w:color w:val="auto"/>
          <w:sz w:val="24"/>
          <w:szCs w:val="24"/>
        </w:rPr>
        <w:t xml:space="preserve">, </w:t>
      </w:r>
      <w:r w:rsidR="00350533" w:rsidRPr="00D2118A">
        <w:rPr>
          <w:rFonts w:ascii="Arial" w:eastAsia="Arial" w:hAnsi="Arial" w:cs="Arial"/>
          <w:color w:val="auto"/>
          <w:sz w:val="24"/>
          <w:szCs w:val="24"/>
        </w:rPr>
        <w:t xml:space="preserve">ya que dichas vicisitudes </w:t>
      </w:r>
      <w:r w:rsidR="00954B69" w:rsidRPr="00D2118A">
        <w:rPr>
          <w:rFonts w:ascii="Arial" w:eastAsia="Arial" w:hAnsi="Arial" w:cs="Arial"/>
          <w:color w:val="auto"/>
          <w:sz w:val="24"/>
          <w:szCs w:val="24"/>
        </w:rPr>
        <w:t>se refleja</w:t>
      </w:r>
      <w:r w:rsidR="00350533" w:rsidRPr="00D2118A">
        <w:rPr>
          <w:rFonts w:ascii="Arial" w:eastAsia="Arial" w:hAnsi="Arial" w:cs="Arial"/>
          <w:color w:val="auto"/>
          <w:sz w:val="24"/>
          <w:szCs w:val="24"/>
        </w:rPr>
        <w:t>n muchas veces</w:t>
      </w:r>
      <w:r w:rsidR="00954B69" w:rsidRPr="00D2118A">
        <w:rPr>
          <w:rFonts w:ascii="Arial" w:eastAsia="Arial" w:hAnsi="Arial" w:cs="Arial"/>
          <w:color w:val="auto"/>
          <w:sz w:val="24"/>
          <w:szCs w:val="24"/>
        </w:rPr>
        <w:t xml:space="preserve"> en los niveles de d</w:t>
      </w:r>
      <w:r w:rsidR="00A85FAB" w:rsidRPr="00D2118A">
        <w:rPr>
          <w:rFonts w:ascii="Arial" w:eastAsia="Arial" w:hAnsi="Arial" w:cs="Arial"/>
          <w:color w:val="auto"/>
          <w:sz w:val="24"/>
          <w:szCs w:val="24"/>
        </w:rPr>
        <w:t>eserción</w:t>
      </w:r>
      <w:r w:rsidR="00954B69" w:rsidRPr="00D2118A">
        <w:rPr>
          <w:rFonts w:ascii="Arial" w:eastAsia="Arial" w:hAnsi="Arial" w:cs="Arial"/>
          <w:color w:val="auto"/>
          <w:sz w:val="24"/>
          <w:szCs w:val="24"/>
        </w:rPr>
        <w:t xml:space="preserve"> académica</w:t>
      </w:r>
      <w:r w:rsidR="00A85FAB" w:rsidRPr="00D2118A">
        <w:rPr>
          <w:rFonts w:ascii="Arial" w:eastAsia="Arial" w:hAnsi="Arial" w:cs="Arial"/>
          <w:color w:val="auto"/>
          <w:sz w:val="24"/>
          <w:szCs w:val="24"/>
        </w:rPr>
        <w:t>, el cambio de carrera, la demora en la conclusión de los estudios, y</w:t>
      </w:r>
      <w:r w:rsidR="00954B69" w:rsidRPr="00D2118A">
        <w:rPr>
          <w:rFonts w:ascii="Arial" w:eastAsia="Arial" w:hAnsi="Arial" w:cs="Arial"/>
          <w:color w:val="auto"/>
          <w:sz w:val="24"/>
          <w:szCs w:val="24"/>
        </w:rPr>
        <w:t xml:space="preserve"> el bajo </w:t>
      </w:r>
      <w:r w:rsidR="0013641A" w:rsidRPr="00D2118A">
        <w:rPr>
          <w:rFonts w:ascii="Arial" w:eastAsia="Arial" w:hAnsi="Arial" w:cs="Arial"/>
          <w:color w:val="auto"/>
          <w:sz w:val="24"/>
          <w:szCs w:val="24"/>
        </w:rPr>
        <w:t xml:space="preserve">rendimiento </w:t>
      </w:r>
      <w:r w:rsidR="00954B69" w:rsidRPr="00D2118A">
        <w:rPr>
          <w:rFonts w:ascii="Arial" w:eastAsia="Arial" w:hAnsi="Arial" w:cs="Arial"/>
          <w:color w:val="auto"/>
          <w:sz w:val="24"/>
          <w:szCs w:val="24"/>
        </w:rPr>
        <w:t>estudiantil</w:t>
      </w:r>
      <w:r w:rsidR="004B38DE" w:rsidRPr="00D2118A">
        <w:rPr>
          <w:rFonts w:ascii="Arial" w:eastAsia="Arial" w:hAnsi="Arial" w:cs="Arial"/>
          <w:color w:val="auto"/>
          <w:sz w:val="24"/>
          <w:szCs w:val="24"/>
        </w:rPr>
        <w:t xml:space="preserve"> (</w:t>
      </w:r>
      <w:r w:rsidR="004D137C" w:rsidRPr="00D2118A">
        <w:rPr>
          <w:rFonts w:ascii="Arial" w:eastAsia="Arial" w:hAnsi="Arial" w:cs="Arial"/>
          <w:sz w:val="24"/>
          <w:szCs w:val="24"/>
        </w:rPr>
        <w:t>Corominas-</w:t>
      </w:r>
      <w:proofErr w:type="spellStart"/>
      <w:r w:rsidR="004D137C" w:rsidRPr="00D2118A">
        <w:rPr>
          <w:rFonts w:ascii="Arial" w:eastAsia="Arial" w:hAnsi="Arial" w:cs="Arial"/>
          <w:sz w:val="24"/>
          <w:szCs w:val="24"/>
        </w:rPr>
        <w:t>Ravira</w:t>
      </w:r>
      <w:proofErr w:type="spellEnd"/>
      <w:r w:rsidR="004D137C" w:rsidRPr="00D2118A">
        <w:rPr>
          <w:rFonts w:ascii="Arial" w:eastAsia="Arial" w:hAnsi="Arial" w:cs="Arial"/>
          <w:sz w:val="24"/>
          <w:szCs w:val="24"/>
        </w:rPr>
        <w:t xml:space="preserve">, 2001; </w:t>
      </w:r>
      <w:r w:rsidR="002E7766" w:rsidRPr="00D2118A">
        <w:rPr>
          <w:rFonts w:ascii="Arial" w:eastAsia="Arial" w:hAnsi="Arial" w:cs="Arial"/>
          <w:sz w:val="24"/>
          <w:szCs w:val="24"/>
        </w:rPr>
        <w:t>De Miguel, 2001;</w:t>
      </w:r>
      <w:r w:rsidR="003A77DE" w:rsidRPr="00D2118A">
        <w:rPr>
          <w:rFonts w:ascii="Arial" w:eastAsia="Arial" w:hAnsi="Arial" w:cs="Arial"/>
          <w:sz w:val="24"/>
          <w:szCs w:val="24"/>
        </w:rPr>
        <w:t xml:space="preserve"> </w:t>
      </w:r>
      <w:proofErr w:type="spellStart"/>
      <w:r w:rsidR="003A77DE" w:rsidRPr="00D2118A">
        <w:rPr>
          <w:rFonts w:ascii="Arial" w:eastAsia="Arial" w:hAnsi="Arial" w:cs="Arial"/>
          <w:sz w:val="24"/>
          <w:szCs w:val="24"/>
        </w:rPr>
        <w:t>Mecau</w:t>
      </w:r>
      <w:proofErr w:type="spellEnd"/>
      <w:r w:rsidR="003A77DE" w:rsidRPr="00D2118A">
        <w:rPr>
          <w:rFonts w:ascii="Arial" w:eastAsia="Arial" w:hAnsi="Arial" w:cs="Arial"/>
          <w:sz w:val="24"/>
          <w:szCs w:val="24"/>
        </w:rPr>
        <w:t xml:space="preserve">, Quevedo, y Tello, 2012; </w:t>
      </w:r>
      <w:r w:rsidR="004D137C" w:rsidRPr="00D2118A">
        <w:rPr>
          <w:rFonts w:ascii="Arial" w:eastAsia="Arial" w:hAnsi="Arial" w:cs="Arial"/>
          <w:sz w:val="24"/>
          <w:szCs w:val="24"/>
        </w:rPr>
        <w:t xml:space="preserve">Rodríguez-Lagunas y </w:t>
      </w:r>
      <w:proofErr w:type="spellStart"/>
      <w:r w:rsidR="004D137C" w:rsidRPr="00D2118A">
        <w:rPr>
          <w:rFonts w:ascii="Arial" w:eastAsia="Arial" w:hAnsi="Arial" w:cs="Arial"/>
          <w:sz w:val="24"/>
          <w:szCs w:val="24"/>
        </w:rPr>
        <w:t>Hérnandez</w:t>
      </w:r>
      <w:proofErr w:type="spellEnd"/>
      <w:r w:rsidR="004D137C" w:rsidRPr="00D2118A">
        <w:rPr>
          <w:rFonts w:ascii="Arial" w:eastAsia="Arial" w:hAnsi="Arial" w:cs="Arial"/>
          <w:sz w:val="24"/>
          <w:szCs w:val="24"/>
        </w:rPr>
        <w:t>-Vázquez, 2008;</w:t>
      </w:r>
      <w:r w:rsidR="003A77DE" w:rsidRPr="00D2118A">
        <w:rPr>
          <w:rFonts w:ascii="Arial" w:eastAsia="Arial" w:hAnsi="Arial" w:cs="Arial"/>
          <w:sz w:val="24"/>
          <w:szCs w:val="24"/>
        </w:rPr>
        <w:t xml:space="preserve"> Tejedor-Tejedor y Muñoz-Repiso, 2007</w:t>
      </w:r>
      <w:r w:rsidR="004B38DE" w:rsidRPr="00D2118A">
        <w:rPr>
          <w:rFonts w:ascii="Arial" w:eastAsia="Arial" w:hAnsi="Arial" w:cs="Arial"/>
          <w:sz w:val="24"/>
          <w:szCs w:val="24"/>
        </w:rPr>
        <w:t>)</w:t>
      </w:r>
      <w:r w:rsidR="00A85FAB" w:rsidRPr="00D2118A">
        <w:rPr>
          <w:rFonts w:ascii="Arial" w:eastAsia="Arial" w:hAnsi="Arial" w:cs="Arial"/>
          <w:color w:val="auto"/>
          <w:sz w:val="24"/>
          <w:szCs w:val="24"/>
        </w:rPr>
        <w:t>.</w:t>
      </w:r>
      <w:r w:rsidR="004B38DE" w:rsidRPr="00D2118A">
        <w:rPr>
          <w:rFonts w:ascii="Arial" w:eastAsia="Arial" w:hAnsi="Arial" w:cs="Arial"/>
          <w:color w:val="auto"/>
          <w:sz w:val="24"/>
          <w:szCs w:val="24"/>
        </w:rPr>
        <w:t xml:space="preserve"> </w:t>
      </w:r>
      <w:r w:rsidR="009B3027" w:rsidRPr="00D2118A">
        <w:rPr>
          <w:rFonts w:ascii="Arial" w:eastAsia="Arial" w:hAnsi="Arial" w:cs="Arial"/>
          <w:color w:val="auto"/>
          <w:sz w:val="24"/>
          <w:szCs w:val="24"/>
        </w:rPr>
        <w:t>Por caso puede mencionarse</w:t>
      </w:r>
      <w:r w:rsidR="004B38DE" w:rsidRPr="00D2118A">
        <w:rPr>
          <w:rFonts w:ascii="Arial" w:eastAsia="Arial" w:hAnsi="Arial" w:cs="Arial"/>
          <w:color w:val="auto"/>
          <w:sz w:val="24"/>
          <w:szCs w:val="24"/>
        </w:rPr>
        <w:t xml:space="preserve"> que en nuestro país </w:t>
      </w:r>
      <w:r w:rsidR="00A77585" w:rsidRPr="00D2118A">
        <w:rPr>
          <w:rFonts w:ascii="Arial" w:eastAsia="Arial" w:hAnsi="Arial" w:cs="Arial"/>
          <w:sz w:val="24"/>
          <w:szCs w:val="24"/>
        </w:rPr>
        <w:t xml:space="preserve">solo </w:t>
      </w:r>
      <w:r w:rsidR="004259E3" w:rsidRPr="00D2118A">
        <w:rPr>
          <w:rFonts w:ascii="Arial" w:eastAsia="Arial" w:hAnsi="Arial" w:cs="Arial"/>
          <w:sz w:val="24"/>
          <w:szCs w:val="24"/>
        </w:rPr>
        <w:t>3 de cada 10 es</w:t>
      </w:r>
      <w:r w:rsidR="00A9724F" w:rsidRPr="00D2118A">
        <w:rPr>
          <w:rFonts w:ascii="Arial" w:eastAsia="Arial" w:hAnsi="Arial" w:cs="Arial"/>
          <w:sz w:val="24"/>
          <w:szCs w:val="24"/>
        </w:rPr>
        <w:t>tudiantes</w:t>
      </w:r>
      <w:r w:rsidR="00A77585" w:rsidRPr="00D2118A">
        <w:rPr>
          <w:rFonts w:ascii="Arial" w:eastAsia="Arial" w:hAnsi="Arial" w:cs="Arial"/>
          <w:sz w:val="24"/>
          <w:szCs w:val="24"/>
        </w:rPr>
        <w:t xml:space="preserve"> </w:t>
      </w:r>
      <w:r w:rsidR="004B38DE" w:rsidRPr="00D2118A">
        <w:rPr>
          <w:rFonts w:ascii="Arial" w:eastAsia="Arial" w:hAnsi="Arial" w:cs="Arial"/>
          <w:sz w:val="24"/>
          <w:szCs w:val="24"/>
        </w:rPr>
        <w:t>ingresantes a las carreras</w:t>
      </w:r>
      <w:r w:rsidR="00A9724F" w:rsidRPr="00D2118A">
        <w:rPr>
          <w:rFonts w:ascii="Arial" w:eastAsia="Arial" w:hAnsi="Arial" w:cs="Arial"/>
          <w:sz w:val="24"/>
          <w:szCs w:val="24"/>
        </w:rPr>
        <w:t xml:space="preserve"> </w:t>
      </w:r>
      <w:r w:rsidR="004C0C1A" w:rsidRPr="00D2118A">
        <w:rPr>
          <w:rFonts w:ascii="Arial" w:eastAsia="Arial" w:hAnsi="Arial" w:cs="Arial"/>
          <w:sz w:val="24"/>
          <w:szCs w:val="24"/>
        </w:rPr>
        <w:t>llega a graduarse</w:t>
      </w:r>
      <w:r w:rsidR="004B38DE" w:rsidRPr="00D2118A">
        <w:rPr>
          <w:rFonts w:ascii="Arial" w:eastAsia="Arial" w:hAnsi="Arial" w:cs="Arial"/>
          <w:sz w:val="24"/>
          <w:szCs w:val="24"/>
        </w:rPr>
        <w:t xml:space="preserve"> (Universia, 2015)</w:t>
      </w:r>
      <w:r w:rsidR="00C228E3" w:rsidRPr="00D2118A">
        <w:rPr>
          <w:rFonts w:ascii="Arial" w:eastAsia="Arial" w:hAnsi="Arial" w:cs="Arial"/>
          <w:sz w:val="24"/>
          <w:szCs w:val="24"/>
        </w:rPr>
        <w:t xml:space="preserve">. </w:t>
      </w:r>
    </w:p>
    <w:p w:rsidR="00454511" w:rsidRPr="00D2118A" w:rsidRDefault="00C228E3"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Por otra parte</w:t>
      </w:r>
      <w:r w:rsidR="00776EB0" w:rsidRPr="00D2118A">
        <w:rPr>
          <w:rFonts w:ascii="Arial" w:eastAsia="Arial" w:hAnsi="Arial" w:cs="Arial"/>
          <w:sz w:val="24"/>
          <w:szCs w:val="24"/>
        </w:rPr>
        <w:t>,</w:t>
      </w:r>
      <w:r w:rsidRPr="00D2118A">
        <w:rPr>
          <w:rFonts w:ascii="Arial" w:eastAsia="Arial" w:hAnsi="Arial" w:cs="Arial"/>
          <w:sz w:val="24"/>
          <w:szCs w:val="24"/>
        </w:rPr>
        <w:t xml:space="preserve"> se observa que</w:t>
      </w:r>
      <w:r w:rsidR="004A6F84" w:rsidRPr="00D2118A">
        <w:rPr>
          <w:rFonts w:ascii="Arial" w:eastAsia="Arial" w:hAnsi="Arial" w:cs="Arial"/>
          <w:sz w:val="24"/>
          <w:szCs w:val="24"/>
        </w:rPr>
        <w:t xml:space="preserve"> aquellas </w:t>
      </w:r>
      <w:r w:rsidRPr="00D2118A">
        <w:rPr>
          <w:rFonts w:ascii="Arial" w:eastAsia="Arial" w:hAnsi="Arial" w:cs="Arial"/>
          <w:sz w:val="24"/>
          <w:szCs w:val="24"/>
        </w:rPr>
        <w:t>carreras cuya duración estipulada por el plan de estudios es de seis años,</w:t>
      </w:r>
      <w:r w:rsidR="00140AA4" w:rsidRPr="00D2118A">
        <w:rPr>
          <w:rFonts w:ascii="Arial" w:eastAsia="Arial" w:hAnsi="Arial" w:cs="Arial"/>
          <w:sz w:val="24"/>
          <w:szCs w:val="24"/>
        </w:rPr>
        <w:t xml:space="preserve"> son finalizadas en promedio por los estudiantes </w:t>
      </w:r>
      <w:r w:rsidR="009D55C3" w:rsidRPr="00D2118A">
        <w:rPr>
          <w:rFonts w:ascii="Arial" w:eastAsia="Arial" w:hAnsi="Arial" w:cs="Arial"/>
          <w:sz w:val="24"/>
          <w:szCs w:val="24"/>
        </w:rPr>
        <w:t xml:space="preserve">en </w:t>
      </w:r>
      <w:r w:rsidR="00140AA4" w:rsidRPr="00D2118A">
        <w:rPr>
          <w:rFonts w:ascii="Arial" w:eastAsia="Arial" w:hAnsi="Arial" w:cs="Arial"/>
          <w:sz w:val="24"/>
          <w:szCs w:val="24"/>
        </w:rPr>
        <w:t>nueve (</w:t>
      </w:r>
      <w:proofErr w:type="spellStart"/>
      <w:r w:rsidR="00BA0EA9" w:rsidRPr="00D2118A">
        <w:rPr>
          <w:rFonts w:ascii="Arial" w:eastAsia="Arial" w:hAnsi="Arial" w:cs="Arial"/>
          <w:color w:val="auto"/>
          <w:sz w:val="24"/>
          <w:szCs w:val="24"/>
        </w:rPr>
        <w:t>Viñuelas</w:t>
      </w:r>
      <w:proofErr w:type="spellEnd"/>
      <w:r w:rsidR="00BA0EA9" w:rsidRPr="00D2118A">
        <w:rPr>
          <w:rFonts w:ascii="Arial" w:eastAsia="Arial" w:hAnsi="Arial" w:cs="Arial"/>
          <w:color w:val="auto"/>
          <w:sz w:val="24"/>
          <w:szCs w:val="24"/>
        </w:rPr>
        <w:t>, 2010</w:t>
      </w:r>
      <w:r w:rsidR="00140AA4" w:rsidRPr="00D2118A">
        <w:rPr>
          <w:rFonts w:ascii="Arial" w:eastAsia="Arial" w:hAnsi="Arial" w:cs="Arial"/>
          <w:sz w:val="24"/>
          <w:szCs w:val="24"/>
        </w:rPr>
        <w:t>)</w:t>
      </w:r>
      <w:r w:rsidRPr="00D2118A">
        <w:rPr>
          <w:rFonts w:ascii="Arial" w:eastAsia="Arial" w:hAnsi="Arial" w:cs="Arial"/>
          <w:sz w:val="24"/>
          <w:szCs w:val="24"/>
        </w:rPr>
        <w:t>.</w:t>
      </w:r>
      <w:r w:rsidR="00A72663" w:rsidRPr="00D2118A">
        <w:rPr>
          <w:rFonts w:ascii="Arial" w:eastAsia="Arial" w:hAnsi="Arial" w:cs="Arial"/>
          <w:sz w:val="24"/>
          <w:szCs w:val="24"/>
        </w:rPr>
        <w:t xml:space="preserve"> </w:t>
      </w:r>
      <w:r w:rsidR="009B3027" w:rsidRPr="00D2118A">
        <w:rPr>
          <w:rFonts w:ascii="Arial" w:eastAsia="Arial" w:hAnsi="Arial" w:cs="Arial"/>
          <w:sz w:val="24"/>
          <w:szCs w:val="24"/>
        </w:rPr>
        <w:t>En este mismo sentido</w:t>
      </w:r>
      <w:r w:rsidR="008607F5" w:rsidRPr="00D2118A">
        <w:rPr>
          <w:rFonts w:ascii="Arial" w:eastAsia="Arial" w:hAnsi="Arial" w:cs="Arial"/>
          <w:sz w:val="24"/>
          <w:szCs w:val="24"/>
        </w:rPr>
        <w:t>,</w:t>
      </w:r>
      <w:r w:rsidR="009B3027" w:rsidRPr="00D2118A">
        <w:rPr>
          <w:rFonts w:ascii="Arial" w:eastAsia="Arial" w:hAnsi="Arial" w:cs="Arial"/>
          <w:sz w:val="24"/>
          <w:szCs w:val="24"/>
        </w:rPr>
        <w:t xml:space="preserve"> datos oficiales de la Universidad de Buenos Aires (UBA) informan que</w:t>
      </w:r>
      <w:r w:rsidR="00954B69" w:rsidRPr="00D2118A">
        <w:rPr>
          <w:rFonts w:ascii="Arial" w:eastAsia="Arial" w:hAnsi="Arial" w:cs="Arial"/>
          <w:sz w:val="24"/>
          <w:szCs w:val="24"/>
        </w:rPr>
        <w:t xml:space="preserve">, </w:t>
      </w:r>
      <w:r w:rsidR="00E57619" w:rsidRPr="00D2118A">
        <w:rPr>
          <w:rFonts w:ascii="Arial" w:eastAsia="Arial" w:hAnsi="Arial" w:cs="Arial"/>
          <w:sz w:val="24"/>
          <w:szCs w:val="24"/>
        </w:rPr>
        <w:t>de cada 100 alumnos, 44 no han aprobado</w:t>
      </w:r>
      <w:r w:rsidR="00954B69" w:rsidRPr="00D2118A">
        <w:rPr>
          <w:rFonts w:ascii="Arial" w:eastAsia="Arial" w:hAnsi="Arial" w:cs="Arial"/>
          <w:sz w:val="24"/>
          <w:szCs w:val="24"/>
        </w:rPr>
        <w:t xml:space="preserve"> por lo menos </w:t>
      </w:r>
      <w:r w:rsidR="00E57619" w:rsidRPr="00D2118A">
        <w:rPr>
          <w:rFonts w:ascii="Arial" w:eastAsia="Arial" w:hAnsi="Arial" w:cs="Arial"/>
          <w:sz w:val="24"/>
          <w:szCs w:val="24"/>
        </w:rPr>
        <w:t>una</w:t>
      </w:r>
      <w:r w:rsidR="00954B69" w:rsidRPr="00D2118A">
        <w:rPr>
          <w:rFonts w:ascii="Arial" w:eastAsia="Arial" w:hAnsi="Arial" w:cs="Arial"/>
          <w:sz w:val="24"/>
          <w:szCs w:val="24"/>
        </w:rPr>
        <w:t xml:space="preserve"> asignatura durante el</w:t>
      </w:r>
      <w:r w:rsidR="003506B8" w:rsidRPr="00D2118A">
        <w:rPr>
          <w:rFonts w:ascii="Arial" w:eastAsia="Arial" w:hAnsi="Arial" w:cs="Arial"/>
          <w:sz w:val="24"/>
          <w:szCs w:val="24"/>
        </w:rPr>
        <w:t xml:space="preserve"> </w:t>
      </w:r>
      <w:r w:rsidR="00E57619" w:rsidRPr="00D2118A">
        <w:rPr>
          <w:rFonts w:ascii="Arial" w:eastAsia="Arial" w:hAnsi="Arial" w:cs="Arial"/>
          <w:sz w:val="24"/>
          <w:szCs w:val="24"/>
        </w:rPr>
        <w:t>año de cursada (</w:t>
      </w:r>
      <w:proofErr w:type="spellStart"/>
      <w:r w:rsidR="00E57619" w:rsidRPr="00D2118A">
        <w:rPr>
          <w:rFonts w:ascii="Arial" w:eastAsia="Arial" w:hAnsi="Arial" w:cs="Arial"/>
          <w:sz w:val="24"/>
          <w:szCs w:val="24"/>
        </w:rPr>
        <w:t>Guadagni</w:t>
      </w:r>
      <w:proofErr w:type="spellEnd"/>
      <w:r w:rsidR="00E57619" w:rsidRPr="00D2118A">
        <w:rPr>
          <w:rFonts w:ascii="Arial" w:eastAsia="Arial" w:hAnsi="Arial" w:cs="Arial"/>
          <w:sz w:val="24"/>
          <w:szCs w:val="24"/>
        </w:rPr>
        <w:t>, 2015)</w:t>
      </w:r>
      <w:r w:rsidR="00954B69" w:rsidRPr="00D2118A">
        <w:rPr>
          <w:rFonts w:ascii="Arial" w:eastAsia="Arial" w:hAnsi="Arial" w:cs="Arial"/>
          <w:sz w:val="24"/>
          <w:szCs w:val="24"/>
        </w:rPr>
        <w:t xml:space="preserve">, incumpliendo con el mínimo de aprobación de dos materias anuales para mantener el estado de regularidad académica dispuesto por la Ley 24.521 de Educación Superior </w:t>
      </w:r>
      <w:r w:rsidR="00124CAC" w:rsidRPr="00D2118A">
        <w:rPr>
          <w:rFonts w:ascii="Arial" w:eastAsia="Arial" w:hAnsi="Arial" w:cs="Arial"/>
          <w:sz w:val="24"/>
          <w:szCs w:val="24"/>
        </w:rPr>
        <w:t>(Ministerio de Educación de la Nación Argentina, 1995).</w:t>
      </w:r>
      <w:r w:rsidR="009B3027" w:rsidRPr="00D2118A">
        <w:rPr>
          <w:rFonts w:ascii="Arial" w:eastAsia="Arial" w:hAnsi="Arial" w:cs="Arial"/>
          <w:sz w:val="24"/>
          <w:szCs w:val="24"/>
        </w:rPr>
        <w:t xml:space="preserve"> En otro orden</w:t>
      </w:r>
      <w:r w:rsidR="00A55D7B" w:rsidRPr="00D2118A">
        <w:rPr>
          <w:rFonts w:ascii="Arial" w:eastAsia="Arial" w:hAnsi="Arial" w:cs="Arial"/>
          <w:sz w:val="24"/>
          <w:szCs w:val="24"/>
        </w:rPr>
        <w:t>,</w:t>
      </w:r>
      <w:r w:rsidR="00C92AB6" w:rsidRPr="00D2118A">
        <w:rPr>
          <w:rFonts w:ascii="Arial" w:eastAsia="Arial" w:hAnsi="Arial" w:cs="Arial"/>
          <w:sz w:val="24"/>
          <w:szCs w:val="24"/>
        </w:rPr>
        <w:t xml:space="preserve"> se destaca</w:t>
      </w:r>
      <w:r w:rsidR="009B3027" w:rsidRPr="00D2118A">
        <w:rPr>
          <w:rFonts w:ascii="Arial" w:eastAsia="Arial" w:hAnsi="Arial" w:cs="Arial"/>
          <w:sz w:val="24"/>
          <w:szCs w:val="24"/>
        </w:rPr>
        <w:t xml:space="preserve"> con respecto al cambio de carrera</w:t>
      </w:r>
      <w:r w:rsidR="00C92AB6" w:rsidRPr="00D2118A">
        <w:rPr>
          <w:rFonts w:ascii="Arial" w:eastAsia="Arial" w:hAnsi="Arial" w:cs="Arial"/>
          <w:sz w:val="24"/>
          <w:szCs w:val="24"/>
        </w:rPr>
        <w:t>, que el</w:t>
      </w:r>
      <w:r w:rsidR="009B3027" w:rsidRPr="00D2118A">
        <w:rPr>
          <w:rFonts w:ascii="Arial" w:eastAsia="Arial" w:hAnsi="Arial" w:cs="Arial"/>
          <w:sz w:val="24"/>
          <w:szCs w:val="24"/>
        </w:rPr>
        <w:t xml:space="preserve"> 17,4% de los estudiantes de la UBA declaró</w:t>
      </w:r>
      <w:r w:rsidR="00C92AB6" w:rsidRPr="00D2118A">
        <w:rPr>
          <w:rFonts w:ascii="Arial" w:eastAsia="Arial" w:hAnsi="Arial" w:cs="Arial"/>
          <w:sz w:val="24"/>
          <w:szCs w:val="24"/>
        </w:rPr>
        <w:t xml:space="preserve"> en el Censo Estudiantil realizado en 2011,</w:t>
      </w:r>
      <w:r w:rsidR="009B3027" w:rsidRPr="00D2118A">
        <w:rPr>
          <w:rFonts w:ascii="Arial" w:eastAsia="Arial" w:hAnsi="Arial" w:cs="Arial"/>
          <w:sz w:val="24"/>
          <w:szCs w:val="24"/>
        </w:rPr>
        <w:t xml:space="preserve"> haber cambiado de carrera durante el curso de ingreso –Ciclo Básico Común- y los primeros años de cursada (Censo UBA, 2011). </w:t>
      </w:r>
    </w:p>
    <w:p w:rsidR="004606A5" w:rsidRPr="00D2118A" w:rsidRDefault="009965E3" w:rsidP="00BE5FF2">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lastRenderedPageBreak/>
        <w:t>En relación al</w:t>
      </w:r>
      <w:r w:rsidR="00A833C5" w:rsidRPr="00D2118A">
        <w:rPr>
          <w:rFonts w:ascii="Arial" w:eastAsia="Arial" w:hAnsi="Arial" w:cs="Arial"/>
          <w:sz w:val="24"/>
          <w:szCs w:val="24"/>
        </w:rPr>
        <w:t xml:space="preserve"> </w:t>
      </w:r>
      <w:r w:rsidR="00C37C2D" w:rsidRPr="00D2118A">
        <w:rPr>
          <w:rFonts w:ascii="Arial" w:eastAsia="Arial" w:hAnsi="Arial" w:cs="Arial"/>
          <w:sz w:val="24"/>
          <w:szCs w:val="24"/>
        </w:rPr>
        <w:t xml:space="preserve">bajo </w:t>
      </w:r>
      <w:r w:rsidR="00A833C5" w:rsidRPr="00D2118A">
        <w:rPr>
          <w:rFonts w:ascii="Arial" w:eastAsia="Arial" w:hAnsi="Arial" w:cs="Arial"/>
          <w:sz w:val="24"/>
          <w:szCs w:val="24"/>
        </w:rPr>
        <w:t>rendimiento académico</w:t>
      </w:r>
      <w:r w:rsidR="00E90989" w:rsidRPr="00D2118A">
        <w:rPr>
          <w:rFonts w:ascii="Arial" w:eastAsia="Arial" w:hAnsi="Arial" w:cs="Arial"/>
          <w:sz w:val="24"/>
          <w:szCs w:val="24"/>
        </w:rPr>
        <w:t>,</w:t>
      </w:r>
      <w:r w:rsidR="000140DD" w:rsidRPr="00D2118A">
        <w:rPr>
          <w:rFonts w:ascii="Arial" w:eastAsia="Arial" w:hAnsi="Arial" w:cs="Arial"/>
          <w:sz w:val="24"/>
          <w:szCs w:val="24"/>
        </w:rPr>
        <w:t xml:space="preserve"> </w:t>
      </w:r>
      <w:r w:rsidR="00EA3082" w:rsidRPr="00D2118A">
        <w:rPr>
          <w:rFonts w:ascii="Arial" w:eastAsia="Arial" w:hAnsi="Arial" w:cs="Arial"/>
          <w:sz w:val="24"/>
          <w:szCs w:val="24"/>
        </w:rPr>
        <w:t xml:space="preserve">diversos </w:t>
      </w:r>
      <w:r w:rsidR="00A32E25" w:rsidRPr="00D2118A">
        <w:rPr>
          <w:rFonts w:ascii="Arial" w:eastAsia="Arial" w:hAnsi="Arial" w:cs="Arial"/>
          <w:sz w:val="24"/>
          <w:szCs w:val="24"/>
        </w:rPr>
        <w:t xml:space="preserve">factores </w:t>
      </w:r>
      <w:r w:rsidR="001317FE" w:rsidRPr="00D2118A">
        <w:rPr>
          <w:rFonts w:ascii="Arial" w:eastAsia="Arial" w:hAnsi="Arial" w:cs="Arial"/>
          <w:sz w:val="24"/>
          <w:szCs w:val="24"/>
        </w:rPr>
        <w:t>han sido identificados en relación</w:t>
      </w:r>
      <w:r w:rsidR="00A32E25" w:rsidRPr="00D2118A">
        <w:rPr>
          <w:rFonts w:ascii="Arial" w:eastAsia="Arial" w:hAnsi="Arial" w:cs="Arial"/>
          <w:sz w:val="24"/>
          <w:szCs w:val="24"/>
        </w:rPr>
        <w:t xml:space="preserve"> </w:t>
      </w:r>
      <w:r w:rsidR="006B0F1E" w:rsidRPr="00D2118A">
        <w:rPr>
          <w:rFonts w:ascii="Arial" w:eastAsia="Arial" w:hAnsi="Arial" w:cs="Arial"/>
          <w:sz w:val="24"/>
          <w:szCs w:val="24"/>
        </w:rPr>
        <w:t xml:space="preserve">al </w:t>
      </w:r>
      <w:r w:rsidR="00EA3082" w:rsidRPr="00D2118A">
        <w:rPr>
          <w:rFonts w:ascii="Arial" w:eastAsia="Arial" w:hAnsi="Arial" w:cs="Arial"/>
          <w:sz w:val="24"/>
          <w:szCs w:val="24"/>
        </w:rPr>
        <w:t>mismo</w:t>
      </w:r>
      <w:r w:rsidR="00B1232F" w:rsidRPr="00D2118A">
        <w:rPr>
          <w:rFonts w:ascii="Arial" w:eastAsia="Arial" w:hAnsi="Arial" w:cs="Arial"/>
          <w:sz w:val="24"/>
          <w:szCs w:val="24"/>
        </w:rPr>
        <w:t xml:space="preserve">. Una posible categorización de tales factores los reúne en dos grandes grupos que son, </w:t>
      </w:r>
      <w:r w:rsidR="0079370F" w:rsidRPr="00D2118A">
        <w:rPr>
          <w:rFonts w:ascii="Arial" w:eastAsia="Arial" w:hAnsi="Arial" w:cs="Arial"/>
          <w:sz w:val="24"/>
          <w:szCs w:val="24"/>
        </w:rPr>
        <w:t xml:space="preserve">el sistema </w:t>
      </w:r>
      <w:r w:rsidR="001317FE" w:rsidRPr="00D2118A">
        <w:rPr>
          <w:rFonts w:ascii="Arial" w:eastAsia="Arial" w:hAnsi="Arial" w:cs="Arial"/>
          <w:sz w:val="24"/>
          <w:szCs w:val="24"/>
        </w:rPr>
        <w:t>académico</w:t>
      </w:r>
      <w:r w:rsidR="0079370F" w:rsidRPr="00D2118A">
        <w:rPr>
          <w:rFonts w:ascii="Arial" w:eastAsia="Arial" w:hAnsi="Arial" w:cs="Arial"/>
          <w:sz w:val="24"/>
          <w:szCs w:val="24"/>
        </w:rPr>
        <w:t xml:space="preserve"> </w:t>
      </w:r>
      <w:r w:rsidR="00A32E25" w:rsidRPr="00D2118A">
        <w:rPr>
          <w:rFonts w:ascii="Arial" w:eastAsia="Arial" w:hAnsi="Arial" w:cs="Arial"/>
          <w:sz w:val="24"/>
          <w:szCs w:val="24"/>
        </w:rPr>
        <w:t>-recursos materiales,  económicos, h</w:t>
      </w:r>
      <w:r w:rsidR="00A93D77" w:rsidRPr="00D2118A">
        <w:rPr>
          <w:rFonts w:ascii="Arial" w:eastAsia="Arial" w:hAnsi="Arial" w:cs="Arial"/>
          <w:sz w:val="24"/>
          <w:szCs w:val="24"/>
        </w:rPr>
        <w:t xml:space="preserve">umanos, edilicios, entre otros- </w:t>
      </w:r>
      <w:r w:rsidR="00A32E25" w:rsidRPr="00D2118A">
        <w:rPr>
          <w:rFonts w:ascii="Arial" w:eastAsia="Arial" w:hAnsi="Arial" w:cs="Arial"/>
          <w:sz w:val="24"/>
          <w:szCs w:val="24"/>
        </w:rPr>
        <w:t>(</w:t>
      </w:r>
      <w:r w:rsidR="003F4151" w:rsidRPr="00D2118A">
        <w:rPr>
          <w:rFonts w:ascii="Arial" w:eastAsia="Arial" w:hAnsi="Arial" w:cs="Arial"/>
          <w:sz w:val="24"/>
          <w:szCs w:val="24"/>
        </w:rPr>
        <w:t>UNESCO</w:t>
      </w:r>
      <w:r w:rsidR="00A32E25" w:rsidRPr="00D2118A">
        <w:rPr>
          <w:rFonts w:ascii="Arial" w:eastAsia="Arial" w:hAnsi="Arial" w:cs="Arial"/>
          <w:sz w:val="24"/>
          <w:szCs w:val="24"/>
        </w:rPr>
        <w:t xml:space="preserve">, 2014), </w:t>
      </w:r>
      <w:r w:rsidR="00B1232F" w:rsidRPr="00D2118A">
        <w:rPr>
          <w:rFonts w:ascii="Arial" w:eastAsia="Arial" w:hAnsi="Arial" w:cs="Arial"/>
          <w:sz w:val="24"/>
          <w:szCs w:val="24"/>
        </w:rPr>
        <w:t>y</w:t>
      </w:r>
      <w:r w:rsidR="00A32E25" w:rsidRPr="00D2118A">
        <w:rPr>
          <w:rFonts w:ascii="Arial" w:eastAsia="Arial" w:hAnsi="Arial" w:cs="Arial"/>
          <w:sz w:val="24"/>
          <w:szCs w:val="24"/>
        </w:rPr>
        <w:t xml:space="preserve"> </w:t>
      </w:r>
      <w:r w:rsidR="00B1232F" w:rsidRPr="00D2118A">
        <w:rPr>
          <w:rFonts w:ascii="Arial" w:eastAsia="Arial" w:hAnsi="Arial" w:cs="Arial"/>
          <w:sz w:val="24"/>
          <w:szCs w:val="24"/>
        </w:rPr>
        <w:t xml:space="preserve">las </w:t>
      </w:r>
      <w:r w:rsidR="00A32E25" w:rsidRPr="00D2118A">
        <w:rPr>
          <w:rFonts w:ascii="Arial" w:eastAsia="Arial" w:hAnsi="Arial" w:cs="Arial"/>
          <w:sz w:val="24"/>
          <w:szCs w:val="24"/>
        </w:rPr>
        <w:t>características del alumnado</w:t>
      </w:r>
      <w:r w:rsidR="00B1232F" w:rsidRPr="00D2118A">
        <w:rPr>
          <w:rFonts w:ascii="Arial" w:eastAsia="Arial" w:hAnsi="Arial" w:cs="Arial"/>
          <w:sz w:val="24"/>
          <w:szCs w:val="24"/>
        </w:rPr>
        <w:t>,</w:t>
      </w:r>
      <w:r w:rsidR="00A32E25" w:rsidRPr="00D2118A">
        <w:rPr>
          <w:rFonts w:ascii="Arial" w:eastAsia="Arial" w:hAnsi="Arial" w:cs="Arial"/>
          <w:sz w:val="24"/>
          <w:szCs w:val="24"/>
        </w:rPr>
        <w:t xml:space="preserve"> </w:t>
      </w:r>
      <w:r w:rsidR="00B1232F" w:rsidRPr="00D2118A">
        <w:rPr>
          <w:rFonts w:ascii="Arial" w:eastAsia="Arial" w:hAnsi="Arial" w:cs="Arial"/>
          <w:sz w:val="24"/>
          <w:szCs w:val="24"/>
        </w:rPr>
        <w:t>entendidas como aquellas cualidad</w:t>
      </w:r>
      <w:r w:rsidR="001317FE" w:rsidRPr="00D2118A">
        <w:rPr>
          <w:rFonts w:ascii="Arial" w:eastAsia="Arial" w:hAnsi="Arial" w:cs="Arial"/>
          <w:sz w:val="24"/>
          <w:szCs w:val="24"/>
        </w:rPr>
        <w:t>es</w:t>
      </w:r>
      <w:r w:rsidR="00B1232F" w:rsidRPr="00D2118A">
        <w:rPr>
          <w:rFonts w:ascii="Arial" w:eastAsia="Arial" w:hAnsi="Arial" w:cs="Arial"/>
          <w:sz w:val="24"/>
          <w:szCs w:val="24"/>
        </w:rPr>
        <w:t xml:space="preserve"> que facilitarían la exitosa adaptación del estudiante </w:t>
      </w:r>
      <w:r w:rsidR="00A32E25" w:rsidRPr="00D2118A">
        <w:rPr>
          <w:rFonts w:ascii="Arial" w:eastAsia="Arial" w:hAnsi="Arial" w:cs="Arial"/>
          <w:sz w:val="24"/>
          <w:szCs w:val="24"/>
        </w:rPr>
        <w:t>a los requerimientos específicos de su carrera  (Núñ</w:t>
      </w:r>
      <w:r w:rsidR="00F155D0" w:rsidRPr="00D2118A">
        <w:rPr>
          <w:rFonts w:ascii="Arial" w:eastAsia="Arial" w:hAnsi="Arial" w:cs="Arial"/>
          <w:sz w:val="24"/>
          <w:szCs w:val="24"/>
        </w:rPr>
        <w:t>ez-Pérez y González-</w:t>
      </w:r>
      <w:proofErr w:type="spellStart"/>
      <w:r w:rsidR="00F155D0" w:rsidRPr="00D2118A">
        <w:rPr>
          <w:rFonts w:ascii="Arial" w:eastAsia="Arial" w:hAnsi="Arial" w:cs="Arial"/>
          <w:sz w:val="24"/>
          <w:szCs w:val="24"/>
        </w:rPr>
        <w:t>Pienda</w:t>
      </w:r>
      <w:proofErr w:type="spellEnd"/>
      <w:r w:rsidR="00F155D0" w:rsidRPr="00D2118A">
        <w:rPr>
          <w:rFonts w:ascii="Arial" w:eastAsia="Arial" w:hAnsi="Arial" w:cs="Arial"/>
          <w:sz w:val="24"/>
          <w:szCs w:val="24"/>
        </w:rPr>
        <w:t>, 1994</w:t>
      </w:r>
      <w:r w:rsidR="00A32E25" w:rsidRPr="00D2118A">
        <w:rPr>
          <w:rFonts w:ascii="Arial" w:eastAsia="Arial" w:hAnsi="Arial" w:cs="Arial"/>
          <w:sz w:val="24"/>
          <w:szCs w:val="24"/>
        </w:rPr>
        <w:t xml:space="preserve">). </w:t>
      </w:r>
      <w:r w:rsidR="00B1232F" w:rsidRPr="00D2118A">
        <w:rPr>
          <w:rFonts w:ascii="Arial" w:eastAsia="Arial" w:hAnsi="Arial" w:cs="Arial"/>
          <w:sz w:val="24"/>
          <w:szCs w:val="24"/>
        </w:rPr>
        <w:t>Este último grupo ha recibido gran atención de parte de la comunidad académica y científica, y ha motivado el desarrollo de diversas investigaciones</w:t>
      </w:r>
      <w:r w:rsidR="00A32E25" w:rsidRPr="00D2118A">
        <w:rPr>
          <w:rFonts w:ascii="Arial" w:eastAsia="Arial" w:hAnsi="Arial" w:cs="Arial"/>
          <w:sz w:val="24"/>
          <w:szCs w:val="24"/>
        </w:rPr>
        <w:t xml:space="preserve"> (</w:t>
      </w:r>
      <w:r w:rsidR="00B1232F" w:rsidRPr="00D2118A">
        <w:rPr>
          <w:rFonts w:ascii="Arial" w:eastAsia="Arial" w:hAnsi="Arial" w:cs="Arial"/>
          <w:sz w:val="24"/>
          <w:szCs w:val="24"/>
        </w:rPr>
        <w:t xml:space="preserve">e.g. </w:t>
      </w:r>
      <w:r w:rsidR="00A32E25" w:rsidRPr="00D2118A">
        <w:rPr>
          <w:rFonts w:ascii="Arial" w:eastAsia="Arial" w:hAnsi="Arial" w:cs="Arial"/>
          <w:sz w:val="24"/>
          <w:szCs w:val="24"/>
        </w:rPr>
        <w:t>Porto y Di</w:t>
      </w:r>
      <w:r w:rsidR="000372FB" w:rsidRPr="00D2118A">
        <w:rPr>
          <w:rFonts w:ascii="Arial" w:eastAsia="Arial" w:hAnsi="Arial" w:cs="Arial"/>
          <w:sz w:val="24"/>
          <w:szCs w:val="24"/>
        </w:rPr>
        <w:t xml:space="preserve"> </w:t>
      </w:r>
      <w:proofErr w:type="spellStart"/>
      <w:r w:rsidR="000372FB" w:rsidRPr="00D2118A">
        <w:rPr>
          <w:rFonts w:ascii="Arial" w:eastAsia="Arial" w:hAnsi="Arial" w:cs="Arial"/>
          <w:sz w:val="24"/>
          <w:szCs w:val="24"/>
        </w:rPr>
        <w:t>Gresia</w:t>
      </w:r>
      <w:proofErr w:type="spellEnd"/>
      <w:r w:rsidR="000372FB" w:rsidRPr="00D2118A">
        <w:rPr>
          <w:rFonts w:ascii="Arial" w:eastAsia="Arial" w:hAnsi="Arial" w:cs="Arial"/>
          <w:sz w:val="24"/>
          <w:szCs w:val="24"/>
        </w:rPr>
        <w:t>, 2004</w:t>
      </w:r>
      <w:r w:rsidR="006B0F1E" w:rsidRPr="00D2118A">
        <w:rPr>
          <w:rFonts w:ascii="Arial" w:eastAsia="Arial" w:hAnsi="Arial" w:cs="Arial"/>
          <w:sz w:val="24"/>
          <w:szCs w:val="24"/>
        </w:rPr>
        <w:t>; Reyes-</w:t>
      </w:r>
      <w:r w:rsidR="00A32E25" w:rsidRPr="00D2118A">
        <w:rPr>
          <w:rFonts w:ascii="Arial" w:eastAsia="Arial" w:hAnsi="Arial" w:cs="Arial"/>
          <w:sz w:val="24"/>
          <w:szCs w:val="24"/>
        </w:rPr>
        <w:t>Tejada, 2003; y Carrión</w:t>
      </w:r>
      <w:r w:rsidR="006B0F1E" w:rsidRPr="00D2118A">
        <w:rPr>
          <w:rFonts w:ascii="Arial" w:eastAsia="Arial" w:hAnsi="Arial" w:cs="Arial"/>
          <w:sz w:val="24"/>
          <w:szCs w:val="24"/>
        </w:rPr>
        <w:t>-</w:t>
      </w:r>
      <w:r w:rsidR="00A32E25" w:rsidRPr="00D2118A">
        <w:rPr>
          <w:rFonts w:ascii="Arial" w:eastAsia="Arial" w:hAnsi="Arial" w:cs="Arial"/>
          <w:sz w:val="24"/>
          <w:szCs w:val="24"/>
        </w:rPr>
        <w:t xml:space="preserve"> Pérez, 2002). Por un lado, varios autores </w:t>
      </w:r>
      <w:r w:rsidR="00BE5FF2" w:rsidRPr="00D2118A">
        <w:rPr>
          <w:rFonts w:ascii="Arial" w:eastAsia="Arial" w:hAnsi="Arial" w:cs="Arial"/>
          <w:sz w:val="24"/>
          <w:szCs w:val="24"/>
        </w:rPr>
        <w:t>han adoptado una posición macro</w:t>
      </w:r>
      <w:r w:rsidR="001B3B92" w:rsidRPr="00D2118A">
        <w:rPr>
          <w:rFonts w:ascii="Arial" w:eastAsia="Arial" w:hAnsi="Arial" w:cs="Arial"/>
          <w:sz w:val="24"/>
          <w:szCs w:val="24"/>
        </w:rPr>
        <w:t>,</w:t>
      </w:r>
      <w:r w:rsidR="00BE5FF2" w:rsidRPr="00D2118A">
        <w:rPr>
          <w:rFonts w:ascii="Arial" w:eastAsia="Arial" w:hAnsi="Arial" w:cs="Arial"/>
          <w:sz w:val="24"/>
          <w:szCs w:val="24"/>
        </w:rPr>
        <w:t xml:space="preserve"> estudiando a las características estudiantiles en </w:t>
      </w:r>
      <w:r w:rsidR="00FE4A4D" w:rsidRPr="00D2118A">
        <w:rPr>
          <w:rFonts w:ascii="Arial" w:eastAsia="Arial" w:hAnsi="Arial" w:cs="Arial"/>
          <w:sz w:val="24"/>
          <w:szCs w:val="24"/>
        </w:rPr>
        <w:t>conjunto</w:t>
      </w:r>
      <w:r w:rsidR="00BE5FF2" w:rsidRPr="00D2118A">
        <w:rPr>
          <w:rFonts w:ascii="Arial" w:eastAsia="Arial" w:hAnsi="Arial" w:cs="Arial"/>
          <w:sz w:val="24"/>
          <w:szCs w:val="24"/>
        </w:rPr>
        <w:t xml:space="preserve"> con otras variables tales como </w:t>
      </w:r>
      <w:r w:rsidR="00A32E25" w:rsidRPr="00D2118A">
        <w:rPr>
          <w:rFonts w:ascii="Arial" w:eastAsia="Arial" w:hAnsi="Arial" w:cs="Arial"/>
          <w:sz w:val="24"/>
          <w:szCs w:val="24"/>
        </w:rPr>
        <w:t xml:space="preserve">el contexto social, las capacidades personales, la motivación (Coleman, 1966; </w:t>
      </w:r>
      <w:proofErr w:type="spellStart"/>
      <w:r w:rsidR="00A32E25" w:rsidRPr="00D2118A">
        <w:rPr>
          <w:rFonts w:ascii="Arial" w:eastAsia="Arial" w:hAnsi="Arial" w:cs="Arial"/>
          <w:sz w:val="24"/>
          <w:szCs w:val="24"/>
        </w:rPr>
        <w:t>Casari</w:t>
      </w:r>
      <w:proofErr w:type="spellEnd"/>
      <w:r w:rsidR="00A32E25" w:rsidRPr="00D2118A">
        <w:rPr>
          <w:rFonts w:ascii="Arial" w:eastAsia="Arial" w:hAnsi="Arial" w:cs="Arial"/>
          <w:sz w:val="24"/>
          <w:szCs w:val="24"/>
        </w:rPr>
        <w:t xml:space="preserve">, </w:t>
      </w:r>
      <w:proofErr w:type="spellStart"/>
      <w:r w:rsidR="00A32E25" w:rsidRPr="00D2118A">
        <w:rPr>
          <w:rFonts w:ascii="Arial" w:eastAsia="Arial" w:hAnsi="Arial" w:cs="Arial"/>
          <w:sz w:val="24"/>
          <w:szCs w:val="24"/>
        </w:rPr>
        <w:t>Anglada</w:t>
      </w:r>
      <w:proofErr w:type="spellEnd"/>
      <w:r w:rsidR="00A32E25" w:rsidRPr="00D2118A">
        <w:rPr>
          <w:rFonts w:ascii="Arial" w:eastAsia="Arial" w:hAnsi="Arial" w:cs="Arial"/>
          <w:sz w:val="24"/>
          <w:szCs w:val="24"/>
        </w:rPr>
        <w:t xml:space="preserve">, </w:t>
      </w:r>
      <w:r w:rsidR="00B41D79" w:rsidRPr="00D2118A">
        <w:rPr>
          <w:rFonts w:ascii="Arial" w:eastAsia="Arial" w:hAnsi="Arial" w:cs="Arial"/>
          <w:sz w:val="24"/>
          <w:szCs w:val="24"/>
        </w:rPr>
        <w:t>y</w:t>
      </w:r>
      <w:r w:rsidR="00A32E25" w:rsidRPr="00D2118A">
        <w:rPr>
          <w:rFonts w:ascii="Arial" w:eastAsia="Arial" w:hAnsi="Arial" w:cs="Arial"/>
          <w:sz w:val="24"/>
          <w:szCs w:val="24"/>
        </w:rPr>
        <w:t xml:space="preserve"> </w:t>
      </w:r>
      <w:proofErr w:type="spellStart"/>
      <w:r w:rsidR="00A32E25" w:rsidRPr="00D2118A">
        <w:rPr>
          <w:rFonts w:ascii="Arial" w:eastAsia="Arial" w:hAnsi="Arial" w:cs="Arial"/>
          <w:sz w:val="24"/>
          <w:szCs w:val="24"/>
        </w:rPr>
        <w:t>Daher</w:t>
      </w:r>
      <w:proofErr w:type="spellEnd"/>
      <w:r w:rsidR="00A32E25" w:rsidRPr="00D2118A">
        <w:rPr>
          <w:rFonts w:ascii="Arial" w:eastAsia="Arial" w:hAnsi="Arial" w:cs="Arial"/>
          <w:sz w:val="24"/>
          <w:szCs w:val="24"/>
        </w:rPr>
        <w:t>, 2014), la edad, el sexo, y el nivel socioeconómico-cultural del e</w:t>
      </w:r>
      <w:r w:rsidR="00BE5FF2" w:rsidRPr="00D2118A">
        <w:rPr>
          <w:rFonts w:ascii="Arial" w:eastAsia="Arial" w:hAnsi="Arial" w:cs="Arial"/>
          <w:sz w:val="24"/>
          <w:szCs w:val="24"/>
        </w:rPr>
        <w:t>ducando</w:t>
      </w:r>
      <w:r w:rsidR="00A32E25" w:rsidRPr="00D2118A">
        <w:rPr>
          <w:rFonts w:ascii="Arial" w:eastAsia="Arial" w:hAnsi="Arial" w:cs="Arial"/>
          <w:sz w:val="24"/>
          <w:szCs w:val="24"/>
        </w:rPr>
        <w:t xml:space="preserve"> y su familia (</w:t>
      </w:r>
      <w:r w:rsidR="00174913" w:rsidRPr="00D2118A">
        <w:rPr>
          <w:rFonts w:ascii="Arial" w:eastAsia="Arial" w:hAnsi="Arial" w:cs="Arial"/>
          <w:color w:val="auto"/>
          <w:sz w:val="24"/>
          <w:szCs w:val="24"/>
        </w:rPr>
        <w:t xml:space="preserve">Da Cuña, Gutiérrez-Nieto, Barón-López, y </w:t>
      </w:r>
      <w:proofErr w:type="spellStart"/>
      <w:r w:rsidR="00174913" w:rsidRPr="00D2118A">
        <w:rPr>
          <w:rFonts w:ascii="Arial" w:eastAsia="Arial" w:hAnsi="Arial" w:cs="Arial"/>
          <w:color w:val="auto"/>
          <w:sz w:val="24"/>
          <w:szCs w:val="24"/>
        </w:rPr>
        <w:t>Labajos</w:t>
      </w:r>
      <w:proofErr w:type="spellEnd"/>
      <w:r w:rsidR="00174913" w:rsidRPr="00D2118A">
        <w:rPr>
          <w:rFonts w:ascii="Arial" w:eastAsia="Arial" w:hAnsi="Arial" w:cs="Arial"/>
          <w:color w:val="auto"/>
          <w:sz w:val="24"/>
          <w:szCs w:val="24"/>
        </w:rPr>
        <w:t>-Manzanares, 2014</w:t>
      </w:r>
      <w:r w:rsidR="00174913" w:rsidRPr="00D2118A">
        <w:rPr>
          <w:rFonts w:ascii="Arial" w:eastAsia="Arial" w:hAnsi="Arial" w:cs="Arial"/>
          <w:sz w:val="24"/>
          <w:szCs w:val="24"/>
        </w:rPr>
        <w:t xml:space="preserve">; </w:t>
      </w:r>
      <w:proofErr w:type="spellStart"/>
      <w:r w:rsidR="00174913" w:rsidRPr="00D2118A">
        <w:rPr>
          <w:rFonts w:ascii="Arial" w:eastAsia="Arial" w:hAnsi="Arial" w:cs="Arial"/>
          <w:sz w:val="24"/>
          <w:szCs w:val="24"/>
        </w:rPr>
        <w:t>Scheerens</w:t>
      </w:r>
      <w:proofErr w:type="spellEnd"/>
      <w:r w:rsidR="00174913" w:rsidRPr="00D2118A">
        <w:rPr>
          <w:rFonts w:ascii="Arial" w:eastAsia="Arial" w:hAnsi="Arial" w:cs="Arial"/>
          <w:sz w:val="24"/>
          <w:szCs w:val="24"/>
        </w:rPr>
        <w:t xml:space="preserve"> y </w:t>
      </w:r>
      <w:proofErr w:type="spellStart"/>
      <w:r w:rsidR="00174913" w:rsidRPr="00D2118A">
        <w:rPr>
          <w:rFonts w:ascii="Arial" w:eastAsia="Arial" w:hAnsi="Arial" w:cs="Arial"/>
          <w:sz w:val="24"/>
          <w:szCs w:val="24"/>
        </w:rPr>
        <w:t>Creemers</w:t>
      </w:r>
      <w:proofErr w:type="spellEnd"/>
      <w:r w:rsidR="00174913" w:rsidRPr="00D2118A">
        <w:rPr>
          <w:rFonts w:ascii="Arial" w:eastAsia="Arial" w:hAnsi="Arial" w:cs="Arial"/>
          <w:sz w:val="24"/>
          <w:szCs w:val="24"/>
        </w:rPr>
        <w:t>, 1989</w:t>
      </w:r>
      <w:r w:rsidR="00A32E25" w:rsidRPr="00D2118A">
        <w:rPr>
          <w:rFonts w:ascii="Arial" w:eastAsia="Arial" w:hAnsi="Arial" w:cs="Arial"/>
          <w:sz w:val="24"/>
          <w:szCs w:val="24"/>
        </w:rPr>
        <w:t xml:space="preserve">). </w:t>
      </w:r>
      <w:r w:rsidR="00BE5FF2" w:rsidRPr="00D2118A">
        <w:rPr>
          <w:rFonts w:ascii="Arial" w:eastAsia="Arial" w:hAnsi="Arial" w:cs="Arial"/>
          <w:sz w:val="24"/>
          <w:szCs w:val="24"/>
        </w:rPr>
        <w:t>Otros investigadores, en cambio, han tomado una postura micro centrándose en variables propias de la situación de aprendizaje tales como los estilos cognitivos, los  enfoques de aprendizaje, las aptitudes escolares, y los estilos de aprendizaje, entre otros, y que han demostrado relacionarse con el rendimiento académico (</w:t>
      </w:r>
      <w:r w:rsidR="00A32E25" w:rsidRPr="00D2118A">
        <w:rPr>
          <w:rFonts w:ascii="Arial" w:eastAsia="Arial" w:hAnsi="Arial" w:cs="Arial"/>
          <w:sz w:val="24"/>
          <w:szCs w:val="24"/>
        </w:rPr>
        <w:t xml:space="preserve">e.g. </w:t>
      </w:r>
      <w:proofErr w:type="spellStart"/>
      <w:r w:rsidR="00A32E25" w:rsidRPr="00D2118A">
        <w:rPr>
          <w:rFonts w:ascii="Arial" w:eastAsia="Arial" w:hAnsi="Arial" w:cs="Arial"/>
          <w:sz w:val="24"/>
          <w:szCs w:val="24"/>
        </w:rPr>
        <w:t>Riding</w:t>
      </w:r>
      <w:proofErr w:type="spellEnd"/>
      <w:r w:rsidR="00A32E25" w:rsidRPr="00D2118A">
        <w:rPr>
          <w:rFonts w:ascii="Arial" w:eastAsia="Arial" w:hAnsi="Arial" w:cs="Arial"/>
          <w:sz w:val="24"/>
          <w:szCs w:val="24"/>
        </w:rPr>
        <w:t xml:space="preserve"> </w:t>
      </w:r>
      <w:r w:rsidR="00B41D79" w:rsidRPr="00D2118A">
        <w:rPr>
          <w:rFonts w:ascii="Arial" w:eastAsia="Arial" w:hAnsi="Arial" w:cs="Arial"/>
          <w:sz w:val="24"/>
          <w:szCs w:val="24"/>
        </w:rPr>
        <w:t>y</w:t>
      </w:r>
      <w:r w:rsidR="00A32E25" w:rsidRPr="00D2118A">
        <w:rPr>
          <w:rFonts w:ascii="Arial" w:eastAsia="Arial" w:hAnsi="Arial" w:cs="Arial"/>
          <w:sz w:val="24"/>
          <w:szCs w:val="24"/>
        </w:rPr>
        <w:t xml:space="preserve"> </w:t>
      </w:r>
      <w:proofErr w:type="spellStart"/>
      <w:r w:rsidR="00A32E25" w:rsidRPr="00D2118A">
        <w:rPr>
          <w:rFonts w:ascii="Arial" w:eastAsia="Arial" w:hAnsi="Arial" w:cs="Arial"/>
          <w:sz w:val="24"/>
          <w:szCs w:val="24"/>
        </w:rPr>
        <w:t>Cheema</w:t>
      </w:r>
      <w:proofErr w:type="spellEnd"/>
      <w:r w:rsidR="00A32E25" w:rsidRPr="00D2118A">
        <w:rPr>
          <w:rFonts w:ascii="Arial" w:eastAsia="Arial" w:hAnsi="Arial" w:cs="Arial"/>
          <w:sz w:val="24"/>
          <w:szCs w:val="24"/>
        </w:rPr>
        <w:t xml:space="preserve">, 1991; </w:t>
      </w:r>
      <w:proofErr w:type="spellStart"/>
      <w:r w:rsidR="00A32E25" w:rsidRPr="00D2118A">
        <w:rPr>
          <w:rFonts w:ascii="Arial" w:eastAsia="Arial" w:hAnsi="Arial" w:cs="Arial"/>
          <w:sz w:val="24"/>
          <w:szCs w:val="24"/>
        </w:rPr>
        <w:t>Entwistle</w:t>
      </w:r>
      <w:proofErr w:type="spellEnd"/>
      <w:r w:rsidR="00A32E25" w:rsidRPr="00D2118A">
        <w:rPr>
          <w:rFonts w:ascii="Arial" w:eastAsia="Arial" w:hAnsi="Arial" w:cs="Arial"/>
          <w:sz w:val="24"/>
          <w:szCs w:val="24"/>
        </w:rPr>
        <w:t xml:space="preserve"> </w:t>
      </w:r>
      <w:r w:rsidR="00B41D79" w:rsidRPr="00D2118A">
        <w:rPr>
          <w:rFonts w:ascii="Arial" w:eastAsia="Arial" w:hAnsi="Arial" w:cs="Arial"/>
          <w:sz w:val="24"/>
          <w:szCs w:val="24"/>
        </w:rPr>
        <w:t>y</w:t>
      </w:r>
      <w:r w:rsidR="008E56AF" w:rsidRPr="00D2118A">
        <w:rPr>
          <w:rFonts w:ascii="Arial" w:eastAsia="Arial" w:hAnsi="Arial" w:cs="Arial"/>
          <w:sz w:val="24"/>
          <w:szCs w:val="24"/>
        </w:rPr>
        <w:t xml:space="preserve"> </w:t>
      </w:r>
      <w:proofErr w:type="spellStart"/>
      <w:r w:rsidR="008E56AF" w:rsidRPr="00D2118A">
        <w:rPr>
          <w:rFonts w:ascii="Arial" w:eastAsia="Arial" w:hAnsi="Arial" w:cs="Arial"/>
          <w:sz w:val="24"/>
          <w:szCs w:val="24"/>
        </w:rPr>
        <w:t>Ramsden</w:t>
      </w:r>
      <w:proofErr w:type="spellEnd"/>
      <w:r w:rsidR="008E56AF" w:rsidRPr="00D2118A">
        <w:rPr>
          <w:rFonts w:ascii="Arial" w:eastAsia="Arial" w:hAnsi="Arial" w:cs="Arial"/>
          <w:sz w:val="24"/>
          <w:szCs w:val="24"/>
        </w:rPr>
        <w:t>, 1984</w:t>
      </w:r>
      <w:r w:rsidR="00A32E25" w:rsidRPr="00D2118A">
        <w:rPr>
          <w:rFonts w:ascii="Arial" w:eastAsia="Arial" w:hAnsi="Arial" w:cs="Arial"/>
          <w:sz w:val="24"/>
          <w:szCs w:val="24"/>
        </w:rPr>
        <w:t xml:space="preserve">; Tirado, </w:t>
      </w:r>
      <w:proofErr w:type="spellStart"/>
      <w:r w:rsidR="00A32E25" w:rsidRPr="00D2118A">
        <w:rPr>
          <w:rFonts w:ascii="Arial" w:eastAsia="Arial" w:hAnsi="Arial" w:cs="Arial"/>
          <w:sz w:val="24"/>
          <w:szCs w:val="24"/>
        </w:rPr>
        <w:t>Backhoff</w:t>
      </w:r>
      <w:proofErr w:type="spellEnd"/>
      <w:r w:rsidR="00A32E25" w:rsidRPr="00D2118A">
        <w:rPr>
          <w:rFonts w:ascii="Arial" w:eastAsia="Arial" w:hAnsi="Arial" w:cs="Arial"/>
          <w:sz w:val="24"/>
          <w:szCs w:val="24"/>
        </w:rPr>
        <w:t xml:space="preserve">, </w:t>
      </w:r>
      <w:proofErr w:type="spellStart"/>
      <w:r w:rsidR="00A32E25" w:rsidRPr="00D2118A">
        <w:rPr>
          <w:rFonts w:ascii="Arial" w:eastAsia="Arial" w:hAnsi="Arial" w:cs="Arial"/>
          <w:sz w:val="24"/>
          <w:szCs w:val="24"/>
        </w:rPr>
        <w:t>Larrazolo</w:t>
      </w:r>
      <w:proofErr w:type="spellEnd"/>
      <w:r w:rsidR="00A32E25" w:rsidRPr="00D2118A">
        <w:rPr>
          <w:rFonts w:ascii="Arial" w:eastAsia="Arial" w:hAnsi="Arial" w:cs="Arial"/>
          <w:sz w:val="24"/>
          <w:szCs w:val="24"/>
        </w:rPr>
        <w:t xml:space="preserve">, y Rosas, 1997;  </w:t>
      </w:r>
      <w:proofErr w:type="spellStart"/>
      <w:r w:rsidR="00A32E25" w:rsidRPr="00D2118A">
        <w:rPr>
          <w:rFonts w:ascii="Arial" w:eastAsia="Arial" w:hAnsi="Arial" w:cs="Arial"/>
          <w:sz w:val="24"/>
          <w:szCs w:val="24"/>
        </w:rPr>
        <w:t>Kolb</w:t>
      </w:r>
      <w:proofErr w:type="spellEnd"/>
      <w:r w:rsidR="00A32E25" w:rsidRPr="00D2118A">
        <w:rPr>
          <w:rFonts w:ascii="Arial" w:eastAsia="Arial" w:hAnsi="Arial" w:cs="Arial"/>
          <w:sz w:val="24"/>
          <w:szCs w:val="24"/>
        </w:rPr>
        <w:t>, 1984)</w:t>
      </w:r>
      <w:r w:rsidR="004C2622" w:rsidRPr="00D2118A">
        <w:rPr>
          <w:rFonts w:ascii="Arial" w:eastAsia="Arial" w:hAnsi="Arial" w:cs="Arial"/>
          <w:sz w:val="24"/>
          <w:szCs w:val="24"/>
        </w:rPr>
        <w:t>.</w:t>
      </w:r>
      <w:r w:rsidR="004050EC" w:rsidRPr="00D2118A">
        <w:rPr>
          <w:rFonts w:ascii="Arial" w:eastAsia="Arial" w:hAnsi="Arial" w:cs="Arial"/>
          <w:sz w:val="24"/>
          <w:szCs w:val="24"/>
        </w:rPr>
        <w:t xml:space="preserve"> </w:t>
      </w:r>
    </w:p>
    <w:p w:rsidR="004606A5" w:rsidRPr="00D2118A" w:rsidRDefault="00D451DF"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color w:val="auto"/>
          <w:sz w:val="24"/>
          <w:szCs w:val="24"/>
        </w:rPr>
        <w:t>De</w:t>
      </w:r>
      <w:r w:rsidR="004606A5" w:rsidRPr="00D2118A">
        <w:rPr>
          <w:rFonts w:ascii="Arial" w:eastAsia="Arial" w:hAnsi="Arial" w:cs="Arial"/>
          <w:sz w:val="24"/>
          <w:szCs w:val="24"/>
        </w:rPr>
        <w:t xml:space="preserve">ntro de las variables nombradas </w:t>
      </w:r>
      <w:r w:rsidR="00F70B7C" w:rsidRPr="00D2118A">
        <w:rPr>
          <w:rFonts w:ascii="Arial" w:eastAsia="Arial" w:hAnsi="Arial" w:cs="Arial"/>
          <w:sz w:val="24"/>
          <w:szCs w:val="24"/>
        </w:rPr>
        <w:t xml:space="preserve">se tienen a </w:t>
      </w:r>
      <w:r w:rsidR="004606A5" w:rsidRPr="00D2118A">
        <w:rPr>
          <w:rFonts w:ascii="Arial" w:eastAsia="Arial" w:hAnsi="Arial" w:cs="Arial"/>
          <w:sz w:val="24"/>
          <w:szCs w:val="24"/>
        </w:rPr>
        <w:t xml:space="preserve">los </w:t>
      </w:r>
      <w:r w:rsidR="004606A5" w:rsidRPr="00D2118A">
        <w:rPr>
          <w:rFonts w:ascii="Arial" w:eastAsia="Arial" w:hAnsi="Arial" w:cs="Arial"/>
          <w:i/>
          <w:sz w:val="24"/>
          <w:szCs w:val="24"/>
        </w:rPr>
        <w:t>estilos de aprendizaje</w:t>
      </w:r>
      <w:r w:rsidR="00F70B7C" w:rsidRPr="00D2118A">
        <w:rPr>
          <w:rFonts w:ascii="Arial" w:eastAsia="Arial" w:hAnsi="Arial" w:cs="Arial"/>
          <w:sz w:val="24"/>
          <w:szCs w:val="24"/>
        </w:rPr>
        <w:t>, los cuales han sido</w:t>
      </w:r>
      <w:r w:rsidR="004606A5" w:rsidRPr="00D2118A">
        <w:rPr>
          <w:rFonts w:ascii="Arial" w:eastAsia="Arial" w:hAnsi="Arial" w:cs="Arial"/>
          <w:sz w:val="24"/>
          <w:szCs w:val="24"/>
        </w:rPr>
        <w:t xml:space="preserve"> ampliamente investigados</w:t>
      </w:r>
      <w:r w:rsidR="00D668FC" w:rsidRPr="00D2118A">
        <w:rPr>
          <w:rFonts w:ascii="Arial" w:eastAsia="Arial" w:hAnsi="Arial" w:cs="Arial"/>
          <w:sz w:val="24"/>
          <w:szCs w:val="24"/>
        </w:rPr>
        <w:t xml:space="preserve"> en estudiantes universitarios</w:t>
      </w:r>
      <w:r w:rsidR="004606A5" w:rsidRPr="00D2118A">
        <w:rPr>
          <w:rFonts w:ascii="Arial" w:eastAsia="Arial" w:hAnsi="Arial" w:cs="Arial"/>
          <w:sz w:val="24"/>
          <w:szCs w:val="24"/>
        </w:rPr>
        <w:t xml:space="preserve"> en relación al rendimiento académico (e.g. Coloma, Manrique, Revilla </w:t>
      </w:r>
      <w:r w:rsidR="00B41D79" w:rsidRPr="00D2118A">
        <w:rPr>
          <w:rFonts w:ascii="Arial" w:eastAsia="Arial" w:hAnsi="Arial" w:cs="Arial"/>
          <w:sz w:val="24"/>
          <w:szCs w:val="24"/>
        </w:rPr>
        <w:t>y</w:t>
      </w:r>
      <w:r w:rsidR="004606A5" w:rsidRPr="00D2118A">
        <w:rPr>
          <w:rFonts w:ascii="Arial" w:eastAsia="Arial" w:hAnsi="Arial" w:cs="Arial"/>
          <w:sz w:val="24"/>
          <w:szCs w:val="24"/>
        </w:rPr>
        <w:t xml:space="preserve"> Tafur, </w:t>
      </w:r>
      <w:r w:rsidR="00190F13" w:rsidRPr="00D2118A">
        <w:rPr>
          <w:rFonts w:ascii="Arial" w:eastAsia="Arial" w:hAnsi="Arial" w:cs="Arial"/>
          <w:sz w:val="24"/>
          <w:szCs w:val="24"/>
        </w:rPr>
        <w:t>2008; Esquerra y Guerrero, 2010;</w:t>
      </w:r>
      <w:r w:rsidR="006B0F1E" w:rsidRPr="00D2118A">
        <w:rPr>
          <w:rFonts w:ascii="Arial" w:eastAsia="Arial" w:hAnsi="Arial" w:cs="Arial"/>
          <w:sz w:val="24"/>
          <w:szCs w:val="24"/>
        </w:rPr>
        <w:t xml:space="preserve"> Juárez, Hernández, </w:t>
      </w:r>
      <w:r w:rsidR="004606A5" w:rsidRPr="00D2118A">
        <w:rPr>
          <w:rFonts w:ascii="Arial" w:eastAsia="Arial" w:hAnsi="Arial" w:cs="Arial"/>
          <w:sz w:val="24"/>
          <w:szCs w:val="24"/>
        </w:rPr>
        <w:t xml:space="preserve">y Escoto, 2011) </w:t>
      </w:r>
      <w:r w:rsidR="001B3B92" w:rsidRPr="00D2118A">
        <w:rPr>
          <w:rFonts w:ascii="Arial" w:eastAsia="Arial" w:hAnsi="Arial" w:cs="Arial"/>
          <w:sz w:val="24"/>
          <w:szCs w:val="24"/>
        </w:rPr>
        <w:t xml:space="preserve">y a </w:t>
      </w:r>
      <w:r w:rsidR="004606A5" w:rsidRPr="00D2118A">
        <w:rPr>
          <w:rFonts w:ascii="Arial" w:eastAsia="Arial" w:hAnsi="Arial" w:cs="Arial"/>
          <w:sz w:val="24"/>
          <w:szCs w:val="24"/>
        </w:rPr>
        <w:t>variables sociodemográficas (</w:t>
      </w:r>
      <w:r w:rsidR="006B0F1E" w:rsidRPr="00D2118A">
        <w:rPr>
          <w:rFonts w:ascii="Arial" w:eastAsia="Arial" w:hAnsi="Arial" w:cs="Arial"/>
          <w:sz w:val="24"/>
          <w:szCs w:val="24"/>
        </w:rPr>
        <w:t xml:space="preserve">e.g. </w:t>
      </w:r>
      <w:proofErr w:type="spellStart"/>
      <w:r w:rsidR="006B0F1E" w:rsidRPr="00D2118A">
        <w:rPr>
          <w:rFonts w:ascii="Arial" w:eastAsia="Arial" w:hAnsi="Arial" w:cs="Arial"/>
          <w:sz w:val="24"/>
          <w:szCs w:val="24"/>
        </w:rPr>
        <w:t>Severiens</w:t>
      </w:r>
      <w:proofErr w:type="spellEnd"/>
      <w:r w:rsidR="006B0F1E" w:rsidRPr="00D2118A">
        <w:rPr>
          <w:rFonts w:ascii="Arial" w:eastAsia="Arial" w:hAnsi="Arial" w:cs="Arial"/>
          <w:sz w:val="24"/>
          <w:szCs w:val="24"/>
        </w:rPr>
        <w:t xml:space="preserve"> </w:t>
      </w:r>
      <w:r w:rsidR="00B41D79" w:rsidRPr="00D2118A">
        <w:rPr>
          <w:rFonts w:ascii="Arial" w:eastAsia="Arial" w:hAnsi="Arial" w:cs="Arial"/>
          <w:sz w:val="24"/>
          <w:szCs w:val="24"/>
        </w:rPr>
        <w:t>y</w:t>
      </w:r>
      <w:r w:rsidR="006B0F1E" w:rsidRPr="00D2118A">
        <w:rPr>
          <w:rFonts w:ascii="Arial" w:eastAsia="Arial" w:hAnsi="Arial" w:cs="Arial"/>
          <w:sz w:val="24"/>
          <w:szCs w:val="24"/>
        </w:rPr>
        <w:t xml:space="preserve"> Ten-</w:t>
      </w:r>
      <w:proofErr w:type="spellStart"/>
      <w:r w:rsidR="00190F13" w:rsidRPr="00D2118A">
        <w:rPr>
          <w:rFonts w:ascii="Arial" w:eastAsia="Arial" w:hAnsi="Arial" w:cs="Arial"/>
          <w:sz w:val="24"/>
          <w:szCs w:val="24"/>
        </w:rPr>
        <w:t>Dam</w:t>
      </w:r>
      <w:proofErr w:type="spellEnd"/>
      <w:r w:rsidR="00190F13" w:rsidRPr="00D2118A">
        <w:rPr>
          <w:rFonts w:ascii="Arial" w:eastAsia="Arial" w:hAnsi="Arial" w:cs="Arial"/>
          <w:sz w:val="24"/>
          <w:szCs w:val="24"/>
        </w:rPr>
        <w:t xml:space="preserve">, 1994; </w:t>
      </w:r>
      <w:proofErr w:type="spellStart"/>
      <w:r w:rsidR="00190F13" w:rsidRPr="000D572C">
        <w:rPr>
          <w:rFonts w:ascii="Arial" w:eastAsia="Arial" w:hAnsi="Arial" w:cs="Arial"/>
          <w:sz w:val="24"/>
          <w:szCs w:val="24"/>
        </w:rPr>
        <w:t>Wehrwein</w:t>
      </w:r>
      <w:proofErr w:type="spellEnd"/>
      <w:r w:rsidR="00190F13" w:rsidRPr="000D572C">
        <w:rPr>
          <w:rFonts w:ascii="Arial" w:eastAsia="Arial" w:hAnsi="Arial" w:cs="Arial"/>
          <w:sz w:val="24"/>
          <w:szCs w:val="24"/>
        </w:rPr>
        <w:t xml:space="preserve">, Lujan, </w:t>
      </w:r>
      <w:r w:rsidR="00B41D79" w:rsidRPr="000D572C">
        <w:rPr>
          <w:rFonts w:ascii="Arial" w:eastAsia="Arial" w:hAnsi="Arial" w:cs="Arial"/>
          <w:sz w:val="24"/>
          <w:szCs w:val="24"/>
        </w:rPr>
        <w:t>y</w:t>
      </w:r>
      <w:r w:rsidR="00190F13" w:rsidRPr="000D572C">
        <w:rPr>
          <w:rFonts w:ascii="Arial" w:eastAsia="Arial" w:hAnsi="Arial" w:cs="Arial"/>
          <w:sz w:val="24"/>
          <w:szCs w:val="24"/>
        </w:rPr>
        <w:t xml:space="preserve"> </w:t>
      </w:r>
      <w:proofErr w:type="spellStart"/>
      <w:r w:rsidR="00190F13" w:rsidRPr="000D572C">
        <w:rPr>
          <w:rFonts w:ascii="Arial" w:eastAsia="Arial" w:hAnsi="Arial" w:cs="Arial"/>
          <w:sz w:val="24"/>
          <w:szCs w:val="24"/>
        </w:rPr>
        <w:t>DiCarlo</w:t>
      </w:r>
      <w:proofErr w:type="spellEnd"/>
      <w:r w:rsidR="00190F13" w:rsidRPr="000D572C">
        <w:rPr>
          <w:rFonts w:ascii="Arial" w:eastAsia="Arial" w:hAnsi="Arial" w:cs="Arial"/>
          <w:sz w:val="24"/>
          <w:szCs w:val="24"/>
        </w:rPr>
        <w:t>, 2007;</w:t>
      </w:r>
      <w:r w:rsidR="00452C4D" w:rsidRPr="000D572C">
        <w:rPr>
          <w:rFonts w:ascii="Arial" w:eastAsia="Arial" w:hAnsi="Arial" w:cs="Arial"/>
          <w:sz w:val="24"/>
          <w:szCs w:val="24"/>
        </w:rPr>
        <w:t xml:space="preserve"> </w:t>
      </w:r>
      <w:r w:rsidR="006B0F1E" w:rsidRPr="00D2118A">
        <w:rPr>
          <w:rFonts w:ascii="Arial" w:eastAsia="Arial" w:hAnsi="Arial" w:cs="Arial"/>
          <w:sz w:val="24"/>
          <w:szCs w:val="24"/>
        </w:rPr>
        <w:t>Acevedo-</w:t>
      </w:r>
      <w:proofErr w:type="spellStart"/>
      <w:r w:rsidR="006B0F1E" w:rsidRPr="00D2118A">
        <w:rPr>
          <w:rFonts w:ascii="Arial" w:eastAsia="Arial" w:hAnsi="Arial" w:cs="Arial"/>
          <w:sz w:val="24"/>
          <w:szCs w:val="24"/>
        </w:rPr>
        <w:t>Pierart</w:t>
      </w:r>
      <w:proofErr w:type="spellEnd"/>
      <w:r w:rsidR="006B0F1E" w:rsidRPr="00D2118A">
        <w:rPr>
          <w:rFonts w:ascii="Arial" w:eastAsia="Arial" w:hAnsi="Arial" w:cs="Arial"/>
          <w:sz w:val="24"/>
          <w:szCs w:val="24"/>
        </w:rPr>
        <w:t xml:space="preserve"> y Rocha-</w:t>
      </w:r>
      <w:r w:rsidR="00452C4D" w:rsidRPr="00D2118A">
        <w:rPr>
          <w:rFonts w:ascii="Arial" w:eastAsia="Arial" w:hAnsi="Arial" w:cs="Arial"/>
          <w:sz w:val="24"/>
          <w:szCs w:val="24"/>
        </w:rPr>
        <w:t>Pavés, 2011</w:t>
      </w:r>
      <w:r w:rsidR="00F9252F" w:rsidRPr="00D2118A">
        <w:rPr>
          <w:rFonts w:ascii="Arial" w:eastAsia="Arial" w:hAnsi="Arial" w:cs="Arial"/>
          <w:sz w:val="24"/>
          <w:szCs w:val="24"/>
        </w:rPr>
        <w:t>). Se</w:t>
      </w:r>
      <w:r w:rsidR="004606A5" w:rsidRPr="00D2118A">
        <w:rPr>
          <w:rFonts w:ascii="Arial" w:eastAsia="Arial" w:hAnsi="Arial" w:cs="Arial"/>
          <w:sz w:val="24"/>
          <w:szCs w:val="24"/>
        </w:rPr>
        <w:t xml:space="preserve"> busca</w:t>
      </w:r>
      <w:r w:rsidR="00F9252F" w:rsidRPr="00D2118A">
        <w:rPr>
          <w:rFonts w:ascii="Arial" w:eastAsia="Arial" w:hAnsi="Arial" w:cs="Arial"/>
          <w:sz w:val="24"/>
          <w:szCs w:val="24"/>
        </w:rPr>
        <w:t xml:space="preserve"> de este modo</w:t>
      </w:r>
      <w:r w:rsidR="004606A5" w:rsidRPr="00D2118A">
        <w:rPr>
          <w:rFonts w:ascii="Arial" w:eastAsia="Arial" w:hAnsi="Arial" w:cs="Arial"/>
          <w:sz w:val="24"/>
          <w:szCs w:val="24"/>
        </w:rPr>
        <w:t xml:space="preserve"> ampliar el conocimiento acerca de las preferencias que los estudiantes presentan a la hora d</w:t>
      </w:r>
      <w:r w:rsidR="00F9252F" w:rsidRPr="00D2118A">
        <w:rPr>
          <w:rFonts w:ascii="Arial" w:eastAsia="Arial" w:hAnsi="Arial" w:cs="Arial"/>
          <w:sz w:val="24"/>
          <w:szCs w:val="24"/>
        </w:rPr>
        <w:t xml:space="preserve">e asimilar información novedosa, para así </w:t>
      </w:r>
      <w:r w:rsidR="004606A5" w:rsidRPr="00D2118A">
        <w:rPr>
          <w:rFonts w:ascii="Arial" w:eastAsia="Arial" w:hAnsi="Arial" w:cs="Arial"/>
          <w:sz w:val="24"/>
          <w:szCs w:val="24"/>
        </w:rPr>
        <w:t xml:space="preserve">adecuar los estilos y estrategias de enseñanza a tales características, facilitando así el aprendizaje de </w:t>
      </w:r>
      <w:r w:rsidR="00F9252F" w:rsidRPr="00D2118A">
        <w:rPr>
          <w:rFonts w:ascii="Arial" w:eastAsia="Arial" w:hAnsi="Arial" w:cs="Arial"/>
          <w:sz w:val="24"/>
          <w:szCs w:val="24"/>
        </w:rPr>
        <w:t xml:space="preserve">los </w:t>
      </w:r>
      <w:r w:rsidR="004606A5" w:rsidRPr="00D2118A">
        <w:rPr>
          <w:rFonts w:ascii="Arial" w:eastAsia="Arial" w:hAnsi="Arial" w:cs="Arial"/>
          <w:sz w:val="24"/>
          <w:szCs w:val="24"/>
        </w:rPr>
        <w:t>con</w:t>
      </w:r>
      <w:r w:rsidR="009C6818" w:rsidRPr="00D2118A">
        <w:rPr>
          <w:rFonts w:ascii="Arial" w:eastAsia="Arial" w:hAnsi="Arial" w:cs="Arial"/>
          <w:sz w:val="24"/>
          <w:szCs w:val="24"/>
        </w:rPr>
        <w:t>tenidos académicos</w:t>
      </w:r>
      <w:r w:rsidR="004606A5" w:rsidRPr="00D2118A">
        <w:rPr>
          <w:rFonts w:ascii="Arial" w:eastAsia="Arial" w:hAnsi="Arial" w:cs="Arial"/>
          <w:sz w:val="24"/>
          <w:szCs w:val="24"/>
        </w:rPr>
        <w:t xml:space="preserve"> (</w:t>
      </w:r>
      <w:proofErr w:type="spellStart"/>
      <w:r w:rsidR="004606A5" w:rsidRPr="00D2118A">
        <w:rPr>
          <w:rFonts w:ascii="Arial" w:eastAsia="Arial" w:hAnsi="Arial" w:cs="Arial"/>
          <w:sz w:val="24"/>
          <w:szCs w:val="24"/>
        </w:rPr>
        <w:t>Kolb</w:t>
      </w:r>
      <w:proofErr w:type="spellEnd"/>
      <w:r w:rsidR="004606A5" w:rsidRPr="00D2118A">
        <w:rPr>
          <w:rFonts w:ascii="Arial" w:eastAsia="Arial" w:hAnsi="Arial" w:cs="Arial"/>
          <w:sz w:val="24"/>
          <w:szCs w:val="24"/>
        </w:rPr>
        <w:t>, 1984, 2005).</w:t>
      </w:r>
    </w:p>
    <w:p w:rsidR="00AC5B4F" w:rsidRPr="00D2118A" w:rsidRDefault="00DA0311" w:rsidP="003C098F">
      <w:pPr>
        <w:pStyle w:val="Normal1"/>
        <w:tabs>
          <w:tab w:val="left" w:pos="2268"/>
        </w:tabs>
        <w:spacing w:line="360" w:lineRule="auto"/>
        <w:ind w:firstLine="720"/>
        <w:jc w:val="both"/>
        <w:rPr>
          <w:rFonts w:ascii="Arial" w:eastAsia="Arial" w:hAnsi="Arial" w:cs="Arial"/>
          <w:sz w:val="24"/>
          <w:szCs w:val="24"/>
        </w:rPr>
      </w:pPr>
      <w:r w:rsidRPr="00D2118A">
        <w:rPr>
          <w:rFonts w:ascii="Arial" w:eastAsia="Arial" w:hAnsi="Arial" w:cs="Arial"/>
          <w:color w:val="auto"/>
          <w:sz w:val="24"/>
          <w:szCs w:val="24"/>
        </w:rPr>
        <w:lastRenderedPageBreak/>
        <w:t xml:space="preserve">El </w:t>
      </w:r>
      <w:r w:rsidR="00923F4F" w:rsidRPr="00D2118A">
        <w:rPr>
          <w:rFonts w:ascii="Arial" w:eastAsia="Arial" w:hAnsi="Arial" w:cs="Arial"/>
          <w:color w:val="auto"/>
          <w:sz w:val="24"/>
          <w:szCs w:val="24"/>
        </w:rPr>
        <w:t xml:space="preserve">constructo </w:t>
      </w:r>
      <w:r w:rsidRPr="00D2118A">
        <w:rPr>
          <w:rFonts w:ascii="Arial" w:eastAsia="Arial" w:hAnsi="Arial" w:cs="Arial"/>
          <w:color w:val="auto"/>
          <w:sz w:val="24"/>
          <w:szCs w:val="24"/>
        </w:rPr>
        <w:t>e</w:t>
      </w:r>
      <w:r w:rsidR="00923F4F" w:rsidRPr="00D2118A">
        <w:rPr>
          <w:rFonts w:ascii="Arial" w:eastAsia="Arial" w:hAnsi="Arial" w:cs="Arial"/>
          <w:color w:val="auto"/>
          <w:sz w:val="24"/>
          <w:szCs w:val="24"/>
        </w:rPr>
        <w:t>stilos de aprendizaje surge con el propósito de examinar de modo conjunto a</w:t>
      </w:r>
      <w:r w:rsidRPr="00D2118A">
        <w:rPr>
          <w:rFonts w:ascii="Arial" w:eastAsia="Arial" w:hAnsi="Arial" w:cs="Arial"/>
          <w:color w:val="auto"/>
          <w:sz w:val="24"/>
          <w:szCs w:val="24"/>
        </w:rPr>
        <w:t xml:space="preserve"> los aspectos cognitivos y</w:t>
      </w:r>
      <w:r w:rsidR="00923F4F" w:rsidRPr="00D2118A">
        <w:rPr>
          <w:rFonts w:ascii="Arial" w:eastAsia="Arial" w:hAnsi="Arial" w:cs="Arial"/>
          <w:color w:val="auto"/>
          <w:sz w:val="24"/>
          <w:szCs w:val="24"/>
        </w:rPr>
        <w:t xml:space="preserve"> de</w:t>
      </w:r>
      <w:r w:rsidRPr="00D2118A">
        <w:rPr>
          <w:rFonts w:ascii="Arial" w:eastAsia="Arial" w:hAnsi="Arial" w:cs="Arial"/>
          <w:color w:val="auto"/>
          <w:sz w:val="24"/>
          <w:szCs w:val="24"/>
        </w:rPr>
        <w:t xml:space="preserve"> personalidad </w:t>
      </w:r>
      <w:r w:rsidR="003765B3" w:rsidRPr="00D2118A">
        <w:rPr>
          <w:rFonts w:ascii="Arial" w:eastAsia="Arial" w:hAnsi="Arial" w:cs="Arial"/>
          <w:color w:val="auto"/>
          <w:sz w:val="24"/>
          <w:szCs w:val="24"/>
        </w:rPr>
        <w:t xml:space="preserve">que participan </w:t>
      </w:r>
      <w:r w:rsidR="001974AD" w:rsidRPr="00D2118A">
        <w:rPr>
          <w:rFonts w:ascii="Arial" w:eastAsia="Arial" w:hAnsi="Arial" w:cs="Arial"/>
          <w:color w:val="auto"/>
          <w:sz w:val="24"/>
          <w:szCs w:val="24"/>
        </w:rPr>
        <w:t>e</w:t>
      </w:r>
      <w:r w:rsidR="003765B3" w:rsidRPr="00D2118A">
        <w:rPr>
          <w:rFonts w:ascii="Arial" w:eastAsia="Arial" w:hAnsi="Arial" w:cs="Arial"/>
          <w:color w:val="auto"/>
          <w:sz w:val="24"/>
          <w:szCs w:val="24"/>
        </w:rPr>
        <w:t>n</w:t>
      </w:r>
      <w:r w:rsidR="001974AD" w:rsidRPr="00D2118A">
        <w:rPr>
          <w:rFonts w:ascii="Arial" w:eastAsia="Arial" w:hAnsi="Arial" w:cs="Arial"/>
          <w:color w:val="auto"/>
          <w:sz w:val="24"/>
          <w:szCs w:val="24"/>
        </w:rPr>
        <w:t xml:space="preserve"> toda situación de aprendizaje </w:t>
      </w:r>
      <w:r w:rsidRPr="00D2118A">
        <w:rPr>
          <w:rFonts w:ascii="Arial" w:eastAsia="Arial" w:hAnsi="Arial" w:cs="Arial"/>
          <w:color w:val="auto"/>
          <w:sz w:val="24"/>
          <w:szCs w:val="24"/>
        </w:rPr>
        <w:t>(</w:t>
      </w:r>
      <w:proofErr w:type="spellStart"/>
      <w:r w:rsidRPr="00D2118A">
        <w:rPr>
          <w:rFonts w:ascii="Arial" w:eastAsia="Arial" w:hAnsi="Arial" w:cs="Arial"/>
          <w:color w:val="auto"/>
          <w:sz w:val="24"/>
          <w:szCs w:val="24"/>
        </w:rPr>
        <w:t>Ste</w:t>
      </w:r>
      <w:r w:rsidR="00041E17" w:rsidRPr="00D2118A">
        <w:rPr>
          <w:rFonts w:ascii="Arial" w:eastAsia="Arial" w:hAnsi="Arial" w:cs="Arial"/>
          <w:color w:val="auto"/>
          <w:sz w:val="24"/>
          <w:szCs w:val="24"/>
        </w:rPr>
        <w:t>r</w:t>
      </w:r>
      <w:r w:rsidR="00C92A37">
        <w:rPr>
          <w:rFonts w:ascii="Arial" w:eastAsia="Arial" w:hAnsi="Arial" w:cs="Arial"/>
          <w:color w:val="auto"/>
          <w:sz w:val="24"/>
          <w:szCs w:val="24"/>
        </w:rPr>
        <w:t>nberg</w:t>
      </w:r>
      <w:proofErr w:type="spellEnd"/>
      <w:r w:rsidR="00C92A37">
        <w:rPr>
          <w:rFonts w:ascii="Arial" w:eastAsia="Arial" w:hAnsi="Arial" w:cs="Arial"/>
          <w:color w:val="auto"/>
          <w:sz w:val="24"/>
          <w:szCs w:val="24"/>
        </w:rPr>
        <w:t>, 1993</w:t>
      </w:r>
      <w:r w:rsidR="002A67BC" w:rsidRPr="00D2118A">
        <w:rPr>
          <w:rFonts w:ascii="Arial" w:eastAsia="Arial" w:hAnsi="Arial" w:cs="Arial"/>
          <w:color w:val="auto"/>
          <w:sz w:val="24"/>
          <w:szCs w:val="24"/>
        </w:rPr>
        <w:t>, p.135</w:t>
      </w:r>
      <w:r w:rsidRPr="00D2118A">
        <w:rPr>
          <w:rFonts w:ascii="Arial" w:eastAsia="Arial" w:hAnsi="Arial" w:cs="Arial"/>
          <w:color w:val="auto"/>
          <w:sz w:val="24"/>
          <w:szCs w:val="24"/>
        </w:rPr>
        <w:t>).</w:t>
      </w:r>
      <w:r w:rsidRPr="00D2118A">
        <w:rPr>
          <w:rFonts w:ascii="Arial" w:eastAsia="Arial" w:hAnsi="Arial" w:cs="Arial"/>
          <w:sz w:val="24"/>
          <w:szCs w:val="24"/>
        </w:rPr>
        <w:t xml:space="preserve"> </w:t>
      </w:r>
      <w:r w:rsidR="00923F4F" w:rsidRPr="00D2118A">
        <w:rPr>
          <w:rFonts w:ascii="Arial" w:eastAsia="Arial" w:hAnsi="Arial" w:cs="Arial"/>
          <w:sz w:val="24"/>
          <w:szCs w:val="24"/>
        </w:rPr>
        <w:t xml:space="preserve">Los primeros aportes en relación a este concepto fueron desarrollados por </w:t>
      </w:r>
      <w:r w:rsidR="00AC5B4F" w:rsidRPr="00D2118A">
        <w:rPr>
          <w:rFonts w:ascii="Arial" w:eastAsia="Arial" w:hAnsi="Arial" w:cs="Arial"/>
          <w:sz w:val="24"/>
          <w:szCs w:val="24"/>
        </w:rPr>
        <w:t>Jung (1923)</w:t>
      </w:r>
      <w:r w:rsidR="00923F4F" w:rsidRPr="00D2118A">
        <w:rPr>
          <w:rFonts w:ascii="Arial" w:eastAsia="Arial" w:hAnsi="Arial" w:cs="Arial"/>
          <w:sz w:val="24"/>
          <w:szCs w:val="24"/>
        </w:rPr>
        <w:t xml:space="preserve"> quien otorga un papel preponderante a la experiencia como base del aprendizaje </w:t>
      </w:r>
      <w:r w:rsidR="006B0F1E" w:rsidRPr="00D2118A">
        <w:rPr>
          <w:rFonts w:ascii="Arial" w:eastAsia="Arial" w:hAnsi="Arial" w:cs="Arial"/>
          <w:sz w:val="24"/>
          <w:szCs w:val="24"/>
        </w:rPr>
        <w:t>(Pantoja-</w:t>
      </w:r>
      <w:r w:rsidR="00923F4F" w:rsidRPr="00D2118A">
        <w:rPr>
          <w:rFonts w:ascii="Arial" w:eastAsia="Arial" w:hAnsi="Arial" w:cs="Arial"/>
          <w:sz w:val="24"/>
          <w:szCs w:val="24"/>
        </w:rPr>
        <w:t xml:space="preserve">Ospina, </w:t>
      </w:r>
      <w:r w:rsidR="006B0F1E" w:rsidRPr="00D2118A">
        <w:rPr>
          <w:rFonts w:ascii="Arial" w:eastAsia="Arial" w:hAnsi="Arial" w:cs="Arial"/>
          <w:sz w:val="24"/>
          <w:szCs w:val="24"/>
        </w:rPr>
        <w:t>Duque-Salazar, y Correa-</w:t>
      </w:r>
      <w:r w:rsidR="00923F4F" w:rsidRPr="00D2118A">
        <w:rPr>
          <w:rFonts w:ascii="Arial" w:eastAsia="Arial" w:hAnsi="Arial" w:cs="Arial"/>
          <w:sz w:val="24"/>
          <w:szCs w:val="24"/>
        </w:rPr>
        <w:t xml:space="preserve">Meneses, 2013). Estas ideas iniciales son retomadas más tarde por otros autores </w:t>
      </w:r>
      <w:r w:rsidR="00CA6804" w:rsidRPr="00D2118A">
        <w:rPr>
          <w:rFonts w:ascii="Arial" w:eastAsia="Arial" w:hAnsi="Arial" w:cs="Arial"/>
          <w:sz w:val="24"/>
          <w:szCs w:val="24"/>
        </w:rPr>
        <w:t>(e.g. Bloom, 1956; Clark, 2002; Dewey, 1897</w:t>
      </w:r>
      <w:r w:rsidR="006B0F1E" w:rsidRPr="00D2118A">
        <w:rPr>
          <w:rFonts w:ascii="Arial" w:eastAsia="Arial" w:hAnsi="Arial" w:cs="Arial"/>
          <w:sz w:val="24"/>
          <w:szCs w:val="24"/>
        </w:rPr>
        <w:t>;</w:t>
      </w:r>
      <w:r w:rsidR="00CA6804" w:rsidRPr="00D2118A">
        <w:rPr>
          <w:rFonts w:ascii="Arial" w:eastAsia="Arial" w:hAnsi="Arial" w:cs="Arial"/>
          <w:sz w:val="24"/>
          <w:szCs w:val="24"/>
        </w:rPr>
        <w:t xml:space="preserve"> </w:t>
      </w:r>
      <w:proofErr w:type="spellStart"/>
      <w:r w:rsidR="00CA6804" w:rsidRPr="00D2118A">
        <w:rPr>
          <w:rFonts w:ascii="Arial" w:eastAsia="Arial" w:hAnsi="Arial" w:cs="Arial"/>
          <w:sz w:val="24"/>
          <w:szCs w:val="24"/>
        </w:rPr>
        <w:t>Gregorc</w:t>
      </w:r>
      <w:proofErr w:type="spellEnd"/>
      <w:r w:rsidR="00CA6804" w:rsidRPr="00D2118A">
        <w:rPr>
          <w:rFonts w:ascii="Arial" w:eastAsia="Arial" w:hAnsi="Arial" w:cs="Arial"/>
          <w:sz w:val="24"/>
          <w:szCs w:val="24"/>
        </w:rPr>
        <w:t xml:space="preserve">, 1979; </w:t>
      </w:r>
      <w:r w:rsidR="003C098F" w:rsidRPr="00D2118A">
        <w:rPr>
          <w:rFonts w:ascii="Arial" w:eastAsia="Arial" w:hAnsi="Arial" w:cs="Arial"/>
          <w:sz w:val="24"/>
          <w:szCs w:val="24"/>
        </w:rPr>
        <w:t xml:space="preserve">Alonso, Gallego, y </w:t>
      </w:r>
      <w:proofErr w:type="spellStart"/>
      <w:r w:rsidR="003C098F" w:rsidRPr="00D2118A">
        <w:rPr>
          <w:rFonts w:ascii="Arial" w:eastAsia="Arial" w:hAnsi="Arial" w:cs="Arial"/>
          <w:sz w:val="24"/>
          <w:szCs w:val="24"/>
        </w:rPr>
        <w:t>Honey</w:t>
      </w:r>
      <w:proofErr w:type="spellEnd"/>
      <w:r w:rsidR="003C098F" w:rsidRPr="00D2118A">
        <w:rPr>
          <w:rFonts w:ascii="Arial" w:eastAsia="Arial" w:hAnsi="Arial" w:cs="Arial"/>
          <w:sz w:val="24"/>
          <w:szCs w:val="24"/>
        </w:rPr>
        <w:t>, 1994</w:t>
      </w:r>
      <w:r w:rsidR="00CA6804" w:rsidRPr="00D2118A">
        <w:rPr>
          <w:rFonts w:ascii="Arial" w:eastAsia="Arial" w:hAnsi="Arial" w:cs="Arial"/>
          <w:sz w:val="24"/>
          <w:szCs w:val="24"/>
        </w:rPr>
        <w:t xml:space="preserve">; </w:t>
      </w:r>
      <w:proofErr w:type="spellStart"/>
      <w:r w:rsidR="00CA6804" w:rsidRPr="00D2118A">
        <w:rPr>
          <w:rFonts w:ascii="Arial" w:eastAsia="Arial" w:hAnsi="Arial" w:cs="Arial"/>
          <w:sz w:val="24"/>
          <w:szCs w:val="24"/>
        </w:rPr>
        <w:t>Honey</w:t>
      </w:r>
      <w:proofErr w:type="spellEnd"/>
      <w:r w:rsidR="00CA6804" w:rsidRPr="00D2118A">
        <w:rPr>
          <w:rFonts w:ascii="Arial" w:eastAsia="Arial" w:hAnsi="Arial" w:cs="Arial"/>
          <w:sz w:val="24"/>
          <w:szCs w:val="24"/>
        </w:rPr>
        <w:t xml:space="preserve"> y</w:t>
      </w:r>
      <w:r w:rsidR="003C098F" w:rsidRPr="00D2118A">
        <w:rPr>
          <w:rFonts w:ascii="Arial" w:eastAsia="Arial" w:hAnsi="Arial" w:cs="Arial"/>
          <w:sz w:val="24"/>
          <w:szCs w:val="24"/>
        </w:rPr>
        <w:t xml:space="preserve"> </w:t>
      </w:r>
      <w:proofErr w:type="spellStart"/>
      <w:r w:rsidR="003C098F" w:rsidRPr="00D2118A">
        <w:rPr>
          <w:rFonts w:ascii="Arial" w:eastAsia="Arial" w:hAnsi="Arial" w:cs="Arial"/>
          <w:sz w:val="24"/>
          <w:szCs w:val="24"/>
        </w:rPr>
        <w:t>Mumford</w:t>
      </w:r>
      <w:proofErr w:type="spellEnd"/>
      <w:r w:rsidR="003C098F" w:rsidRPr="00D2118A">
        <w:rPr>
          <w:rFonts w:ascii="Arial" w:eastAsia="Arial" w:hAnsi="Arial" w:cs="Arial"/>
          <w:sz w:val="24"/>
          <w:szCs w:val="24"/>
        </w:rPr>
        <w:t>, 1986</w:t>
      </w:r>
      <w:r w:rsidR="00CA6804" w:rsidRPr="00D2118A">
        <w:rPr>
          <w:rFonts w:ascii="Arial" w:eastAsia="Arial" w:hAnsi="Arial" w:cs="Arial"/>
          <w:sz w:val="24"/>
          <w:szCs w:val="24"/>
        </w:rPr>
        <w:t xml:space="preserve">; </w:t>
      </w:r>
      <w:proofErr w:type="spellStart"/>
      <w:r w:rsidR="003C098F" w:rsidRPr="00D2118A">
        <w:rPr>
          <w:rFonts w:ascii="Arial" w:eastAsia="Arial" w:hAnsi="Arial" w:cs="Arial"/>
          <w:sz w:val="24"/>
          <w:szCs w:val="24"/>
        </w:rPr>
        <w:t>Kolb</w:t>
      </w:r>
      <w:proofErr w:type="spellEnd"/>
      <w:r w:rsidR="003C098F" w:rsidRPr="00D2118A">
        <w:rPr>
          <w:rFonts w:ascii="Arial" w:eastAsia="Arial" w:hAnsi="Arial" w:cs="Arial"/>
          <w:sz w:val="24"/>
          <w:szCs w:val="24"/>
        </w:rPr>
        <w:t>, 1976</w:t>
      </w:r>
      <w:r w:rsidR="00CA6804" w:rsidRPr="00D2118A">
        <w:rPr>
          <w:rFonts w:ascii="Arial" w:eastAsia="Arial" w:hAnsi="Arial" w:cs="Arial"/>
          <w:sz w:val="24"/>
          <w:szCs w:val="24"/>
        </w:rPr>
        <w:t xml:space="preserve">; </w:t>
      </w:r>
      <w:r w:rsidR="00F508FE" w:rsidRPr="00D2118A">
        <w:rPr>
          <w:rFonts w:ascii="Arial" w:eastAsia="Arial" w:hAnsi="Arial" w:cs="Arial"/>
          <w:sz w:val="24"/>
          <w:szCs w:val="24"/>
        </w:rPr>
        <w:t xml:space="preserve">Lago, </w:t>
      </w:r>
      <w:proofErr w:type="spellStart"/>
      <w:r w:rsidR="00F508FE" w:rsidRPr="00D2118A">
        <w:rPr>
          <w:rFonts w:ascii="Arial" w:eastAsia="Arial" w:hAnsi="Arial" w:cs="Arial"/>
          <w:sz w:val="24"/>
          <w:szCs w:val="24"/>
        </w:rPr>
        <w:t>Co</w:t>
      </w:r>
      <w:r w:rsidR="00CA6804" w:rsidRPr="00D2118A">
        <w:rPr>
          <w:rFonts w:ascii="Arial" w:eastAsia="Arial" w:hAnsi="Arial" w:cs="Arial"/>
          <w:sz w:val="24"/>
          <w:szCs w:val="24"/>
        </w:rPr>
        <w:t>lvin</w:t>
      </w:r>
      <w:proofErr w:type="spellEnd"/>
      <w:r w:rsidR="00CA6804" w:rsidRPr="00D2118A">
        <w:rPr>
          <w:rFonts w:ascii="Arial" w:eastAsia="Arial" w:hAnsi="Arial" w:cs="Arial"/>
          <w:sz w:val="24"/>
          <w:szCs w:val="24"/>
        </w:rPr>
        <w:t xml:space="preserve">, y </w:t>
      </w:r>
      <w:proofErr w:type="spellStart"/>
      <w:r w:rsidR="00CA6804" w:rsidRPr="00D2118A">
        <w:rPr>
          <w:rFonts w:ascii="Arial" w:eastAsia="Arial" w:hAnsi="Arial" w:cs="Arial"/>
          <w:sz w:val="24"/>
          <w:szCs w:val="24"/>
        </w:rPr>
        <w:t>Cacheiro</w:t>
      </w:r>
      <w:proofErr w:type="spellEnd"/>
      <w:r w:rsidR="00CA6804" w:rsidRPr="00D2118A">
        <w:rPr>
          <w:rFonts w:ascii="Arial" w:eastAsia="Arial" w:hAnsi="Arial" w:cs="Arial"/>
          <w:sz w:val="24"/>
          <w:szCs w:val="24"/>
        </w:rPr>
        <w:t xml:space="preserve">, 2008) </w:t>
      </w:r>
      <w:r w:rsidR="00923F4F" w:rsidRPr="00D2118A">
        <w:rPr>
          <w:rFonts w:ascii="Arial" w:eastAsia="Arial" w:hAnsi="Arial" w:cs="Arial"/>
          <w:sz w:val="24"/>
          <w:szCs w:val="24"/>
        </w:rPr>
        <w:t>como base para el desarrollo de sus modelos</w:t>
      </w:r>
      <w:r w:rsidR="003765B3" w:rsidRPr="00D2118A">
        <w:rPr>
          <w:rFonts w:ascii="Arial" w:eastAsia="Arial" w:hAnsi="Arial" w:cs="Arial"/>
          <w:sz w:val="24"/>
          <w:szCs w:val="24"/>
        </w:rPr>
        <w:t xml:space="preserve"> teóricos</w:t>
      </w:r>
      <w:r w:rsidR="00923F4F" w:rsidRPr="00D2118A">
        <w:rPr>
          <w:rFonts w:ascii="Arial" w:eastAsia="Arial" w:hAnsi="Arial" w:cs="Arial"/>
          <w:sz w:val="24"/>
          <w:szCs w:val="24"/>
        </w:rPr>
        <w:t xml:space="preserve">. </w:t>
      </w:r>
    </w:p>
    <w:p w:rsidR="00364013" w:rsidRPr="00D2118A" w:rsidRDefault="00261329"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color w:val="auto"/>
          <w:sz w:val="24"/>
          <w:szCs w:val="24"/>
        </w:rPr>
        <w:t>Entre los años 196</w:t>
      </w:r>
      <w:r w:rsidR="006C1BE6" w:rsidRPr="00D2118A">
        <w:rPr>
          <w:rFonts w:ascii="Arial" w:eastAsia="Arial" w:hAnsi="Arial" w:cs="Arial"/>
          <w:color w:val="auto"/>
          <w:sz w:val="24"/>
          <w:szCs w:val="24"/>
        </w:rPr>
        <w:t>0</w:t>
      </w:r>
      <w:r w:rsidR="006C1BE6" w:rsidRPr="00D2118A">
        <w:rPr>
          <w:rFonts w:ascii="Arial" w:eastAsia="Arial" w:hAnsi="Arial" w:cs="Arial"/>
          <w:sz w:val="24"/>
          <w:szCs w:val="24"/>
        </w:rPr>
        <w:t xml:space="preserve"> y 1970,</w:t>
      </w:r>
      <w:r w:rsidR="009C6727" w:rsidRPr="00D2118A">
        <w:rPr>
          <w:rFonts w:ascii="Arial" w:eastAsia="Arial" w:hAnsi="Arial" w:cs="Arial"/>
          <w:sz w:val="24"/>
          <w:szCs w:val="24"/>
        </w:rPr>
        <w:t xml:space="preserve"> el constructo estilos de aprendizaje cobra mayor relevancia con la </w:t>
      </w:r>
      <w:r w:rsidR="00AC5B4F" w:rsidRPr="00D2118A">
        <w:rPr>
          <w:rFonts w:ascii="Arial" w:eastAsia="Arial" w:hAnsi="Arial" w:cs="Arial"/>
          <w:sz w:val="24"/>
          <w:szCs w:val="24"/>
        </w:rPr>
        <w:t xml:space="preserve">aparición de diversos modelos </w:t>
      </w:r>
      <w:r w:rsidR="009C6727" w:rsidRPr="00D2118A">
        <w:rPr>
          <w:rFonts w:ascii="Arial" w:eastAsia="Arial" w:hAnsi="Arial" w:cs="Arial"/>
          <w:sz w:val="24"/>
          <w:szCs w:val="24"/>
        </w:rPr>
        <w:t>e instrumentos diseñados para su operacionalización</w:t>
      </w:r>
      <w:r w:rsidR="006B0F1E" w:rsidRPr="00D2118A">
        <w:rPr>
          <w:rFonts w:ascii="Arial" w:eastAsia="Arial" w:hAnsi="Arial" w:cs="Arial"/>
          <w:sz w:val="24"/>
          <w:szCs w:val="24"/>
        </w:rPr>
        <w:t xml:space="preserve"> (Pantoja-Ospina, Duque-Salazar, y Correa-</w:t>
      </w:r>
      <w:r w:rsidR="00AC5B4F" w:rsidRPr="00D2118A">
        <w:rPr>
          <w:rFonts w:ascii="Arial" w:eastAsia="Arial" w:hAnsi="Arial" w:cs="Arial"/>
          <w:sz w:val="24"/>
          <w:szCs w:val="24"/>
        </w:rPr>
        <w:t xml:space="preserve">Meneses, 2013). </w:t>
      </w:r>
      <w:r w:rsidR="00364013" w:rsidRPr="00D2118A">
        <w:rPr>
          <w:rFonts w:ascii="Arial" w:eastAsia="Arial" w:hAnsi="Arial" w:cs="Arial"/>
          <w:sz w:val="24"/>
          <w:szCs w:val="24"/>
        </w:rPr>
        <w:t xml:space="preserve">Una clasificación posible corresponde a Curry (1983) quien agrupa a los distintos modelos en tres categorías mayores que son, los estilos de preferencia de la modalidad </w:t>
      </w:r>
      <w:proofErr w:type="spellStart"/>
      <w:r w:rsidR="00364013" w:rsidRPr="00D2118A">
        <w:rPr>
          <w:rFonts w:ascii="Arial" w:eastAsia="Arial" w:hAnsi="Arial" w:cs="Arial"/>
          <w:sz w:val="24"/>
          <w:szCs w:val="24"/>
        </w:rPr>
        <w:t>instruccional</w:t>
      </w:r>
      <w:proofErr w:type="spellEnd"/>
      <w:r w:rsidR="00364013" w:rsidRPr="00D2118A">
        <w:rPr>
          <w:rFonts w:ascii="Arial" w:eastAsia="Arial" w:hAnsi="Arial" w:cs="Arial"/>
          <w:sz w:val="24"/>
          <w:szCs w:val="24"/>
        </w:rPr>
        <w:t xml:space="preserve"> </w:t>
      </w:r>
      <w:r w:rsidR="004C0E57" w:rsidRPr="00D2118A">
        <w:rPr>
          <w:rFonts w:ascii="Arial" w:eastAsia="Arial" w:hAnsi="Arial" w:cs="Arial"/>
          <w:sz w:val="24"/>
          <w:szCs w:val="24"/>
        </w:rPr>
        <w:t>(</w:t>
      </w:r>
      <w:r w:rsidR="00720381" w:rsidRPr="00D2118A">
        <w:rPr>
          <w:rFonts w:ascii="Arial" w:eastAsia="Arial" w:hAnsi="Arial" w:cs="Arial"/>
          <w:sz w:val="24"/>
          <w:szCs w:val="24"/>
        </w:rPr>
        <w:t xml:space="preserve">e.g. </w:t>
      </w:r>
      <w:proofErr w:type="spellStart"/>
      <w:r w:rsidR="00F508FE" w:rsidRPr="00D2118A">
        <w:rPr>
          <w:rFonts w:ascii="Arial" w:eastAsia="Arial" w:hAnsi="Arial" w:cs="Arial"/>
          <w:sz w:val="24"/>
          <w:szCs w:val="24"/>
        </w:rPr>
        <w:t>Dunn</w:t>
      </w:r>
      <w:proofErr w:type="spellEnd"/>
      <w:r w:rsidR="0085120B" w:rsidRPr="00D2118A">
        <w:rPr>
          <w:rFonts w:ascii="Arial" w:eastAsia="Arial" w:hAnsi="Arial" w:cs="Arial"/>
          <w:sz w:val="24"/>
          <w:szCs w:val="24"/>
        </w:rPr>
        <w:t xml:space="preserve"> y </w:t>
      </w:r>
      <w:r w:rsidR="00F508FE" w:rsidRPr="00D2118A">
        <w:rPr>
          <w:rFonts w:ascii="Arial" w:eastAsia="Arial" w:hAnsi="Arial" w:cs="Arial"/>
          <w:sz w:val="24"/>
          <w:szCs w:val="24"/>
        </w:rPr>
        <w:t>Dunn,</w:t>
      </w:r>
      <w:r w:rsidR="0085120B" w:rsidRPr="00D2118A">
        <w:rPr>
          <w:rFonts w:ascii="Arial" w:eastAsia="Arial" w:hAnsi="Arial" w:cs="Arial"/>
          <w:sz w:val="24"/>
          <w:szCs w:val="24"/>
        </w:rPr>
        <w:t>1984</w:t>
      </w:r>
      <w:r w:rsidR="00F508FE" w:rsidRPr="00D2118A">
        <w:rPr>
          <w:rFonts w:ascii="Arial" w:eastAsia="Arial" w:hAnsi="Arial" w:cs="Arial"/>
          <w:sz w:val="24"/>
          <w:szCs w:val="24"/>
        </w:rPr>
        <w:t xml:space="preserve">; </w:t>
      </w:r>
      <w:proofErr w:type="spellStart"/>
      <w:r w:rsidR="004C0E57" w:rsidRPr="00D2118A">
        <w:rPr>
          <w:rFonts w:ascii="Arial" w:eastAsia="Arial" w:hAnsi="Arial" w:cs="Arial"/>
          <w:sz w:val="24"/>
          <w:szCs w:val="24"/>
        </w:rPr>
        <w:t>Grasha</w:t>
      </w:r>
      <w:proofErr w:type="spellEnd"/>
      <w:r w:rsidR="004C0E57" w:rsidRPr="00D2118A">
        <w:rPr>
          <w:rFonts w:ascii="Arial" w:eastAsia="Arial" w:hAnsi="Arial" w:cs="Arial"/>
          <w:sz w:val="24"/>
          <w:szCs w:val="24"/>
        </w:rPr>
        <w:t xml:space="preserve"> </w:t>
      </w:r>
      <w:r w:rsidR="00B41D79" w:rsidRPr="00D2118A">
        <w:rPr>
          <w:rFonts w:ascii="Arial" w:eastAsia="Arial" w:hAnsi="Arial" w:cs="Arial"/>
          <w:sz w:val="24"/>
          <w:szCs w:val="24"/>
        </w:rPr>
        <w:t>y</w:t>
      </w:r>
      <w:r w:rsidR="004C0E57" w:rsidRPr="00D2118A">
        <w:rPr>
          <w:rFonts w:ascii="Arial" w:eastAsia="Arial" w:hAnsi="Arial" w:cs="Arial"/>
          <w:sz w:val="24"/>
          <w:szCs w:val="24"/>
        </w:rPr>
        <w:t xml:space="preserve"> </w:t>
      </w:r>
      <w:proofErr w:type="spellStart"/>
      <w:r w:rsidR="004C0E57" w:rsidRPr="00D2118A">
        <w:rPr>
          <w:rFonts w:ascii="Arial" w:eastAsia="Arial" w:hAnsi="Arial" w:cs="Arial"/>
          <w:sz w:val="24"/>
          <w:szCs w:val="24"/>
        </w:rPr>
        <w:t>Richman</w:t>
      </w:r>
      <w:proofErr w:type="spellEnd"/>
      <w:r w:rsidR="004C0E57" w:rsidRPr="00D2118A">
        <w:rPr>
          <w:rFonts w:ascii="Arial" w:eastAsia="Arial" w:hAnsi="Arial" w:cs="Arial"/>
          <w:sz w:val="24"/>
          <w:szCs w:val="24"/>
        </w:rPr>
        <w:t xml:space="preserve">, 1975; </w:t>
      </w:r>
      <w:proofErr w:type="spellStart"/>
      <w:r w:rsidR="0085120B" w:rsidRPr="00D2118A">
        <w:rPr>
          <w:rFonts w:ascii="Arial" w:eastAsia="Arial" w:hAnsi="Arial" w:cs="Arial"/>
          <w:sz w:val="24"/>
          <w:szCs w:val="24"/>
        </w:rPr>
        <w:t>Keefe</w:t>
      </w:r>
      <w:proofErr w:type="spellEnd"/>
      <w:r w:rsidR="0085120B" w:rsidRPr="00D2118A">
        <w:rPr>
          <w:rFonts w:ascii="Arial" w:eastAsia="Arial" w:hAnsi="Arial" w:cs="Arial"/>
          <w:sz w:val="24"/>
          <w:szCs w:val="24"/>
        </w:rPr>
        <w:t>, 1988</w:t>
      </w:r>
      <w:r w:rsidR="004C0E57" w:rsidRPr="00D2118A">
        <w:rPr>
          <w:rFonts w:ascii="Arial" w:eastAsia="Arial" w:hAnsi="Arial" w:cs="Arial"/>
          <w:sz w:val="24"/>
          <w:szCs w:val="24"/>
        </w:rPr>
        <w:t xml:space="preserve">) </w:t>
      </w:r>
      <w:r w:rsidR="00364013" w:rsidRPr="00D2118A">
        <w:rPr>
          <w:rFonts w:ascii="Arial" w:eastAsia="Arial" w:hAnsi="Arial" w:cs="Arial"/>
          <w:sz w:val="24"/>
          <w:szCs w:val="24"/>
        </w:rPr>
        <w:t>–que analiza e</w:t>
      </w:r>
      <w:r w:rsidR="001F30BB" w:rsidRPr="00D2118A">
        <w:rPr>
          <w:rFonts w:ascii="Arial" w:eastAsia="Arial" w:hAnsi="Arial" w:cs="Arial"/>
          <w:sz w:val="24"/>
          <w:szCs w:val="24"/>
        </w:rPr>
        <w:t>l</w:t>
      </w:r>
      <w:r w:rsidR="00364013" w:rsidRPr="00D2118A">
        <w:rPr>
          <w:rFonts w:ascii="Arial" w:eastAsia="Arial" w:hAnsi="Arial" w:cs="Arial"/>
          <w:sz w:val="24"/>
          <w:szCs w:val="24"/>
        </w:rPr>
        <w:t xml:space="preserve"> contexto y el medio social en el q</w:t>
      </w:r>
      <w:r w:rsidR="00F62D7B" w:rsidRPr="00D2118A">
        <w:rPr>
          <w:rFonts w:ascii="Arial" w:eastAsia="Arial" w:hAnsi="Arial" w:cs="Arial"/>
          <w:sz w:val="24"/>
          <w:szCs w:val="24"/>
        </w:rPr>
        <w:t>ue el estudiante aprende mejor-;</w:t>
      </w:r>
      <w:r w:rsidR="00364013" w:rsidRPr="00D2118A">
        <w:rPr>
          <w:rFonts w:ascii="Arial" w:eastAsia="Arial" w:hAnsi="Arial" w:cs="Arial"/>
          <w:sz w:val="24"/>
          <w:szCs w:val="24"/>
        </w:rPr>
        <w:t xml:space="preserve"> estilos de procesamiento de la información </w:t>
      </w:r>
      <w:r w:rsidR="004C0E57" w:rsidRPr="00D2118A">
        <w:rPr>
          <w:rFonts w:ascii="Arial" w:eastAsia="Arial" w:hAnsi="Arial" w:cs="Arial"/>
          <w:sz w:val="24"/>
          <w:szCs w:val="24"/>
        </w:rPr>
        <w:t>(</w:t>
      </w:r>
      <w:r w:rsidR="00720381" w:rsidRPr="00D2118A">
        <w:rPr>
          <w:rFonts w:ascii="Arial" w:eastAsia="Arial" w:hAnsi="Arial" w:cs="Arial"/>
          <w:sz w:val="24"/>
          <w:szCs w:val="24"/>
        </w:rPr>
        <w:t xml:space="preserve">e.g. </w:t>
      </w:r>
      <w:proofErr w:type="spellStart"/>
      <w:r w:rsidR="004C0E57" w:rsidRPr="00D2118A">
        <w:rPr>
          <w:rFonts w:ascii="Arial" w:eastAsia="Arial" w:hAnsi="Arial" w:cs="Arial"/>
          <w:sz w:val="24"/>
          <w:szCs w:val="24"/>
        </w:rPr>
        <w:t>Entwistle</w:t>
      </w:r>
      <w:proofErr w:type="spellEnd"/>
      <w:r w:rsidR="004C0E57" w:rsidRPr="00D2118A">
        <w:rPr>
          <w:rFonts w:ascii="Arial" w:eastAsia="Arial" w:hAnsi="Arial" w:cs="Arial"/>
          <w:sz w:val="24"/>
          <w:szCs w:val="24"/>
        </w:rPr>
        <w:t xml:space="preserve"> </w:t>
      </w:r>
      <w:r w:rsidR="00B41D79" w:rsidRPr="00D2118A">
        <w:rPr>
          <w:rFonts w:ascii="Arial" w:eastAsia="Arial" w:hAnsi="Arial" w:cs="Arial"/>
          <w:sz w:val="24"/>
          <w:szCs w:val="24"/>
        </w:rPr>
        <w:t>y</w:t>
      </w:r>
      <w:r w:rsidR="004C0E57" w:rsidRPr="00D2118A">
        <w:rPr>
          <w:rFonts w:ascii="Arial" w:eastAsia="Arial" w:hAnsi="Arial" w:cs="Arial"/>
          <w:sz w:val="24"/>
          <w:szCs w:val="24"/>
        </w:rPr>
        <w:t xml:space="preserve"> </w:t>
      </w:r>
      <w:proofErr w:type="spellStart"/>
      <w:r w:rsidR="004C0E57" w:rsidRPr="00D2118A">
        <w:rPr>
          <w:rFonts w:ascii="Arial" w:eastAsia="Arial" w:hAnsi="Arial" w:cs="Arial"/>
          <w:sz w:val="24"/>
          <w:szCs w:val="24"/>
        </w:rPr>
        <w:t>Tait</w:t>
      </w:r>
      <w:proofErr w:type="spellEnd"/>
      <w:r w:rsidR="004C0E57" w:rsidRPr="00D2118A">
        <w:rPr>
          <w:rFonts w:ascii="Arial" w:eastAsia="Arial" w:hAnsi="Arial" w:cs="Arial"/>
          <w:sz w:val="24"/>
          <w:szCs w:val="24"/>
        </w:rPr>
        <w:t xml:space="preserve">, 1995; </w:t>
      </w:r>
      <w:proofErr w:type="spellStart"/>
      <w:r w:rsidR="004C0E57" w:rsidRPr="00D2118A">
        <w:rPr>
          <w:rFonts w:ascii="Arial" w:eastAsia="Arial" w:hAnsi="Arial" w:cs="Arial"/>
          <w:sz w:val="24"/>
          <w:szCs w:val="24"/>
        </w:rPr>
        <w:t>Schmeck</w:t>
      </w:r>
      <w:proofErr w:type="spellEnd"/>
      <w:r w:rsidR="004C0E57" w:rsidRPr="00D2118A">
        <w:rPr>
          <w:rFonts w:ascii="Arial" w:eastAsia="Arial" w:hAnsi="Arial" w:cs="Arial"/>
          <w:sz w:val="24"/>
          <w:szCs w:val="24"/>
        </w:rPr>
        <w:t xml:space="preserve">, </w:t>
      </w:r>
      <w:proofErr w:type="spellStart"/>
      <w:r w:rsidR="0085120B" w:rsidRPr="00D2118A">
        <w:rPr>
          <w:rFonts w:ascii="Arial" w:eastAsia="Arial" w:hAnsi="Arial" w:cs="Arial"/>
          <w:sz w:val="24"/>
          <w:szCs w:val="24"/>
        </w:rPr>
        <w:t>Ribich</w:t>
      </w:r>
      <w:proofErr w:type="spellEnd"/>
      <w:r w:rsidR="0085120B" w:rsidRPr="00D2118A">
        <w:rPr>
          <w:rFonts w:ascii="Arial" w:eastAsia="Arial" w:hAnsi="Arial" w:cs="Arial"/>
          <w:sz w:val="24"/>
          <w:szCs w:val="24"/>
        </w:rPr>
        <w:t>,  y Ramanaiah,</w:t>
      </w:r>
      <w:r w:rsidR="004C0E57" w:rsidRPr="00D2118A">
        <w:rPr>
          <w:rFonts w:ascii="Arial" w:eastAsia="Arial" w:hAnsi="Arial" w:cs="Arial"/>
          <w:sz w:val="24"/>
          <w:szCs w:val="24"/>
        </w:rPr>
        <w:t xml:space="preserve">1977; </w:t>
      </w:r>
      <w:proofErr w:type="spellStart"/>
      <w:r w:rsidR="0085120B" w:rsidRPr="00D2118A">
        <w:rPr>
          <w:rFonts w:ascii="Arial" w:eastAsia="Arial" w:hAnsi="Arial" w:cs="Arial"/>
          <w:sz w:val="24"/>
          <w:szCs w:val="24"/>
        </w:rPr>
        <w:t>Vermunt</w:t>
      </w:r>
      <w:proofErr w:type="spellEnd"/>
      <w:r w:rsidR="0085120B" w:rsidRPr="00D2118A">
        <w:rPr>
          <w:rFonts w:ascii="Arial" w:eastAsia="Arial" w:hAnsi="Arial" w:cs="Arial"/>
          <w:sz w:val="24"/>
          <w:szCs w:val="24"/>
        </w:rPr>
        <w:t>, 1996</w:t>
      </w:r>
      <w:r w:rsidR="004C0E57" w:rsidRPr="00D2118A">
        <w:rPr>
          <w:rFonts w:ascii="Arial" w:eastAsia="Arial" w:hAnsi="Arial" w:cs="Arial"/>
          <w:sz w:val="24"/>
          <w:szCs w:val="24"/>
        </w:rPr>
        <w:t>)</w:t>
      </w:r>
      <w:r w:rsidR="00041E17" w:rsidRPr="00D2118A">
        <w:rPr>
          <w:rFonts w:ascii="Arial" w:eastAsia="Arial" w:hAnsi="Arial" w:cs="Arial"/>
          <w:sz w:val="24"/>
          <w:szCs w:val="24"/>
        </w:rPr>
        <w:t xml:space="preserve"> </w:t>
      </w:r>
      <w:r w:rsidR="00364013" w:rsidRPr="00D2118A">
        <w:rPr>
          <w:rFonts w:ascii="Arial" w:eastAsia="Arial" w:hAnsi="Arial" w:cs="Arial"/>
          <w:sz w:val="24"/>
          <w:szCs w:val="24"/>
        </w:rPr>
        <w:t>–que remite a las preferencias</w:t>
      </w:r>
      <w:r w:rsidR="005B7A88" w:rsidRPr="00D2118A">
        <w:rPr>
          <w:rFonts w:ascii="Arial" w:eastAsia="Arial" w:hAnsi="Arial" w:cs="Arial"/>
          <w:sz w:val="24"/>
          <w:szCs w:val="24"/>
        </w:rPr>
        <w:t xml:space="preserve"> intelectuales que intervienen al momento de incorporar información novedosa tales como orientación, atención, memoria a corto plazo, codificación </w:t>
      </w:r>
      <w:r w:rsidR="00F62D7B" w:rsidRPr="00D2118A">
        <w:rPr>
          <w:rFonts w:ascii="Arial" w:eastAsia="Arial" w:hAnsi="Arial" w:cs="Arial"/>
          <w:sz w:val="24"/>
          <w:szCs w:val="24"/>
        </w:rPr>
        <w:t xml:space="preserve">y almacenamiento a largo plazo-; </w:t>
      </w:r>
      <w:r w:rsidR="00364013" w:rsidRPr="00D2118A">
        <w:rPr>
          <w:rFonts w:ascii="Arial" w:eastAsia="Arial" w:hAnsi="Arial" w:cs="Arial"/>
          <w:sz w:val="24"/>
          <w:szCs w:val="24"/>
        </w:rPr>
        <w:t>y</w:t>
      </w:r>
      <w:r w:rsidR="005B7A88" w:rsidRPr="00D2118A">
        <w:rPr>
          <w:rFonts w:ascii="Arial" w:eastAsia="Arial" w:hAnsi="Arial" w:cs="Arial"/>
          <w:sz w:val="24"/>
          <w:szCs w:val="24"/>
        </w:rPr>
        <w:t xml:space="preserve"> lo</w:t>
      </w:r>
      <w:r w:rsidR="00DB1627">
        <w:rPr>
          <w:rFonts w:ascii="Arial" w:eastAsia="Arial" w:hAnsi="Arial" w:cs="Arial"/>
          <w:sz w:val="24"/>
          <w:szCs w:val="24"/>
        </w:rPr>
        <w:t>s</w:t>
      </w:r>
      <w:r w:rsidR="00364013" w:rsidRPr="00D2118A">
        <w:rPr>
          <w:rFonts w:ascii="Arial" w:eastAsia="Arial" w:hAnsi="Arial" w:cs="Arial"/>
          <w:sz w:val="24"/>
          <w:szCs w:val="24"/>
        </w:rPr>
        <w:t xml:space="preserve"> estilos cognitivos de la personalidad</w:t>
      </w:r>
      <w:r w:rsidR="005B7A88" w:rsidRPr="00D2118A">
        <w:rPr>
          <w:rFonts w:ascii="Arial" w:eastAsia="Arial" w:hAnsi="Arial" w:cs="Arial"/>
          <w:sz w:val="24"/>
          <w:szCs w:val="24"/>
        </w:rPr>
        <w:t xml:space="preserve"> </w:t>
      </w:r>
      <w:r w:rsidR="004C0E57" w:rsidRPr="00D2118A">
        <w:rPr>
          <w:rFonts w:ascii="Arial" w:eastAsia="Arial" w:hAnsi="Arial" w:cs="Arial"/>
          <w:sz w:val="24"/>
          <w:szCs w:val="24"/>
        </w:rPr>
        <w:t>(</w:t>
      </w:r>
      <w:r w:rsidR="00720381" w:rsidRPr="00D2118A">
        <w:rPr>
          <w:rFonts w:ascii="Arial" w:eastAsia="Arial" w:hAnsi="Arial" w:cs="Arial"/>
          <w:sz w:val="24"/>
          <w:szCs w:val="24"/>
        </w:rPr>
        <w:t xml:space="preserve">e.g. </w:t>
      </w:r>
      <w:proofErr w:type="spellStart"/>
      <w:r w:rsidR="0032467D" w:rsidRPr="00D2118A">
        <w:rPr>
          <w:rFonts w:ascii="Arial" w:eastAsia="Arial" w:hAnsi="Arial" w:cs="Arial"/>
          <w:sz w:val="24"/>
          <w:szCs w:val="24"/>
        </w:rPr>
        <w:t>Gregorc</w:t>
      </w:r>
      <w:proofErr w:type="spellEnd"/>
      <w:r w:rsidR="0032467D" w:rsidRPr="00D2118A">
        <w:rPr>
          <w:rFonts w:ascii="Arial" w:eastAsia="Arial" w:hAnsi="Arial" w:cs="Arial"/>
          <w:sz w:val="24"/>
          <w:szCs w:val="24"/>
        </w:rPr>
        <w:t xml:space="preserve">, 1984; </w:t>
      </w:r>
      <w:proofErr w:type="spellStart"/>
      <w:r w:rsidR="0032467D" w:rsidRPr="00D2118A">
        <w:rPr>
          <w:rFonts w:ascii="Arial" w:eastAsia="Arial" w:hAnsi="Arial" w:cs="Arial"/>
          <w:sz w:val="24"/>
          <w:szCs w:val="24"/>
        </w:rPr>
        <w:t>Kagan</w:t>
      </w:r>
      <w:proofErr w:type="spellEnd"/>
      <w:r w:rsidR="0032467D" w:rsidRPr="00D2118A">
        <w:rPr>
          <w:rFonts w:ascii="Arial" w:eastAsia="Arial" w:hAnsi="Arial" w:cs="Arial"/>
          <w:sz w:val="24"/>
          <w:szCs w:val="24"/>
        </w:rPr>
        <w:t xml:space="preserve">, 1965; </w:t>
      </w:r>
      <w:r w:rsidR="0085120B" w:rsidRPr="00D2118A">
        <w:rPr>
          <w:rFonts w:ascii="Arial" w:eastAsia="Arial" w:hAnsi="Arial" w:cs="Arial"/>
          <w:sz w:val="24"/>
          <w:szCs w:val="24"/>
        </w:rPr>
        <w:t>Myers-</w:t>
      </w:r>
      <w:proofErr w:type="spellStart"/>
      <w:r w:rsidR="0085120B" w:rsidRPr="00D2118A">
        <w:rPr>
          <w:rFonts w:ascii="Arial" w:eastAsia="Arial" w:hAnsi="Arial" w:cs="Arial"/>
          <w:sz w:val="24"/>
          <w:szCs w:val="24"/>
        </w:rPr>
        <w:t>Briggs</w:t>
      </w:r>
      <w:proofErr w:type="spellEnd"/>
      <w:r w:rsidR="0085120B" w:rsidRPr="00D2118A">
        <w:rPr>
          <w:rFonts w:ascii="Arial" w:eastAsia="Arial" w:hAnsi="Arial" w:cs="Arial"/>
          <w:sz w:val="24"/>
          <w:szCs w:val="24"/>
        </w:rPr>
        <w:t>, 1962</w:t>
      </w:r>
      <w:r w:rsidR="004C0E57" w:rsidRPr="00D2118A">
        <w:rPr>
          <w:rFonts w:ascii="Arial" w:eastAsia="Arial" w:hAnsi="Arial" w:cs="Arial"/>
          <w:sz w:val="24"/>
          <w:szCs w:val="24"/>
        </w:rPr>
        <w:t xml:space="preserve">), </w:t>
      </w:r>
      <w:r w:rsidR="00780FC2" w:rsidRPr="00D2118A">
        <w:rPr>
          <w:rFonts w:ascii="Arial" w:eastAsia="Arial" w:hAnsi="Arial" w:cs="Arial"/>
          <w:sz w:val="24"/>
          <w:szCs w:val="24"/>
        </w:rPr>
        <w:t>–vinculado a la percepción y procesamiento del conocimiento-</w:t>
      </w:r>
      <w:r w:rsidR="00364013" w:rsidRPr="00D2118A">
        <w:rPr>
          <w:rFonts w:ascii="Arial" w:eastAsia="Arial" w:hAnsi="Arial" w:cs="Arial"/>
          <w:sz w:val="24"/>
          <w:szCs w:val="24"/>
        </w:rPr>
        <w:t>.</w:t>
      </w:r>
      <w:r w:rsidR="00780FC2" w:rsidRPr="00D2118A">
        <w:rPr>
          <w:rFonts w:ascii="Arial" w:eastAsia="Arial" w:hAnsi="Arial" w:cs="Arial"/>
          <w:sz w:val="24"/>
          <w:szCs w:val="24"/>
        </w:rPr>
        <w:t xml:space="preserve"> De las tres categoría</w:t>
      </w:r>
      <w:r w:rsidR="00FE4A4D" w:rsidRPr="00D2118A">
        <w:rPr>
          <w:rFonts w:ascii="Arial" w:eastAsia="Arial" w:hAnsi="Arial" w:cs="Arial"/>
          <w:sz w:val="24"/>
          <w:szCs w:val="24"/>
        </w:rPr>
        <w:t>s</w:t>
      </w:r>
      <w:r w:rsidR="00780FC2" w:rsidRPr="00D2118A">
        <w:rPr>
          <w:rFonts w:ascii="Arial" w:eastAsia="Arial" w:hAnsi="Arial" w:cs="Arial"/>
          <w:sz w:val="24"/>
          <w:szCs w:val="24"/>
        </w:rPr>
        <w:t xml:space="preserve"> se destaca</w:t>
      </w:r>
      <w:r w:rsidR="00BA4EAF" w:rsidRPr="00D2118A">
        <w:rPr>
          <w:rFonts w:ascii="Arial" w:eastAsia="Arial" w:hAnsi="Arial" w:cs="Arial"/>
          <w:sz w:val="24"/>
          <w:szCs w:val="24"/>
        </w:rPr>
        <w:t xml:space="preserve"> la correspondiente a</w:t>
      </w:r>
      <w:r w:rsidR="00780FC2" w:rsidRPr="00D2118A">
        <w:rPr>
          <w:rFonts w:ascii="Arial" w:eastAsia="Arial" w:hAnsi="Arial" w:cs="Arial"/>
          <w:sz w:val="24"/>
          <w:szCs w:val="24"/>
        </w:rPr>
        <w:t xml:space="preserve"> los estilos de procesamiento de la información por ser la más </w:t>
      </w:r>
      <w:r w:rsidR="00BA4EAF" w:rsidRPr="00D2118A">
        <w:rPr>
          <w:rFonts w:ascii="Arial" w:eastAsia="Arial" w:hAnsi="Arial" w:cs="Arial"/>
          <w:sz w:val="24"/>
          <w:szCs w:val="24"/>
        </w:rPr>
        <w:t>empleada para examinar a los estilos de aprendizaje en población universitaria y también por ser aquella que concentra a los autores que han realizado los aportes más trascendentes respecto del constructo estilos de aprendizaje (</w:t>
      </w:r>
      <w:proofErr w:type="spellStart"/>
      <w:r w:rsidR="00BA4EAF" w:rsidRPr="00D2118A">
        <w:rPr>
          <w:rFonts w:ascii="Arial" w:eastAsia="Arial" w:hAnsi="Arial" w:cs="Arial"/>
          <w:sz w:val="24"/>
          <w:szCs w:val="24"/>
        </w:rPr>
        <w:t>Kolb</w:t>
      </w:r>
      <w:proofErr w:type="spellEnd"/>
      <w:r w:rsidR="00090EDD" w:rsidRPr="00D2118A">
        <w:rPr>
          <w:rFonts w:ascii="Arial" w:eastAsia="Arial" w:hAnsi="Arial" w:cs="Arial"/>
          <w:sz w:val="24"/>
          <w:szCs w:val="24"/>
        </w:rPr>
        <w:t xml:space="preserve">, 1984; </w:t>
      </w:r>
      <w:proofErr w:type="spellStart"/>
      <w:r w:rsidR="00090EDD" w:rsidRPr="00D2118A">
        <w:rPr>
          <w:rFonts w:ascii="Arial" w:eastAsia="Arial" w:hAnsi="Arial" w:cs="Arial"/>
          <w:sz w:val="24"/>
          <w:szCs w:val="24"/>
        </w:rPr>
        <w:t>Honey</w:t>
      </w:r>
      <w:proofErr w:type="spellEnd"/>
      <w:r w:rsidR="00090EDD" w:rsidRPr="00D2118A">
        <w:rPr>
          <w:rFonts w:ascii="Arial" w:eastAsia="Arial" w:hAnsi="Arial" w:cs="Arial"/>
          <w:sz w:val="24"/>
          <w:szCs w:val="24"/>
        </w:rPr>
        <w:t xml:space="preserve"> </w:t>
      </w:r>
      <w:r w:rsidR="00B41D79" w:rsidRPr="00D2118A">
        <w:rPr>
          <w:rFonts w:ascii="Arial" w:eastAsia="Arial" w:hAnsi="Arial" w:cs="Arial"/>
          <w:sz w:val="24"/>
          <w:szCs w:val="24"/>
        </w:rPr>
        <w:t>y</w:t>
      </w:r>
      <w:r w:rsidR="00BA4EAF" w:rsidRPr="00D2118A">
        <w:rPr>
          <w:rFonts w:ascii="Arial" w:eastAsia="Arial" w:hAnsi="Arial" w:cs="Arial"/>
          <w:sz w:val="24"/>
          <w:szCs w:val="24"/>
        </w:rPr>
        <w:t xml:space="preserve"> </w:t>
      </w:r>
      <w:proofErr w:type="spellStart"/>
      <w:r w:rsidR="00BA4EAF" w:rsidRPr="00D2118A">
        <w:rPr>
          <w:rFonts w:ascii="Arial" w:eastAsia="Arial" w:hAnsi="Arial" w:cs="Arial"/>
          <w:sz w:val="24"/>
          <w:szCs w:val="24"/>
        </w:rPr>
        <w:t>Mumford</w:t>
      </w:r>
      <w:proofErr w:type="spellEnd"/>
      <w:r w:rsidR="00090EDD" w:rsidRPr="00D2118A">
        <w:rPr>
          <w:rFonts w:ascii="Arial" w:eastAsia="Arial" w:hAnsi="Arial" w:cs="Arial"/>
          <w:sz w:val="24"/>
          <w:szCs w:val="24"/>
        </w:rPr>
        <w:t>, 1986</w:t>
      </w:r>
      <w:r w:rsidR="00BA4EAF" w:rsidRPr="00D2118A">
        <w:rPr>
          <w:rFonts w:ascii="Arial" w:eastAsia="Arial" w:hAnsi="Arial" w:cs="Arial"/>
          <w:sz w:val="24"/>
          <w:szCs w:val="24"/>
        </w:rPr>
        <w:t xml:space="preserve">; Alonso Gallego y </w:t>
      </w:r>
      <w:proofErr w:type="spellStart"/>
      <w:r w:rsidR="00BA4EAF" w:rsidRPr="00D2118A">
        <w:rPr>
          <w:rFonts w:ascii="Arial" w:eastAsia="Arial" w:hAnsi="Arial" w:cs="Arial"/>
          <w:sz w:val="24"/>
          <w:szCs w:val="24"/>
        </w:rPr>
        <w:t>Honey</w:t>
      </w:r>
      <w:proofErr w:type="spellEnd"/>
      <w:r w:rsidR="00090EDD" w:rsidRPr="00D2118A">
        <w:rPr>
          <w:rFonts w:ascii="Arial" w:eastAsia="Arial" w:hAnsi="Arial" w:cs="Arial"/>
          <w:sz w:val="24"/>
          <w:szCs w:val="24"/>
        </w:rPr>
        <w:t>, 1994</w:t>
      </w:r>
      <w:r w:rsidR="00BA4EAF" w:rsidRPr="00D2118A">
        <w:rPr>
          <w:rFonts w:ascii="Arial" w:eastAsia="Arial" w:hAnsi="Arial" w:cs="Arial"/>
          <w:sz w:val="24"/>
          <w:szCs w:val="24"/>
        </w:rPr>
        <w:t>;</w:t>
      </w:r>
      <w:r w:rsidR="00090EDD" w:rsidRPr="00D2118A">
        <w:rPr>
          <w:rFonts w:ascii="Arial" w:eastAsia="Arial" w:hAnsi="Arial" w:cs="Arial"/>
          <w:sz w:val="24"/>
          <w:szCs w:val="24"/>
        </w:rPr>
        <w:t xml:space="preserve"> y</w:t>
      </w:r>
      <w:r w:rsidR="00BA4EAF" w:rsidRPr="00D2118A">
        <w:rPr>
          <w:rFonts w:ascii="Arial" w:eastAsia="Arial" w:hAnsi="Arial" w:cs="Arial"/>
          <w:sz w:val="24"/>
          <w:szCs w:val="24"/>
        </w:rPr>
        <w:t xml:space="preserve"> </w:t>
      </w:r>
      <w:proofErr w:type="spellStart"/>
      <w:r w:rsidR="00090EDD" w:rsidRPr="00D2118A">
        <w:rPr>
          <w:rFonts w:ascii="Arial" w:hAnsi="Arial" w:cs="Arial"/>
          <w:sz w:val="24"/>
          <w:szCs w:val="24"/>
        </w:rPr>
        <w:t>Schmeck</w:t>
      </w:r>
      <w:proofErr w:type="spellEnd"/>
      <w:r w:rsidR="00090EDD" w:rsidRPr="00D2118A">
        <w:rPr>
          <w:rFonts w:ascii="Arial" w:hAnsi="Arial" w:cs="Arial"/>
          <w:sz w:val="24"/>
          <w:szCs w:val="24"/>
        </w:rPr>
        <w:t xml:space="preserve">, </w:t>
      </w:r>
      <w:proofErr w:type="spellStart"/>
      <w:r w:rsidR="00090EDD" w:rsidRPr="00D2118A">
        <w:rPr>
          <w:rFonts w:ascii="Arial" w:hAnsi="Arial" w:cs="Arial"/>
          <w:sz w:val="24"/>
          <w:szCs w:val="24"/>
        </w:rPr>
        <w:t>Ribich</w:t>
      </w:r>
      <w:proofErr w:type="spellEnd"/>
      <w:r w:rsidR="00090EDD" w:rsidRPr="00D2118A">
        <w:rPr>
          <w:rFonts w:ascii="Arial" w:hAnsi="Arial" w:cs="Arial"/>
          <w:sz w:val="24"/>
          <w:szCs w:val="24"/>
        </w:rPr>
        <w:t xml:space="preserve"> </w:t>
      </w:r>
      <w:r w:rsidR="00B41D79" w:rsidRPr="00D2118A">
        <w:rPr>
          <w:rFonts w:ascii="Arial" w:hAnsi="Arial" w:cs="Arial"/>
          <w:sz w:val="24"/>
          <w:szCs w:val="24"/>
        </w:rPr>
        <w:t>y</w:t>
      </w:r>
      <w:r w:rsidR="00090EDD" w:rsidRPr="00D2118A">
        <w:rPr>
          <w:rFonts w:ascii="Arial" w:hAnsi="Arial" w:cs="Arial"/>
          <w:sz w:val="24"/>
          <w:szCs w:val="24"/>
        </w:rPr>
        <w:t xml:space="preserve"> </w:t>
      </w:r>
      <w:proofErr w:type="spellStart"/>
      <w:r w:rsidR="00090EDD" w:rsidRPr="00D2118A">
        <w:rPr>
          <w:rFonts w:ascii="Arial" w:hAnsi="Arial" w:cs="Arial"/>
          <w:sz w:val="24"/>
          <w:szCs w:val="24"/>
        </w:rPr>
        <w:t>Ramanaiah</w:t>
      </w:r>
      <w:proofErr w:type="spellEnd"/>
      <w:r w:rsidR="00090EDD" w:rsidRPr="00D2118A">
        <w:rPr>
          <w:rFonts w:ascii="Arial" w:hAnsi="Arial" w:cs="Arial"/>
          <w:sz w:val="24"/>
          <w:szCs w:val="24"/>
        </w:rPr>
        <w:t xml:space="preserve">, </w:t>
      </w:r>
      <w:r w:rsidR="00BA4EAF" w:rsidRPr="00D2118A">
        <w:rPr>
          <w:rFonts w:ascii="Arial" w:hAnsi="Arial" w:cs="Arial"/>
          <w:sz w:val="24"/>
          <w:szCs w:val="24"/>
        </w:rPr>
        <w:t>1977</w:t>
      </w:r>
      <w:r w:rsidR="00BA4EAF" w:rsidRPr="00D2118A">
        <w:rPr>
          <w:rFonts w:ascii="Arial" w:eastAsia="Arial" w:hAnsi="Arial" w:cs="Arial"/>
          <w:sz w:val="24"/>
          <w:szCs w:val="24"/>
        </w:rPr>
        <w:t xml:space="preserve">).  </w:t>
      </w:r>
      <w:r w:rsidR="00364013" w:rsidRPr="00D2118A">
        <w:rPr>
          <w:rFonts w:ascii="Arial" w:eastAsia="Arial" w:hAnsi="Arial" w:cs="Arial"/>
          <w:sz w:val="24"/>
          <w:szCs w:val="24"/>
        </w:rPr>
        <w:t xml:space="preserve"> </w:t>
      </w:r>
    </w:p>
    <w:p w:rsidR="004606A5" w:rsidRPr="00D2118A" w:rsidRDefault="004606A5"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A</w:t>
      </w:r>
      <w:r w:rsidR="000F442C" w:rsidRPr="00D2118A">
        <w:rPr>
          <w:rFonts w:ascii="Arial" w:eastAsia="Arial" w:hAnsi="Arial" w:cs="Arial"/>
          <w:sz w:val="24"/>
          <w:szCs w:val="24"/>
        </w:rPr>
        <w:t xml:space="preserve"> partir </w:t>
      </w:r>
      <w:r w:rsidRPr="00D2118A">
        <w:rPr>
          <w:rFonts w:ascii="Arial" w:eastAsia="Arial" w:hAnsi="Arial" w:cs="Arial"/>
          <w:sz w:val="24"/>
          <w:szCs w:val="24"/>
        </w:rPr>
        <w:t>de lo expuesto es que el presente trabajo</w:t>
      </w:r>
      <w:r w:rsidR="000F442C" w:rsidRPr="00D2118A">
        <w:rPr>
          <w:rFonts w:ascii="Arial" w:eastAsia="Arial" w:hAnsi="Arial" w:cs="Arial"/>
          <w:sz w:val="24"/>
          <w:szCs w:val="24"/>
        </w:rPr>
        <w:t xml:space="preserve"> se centra en la evaluación de los estilos de aprendizaj</w:t>
      </w:r>
      <w:r w:rsidR="009A0022" w:rsidRPr="00D2118A">
        <w:rPr>
          <w:rFonts w:ascii="Arial" w:eastAsia="Arial" w:hAnsi="Arial" w:cs="Arial"/>
          <w:sz w:val="24"/>
          <w:szCs w:val="24"/>
        </w:rPr>
        <w:t>e</w:t>
      </w:r>
      <w:r w:rsidR="00BA4EAF" w:rsidRPr="00D2118A">
        <w:rPr>
          <w:rFonts w:ascii="Arial" w:eastAsia="Arial" w:hAnsi="Arial" w:cs="Arial"/>
          <w:sz w:val="24"/>
          <w:szCs w:val="24"/>
        </w:rPr>
        <w:t xml:space="preserve"> -correspondientes a la categoría de </w:t>
      </w:r>
      <w:r w:rsidR="00BA4EAF" w:rsidRPr="00D2118A">
        <w:rPr>
          <w:rFonts w:ascii="Arial" w:eastAsia="Arial" w:hAnsi="Arial" w:cs="Arial"/>
          <w:sz w:val="24"/>
          <w:szCs w:val="24"/>
        </w:rPr>
        <w:lastRenderedPageBreak/>
        <w:t xml:space="preserve">procesamiento de la información- </w:t>
      </w:r>
      <w:r w:rsidR="009A0022" w:rsidRPr="00D2118A">
        <w:rPr>
          <w:rFonts w:ascii="Arial" w:eastAsia="Arial" w:hAnsi="Arial" w:cs="Arial"/>
          <w:sz w:val="24"/>
          <w:szCs w:val="24"/>
        </w:rPr>
        <w:t xml:space="preserve">en estudiantes universitarios, </w:t>
      </w:r>
      <w:r w:rsidR="000F442C" w:rsidRPr="00D2118A">
        <w:rPr>
          <w:rFonts w:ascii="Arial" w:eastAsia="Arial" w:hAnsi="Arial" w:cs="Arial"/>
          <w:sz w:val="24"/>
          <w:szCs w:val="24"/>
        </w:rPr>
        <w:t>dada la relevancia que el constructo ha demostrado tener en el campo de la educación a la hora de diseñar estrategias educativas que potencien los aprendizajes</w:t>
      </w:r>
      <w:r w:rsidR="00452C4D" w:rsidRPr="00D2118A">
        <w:rPr>
          <w:rFonts w:ascii="Arial" w:eastAsia="Arial" w:hAnsi="Arial" w:cs="Arial"/>
          <w:sz w:val="24"/>
          <w:szCs w:val="24"/>
        </w:rPr>
        <w:t>.</w:t>
      </w:r>
      <w:r w:rsidR="00112411" w:rsidRPr="00D2118A">
        <w:rPr>
          <w:rFonts w:ascii="Arial" w:eastAsia="Arial" w:hAnsi="Arial" w:cs="Arial"/>
          <w:sz w:val="24"/>
          <w:szCs w:val="24"/>
        </w:rPr>
        <w:t xml:space="preserve"> </w:t>
      </w:r>
    </w:p>
    <w:p w:rsidR="00146502" w:rsidRPr="00D2118A" w:rsidRDefault="00566B42"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2.1 Marco Teórico</w:t>
      </w:r>
    </w:p>
    <w:p w:rsidR="00CF193F" w:rsidRPr="00D2118A" w:rsidRDefault="00ED69E1" w:rsidP="006518FE">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Estilos de aprendizaje</w:t>
      </w:r>
    </w:p>
    <w:p w:rsidR="006C1BE6" w:rsidRPr="00D2118A" w:rsidRDefault="00E454A3" w:rsidP="00CF193F">
      <w:pPr>
        <w:pStyle w:val="Normal1"/>
        <w:spacing w:line="360" w:lineRule="auto"/>
        <w:jc w:val="both"/>
        <w:rPr>
          <w:rFonts w:ascii="Arial" w:eastAsia="Arial" w:hAnsi="Arial" w:cs="Arial"/>
          <w:sz w:val="24"/>
          <w:szCs w:val="24"/>
        </w:rPr>
      </w:pPr>
      <w:r w:rsidRPr="00D2118A">
        <w:rPr>
          <w:rFonts w:ascii="Arial" w:eastAsia="Arial" w:hAnsi="Arial" w:cs="Arial"/>
          <w:b/>
          <w:sz w:val="24"/>
          <w:szCs w:val="24"/>
        </w:rPr>
        <w:tab/>
      </w:r>
      <w:r w:rsidR="00E44E4C" w:rsidRPr="00D2118A">
        <w:rPr>
          <w:rFonts w:ascii="Arial" w:eastAsia="Arial" w:hAnsi="Arial" w:cs="Arial"/>
          <w:sz w:val="24"/>
          <w:szCs w:val="24"/>
        </w:rPr>
        <w:t xml:space="preserve"> </w:t>
      </w:r>
      <w:r w:rsidR="00472C61" w:rsidRPr="00D2118A">
        <w:rPr>
          <w:rFonts w:ascii="Arial" w:eastAsia="Arial" w:hAnsi="Arial" w:cs="Arial"/>
          <w:color w:val="auto"/>
          <w:sz w:val="24"/>
          <w:szCs w:val="24"/>
        </w:rPr>
        <w:t>Una de las definiciones sobre los estilos de aprendizaje que mayor divulgación y aceptación ha tenido a lo largo del tiempo, corresponde a la enunciada por</w:t>
      </w:r>
      <w:r w:rsidR="00454511" w:rsidRPr="00D2118A">
        <w:rPr>
          <w:rFonts w:ascii="Arial" w:eastAsia="Arial" w:hAnsi="Arial" w:cs="Arial"/>
          <w:color w:val="FF0000"/>
          <w:sz w:val="24"/>
          <w:szCs w:val="24"/>
        </w:rPr>
        <w:t xml:space="preserve"> </w:t>
      </w:r>
      <w:proofErr w:type="spellStart"/>
      <w:r w:rsidR="00ED69E1" w:rsidRPr="00D2118A">
        <w:rPr>
          <w:rFonts w:ascii="Arial" w:eastAsia="Arial" w:hAnsi="Arial" w:cs="Arial"/>
          <w:sz w:val="24"/>
          <w:szCs w:val="24"/>
        </w:rPr>
        <w:t>Keefe</w:t>
      </w:r>
      <w:proofErr w:type="spellEnd"/>
      <w:r w:rsidR="00ED69E1" w:rsidRPr="00D2118A">
        <w:rPr>
          <w:rFonts w:ascii="Arial" w:eastAsia="Arial" w:hAnsi="Arial" w:cs="Arial"/>
          <w:sz w:val="24"/>
          <w:szCs w:val="24"/>
        </w:rPr>
        <w:t xml:space="preserve"> (1988), quien propuso que los modos característicos con los que las personas interactúan, se relacionan, y responden a sus ambientes de aprendizaje, se deben </w:t>
      </w:r>
      <w:r w:rsidR="001F30BB" w:rsidRPr="00D2118A">
        <w:rPr>
          <w:rFonts w:ascii="Arial" w:eastAsia="Arial" w:hAnsi="Arial" w:cs="Arial"/>
          <w:sz w:val="24"/>
          <w:szCs w:val="24"/>
        </w:rPr>
        <w:t xml:space="preserve">a </w:t>
      </w:r>
      <w:r w:rsidR="00ED69E1" w:rsidRPr="00D2118A">
        <w:rPr>
          <w:rFonts w:ascii="Arial" w:eastAsia="Arial" w:hAnsi="Arial" w:cs="Arial"/>
          <w:sz w:val="24"/>
          <w:szCs w:val="24"/>
        </w:rPr>
        <w:t>rasgos cognitivos, afectivos, y fisiológicos. Estos rasgos resultan ser relativamente estables y configuran lo que se denomina el estilo</w:t>
      </w:r>
      <w:r w:rsidR="00472C61" w:rsidRPr="00D2118A">
        <w:rPr>
          <w:rFonts w:ascii="Arial" w:eastAsia="Arial" w:hAnsi="Arial" w:cs="Arial"/>
          <w:sz w:val="24"/>
          <w:szCs w:val="24"/>
        </w:rPr>
        <w:t xml:space="preserve"> de aprendizaje de cada sujeto. A</w:t>
      </w:r>
      <w:r w:rsidR="00E9783F" w:rsidRPr="00D2118A">
        <w:rPr>
          <w:rFonts w:ascii="Arial" w:eastAsia="Arial" w:hAnsi="Arial" w:cs="Arial"/>
          <w:sz w:val="24"/>
          <w:szCs w:val="24"/>
        </w:rPr>
        <w:t xml:space="preserve">lonso, </w:t>
      </w:r>
      <w:r w:rsidR="00472C61" w:rsidRPr="00D2118A">
        <w:rPr>
          <w:rFonts w:ascii="Arial" w:eastAsia="Arial" w:hAnsi="Arial" w:cs="Arial"/>
          <w:sz w:val="24"/>
          <w:szCs w:val="24"/>
        </w:rPr>
        <w:t>Gallego</w:t>
      </w:r>
      <w:r w:rsidR="00E9783F" w:rsidRPr="00D2118A">
        <w:rPr>
          <w:rFonts w:ascii="Arial" w:eastAsia="Arial" w:hAnsi="Arial" w:cs="Arial"/>
          <w:sz w:val="24"/>
          <w:szCs w:val="24"/>
        </w:rPr>
        <w:t xml:space="preserve"> y </w:t>
      </w:r>
      <w:proofErr w:type="spellStart"/>
      <w:r w:rsidR="00E9783F" w:rsidRPr="00D2118A">
        <w:rPr>
          <w:rFonts w:ascii="Arial" w:eastAsia="Arial" w:hAnsi="Arial" w:cs="Arial"/>
          <w:sz w:val="24"/>
          <w:szCs w:val="24"/>
        </w:rPr>
        <w:t>Honey</w:t>
      </w:r>
      <w:proofErr w:type="spellEnd"/>
      <w:r w:rsidR="00472C61" w:rsidRPr="00D2118A">
        <w:rPr>
          <w:rFonts w:ascii="Arial" w:eastAsia="Arial" w:hAnsi="Arial" w:cs="Arial"/>
          <w:sz w:val="24"/>
          <w:szCs w:val="24"/>
        </w:rPr>
        <w:t xml:space="preserve"> (1994) adoptan esta definición, y agregan que el análisis de los estilos es un aspecto clave en el ámbito educativo, especialmente para entender las diferencias individuales en el aprendizaje (Gallego y Alonso, 2008). </w:t>
      </w:r>
    </w:p>
    <w:p w:rsidR="0011178B" w:rsidRPr="00D2118A" w:rsidRDefault="00852092" w:rsidP="00D87899">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Como se ha mencionado en el apartado precedente, de la clasificación pro</w:t>
      </w:r>
      <w:r w:rsidR="00D87899" w:rsidRPr="00D2118A">
        <w:rPr>
          <w:rFonts w:ascii="Arial" w:eastAsia="Arial" w:hAnsi="Arial" w:cs="Arial"/>
          <w:sz w:val="24"/>
          <w:szCs w:val="24"/>
        </w:rPr>
        <w:t>p</w:t>
      </w:r>
      <w:r w:rsidRPr="00D2118A">
        <w:rPr>
          <w:rFonts w:ascii="Arial" w:eastAsia="Arial" w:hAnsi="Arial" w:cs="Arial"/>
          <w:sz w:val="24"/>
          <w:szCs w:val="24"/>
        </w:rPr>
        <w:t xml:space="preserve">uesta por Curry (1983) </w:t>
      </w:r>
      <w:r w:rsidR="00D87899" w:rsidRPr="00D2118A">
        <w:rPr>
          <w:rFonts w:ascii="Arial" w:eastAsia="Arial" w:hAnsi="Arial" w:cs="Arial"/>
          <w:sz w:val="24"/>
          <w:szCs w:val="24"/>
        </w:rPr>
        <w:t>sobre</w:t>
      </w:r>
      <w:r w:rsidRPr="00D2118A">
        <w:rPr>
          <w:rFonts w:ascii="Arial" w:eastAsia="Arial" w:hAnsi="Arial" w:cs="Arial"/>
          <w:sz w:val="24"/>
          <w:szCs w:val="24"/>
        </w:rPr>
        <w:t xml:space="preserve"> los estilos</w:t>
      </w:r>
      <w:r w:rsidR="00D87899" w:rsidRPr="00D2118A">
        <w:rPr>
          <w:rFonts w:ascii="Arial" w:eastAsia="Arial" w:hAnsi="Arial" w:cs="Arial"/>
          <w:sz w:val="24"/>
          <w:szCs w:val="24"/>
        </w:rPr>
        <w:t xml:space="preserve"> de aprendizaje</w:t>
      </w:r>
      <w:r w:rsidRPr="00D2118A">
        <w:rPr>
          <w:rFonts w:ascii="Arial" w:eastAsia="Arial" w:hAnsi="Arial" w:cs="Arial"/>
          <w:sz w:val="24"/>
          <w:szCs w:val="24"/>
        </w:rPr>
        <w:t xml:space="preserve"> -estilos de preferencia de la modalidad </w:t>
      </w:r>
      <w:proofErr w:type="spellStart"/>
      <w:r w:rsidRPr="00D2118A">
        <w:rPr>
          <w:rFonts w:ascii="Arial" w:eastAsia="Arial" w:hAnsi="Arial" w:cs="Arial"/>
          <w:sz w:val="24"/>
          <w:szCs w:val="24"/>
        </w:rPr>
        <w:t>instruccional</w:t>
      </w:r>
      <w:proofErr w:type="spellEnd"/>
      <w:r w:rsidRPr="00D2118A">
        <w:rPr>
          <w:rFonts w:ascii="Arial" w:eastAsia="Arial" w:hAnsi="Arial" w:cs="Arial"/>
          <w:sz w:val="24"/>
          <w:szCs w:val="24"/>
        </w:rPr>
        <w:t xml:space="preserve">, estilos de procesamiento de la información, estilos cognitivos de la personalidad - se ha optado en este trabajo por examinar a los </w:t>
      </w:r>
      <w:r w:rsidR="00FE4A4D" w:rsidRPr="00D2118A">
        <w:rPr>
          <w:rFonts w:ascii="Arial" w:eastAsia="Arial" w:hAnsi="Arial" w:cs="Arial"/>
          <w:sz w:val="24"/>
          <w:szCs w:val="24"/>
        </w:rPr>
        <w:t>estilos</w:t>
      </w:r>
      <w:r w:rsidRPr="00D2118A">
        <w:rPr>
          <w:rFonts w:ascii="Arial" w:eastAsia="Arial" w:hAnsi="Arial" w:cs="Arial"/>
          <w:sz w:val="24"/>
          <w:szCs w:val="24"/>
        </w:rPr>
        <w:t xml:space="preserve"> de procesamiento de la información </w:t>
      </w:r>
      <w:r w:rsidR="0011178B" w:rsidRPr="00D2118A">
        <w:rPr>
          <w:rFonts w:ascii="Arial" w:eastAsia="Arial" w:hAnsi="Arial" w:cs="Arial"/>
          <w:sz w:val="24"/>
          <w:szCs w:val="24"/>
        </w:rPr>
        <w:t xml:space="preserve">debido a la relevancia que éstos han tenido en el ámbito educativo, y </w:t>
      </w:r>
      <w:r w:rsidR="00E9783F" w:rsidRPr="00D2118A">
        <w:rPr>
          <w:rFonts w:ascii="Arial" w:eastAsia="Arial" w:hAnsi="Arial" w:cs="Arial"/>
          <w:sz w:val="24"/>
          <w:szCs w:val="24"/>
        </w:rPr>
        <w:t xml:space="preserve">siendo que </w:t>
      </w:r>
      <w:r w:rsidR="0011178B" w:rsidRPr="00D2118A">
        <w:rPr>
          <w:rFonts w:ascii="Arial" w:eastAsia="Arial" w:hAnsi="Arial" w:cs="Arial"/>
          <w:sz w:val="24"/>
          <w:szCs w:val="24"/>
        </w:rPr>
        <w:t xml:space="preserve">su poder explicativo </w:t>
      </w:r>
      <w:r w:rsidR="00E9783F" w:rsidRPr="00D2118A">
        <w:rPr>
          <w:rFonts w:ascii="Arial" w:eastAsia="Arial" w:hAnsi="Arial" w:cs="Arial"/>
          <w:sz w:val="24"/>
          <w:szCs w:val="24"/>
        </w:rPr>
        <w:t xml:space="preserve">en cuanto al rendimiento académico </w:t>
      </w:r>
      <w:r w:rsidR="0011178B" w:rsidRPr="00D2118A">
        <w:rPr>
          <w:rFonts w:ascii="Arial" w:eastAsia="Arial" w:hAnsi="Arial" w:cs="Arial"/>
          <w:sz w:val="24"/>
          <w:szCs w:val="24"/>
        </w:rPr>
        <w:t xml:space="preserve">ha sido </w:t>
      </w:r>
      <w:r w:rsidR="00651613" w:rsidRPr="00D2118A">
        <w:rPr>
          <w:rFonts w:ascii="Arial" w:eastAsia="Arial" w:hAnsi="Arial" w:cs="Arial"/>
          <w:sz w:val="24"/>
          <w:szCs w:val="24"/>
        </w:rPr>
        <w:t>verificado</w:t>
      </w:r>
      <w:r w:rsidR="0011178B" w:rsidRPr="00D2118A">
        <w:rPr>
          <w:rFonts w:ascii="Arial" w:eastAsia="Arial" w:hAnsi="Arial" w:cs="Arial"/>
          <w:sz w:val="24"/>
          <w:szCs w:val="24"/>
        </w:rPr>
        <w:t xml:space="preserve"> </w:t>
      </w:r>
      <w:r w:rsidR="00FE4A4D" w:rsidRPr="00D2118A">
        <w:rPr>
          <w:rFonts w:ascii="Arial" w:eastAsia="Arial" w:hAnsi="Arial" w:cs="Arial"/>
          <w:sz w:val="24"/>
          <w:szCs w:val="24"/>
        </w:rPr>
        <w:t xml:space="preserve">en </w:t>
      </w:r>
      <w:r w:rsidR="00651613" w:rsidRPr="00D2118A">
        <w:rPr>
          <w:rFonts w:ascii="Arial" w:eastAsia="Arial" w:hAnsi="Arial" w:cs="Arial"/>
          <w:sz w:val="24"/>
          <w:szCs w:val="24"/>
        </w:rPr>
        <w:t>diversas</w:t>
      </w:r>
      <w:r w:rsidR="0011178B" w:rsidRPr="00D2118A">
        <w:rPr>
          <w:rFonts w:ascii="Arial" w:eastAsia="Arial" w:hAnsi="Arial" w:cs="Arial"/>
          <w:sz w:val="24"/>
          <w:szCs w:val="24"/>
        </w:rPr>
        <w:t xml:space="preserve"> </w:t>
      </w:r>
      <w:r w:rsidR="001F30BB" w:rsidRPr="00D2118A">
        <w:rPr>
          <w:rFonts w:ascii="Arial" w:eastAsia="Arial" w:hAnsi="Arial" w:cs="Arial"/>
          <w:sz w:val="24"/>
          <w:szCs w:val="24"/>
        </w:rPr>
        <w:t>investigaciones</w:t>
      </w:r>
      <w:r w:rsidR="0011178B" w:rsidRPr="00D2118A">
        <w:rPr>
          <w:rFonts w:ascii="Arial" w:eastAsia="Arial" w:hAnsi="Arial" w:cs="Arial"/>
          <w:sz w:val="24"/>
          <w:szCs w:val="24"/>
        </w:rPr>
        <w:t xml:space="preserve"> (e.g. </w:t>
      </w:r>
      <w:proofErr w:type="spellStart"/>
      <w:r w:rsidR="00D277C6" w:rsidRPr="00D2118A">
        <w:rPr>
          <w:rFonts w:ascii="Arial" w:eastAsia="Arial" w:hAnsi="Arial" w:cs="Arial"/>
          <w:sz w:val="24"/>
          <w:szCs w:val="24"/>
        </w:rPr>
        <w:t>Esguerra</w:t>
      </w:r>
      <w:proofErr w:type="spellEnd"/>
      <w:r w:rsidR="00D277C6" w:rsidRPr="00D2118A">
        <w:rPr>
          <w:rFonts w:ascii="Arial" w:eastAsia="Arial" w:hAnsi="Arial" w:cs="Arial"/>
          <w:sz w:val="24"/>
          <w:szCs w:val="24"/>
        </w:rPr>
        <w:t>-Pérez y Guerrero-Ospina, 2009; Freiberg-</w:t>
      </w:r>
      <w:r w:rsidR="00F73391" w:rsidRPr="00D2118A">
        <w:rPr>
          <w:rFonts w:ascii="Arial" w:eastAsia="Arial" w:hAnsi="Arial" w:cs="Arial"/>
          <w:sz w:val="24"/>
          <w:szCs w:val="24"/>
        </w:rPr>
        <w:t>Hoffm</w:t>
      </w:r>
      <w:r w:rsidR="00D277C6" w:rsidRPr="00D2118A">
        <w:rPr>
          <w:rFonts w:ascii="Arial" w:eastAsia="Arial" w:hAnsi="Arial" w:cs="Arial"/>
          <w:sz w:val="24"/>
          <w:szCs w:val="24"/>
        </w:rPr>
        <w:t xml:space="preserve">ann, </w:t>
      </w:r>
      <w:proofErr w:type="spellStart"/>
      <w:r w:rsidR="00D277C6" w:rsidRPr="00D2118A">
        <w:rPr>
          <w:rFonts w:ascii="Arial" w:eastAsia="Arial" w:hAnsi="Arial" w:cs="Arial"/>
          <w:sz w:val="24"/>
          <w:szCs w:val="24"/>
        </w:rPr>
        <w:t>Stover</w:t>
      </w:r>
      <w:proofErr w:type="spellEnd"/>
      <w:r w:rsidR="00D277C6" w:rsidRPr="00D2118A">
        <w:rPr>
          <w:rFonts w:ascii="Arial" w:eastAsia="Arial" w:hAnsi="Arial" w:cs="Arial"/>
          <w:sz w:val="24"/>
          <w:szCs w:val="24"/>
        </w:rPr>
        <w:t xml:space="preserve">, Uriel, y Fernández-Liporace, 2015; </w:t>
      </w:r>
      <w:proofErr w:type="spellStart"/>
      <w:r w:rsidR="00D277C6" w:rsidRPr="00D2118A">
        <w:rPr>
          <w:rFonts w:ascii="Arial" w:eastAsia="Arial" w:hAnsi="Arial" w:cs="Arial"/>
          <w:sz w:val="24"/>
          <w:szCs w:val="24"/>
        </w:rPr>
        <w:t>Gravini</w:t>
      </w:r>
      <w:proofErr w:type="spellEnd"/>
      <w:r w:rsidR="00D277C6" w:rsidRPr="00D2118A">
        <w:rPr>
          <w:rFonts w:ascii="Arial" w:eastAsia="Arial" w:hAnsi="Arial" w:cs="Arial"/>
          <w:sz w:val="24"/>
          <w:szCs w:val="24"/>
        </w:rPr>
        <w:t>-</w:t>
      </w:r>
      <w:r w:rsidR="00F73391" w:rsidRPr="00D2118A">
        <w:rPr>
          <w:rFonts w:ascii="Arial" w:eastAsia="Arial" w:hAnsi="Arial" w:cs="Arial"/>
          <w:sz w:val="24"/>
          <w:szCs w:val="24"/>
        </w:rPr>
        <w:t>Donado, Cabrera, Ávila, y Vargas</w:t>
      </w:r>
      <w:r w:rsidR="00D277C6" w:rsidRPr="00D2118A">
        <w:rPr>
          <w:rFonts w:ascii="Arial" w:eastAsia="Arial" w:hAnsi="Arial" w:cs="Arial"/>
          <w:sz w:val="24"/>
          <w:szCs w:val="24"/>
        </w:rPr>
        <w:t>-</w:t>
      </w:r>
      <w:r w:rsidR="00F73391" w:rsidRPr="00D2118A">
        <w:rPr>
          <w:rFonts w:ascii="Arial" w:eastAsia="Arial" w:hAnsi="Arial" w:cs="Arial"/>
          <w:sz w:val="24"/>
          <w:szCs w:val="24"/>
        </w:rPr>
        <w:t xml:space="preserve"> González, 2009</w:t>
      </w:r>
      <w:r w:rsidR="0011178B" w:rsidRPr="00D2118A">
        <w:rPr>
          <w:rFonts w:ascii="Arial" w:eastAsia="Arial" w:hAnsi="Arial" w:cs="Arial"/>
          <w:sz w:val="24"/>
          <w:szCs w:val="24"/>
        </w:rPr>
        <w:t>).</w:t>
      </w:r>
    </w:p>
    <w:p w:rsidR="00DE0B59" w:rsidRPr="00D2118A" w:rsidRDefault="002F5EAD" w:rsidP="00D87899">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Dos de </w:t>
      </w:r>
      <w:r w:rsidR="00DE0B59" w:rsidRPr="00D2118A">
        <w:rPr>
          <w:rFonts w:ascii="Arial" w:eastAsia="Arial" w:hAnsi="Arial" w:cs="Arial"/>
          <w:sz w:val="24"/>
          <w:szCs w:val="24"/>
        </w:rPr>
        <w:t xml:space="preserve">las contribuciones más significativas al estudio de los estilos </w:t>
      </w:r>
      <w:r w:rsidR="00AB5DC1" w:rsidRPr="00D2118A">
        <w:rPr>
          <w:rFonts w:ascii="Arial" w:eastAsia="Arial" w:hAnsi="Arial" w:cs="Arial"/>
          <w:sz w:val="24"/>
          <w:szCs w:val="24"/>
        </w:rPr>
        <w:t xml:space="preserve">de aprendizaje correspondientes a la categoría </w:t>
      </w:r>
      <w:r w:rsidR="00DE0B59" w:rsidRPr="00D2118A">
        <w:rPr>
          <w:rFonts w:ascii="Arial" w:eastAsia="Arial" w:hAnsi="Arial" w:cs="Arial"/>
          <w:sz w:val="24"/>
          <w:szCs w:val="24"/>
        </w:rPr>
        <w:t xml:space="preserve">de procesamiento de la información </w:t>
      </w:r>
      <w:r w:rsidR="00972766" w:rsidRPr="00D2118A">
        <w:rPr>
          <w:rFonts w:ascii="Arial" w:eastAsia="Arial" w:hAnsi="Arial" w:cs="Arial"/>
          <w:sz w:val="24"/>
          <w:szCs w:val="24"/>
        </w:rPr>
        <w:t>pertenecen</w:t>
      </w:r>
      <w:r w:rsidR="00DE0B59" w:rsidRPr="00D2118A">
        <w:rPr>
          <w:rFonts w:ascii="Arial" w:eastAsia="Arial" w:hAnsi="Arial" w:cs="Arial"/>
          <w:sz w:val="24"/>
          <w:szCs w:val="24"/>
        </w:rPr>
        <w:t xml:space="preserve"> a </w:t>
      </w:r>
      <w:proofErr w:type="spellStart"/>
      <w:r w:rsidR="00DE0B59" w:rsidRPr="00D2118A">
        <w:rPr>
          <w:rFonts w:ascii="Arial" w:eastAsia="Arial" w:hAnsi="Arial" w:cs="Arial"/>
          <w:sz w:val="24"/>
          <w:szCs w:val="24"/>
        </w:rPr>
        <w:t>Kolb</w:t>
      </w:r>
      <w:proofErr w:type="spellEnd"/>
      <w:r w:rsidR="00DE0B59" w:rsidRPr="00D2118A">
        <w:rPr>
          <w:rFonts w:ascii="Arial" w:eastAsia="Arial" w:hAnsi="Arial" w:cs="Arial"/>
          <w:sz w:val="24"/>
          <w:szCs w:val="24"/>
        </w:rPr>
        <w:t xml:space="preserve"> (</w:t>
      </w:r>
      <w:r w:rsidR="00F004E5" w:rsidRPr="00D2118A">
        <w:rPr>
          <w:rFonts w:ascii="Arial" w:eastAsia="Arial" w:hAnsi="Arial" w:cs="Arial"/>
          <w:sz w:val="24"/>
          <w:szCs w:val="24"/>
        </w:rPr>
        <w:t>1984</w:t>
      </w:r>
      <w:r w:rsidR="00DE0B59" w:rsidRPr="00D2118A">
        <w:rPr>
          <w:rFonts w:ascii="Arial" w:eastAsia="Arial" w:hAnsi="Arial" w:cs="Arial"/>
          <w:sz w:val="24"/>
          <w:szCs w:val="24"/>
        </w:rPr>
        <w:t>)</w:t>
      </w:r>
      <w:r w:rsidRPr="00D2118A">
        <w:rPr>
          <w:rFonts w:ascii="Arial" w:eastAsia="Arial" w:hAnsi="Arial" w:cs="Arial"/>
          <w:sz w:val="24"/>
          <w:szCs w:val="24"/>
        </w:rPr>
        <w:t xml:space="preserve"> y a </w:t>
      </w:r>
      <w:proofErr w:type="spellStart"/>
      <w:r w:rsidRPr="00D2118A">
        <w:rPr>
          <w:rFonts w:ascii="Arial" w:eastAsia="Arial" w:hAnsi="Arial" w:cs="Arial"/>
          <w:sz w:val="24"/>
          <w:szCs w:val="24"/>
        </w:rPr>
        <w:t>Honey</w:t>
      </w:r>
      <w:proofErr w:type="spellEnd"/>
      <w:r w:rsidRPr="00D2118A">
        <w:rPr>
          <w:rFonts w:ascii="Arial" w:eastAsia="Arial" w:hAnsi="Arial" w:cs="Arial"/>
          <w:sz w:val="24"/>
          <w:szCs w:val="24"/>
        </w:rPr>
        <w:t xml:space="preserve"> y </w:t>
      </w:r>
      <w:proofErr w:type="spellStart"/>
      <w:r w:rsidRPr="00D2118A">
        <w:rPr>
          <w:rFonts w:ascii="Arial" w:eastAsia="Arial" w:hAnsi="Arial" w:cs="Arial"/>
          <w:sz w:val="24"/>
          <w:szCs w:val="24"/>
        </w:rPr>
        <w:t>Mumford</w:t>
      </w:r>
      <w:proofErr w:type="spellEnd"/>
      <w:r w:rsidRPr="00D2118A">
        <w:rPr>
          <w:rFonts w:ascii="Arial" w:eastAsia="Arial" w:hAnsi="Arial" w:cs="Arial"/>
          <w:sz w:val="24"/>
          <w:szCs w:val="24"/>
        </w:rPr>
        <w:t xml:space="preserve"> (1986)</w:t>
      </w:r>
      <w:r w:rsidR="00411577" w:rsidRPr="00D2118A">
        <w:rPr>
          <w:rFonts w:ascii="Arial" w:eastAsia="Arial" w:hAnsi="Arial" w:cs="Arial"/>
          <w:sz w:val="24"/>
          <w:szCs w:val="24"/>
        </w:rPr>
        <w:t xml:space="preserve"> las cuales se</w:t>
      </w:r>
      <w:r w:rsidR="00AB5DC1" w:rsidRPr="00D2118A">
        <w:rPr>
          <w:rFonts w:ascii="Arial" w:eastAsia="Arial" w:hAnsi="Arial" w:cs="Arial"/>
          <w:sz w:val="24"/>
          <w:szCs w:val="24"/>
        </w:rPr>
        <w:t>rán</w:t>
      </w:r>
      <w:r w:rsidR="00411577" w:rsidRPr="00D2118A">
        <w:rPr>
          <w:rFonts w:ascii="Arial" w:eastAsia="Arial" w:hAnsi="Arial" w:cs="Arial"/>
          <w:sz w:val="24"/>
          <w:szCs w:val="24"/>
        </w:rPr>
        <w:t xml:space="preserve"> aborda</w:t>
      </w:r>
      <w:r w:rsidR="00AB5DC1" w:rsidRPr="00D2118A">
        <w:rPr>
          <w:rFonts w:ascii="Arial" w:eastAsia="Arial" w:hAnsi="Arial" w:cs="Arial"/>
          <w:sz w:val="24"/>
          <w:szCs w:val="24"/>
        </w:rPr>
        <w:t>s</w:t>
      </w:r>
      <w:r w:rsidR="00411577" w:rsidRPr="00D2118A">
        <w:rPr>
          <w:rFonts w:ascii="Arial" w:eastAsia="Arial" w:hAnsi="Arial" w:cs="Arial"/>
          <w:sz w:val="24"/>
          <w:szCs w:val="24"/>
        </w:rPr>
        <w:t xml:space="preserve"> a continuación.</w:t>
      </w:r>
    </w:p>
    <w:p w:rsidR="006518FE" w:rsidRPr="00D2118A" w:rsidRDefault="00ED69E1" w:rsidP="006518FE">
      <w:pPr>
        <w:pStyle w:val="Normal1"/>
        <w:spacing w:line="360" w:lineRule="auto"/>
        <w:jc w:val="both"/>
        <w:rPr>
          <w:rFonts w:ascii="Arial" w:eastAsia="Arial" w:hAnsi="Arial" w:cs="Arial"/>
          <w:sz w:val="24"/>
          <w:szCs w:val="24"/>
          <w:u w:val="single"/>
        </w:rPr>
      </w:pPr>
      <w:r w:rsidRPr="00D2118A">
        <w:rPr>
          <w:rFonts w:ascii="Arial" w:eastAsia="Arial" w:hAnsi="Arial" w:cs="Arial"/>
          <w:sz w:val="24"/>
          <w:szCs w:val="24"/>
          <w:u w:val="single"/>
        </w:rPr>
        <w:t xml:space="preserve">Modelo experiencial de </w:t>
      </w:r>
      <w:proofErr w:type="spellStart"/>
      <w:r w:rsidRPr="00D2118A">
        <w:rPr>
          <w:rFonts w:ascii="Arial" w:eastAsia="Arial" w:hAnsi="Arial" w:cs="Arial"/>
          <w:sz w:val="24"/>
          <w:szCs w:val="24"/>
          <w:u w:val="single"/>
        </w:rPr>
        <w:t>Kolb</w:t>
      </w:r>
      <w:proofErr w:type="spellEnd"/>
      <w:r w:rsidRPr="00D2118A">
        <w:rPr>
          <w:rFonts w:ascii="Arial" w:eastAsia="Arial" w:hAnsi="Arial" w:cs="Arial"/>
          <w:sz w:val="24"/>
          <w:szCs w:val="24"/>
          <w:u w:val="single"/>
        </w:rPr>
        <w:t xml:space="preserve"> (1984) </w:t>
      </w:r>
    </w:p>
    <w:p w:rsidR="006518FE" w:rsidRPr="00D2118A" w:rsidRDefault="00ED69E1" w:rsidP="006518FE">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lastRenderedPageBreak/>
        <w:t xml:space="preserve">Según el autor el aprendizaje </w:t>
      </w:r>
      <w:r w:rsidR="00B57155" w:rsidRPr="00D2118A">
        <w:rPr>
          <w:rFonts w:ascii="Arial" w:eastAsia="Arial" w:hAnsi="Arial" w:cs="Arial"/>
          <w:sz w:val="24"/>
          <w:szCs w:val="24"/>
        </w:rPr>
        <w:t>e</w:t>
      </w:r>
      <w:r w:rsidRPr="00D2118A">
        <w:rPr>
          <w:rFonts w:ascii="Arial" w:eastAsia="Arial" w:hAnsi="Arial" w:cs="Arial"/>
          <w:sz w:val="24"/>
          <w:szCs w:val="24"/>
        </w:rPr>
        <w:t>s un proceso de aprehensión y transformación</w:t>
      </w:r>
      <w:r w:rsidR="002E50C5" w:rsidRPr="00D2118A">
        <w:rPr>
          <w:rFonts w:ascii="Arial" w:eastAsia="Arial" w:hAnsi="Arial" w:cs="Arial"/>
          <w:sz w:val="24"/>
          <w:szCs w:val="24"/>
        </w:rPr>
        <w:t xml:space="preserve"> de información en conocimiento. Este es un proceso cíclico integrado por cuatro etapas que son,</w:t>
      </w:r>
      <w:r w:rsidRPr="00D2118A">
        <w:rPr>
          <w:rFonts w:ascii="Arial" w:eastAsia="Arial" w:hAnsi="Arial" w:cs="Arial"/>
          <w:sz w:val="24"/>
          <w:szCs w:val="24"/>
        </w:rPr>
        <w:t xml:space="preserve"> </w:t>
      </w:r>
      <w:r w:rsidR="00D277C6" w:rsidRPr="00D2118A">
        <w:rPr>
          <w:rFonts w:ascii="Arial" w:eastAsia="Arial" w:hAnsi="Arial" w:cs="Arial"/>
          <w:sz w:val="24"/>
          <w:szCs w:val="24"/>
        </w:rPr>
        <w:t>E</w:t>
      </w:r>
      <w:r w:rsidRPr="00D2118A">
        <w:rPr>
          <w:rFonts w:ascii="Arial" w:eastAsia="Arial" w:hAnsi="Arial" w:cs="Arial"/>
          <w:sz w:val="24"/>
          <w:szCs w:val="24"/>
        </w:rPr>
        <w:t xml:space="preserve">xperiencia </w:t>
      </w:r>
      <w:r w:rsidR="00D277C6" w:rsidRPr="00D2118A">
        <w:rPr>
          <w:rFonts w:ascii="Arial" w:eastAsia="Arial" w:hAnsi="Arial" w:cs="Arial"/>
          <w:sz w:val="24"/>
          <w:szCs w:val="24"/>
        </w:rPr>
        <w:t>C</w:t>
      </w:r>
      <w:r w:rsidRPr="00D2118A">
        <w:rPr>
          <w:rFonts w:ascii="Arial" w:eastAsia="Arial" w:hAnsi="Arial" w:cs="Arial"/>
          <w:sz w:val="24"/>
          <w:szCs w:val="24"/>
        </w:rPr>
        <w:t>oncreta</w:t>
      </w:r>
      <w:r w:rsidR="009B1ED5" w:rsidRPr="00D2118A">
        <w:rPr>
          <w:rFonts w:ascii="Arial" w:eastAsia="Arial" w:hAnsi="Arial" w:cs="Arial"/>
          <w:sz w:val="24"/>
          <w:szCs w:val="24"/>
        </w:rPr>
        <w:t xml:space="preserve"> (EC)</w:t>
      </w:r>
      <w:r w:rsidR="00AE39D1" w:rsidRPr="00D2118A">
        <w:rPr>
          <w:rFonts w:ascii="Arial" w:eastAsia="Arial" w:hAnsi="Arial" w:cs="Arial"/>
          <w:sz w:val="24"/>
          <w:szCs w:val="24"/>
        </w:rPr>
        <w:t xml:space="preserve"> </w:t>
      </w:r>
      <w:r w:rsidR="002A00BB" w:rsidRPr="00D2118A">
        <w:rPr>
          <w:rFonts w:ascii="Arial" w:eastAsia="Arial" w:hAnsi="Arial" w:cs="Arial"/>
          <w:sz w:val="24"/>
          <w:szCs w:val="24"/>
        </w:rPr>
        <w:t>–conductas orientadas en el aquí y ahora y en la experimentación entusiasta de nuevas prácticas</w:t>
      </w:r>
      <w:r w:rsidR="00AE39D1" w:rsidRPr="00D2118A">
        <w:rPr>
          <w:rFonts w:ascii="Arial" w:eastAsia="Arial" w:hAnsi="Arial" w:cs="Arial"/>
          <w:sz w:val="24"/>
          <w:szCs w:val="24"/>
        </w:rPr>
        <w:t>-</w:t>
      </w:r>
      <w:r w:rsidRPr="00D2118A">
        <w:rPr>
          <w:rFonts w:ascii="Arial" w:eastAsia="Arial" w:hAnsi="Arial" w:cs="Arial"/>
          <w:sz w:val="24"/>
          <w:szCs w:val="24"/>
        </w:rPr>
        <w:t xml:space="preserve">, </w:t>
      </w:r>
      <w:r w:rsidR="00D277C6" w:rsidRPr="00D2118A">
        <w:rPr>
          <w:rFonts w:ascii="Arial" w:eastAsia="Arial" w:hAnsi="Arial" w:cs="Arial"/>
          <w:sz w:val="24"/>
          <w:szCs w:val="24"/>
        </w:rPr>
        <w:t>O</w:t>
      </w:r>
      <w:r w:rsidRPr="00D2118A">
        <w:rPr>
          <w:rFonts w:ascii="Arial" w:eastAsia="Arial" w:hAnsi="Arial" w:cs="Arial"/>
          <w:sz w:val="24"/>
          <w:szCs w:val="24"/>
        </w:rPr>
        <w:t xml:space="preserve">bservación </w:t>
      </w:r>
      <w:r w:rsidR="00D277C6" w:rsidRPr="00D2118A">
        <w:rPr>
          <w:rFonts w:ascii="Arial" w:eastAsia="Arial" w:hAnsi="Arial" w:cs="Arial"/>
          <w:sz w:val="24"/>
          <w:szCs w:val="24"/>
        </w:rPr>
        <w:t>R</w:t>
      </w:r>
      <w:r w:rsidRPr="00D2118A">
        <w:rPr>
          <w:rFonts w:ascii="Arial" w:eastAsia="Arial" w:hAnsi="Arial" w:cs="Arial"/>
          <w:sz w:val="24"/>
          <w:szCs w:val="24"/>
        </w:rPr>
        <w:t>eflexiva</w:t>
      </w:r>
      <w:r w:rsidR="009B1ED5" w:rsidRPr="00D2118A">
        <w:rPr>
          <w:rFonts w:ascii="Arial" w:eastAsia="Arial" w:hAnsi="Arial" w:cs="Arial"/>
          <w:sz w:val="24"/>
          <w:szCs w:val="24"/>
        </w:rPr>
        <w:t xml:space="preserve"> (OR)</w:t>
      </w:r>
      <w:r w:rsidR="00AE39D1" w:rsidRPr="00D2118A">
        <w:rPr>
          <w:rFonts w:ascii="Arial" w:eastAsia="Arial" w:hAnsi="Arial" w:cs="Arial"/>
          <w:sz w:val="24"/>
          <w:szCs w:val="24"/>
        </w:rPr>
        <w:t xml:space="preserve"> </w:t>
      </w:r>
      <w:r w:rsidR="004F4833" w:rsidRPr="00D2118A">
        <w:rPr>
          <w:rFonts w:ascii="Arial" w:eastAsia="Arial" w:hAnsi="Arial" w:cs="Arial"/>
          <w:sz w:val="24"/>
          <w:szCs w:val="24"/>
        </w:rPr>
        <w:t>–conducta basada en la observación y recolección de información</w:t>
      </w:r>
      <w:r w:rsidR="00AE39D1" w:rsidRPr="00D2118A">
        <w:rPr>
          <w:rFonts w:ascii="Arial" w:eastAsia="Arial" w:hAnsi="Arial" w:cs="Arial"/>
          <w:sz w:val="24"/>
          <w:szCs w:val="24"/>
        </w:rPr>
        <w:t>-</w:t>
      </w:r>
      <w:r w:rsidRPr="00D2118A">
        <w:rPr>
          <w:rFonts w:ascii="Arial" w:eastAsia="Arial" w:hAnsi="Arial" w:cs="Arial"/>
          <w:sz w:val="24"/>
          <w:szCs w:val="24"/>
        </w:rPr>
        <w:t xml:space="preserve">, </w:t>
      </w:r>
      <w:r w:rsidR="00D277C6" w:rsidRPr="00D2118A">
        <w:rPr>
          <w:rFonts w:ascii="Arial" w:eastAsia="Arial" w:hAnsi="Arial" w:cs="Arial"/>
          <w:sz w:val="24"/>
          <w:szCs w:val="24"/>
        </w:rPr>
        <w:t>C</w:t>
      </w:r>
      <w:r w:rsidRPr="00D2118A">
        <w:rPr>
          <w:rFonts w:ascii="Arial" w:eastAsia="Arial" w:hAnsi="Arial" w:cs="Arial"/>
          <w:sz w:val="24"/>
          <w:szCs w:val="24"/>
        </w:rPr>
        <w:t xml:space="preserve">onceptualización </w:t>
      </w:r>
      <w:r w:rsidR="00D277C6" w:rsidRPr="00D2118A">
        <w:rPr>
          <w:rFonts w:ascii="Arial" w:eastAsia="Arial" w:hAnsi="Arial" w:cs="Arial"/>
          <w:sz w:val="24"/>
          <w:szCs w:val="24"/>
        </w:rPr>
        <w:t>A</w:t>
      </w:r>
      <w:r w:rsidRPr="00D2118A">
        <w:rPr>
          <w:rFonts w:ascii="Arial" w:eastAsia="Arial" w:hAnsi="Arial" w:cs="Arial"/>
          <w:sz w:val="24"/>
          <w:szCs w:val="24"/>
        </w:rPr>
        <w:t>bstracta</w:t>
      </w:r>
      <w:r w:rsidR="009B1ED5" w:rsidRPr="00D2118A">
        <w:rPr>
          <w:rFonts w:ascii="Arial" w:eastAsia="Arial" w:hAnsi="Arial" w:cs="Arial"/>
          <w:sz w:val="24"/>
          <w:szCs w:val="24"/>
        </w:rPr>
        <w:t xml:space="preserve"> (CA)</w:t>
      </w:r>
      <w:r w:rsidR="00AE39D1" w:rsidRPr="00D2118A">
        <w:rPr>
          <w:rFonts w:ascii="Arial" w:eastAsia="Arial" w:hAnsi="Arial" w:cs="Arial"/>
          <w:sz w:val="24"/>
          <w:szCs w:val="24"/>
        </w:rPr>
        <w:t xml:space="preserve"> </w:t>
      </w:r>
      <w:r w:rsidR="004F4833" w:rsidRPr="00D2118A">
        <w:rPr>
          <w:rFonts w:ascii="Arial" w:eastAsia="Arial" w:hAnsi="Arial" w:cs="Arial"/>
          <w:sz w:val="24"/>
          <w:szCs w:val="24"/>
        </w:rPr>
        <w:t xml:space="preserve">–resolución de problemas </w:t>
      </w:r>
      <w:r w:rsidR="002A00BB" w:rsidRPr="00D2118A">
        <w:rPr>
          <w:rFonts w:ascii="Arial" w:eastAsia="Arial" w:hAnsi="Arial" w:cs="Arial"/>
          <w:sz w:val="24"/>
          <w:szCs w:val="24"/>
        </w:rPr>
        <w:t>de modo estructurado, remarcándose el perfeccionismo y la objetividad</w:t>
      </w:r>
      <w:r w:rsidR="00AE39D1" w:rsidRPr="00D2118A">
        <w:rPr>
          <w:rFonts w:ascii="Arial" w:eastAsia="Arial" w:hAnsi="Arial" w:cs="Arial"/>
          <w:sz w:val="24"/>
          <w:szCs w:val="24"/>
        </w:rPr>
        <w:t>-</w:t>
      </w:r>
      <w:r w:rsidRPr="00D2118A">
        <w:rPr>
          <w:rFonts w:ascii="Arial" w:eastAsia="Arial" w:hAnsi="Arial" w:cs="Arial"/>
          <w:sz w:val="24"/>
          <w:szCs w:val="24"/>
        </w:rPr>
        <w:t xml:space="preserve">, y </w:t>
      </w:r>
      <w:r w:rsidR="00D277C6" w:rsidRPr="00D2118A">
        <w:rPr>
          <w:rFonts w:ascii="Arial" w:eastAsia="Arial" w:hAnsi="Arial" w:cs="Arial"/>
          <w:sz w:val="24"/>
          <w:szCs w:val="24"/>
        </w:rPr>
        <w:t>E</w:t>
      </w:r>
      <w:r w:rsidRPr="00D2118A">
        <w:rPr>
          <w:rFonts w:ascii="Arial" w:eastAsia="Arial" w:hAnsi="Arial" w:cs="Arial"/>
          <w:sz w:val="24"/>
          <w:szCs w:val="24"/>
        </w:rPr>
        <w:t xml:space="preserve">xperimentación </w:t>
      </w:r>
      <w:r w:rsidR="00D277C6" w:rsidRPr="00D2118A">
        <w:rPr>
          <w:rFonts w:ascii="Arial" w:eastAsia="Arial" w:hAnsi="Arial" w:cs="Arial"/>
          <w:sz w:val="24"/>
          <w:szCs w:val="24"/>
        </w:rPr>
        <w:t>A</w:t>
      </w:r>
      <w:r w:rsidRPr="00D2118A">
        <w:rPr>
          <w:rFonts w:ascii="Arial" w:eastAsia="Arial" w:hAnsi="Arial" w:cs="Arial"/>
          <w:sz w:val="24"/>
          <w:szCs w:val="24"/>
        </w:rPr>
        <w:t>ctiva</w:t>
      </w:r>
      <w:r w:rsidR="009B1ED5" w:rsidRPr="00D2118A">
        <w:rPr>
          <w:rFonts w:ascii="Arial" w:eastAsia="Arial" w:hAnsi="Arial" w:cs="Arial"/>
          <w:sz w:val="24"/>
          <w:szCs w:val="24"/>
        </w:rPr>
        <w:t xml:space="preserve"> (EA)</w:t>
      </w:r>
      <w:r w:rsidR="00AE39D1" w:rsidRPr="00D2118A">
        <w:rPr>
          <w:rFonts w:ascii="Arial" w:eastAsia="Arial" w:hAnsi="Arial" w:cs="Arial"/>
          <w:sz w:val="24"/>
          <w:szCs w:val="24"/>
        </w:rPr>
        <w:t xml:space="preserve"> </w:t>
      </w:r>
      <w:r w:rsidR="004F4833" w:rsidRPr="00D2118A">
        <w:rPr>
          <w:rFonts w:ascii="Arial" w:eastAsia="Arial" w:hAnsi="Arial" w:cs="Arial"/>
          <w:sz w:val="24"/>
          <w:szCs w:val="24"/>
        </w:rPr>
        <w:t>–búsqueda de la puesta en práctica de ideas sin tener en cuenta l</w:t>
      </w:r>
      <w:r w:rsidR="00B06BA6" w:rsidRPr="00D2118A">
        <w:rPr>
          <w:rFonts w:ascii="Arial" w:eastAsia="Arial" w:hAnsi="Arial" w:cs="Arial"/>
          <w:sz w:val="24"/>
          <w:szCs w:val="24"/>
        </w:rPr>
        <w:t>a</w:t>
      </w:r>
      <w:r w:rsidR="004F4833" w:rsidRPr="00D2118A">
        <w:rPr>
          <w:rFonts w:ascii="Arial" w:eastAsia="Arial" w:hAnsi="Arial" w:cs="Arial"/>
          <w:sz w:val="24"/>
          <w:szCs w:val="24"/>
        </w:rPr>
        <w:t xml:space="preserve"> validez de las mismas</w:t>
      </w:r>
      <w:r w:rsidR="00AE39D1" w:rsidRPr="00D2118A">
        <w:rPr>
          <w:rFonts w:ascii="Arial" w:eastAsia="Arial" w:hAnsi="Arial" w:cs="Arial"/>
          <w:sz w:val="24"/>
          <w:szCs w:val="24"/>
        </w:rPr>
        <w:t>-</w:t>
      </w:r>
      <w:r w:rsidRPr="00D2118A">
        <w:rPr>
          <w:rFonts w:ascii="Arial" w:eastAsia="Arial" w:hAnsi="Arial" w:cs="Arial"/>
          <w:sz w:val="24"/>
          <w:szCs w:val="24"/>
        </w:rPr>
        <w:t xml:space="preserve"> (</w:t>
      </w:r>
      <w:proofErr w:type="spellStart"/>
      <w:r w:rsidRPr="00D2118A">
        <w:rPr>
          <w:rFonts w:ascii="Arial" w:eastAsia="Arial" w:hAnsi="Arial" w:cs="Arial"/>
          <w:sz w:val="24"/>
          <w:szCs w:val="24"/>
        </w:rPr>
        <w:t>Kolb</w:t>
      </w:r>
      <w:proofErr w:type="spellEnd"/>
      <w:r w:rsidRPr="00D2118A">
        <w:rPr>
          <w:rFonts w:ascii="Arial" w:eastAsia="Arial" w:hAnsi="Arial" w:cs="Arial"/>
          <w:sz w:val="24"/>
          <w:szCs w:val="24"/>
        </w:rPr>
        <w:t xml:space="preserve"> </w:t>
      </w:r>
      <w:r w:rsidR="00B41D79" w:rsidRPr="00D2118A">
        <w:rPr>
          <w:rFonts w:ascii="Arial" w:eastAsia="Arial" w:hAnsi="Arial" w:cs="Arial"/>
          <w:sz w:val="24"/>
          <w:szCs w:val="24"/>
        </w:rPr>
        <w:t>y</w:t>
      </w:r>
      <w:r w:rsidRPr="00D2118A">
        <w:rPr>
          <w:rFonts w:ascii="Arial" w:eastAsia="Arial" w:hAnsi="Arial" w:cs="Arial"/>
          <w:sz w:val="24"/>
          <w:szCs w:val="24"/>
        </w:rPr>
        <w:t xml:space="preserve"> </w:t>
      </w:r>
      <w:proofErr w:type="spellStart"/>
      <w:r w:rsidRPr="00D2118A">
        <w:rPr>
          <w:rFonts w:ascii="Arial" w:eastAsia="Arial" w:hAnsi="Arial" w:cs="Arial"/>
          <w:sz w:val="24"/>
          <w:szCs w:val="24"/>
        </w:rPr>
        <w:t>Kolb</w:t>
      </w:r>
      <w:proofErr w:type="spellEnd"/>
      <w:r w:rsidRPr="00D2118A">
        <w:rPr>
          <w:rFonts w:ascii="Arial" w:eastAsia="Arial" w:hAnsi="Arial" w:cs="Arial"/>
          <w:sz w:val="24"/>
          <w:szCs w:val="24"/>
        </w:rPr>
        <w:t>, 2009). Vale aclarar que este ciclo ideal propuesto por el autor, no</w:t>
      </w:r>
      <w:r w:rsidR="002E50C5" w:rsidRPr="00D2118A">
        <w:rPr>
          <w:rFonts w:ascii="Arial" w:eastAsia="Arial" w:hAnsi="Arial" w:cs="Arial"/>
          <w:sz w:val="24"/>
          <w:szCs w:val="24"/>
        </w:rPr>
        <w:t xml:space="preserve"> es igual para todos los sujetos, presentándose las distintas etapas en las personas de modo diferente. De la combinación de tales etapas, y dependiendo de sus magnitudes es</w:t>
      </w:r>
      <w:r w:rsidR="00D64AB7" w:rsidRPr="00D2118A">
        <w:rPr>
          <w:rFonts w:ascii="Arial" w:eastAsia="Arial" w:hAnsi="Arial" w:cs="Arial"/>
          <w:sz w:val="24"/>
          <w:szCs w:val="24"/>
        </w:rPr>
        <w:t xml:space="preserve"> que</w:t>
      </w:r>
      <w:r w:rsidR="002E50C5" w:rsidRPr="00D2118A">
        <w:rPr>
          <w:rFonts w:ascii="Arial" w:eastAsia="Arial" w:hAnsi="Arial" w:cs="Arial"/>
          <w:sz w:val="24"/>
          <w:szCs w:val="24"/>
        </w:rPr>
        <w:t xml:space="preserve"> surgen los distintos estilos de aprendizaje que son:</w:t>
      </w:r>
      <w:r w:rsidRPr="00D2118A">
        <w:rPr>
          <w:rFonts w:ascii="Arial" w:eastAsia="Arial" w:hAnsi="Arial" w:cs="Arial"/>
          <w:sz w:val="24"/>
          <w:szCs w:val="24"/>
        </w:rPr>
        <w:t xml:space="preserve"> </w:t>
      </w:r>
      <w:r w:rsidR="00D277C6" w:rsidRPr="00D2118A">
        <w:rPr>
          <w:rFonts w:ascii="Arial" w:eastAsia="Arial" w:hAnsi="Arial" w:cs="Arial"/>
          <w:sz w:val="24"/>
          <w:szCs w:val="24"/>
        </w:rPr>
        <w:t>A</w:t>
      </w:r>
      <w:r w:rsidRPr="00D2118A">
        <w:rPr>
          <w:rFonts w:ascii="Arial" w:eastAsia="Arial" w:hAnsi="Arial" w:cs="Arial"/>
          <w:sz w:val="24"/>
          <w:szCs w:val="24"/>
        </w:rPr>
        <w:t>daptador</w:t>
      </w:r>
      <w:r w:rsidR="007032F7" w:rsidRPr="00D2118A">
        <w:rPr>
          <w:rFonts w:ascii="Arial" w:eastAsia="Arial" w:hAnsi="Arial" w:cs="Arial"/>
          <w:sz w:val="24"/>
          <w:szCs w:val="24"/>
        </w:rPr>
        <w:t xml:space="preserve"> </w:t>
      </w:r>
      <w:r w:rsidR="009B1ED5" w:rsidRPr="00D2118A">
        <w:rPr>
          <w:rFonts w:ascii="Arial" w:eastAsia="Arial" w:hAnsi="Arial" w:cs="Arial"/>
          <w:sz w:val="24"/>
          <w:szCs w:val="24"/>
        </w:rPr>
        <w:t>(</w:t>
      </w:r>
      <w:r w:rsidR="007032F7" w:rsidRPr="00D2118A">
        <w:rPr>
          <w:rFonts w:ascii="Arial" w:eastAsia="Arial" w:hAnsi="Arial" w:cs="Arial"/>
          <w:sz w:val="24"/>
          <w:szCs w:val="24"/>
        </w:rPr>
        <w:t>E</w:t>
      </w:r>
      <w:r w:rsidR="009B1ED5" w:rsidRPr="00D2118A">
        <w:rPr>
          <w:rFonts w:ascii="Arial" w:eastAsia="Arial" w:hAnsi="Arial" w:cs="Arial"/>
          <w:sz w:val="24"/>
          <w:szCs w:val="24"/>
        </w:rPr>
        <w:t>C</w:t>
      </w:r>
      <w:r w:rsidR="007032F7" w:rsidRPr="00D2118A">
        <w:rPr>
          <w:rFonts w:ascii="Arial" w:eastAsia="Arial" w:hAnsi="Arial" w:cs="Arial"/>
          <w:sz w:val="24"/>
          <w:szCs w:val="24"/>
        </w:rPr>
        <w:t xml:space="preserve"> </w:t>
      </w:r>
      <w:r w:rsidR="009B1ED5" w:rsidRPr="00D2118A">
        <w:rPr>
          <w:rFonts w:ascii="Arial" w:eastAsia="Arial" w:hAnsi="Arial" w:cs="Arial"/>
          <w:sz w:val="24"/>
          <w:szCs w:val="24"/>
        </w:rPr>
        <w:t>+</w:t>
      </w:r>
      <w:r w:rsidR="007032F7" w:rsidRPr="00D2118A">
        <w:rPr>
          <w:rFonts w:ascii="Arial" w:eastAsia="Arial" w:hAnsi="Arial" w:cs="Arial"/>
          <w:sz w:val="24"/>
          <w:szCs w:val="24"/>
        </w:rPr>
        <w:t xml:space="preserve"> E</w:t>
      </w:r>
      <w:r w:rsidR="009B1ED5" w:rsidRPr="00D2118A">
        <w:rPr>
          <w:rFonts w:ascii="Arial" w:eastAsia="Arial" w:hAnsi="Arial" w:cs="Arial"/>
          <w:sz w:val="24"/>
          <w:szCs w:val="24"/>
        </w:rPr>
        <w:t>A)</w:t>
      </w:r>
      <w:r w:rsidRPr="00D2118A">
        <w:rPr>
          <w:rFonts w:ascii="Arial" w:eastAsia="Arial" w:hAnsi="Arial" w:cs="Arial"/>
          <w:sz w:val="24"/>
          <w:szCs w:val="24"/>
        </w:rPr>
        <w:t xml:space="preserve">, </w:t>
      </w:r>
      <w:r w:rsidR="00D277C6" w:rsidRPr="00D2118A">
        <w:rPr>
          <w:rFonts w:ascii="Arial" w:eastAsia="Arial" w:hAnsi="Arial" w:cs="Arial"/>
          <w:sz w:val="24"/>
          <w:szCs w:val="24"/>
        </w:rPr>
        <w:t>C</w:t>
      </w:r>
      <w:r w:rsidRPr="00D2118A">
        <w:rPr>
          <w:rFonts w:ascii="Arial" w:eastAsia="Arial" w:hAnsi="Arial" w:cs="Arial"/>
          <w:sz w:val="24"/>
          <w:szCs w:val="24"/>
        </w:rPr>
        <w:t>onvergente</w:t>
      </w:r>
      <w:r w:rsidR="007032F7" w:rsidRPr="00D2118A">
        <w:rPr>
          <w:rFonts w:ascii="Arial" w:eastAsia="Arial" w:hAnsi="Arial" w:cs="Arial"/>
          <w:sz w:val="24"/>
          <w:szCs w:val="24"/>
        </w:rPr>
        <w:t xml:space="preserve"> </w:t>
      </w:r>
      <w:r w:rsidR="009B1ED5" w:rsidRPr="00D2118A">
        <w:rPr>
          <w:rFonts w:ascii="Arial" w:eastAsia="Arial" w:hAnsi="Arial" w:cs="Arial"/>
          <w:sz w:val="24"/>
          <w:szCs w:val="24"/>
        </w:rPr>
        <w:t>(CA +</w:t>
      </w:r>
      <w:r w:rsidR="007032F7" w:rsidRPr="00D2118A">
        <w:rPr>
          <w:rFonts w:ascii="Arial" w:eastAsia="Arial" w:hAnsi="Arial" w:cs="Arial"/>
          <w:sz w:val="24"/>
          <w:szCs w:val="24"/>
        </w:rPr>
        <w:t xml:space="preserve"> E</w:t>
      </w:r>
      <w:r w:rsidR="009B1ED5" w:rsidRPr="00D2118A">
        <w:rPr>
          <w:rFonts w:ascii="Arial" w:eastAsia="Arial" w:hAnsi="Arial" w:cs="Arial"/>
          <w:sz w:val="24"/>
          <w:szCs w:val="24"/>
        </w:rPr>
        <w:t>A)</w:t>
      </w:r>
      <w:r w:rsidRPr="00D2118A">
        <w:rPr>
          <w:rFonts w:ascii="Arial" w:eastAsia="Arial" w:hAnsi="Arial" w:cs="Arial"/>
          <w:sz w:val="24"/>
          <w:szCs w:val="24"/>
        </w:rPr>
        <w:t xml:space="preserve">, </w:t>
      </w:r>
      <w:r w:rsidR="00D277C6" w:rsidRPr="00D2118A">
        <w:rPr>
          <w:rFonts w:ascii="Arial" w:eastAsia="Arial" w:hAnsi="Arial" w:cs="Arial"/>
          <w:sz w:val="24"/>
          <w:szCs w:val="24"/>
        </w:rPr>
        <w:t>D</w:t>
      </w:r>
      <w:r w:rsidRPr="00D2118A">
        <w:rPr>
          <w:rFonts w:ascii="Arial" w:eastAsia="Arial" w:hAnsi="Arial" w:cs="Arial"/>
          <w:sz w:val="24"/>
          <w:szCs w:val="24"/>
        </w:rPr>
        <w:t>ivergente</w:t>
      </w:r>
      <w:r w:rsidR="007032F7" w:rsidRPr="00D2118A">
        <w:rPr>
          <w:rFonts w:ascii="Arial" w:eastAsia="Arial" w:hAnsi="Arial" w:cs="Arial"/>
          <w:sz w:val="24"/>
          <w:szCs w:val="24"/>
        </w:rPr>
        <w:t xml:space="preserve"> </w:t>
      </w:r>
      <w:r w:rsidR="009B1ED5" w:rsidRPr="00D2118A">
        <w:rPr>
          <w:rFonts w:ascii="Arial" w:eastAsia="Arial" w:hAnsi="Arial" w:cs="Arial"/>
          <w:sz w:val="24"/>
          <w:szCs w:val="24"/>
        </w:rPr>
        <w:t>(</w:t>
      </w:r>
      <w:r w:rsidR="007032F7" w:rsidRPr="00D2118A">
        <w:rPr>
          <w:rFonts w:ascii="Arial" w:eastAsia="Arial" w:hAnsi="Arial" w:cs="Arial"/>
          <w:sz w:val="24"/>
          <w:szCs w:val="24"/>
        </w:rPr>
        <w:t>EC</w:t>
      </w:r>
      <w:r w:rsidR="009B1ED5" w:rsidRPr="00D2118A">
        <w:rPr>
          <w:rFonts w:ascii="Arial" w:eastAsia="Arial" w:hAnsi="Arial" w:cs="Arial"/>
          <w:sz w:val="24"/>
          <w:szCs w:val="24"/>
        </w:rPr>
        <w:t xml:space="preserve"> +</w:t>
      </w:r>
      <w:r w:rsidR="007032F7" w:rsidRPr="00D2118A">
        <w:rPr>
          <w:rFonts w:ascii="Arial" w:eastAsia="Arial" w:hAnsi="Arial" w:cs="Arial"/>
          <w:sz w:val="24"/>
          <w:szCs w:val="24"/>
        </w:rPr>
        <w:t>OR</w:t>
      </w:r>
      <w:r w:rsidR="009B1ED5" w:rsidRPr="00D2118A">
        <w:rPr>
          <w:rFonts w:ascii="Arial" w:eastAsia="Arial" w:hAnsi="Arial" w:cs="Arial"/>
          <w:sz w:val="24"/>
          <w:szCs w:val="24"/>
        </w:rPr>
        <w:t>)</w:t>
      </w:r>
      <w:r w:rsidRPr="00D2118A">
        <w:rPr>
          <w:rFonts w:ascii="Arial" w:eastAsia="Arial" w:hAnsi="Arial" w:cs="Arial"/>
          <w:sz w:val="24"/>
          <w:szCs w:val="24"/>
        </w:rPr>
        <w:t xml:space="preserve">, y </w:t>
      </w:r>
      <w:r w:rsidR="00D277C6" w:rsidRPr="00D2118A">
        <w:rPr>
          <w:rFonts w:ascii="Arial" w:eastAsia="Arial" w:hAnsi="Arial" w:cs="Arial"/>
          <w:sz w:val="24"/>
          <w:szCs w:val="24"/>
        </w:rPr>
        <w:t>A</w:t>
      </w:r>
      <w:r w:rsidRPr="00D2118A">
        <w:rPr>
          <w:rFonts w:ascii="Arial" w:eastAsia="Arial" w:hAnsi="Arial" w:cs="Arial"/>
          <w:sz w:val="24"/>
          <w:szCs w:val="24"/>
        </w:rPr>
        <w:t>similador</w:t>
      </w:r>
      <w:r w:rsidR="007032F7" w:rsidRPr="00D2118A">
        <w:rPr>
          <w:rFonts w:ascii="Arial" w:eastAsia="Arial" w:hAnsi="Arial" w:cs="Arial"/>
          <w:sz w:val="24"/>
          <w:szCs w:val="24"/>
        </w:rPr>
        <w:t xml:space="preserve"> </w:t>
      </w:r>
      <w:r w:rsidR="009B1ED5" w:rsidRPr="00D2118A">
        <w:rPr>
          <w:rFonts w:ascii="Arial" w:eastAsia="Arial" w:hAnsi="Arial" w:cs="Arial"/>
          <w:sz w:val="24"/>
          <w:szCs w:val="24"/>
        </w:rPr>
        <w:t>(</w:t>
      </w:r>
      <w:r w:rsidR="007032F7" w:rsidRPr="00D2118A">
        <w:rPr>
          <w:rFonts w:ascii="Arial" w:eastAsia="Arial" w:hAnsi="Arial" w:cs="Arial"/>
          <w:sz w:val="24"/>
          <w:szCs w:val="24"/>
        </w:rPr>
        <w:t>C</w:t>
      </w:r>
      <w:r w:rsidR="009B1ED5" w:rsidRPr="00D2118A">
        <w:rPr>
          <w:rFonts w:ascii="Arial" w:eastAsia="Arial" w:hAnsi="Arial" w:cs="Arial"/>
          <w:sz w:val="24"/>
          <w:szCs w:val="24"/>
        </w:rPr>
        <w:t>A</w:t>
      </w:r>
      <w:r w:rsidR="007032F7" w:rsidRPr="00D2118A">
        <w:rPr>
          <w:rFonts w:ascii="Arial" w:eastAsia="Arial" w:hAnsi="Arial" w:cs="Arial"/>
          <w:sz w:val="24"/>
          <w:szCs w:val="24"/>
        </w:rPr>
        <w:t xml:space="preserve"> </w:t>
      </w:r>
      <w:r w:rsidR="009B1ED5" w:rsidRPr="00D2118A">
        <w:rPr>
          <w:rFonts w:ascii="Arial" w:eastAsia="Arial" w:hAnsi="Arial" w:cs="Arial"/>
          <w:sz w:val="24"/>
          <w:szCs w:val="24"/>
        </w:rPr>
        <w:t>+</w:t>
      </w:r>
      <w:r w:rsidR="007032F7" w:rsidRPr="00D2118A">
        <w:rPr>
          <w:rFonts w:ascii="Arial" w:eastAsia="Arial" w:hAnsi="Arial" w:cs="Arial"/>
          <w:sz w:val="24"/>
          <w:szCs w:val="24"/>
        </w:rPr>
        <w:t xml:space="preserve"> OR</w:t>
      </w:r>
      <w:r w:rsidR="009B1ED5" w:rsidRPr="00D2118A">
        <w:rPr>
          <w:rFonts w:ascii="Arial" w:eastAsia="Arial" w:hAnsi="Arial" w:cs="Arial"/>
          <w:sz w:val="24"/>
          <w:szCs w:val="24"/>
        </w:rPr>
        <w:t>)</w:t>
      </w:r>
      <w:r w:rsidRPr="00D2118A">
        <w:rPr>
          <w:rFonts w:ascii="Arial" w:eastAsia="Arial" w:hAnsi="Arial" w:cs="Arial"/>
          <w:sz w:val="24"/>
          <w:szCs w:val="24"/>
        </w:rPr>
        <w:t xml:space="preserve"> (</w:t>
      </w:r>
      <w:proofErr w:type="spellStart"/>
      <w:r w:rsidRPr="00D2118A">
        <w:rPr>
          <w:rFonts w:ascii="Arial" w:eastAsia="Arial" w:hAnsi="Arial" w:cs="Arial"/>
          <w:sz w:val="24"/>
          <w:szCs w:val="24"/>
        </w:rPr>
        <w:t>Kolb</w:t>
      </w:r>
      <w:proofErr w:type="spellEnd"/>
      <w:r w:rsidRPr="00D2118A">
        <w:rPr>
          <w:rFonts w:ascii="Arial" w:eastAsia="Arial" w:hAnsi="Arial" w:cs="Arial"/>
          <w:sz w:val="24"/>
          <w:szCs w:val="24"/>
        </w:rPr>
        <w:t xml:space="preserve">, 1984). </w:t>
      </w:r>
      <w:r w:rsidR="002E50C5" w:rsidRPr="00D2118A">
        <w:rPr>
          <w:rFonts w:ascii="Arial" w:eastAsia="Arial" w:hAnsi="Arial" w:cs="Arial"/>
          <w:sz w:val="24"/>
          <w:szCs w:val="24"/>
        </w:rPr>
        <w:t>Cada estilo define</w:t>
      </w:r>
      <w:r w:rsidRPr="00D2118A">
        <w:rPr>
          <w:rFonts w:ascii="Arial" w:eastAsia="Arial" w:hAnsi="Arial" w:cs="Arial"/>
          <w:sz w:val="24"/>
          <w:szCs w:val="24"/>
        </w:rPr>
        <w:t xml:space="preserve"> </w:t>
      </w:r>
      <w:r w:rsidR="003D5B7D" w:rsidRPr="00D2118A">
        <w:rPr>
          <w:rFonts w:ascii="Arial" w:eastAsia="Arial" w:hAnsi="Arial" w:cs="Arial"/>
          <w:color w:val="auto"/>
          <w:sz w:val="24"/>
          <w:szCs w:val="24"/>
        </w:rPr>
        <w:t xml:space="preserve"> características cognitivas, comportamentales, y relacionales</w:t>
      </w:r>
      <w:r w:rsidR="002E50C5" w:rsidRPr="00D2118A">
        <w:rPr>
          <w:rFonts w:ascii="Arial" w:eastAsia="Arial" w:hAnsi="Arial" w:cs="Arial"/>
          <w:color w:val="auto"/>
          <w:sz w:val="24"/>
          <w:szCs w:val="24"/>
        </w:rPr>
        <w:t xml:space="preserve"> particulares</w:t>
      </w:r>
      <w:r w:rsidR="00233C91" w:rsidRPr="00D2118A">
        <w:rPr>
          <w:rFonts w:ascii="Arial" w:eastAsia="Arial" w:hAnsi="Arial" w:cs="Arial"/>
          <w:color w:val="auto"/>
          <w:sz w:val="24"/>
          <w:szCs w:val="24"/>
        </w:rPr>
        <w:t>,</w:t>
      </w:r>
      <w:r w:rsidR="002E50C5" w:rsidRPr="00D2118A">
        <w:rPr>
          <w:rFonts w:ascii="Arial" w:eastAsia="Arial" w:hAnsi="Arial" w:cs="Arial"/>
          <w:color w:val="auto"/>
          <w:sz w:val="24"/>
          <w:szCs w:val="24"/>
        </w:rPr>
        <w:t xml:space="preserve"> que permiten diferenciar </w:t>
      </w:r>
      <w:r w:rsidR="00233C91" w:rsidRPr="00D2118A">
        <w:rPr>
          <w:rFonts w:ascii="Arial" w:eastAsia="Arial" w:hAnsi="Arial" w:cs="Arial"/>
          <w:color w:val="auto"/>
          <w:sz w:val="24"/>
          <w:szCs w:val="24"/>
        </w:rPr>
        <w:t>distintas</w:t>
      </w:r>
      <w:r w:rsidR="002E50C5" w:rsidRPr="00D2118A">
        <w:rPr>
          <w:rFonts w:ascii="Arial" w:eastAsia="Arial" w:hAnsi="Arial" w:cs="Arial"/>
          <w:color w:val="auto"/>
          <w:sz w:val="24"/>
          <w:szCs w:val="24"/>
        </w:rPr>
        <w:t xml:space="preserve"> preferencias en los sujetos para aprender</w:t>
      </w:r>
      <w:r w:rsidR="003D5B7D" w:rsidRPr="00D2118A">
        <w:rPr>
          <w:rFonts w:ascii="Arial" w:eastAsia="Arial" w:hAnsi="Arial" w:cs="Arial"/>
          <w:color w:val="auto"/>
          <w:sz w:val="24"/>
          <w:szCs w:val="24"/>
        </w:rPr>
        <w:t>.</w:t>
      </w:r>
    </w:p>
    <w:p w:rsidR="00D7024C" w:rsidRPr="00D2118A" w:rsidRDefault="006B00F3" w:rsidP="00B73751">
      <w:pPr>
        <w:pStyle w:val="Normal1"/>
        <w:spacing w:line="360" w:lineRule="auto"/>
        <w:ind w:firstLine="720"/>
        <w:jc w:val="both"/>
        <w:rPr>
          <w:rFonts w:ascii="Arial" w:eastAsia="Arial" w:hAnsi="Arial" w:cs="Arial"/>
          <w:color w:val="auto"/>
          <w:sz w:val="24"/>
          <w:szCs w:val="24"/>
        </w:rPr>
      </w:pPr>
      <w:r w:rsidRPr="00D2118A">
        <w:rPr>
          <w:rFonts w:ascii="Arial" w:eastAsia="Arial" w:hAnsi="Arial" w:cs="Arial"/>
          <w:color w:val="auto"/>
          <w:sz w:val="24"/>
          <w:szCs w:val="24"/>
        </w:rPr>
        <w:t>Aquellos que buscan desafíos y actividades novedosas, especialmente si son llevadas a cabo en grupo, sin dar demasiada importancia a</w:t>
      </w:r>
      <w:r w:rsidR="00596867" w:rsidRPr="00D2118A">
        <w:rPr>
          <w:rFonts w:ascii="Arial" w:eastAsia="Arial" w:hAnsi="Arial" w:cs="Arial"/>
          <w:color w:val="auto"/>
          <w:sz w:val="24"/>
          <w:szCs w:val="24"/>
        </w:rPr>
        <w:t>l</w:t>
      </w:r>
      <w:r w:rsidRPr="00D2118A">
        <w:rPr>
          <w:rFonts w:ascii="Arial" w:eastAsia="Arial" w:hAnsi="Arial" w:cs="Arial"/>
          <w:color w:val="auto"/>
          <w:sz w:val="24"/>
          <w:szCs w:val="24"/>
        </w:rPr>
        <w:t xml:space="preserve"> análisis lógico de las situaciones, y siendo guiadas mayoritariamente por el valor de sus sentimientos e intuiciones, presentan una predominancia del estilo </w:t>
      </w:r>
      <w:r w:rsidR="00D277C6" w:rsidRPr="00D2118A">
        <w:rPr>
          <w:rFonts w:ascii="Arial" w:eastAsia="Arial" w:hAnsi="Arial" w:cs="Arial"/>
          <w:color w:val="auto"/>
          <w:sz w:val="24"/>
          <w:szCs w:val="24"/>
        </w:rPr>
        <w:t>A</w:t>
      </w:r>
      <w:r w:rsidRPr="00D2118A">
        <w:rPr>
          <w:rFonts w:ascii="Arial" w:eastAsia="Arial" w:hAnsi="Arial" w:cs="Arial"/>
          <w:color w:val="auto"/>
          <w:sz w:val="24"/>
          <w:szCs w:val="24"/>
        </w:rPr>
        <w:t>daptador (</w:t>
      </w:r>
      <w:proofErr w:type="spellStart"/>
      <w:r w:rsidRPr="00D2118A">
        <w:rPr>
          <w:rFonts w:ascii="Arial" w:eastAsia="Arial" w:hAnsi="Arial" w:cs="Arial"/>
          <w:color w:val="auto"/>
          <w:sz w:val="24"/>
          <w:szCs w:val="24"/>
        </w:rPr>
        <w:t>Kolb</w:t>
      </w:r>
      <w:proofErr w:type="spellEnd"/>
      <w:r w:rsidRPr="00D2118A">
        <w:rPr>
          <w:rFonts w:ascii="Arial" w:eastAsia="Arial" w:hAnsi="Arial" w:cs="Arial"/>
          <w:color w:val="auto"/>
          <w:sz w:val="24"/>
          <w:szCs w:val="24"/>
        </w:rPr>
        <w:t xml:space="preserve"> </w:t>
      </w:r>
      <w:r w:rsidR="00B41D79" w:rsidRPr="00D2118A">
        <w:rPr>
          <w:rFonts w:ascii="Arial" w:eastAsia="Arial" w:hAnsi="Arial" w:cs="Arial"/>
          <w:color w:val="auto"/>
          <w:sz w:val="24"/>
          <w:szCs w:val="24"/>
        </w:rPr>
        <w:t>y</w:t>
      </w:r>
      <w:r w:rsidR="00BD7916" w:rsidRPr="00D2118A">
        <w:rPr>
          <w:rFonts w:ascii="Arial" w:eastAsia="Arial" w:hAnsi="Arial" w:cs="Arial"/>
          <w:color w:val="auto"/>
          <w:sz w:val="24"/>
          <w:szCs w:val="24"/>
        </w:rPr>
        <w:t xml:space="preserve"> </w:t>
      </w:r>
      <w:proofErr w:type="spellStart"/>
      <w:r w:rsidR="00BD7916" w:rsidRPr="00D2118A">
        <w:rPr>
          <w:rFonts w:ascii="Arial" w:eastAsia="Arial" w:hAnsi="Arial" w:cs="Arial"/>
          <w:color w:val="auto"/>
          <w:sz w:val="24"/>
          <w:szCs w:val="24"/>
        </w:rPr>
        <w:t>Kolb</w:t>
      </w:r>
      <w:proofErr w:type="spellEnd"/>
      <w:r w:rsidR="00BD7916" w:rsidRPr="00D2118A">
        <w:rPr>
          <w:rFonts w:ascii="Arial" w:eastAsia="Arial" w:hAnsi="Arial" w:cs="Arial"/>
          <w:color w:val="auto"/>
          <w:sz w:val="24"/>
          <w:szCs w:val="24"/>
        </w:rPr>
        <w:t>, 2005</w:t>
      </w:r>
      <w:r w:rsidRPr="00D2118A">
        <w:rPr>
          <w:rFonts w:ascii="Arial" w:eastAsia="Arial" w:hAnsi="Arial" w:cs="Arial"/>
          <w:color w:val="auto"/>
          <w:sz w:val="24"/>
          <w:szCs w:val="24"/>
        </w:rPr>
        <w:t xml:space="preserve">). </w:t>
      </w:r>
    </w:p>
    <w:p w:rsidR="00B8466A" w:rsidRPr="00D2118A" w:rsidRDefault="007032F7" w:rsidP="00B73751">
      <w:pPr>
        <w:pStyle w:val="Normal1"/>
        <w:spacing w:line="360" w:lineRule="auto"/>
        <w:ind w:firstLine="720"/>
        <w:jc w:val="both"/>
        <w:rPr>
          <w:rFonts w:ascii="Arial" w:eastAsia="Arial" w:hAnsi="Arial" w:cs="Arial"/>
          <w:color w:val="auto"/>
          <w:sz w:val="24"/>
          <w:szCs w:val="24"/>
        </w:rPr>
      </w:pPr>
      <w:r w:rsidRPr="00D2118A">
        <w:rPr>
          <w:rFonts w:ascii="Arial" w:eastAsia="Arial" w:hAnsi="Arial" w:cs="Arial"/>
          <w:color w:val="auto"/>
          <w:sz w:val="24"/>
          <w:szCs w:val="24"/>
        </w:rPr>
        <w:t>A</w:t>
      </w:r>
      <w:r w:rsidR="00C722B2" w:rsidRPr="00D2118A">
        <w:rPr>
          <w:rFonts w:ascii="Arial" w:eastAsia="Arial" w:hAnsi="Arial" w:cs="Arial"/>
          <w:color w:val="auto"/>
          <w:sz w:val="24"/>
          <w:szCs w:val="24"/>
        </w:rPr>
        <w:t>quellas personas que optan por el trabajo en grupo y la construcción de conocimiento e ideas novedosas a partir de actividades culturales</w:t>
      </w:r>
      <w:r w:rsidRPr="00D2118A">
        <w:rPr>
          <w:rFonts w:ascii="Arial" w:eastAsia="Arial" w:hAnsi="Arial" w:cs="Arial"/>
          <w:color w:val="auto"/>
          <w:sz w:val="24"/>
          <w:szCs w:val="24"/>
        </w:rPr>
        <w:t xml:space="preserve"> y de la interacción con los demás</w:t>
      </w:r>
      <w:r w:rsidR="00C722B2" w:rsidRPr="00D2118A">
        <w:rPr>
          <w:rFonts w:ascii="Arial" w:eastAsia="Arial" w:hAnsi="Arial" w:cs="Arial"/>
          <w:color w:val="auto"/>
          <w:sz w:val="24"/>
          <w:szCs w:val="24"/>
        </w:rPr>
        <w:t xml:space="preserve">, presentan una preferencia por el estilo </w:t>
      </w:r>
      <w:r w:rsidR="00D277C6" w:rsidRPr="00D2118A">
        <w:rPr>
          <w:rFonts w:ascii="Arial" w:eastAsia="Arial" w:hAnsi="Arial" w:cs="Arial"/>
          <w:color w:val="auto"/>
          <w:sz w:val="24"/>
          <w:szCs w:val="24"/>
        </w:rPr>
        <w:t>D</w:t>
      </w:r>
      <w:r w:rsidR="00C722B2" w:rsidRPr="00D2118A">
        <w:rPr>
          <w:rFonts w:ascii="Arial" w:eastAsia="Arial" w:hAnsi="Arial" w:cs="Arial"/>
          <w:color w:val="auto"/>
          <w:sz w:val="24"/>
          <w:szCs w:val="24"/>
        </w:rPr>
        <w:t>ivergente</w:t>
      </w:r>
      <w:r w:rsidR="00596867" w:rsidRPr="00D2118A">
        <w:rPr>
          <w:rFonts w:ascii="Arial" w:eastAsia="Arial" w:hAnsi="Arial" w:cs="Arial"/>
          <w:color w:val="auto"/>
          <w:sz w:val="24"/>
          <w:szCs w:val="24"/>
        </w:rPr>
        <w:t>. Estos sujetos suele</w:t>
      </w:r>
      <w:r w:rsidR="00F80794">
        <w:rPr>
          <w:rFonts w:ascii="Arial" w:eastAsia="Arial" w:hAnsi="Arial" w:cs="Arial"/>
          <w:color w:val="auto"/>
          <w:sz w:val="24"/>
          <w:szCs w:val="24"/>
        </w:rPr>
        <w:t>n</w:t>
      </w:r>
      <w:r w:rsidR="00596867" w:rsidRPr="00D2118A">
        <w:rPr>
          <w:rFonts w:ascii="Arial" w:eastAsia="Arial" w:hAnsi="Arial" w:cs="Arial"/>
          <w:color w:val="auto"/>
          <w:sz w:val="24"/>
          <w:szCs w:val="24"/>
        </w:rPr>
        <w:t>, poseer apertura mental, son sociales y empáticos</w:t>
      </w:r>
      <w:r w:rsidR="00C722B2" w:rsidRPr="00D2118A">
        <w:rPr>
          <w:rFonts w:ascii="Arial" w:eastAsia="Arial" w:hAnsi="Arial" w:cs="Arial"/>
          <w:color w:val="auto"/>
          <w:sz w:val="24"/>
          <w:szCs w:val="24"/>
        </w:rPr>
        <w:t xml:space="preserve"> (</w:t>
      </w:r>
      <w:proofErr w:type="spellStart"/>
      <w:r w:rsidR="00C722B2" w:rsidRPr="00D2118A">
        <w:rPr>
          <w:rFonts w:ascii="Arial" w:eastAsia="Arial" w:hAnsi="Arial" w:cs="Arial"/>
          <w:color w:val="auto"/>
          <w:sz w:val="24"/>
          <w:szCs w:val="24"/>
        </w:rPr>
        <w:t>Kolb</w:t>
      </w:r>
      <w:proofErr w:type="spellEnd"/>
      <w:r w:rsidR="00C722B2" w:rsidRPr="00D2118A">
        <w:rPr>
          <w:rFonts w:ascii="Arial" w:eastAsia="Arial" w:hAnsi="Arial" w:cs="Arial"/>
          <w:color w:val="auto"/>
          <w:sz w:val="24"/>
          <w:szCs w:val="24"/>
        </w:rPr>
        <w:t xml:space="preserve"> </w:t>
      </w:r>
      <w:r w:rsidR="00B41D79" w:rsidRPr="00D2118A">
        <w:rPr>
          <w:rFonts w:ascii="Arial" w:eastAsia="Arial" w:hAnsi="Arial" w:cs="Arial"/>
          <w:color w:val="auto"/>
          <w:sz w:val="24"/>
          <w:szCs w:val="24"/>
        </w:rPr>
        <w:t>y</w:t>
      </w:r>
      <w:r w:rsidR="003261C1" w:rsidRPr="00D2118A">
        <w:rPr>
          <w:rFonts w:ascii="Arial" w:eastAsia="Arial" w:hAnsi="Arial" w:cs="Arial"/>
          <w:color w:val="auto"/>
          <w:sz w:val="24"/>
          <w:szCs w:val="24"/>
        </w:rPr>
        <w:t xml:space="preserve"> </w:t>
      </w:r>
      <w:proofErr w:type="spellStart"/>
      <w:r w:rsidR="003261C1" w:rsidRPr="00D2118A">
        <w:rPr>
          <w:rFonts w:ascii="Arial" w:eastAsia="Arial" w:hAnsi="Arial" w:cs="Arial"/>
          <w:color w:val="auto"/>
          <w:sz w:val="24"/>
          <w:szCs w:val="24"/>
        </w:rPr>
        <w:t>Kolb</w:t>
      </w:r>
      <w:proofErr w:type="spellEnd"/>
      <w:r w:rsidR="003261C1" w:rsidRPr="00D2118A">
        <w:rPr>
          <w:rFonts w:ascii="Arial" w:eastAsia="Arial" w:hAnsi="Arial" w:cs="Arial"/>
          <w:color w:val="auto"/>
          <w:sz w:val="24"/>
          <w:szCs w:val="24"/>
        </w:rPr>
        <w:t>, 2005</w:t>
      </w:r>
      <w:r w:rsidR="00C722B2" w:rsidRPr="00D2118A">
        <w:rPr>
          <w:rFonts w:ascii="Arial" w:eastAsia="Arial" w:hAnsi="Arial" w:cs="Arial"/>
          <w:color w:val="auto"/>
          <w:sz w:val="24"/>
          <w:szCs w:val="24"/>
        </w:rPr>
        <w:t xml:space="preserve">). </w:t>
      </w:r>
    </w:p>
    <w:p w:rsidR="00D7024C" w:rsidRPr="00D2118A" w:rsidRDefault="006B00F3" w:rsidP="006518FE">
      <w:pPr>
        <w:pStyle w:val="Normal1"/>
        <w:spacing w:line="360" w:lineRule="auto"/>
        <w:ind w:firstLine="720"/>
        <w:jc w:val="both"/>
        <w:rPr>
          <w:rFonts w:ascii="Arial" w:eastAsia="Arial" w:hAnsi="Arial" w:cs="Arial"/>
          <w:color w:val="auto"/>
          <w:sz w:val="24"/>
          <w:szCs w:val="24"/>
        </w:rPr>
      </w:pPr>
      <w:r w:rsidRPr="00D2118A">
        <w:rPr>
          <w:rFonts w:ascii="Arial" w:eastAsia="Arial" w:hAnsi="Arial" w:cs="Arial"/>
          <w:color w:val="auto"/>
          <w:sz w:val="24"/>
          <w:szCs w:val="24"/>
        </w:rPr>
        <w:t>Por el contrario, en el caso de personas poco sociables a la hora de aprender, y que dan importancia principalmente a la validez lógica y coherencia de sus ideas, en detrimento de la utilidad práctica de las mismas, se halla una prefe</w:t>
      </w:r>
      <w:r w:rsidR="00C31403" w:rsidRPr="00D2118A">
        <w:rPr>
          <w:rFonts w:ascii="Arial" w:eastAsia="Arial" w:hAnsi="Arial" w:cs="Arial"/>
          <w:color w:val="auto"/>
          <w:sz w:val="24"/>
          <w:szCs w:val="24"/>
        </w:rPr>
        <w:t xml:space="preserve">rencia por el estilo </w:t>
      </w:r>
      <w:r w:rsidR="00D277C6" w:rsidRPr="00D2118A">
        <w:rPr>
          <w:rFonts w:ascii="Arial" w:eastAsia="Arial" w:hAnsi="Arial" w:cs="Arial"/>
          <w:color w:val="auto"/>
          <w:sz w:val="24"/>
          <w:szCs w:val="24"/>
        </w:rPr>
        <w:t>A</w:t>
      </w:r>
      <w:r w:rsidR="00C31403" w:rsidRPr="00D2118A">
        <w:rPr>
          <w:rFonts w:ascii="Arial" w:eastAsia="Arial" w:hAnsi="Arial" w:cs="Arial"/>
          <w:color w:val="auto"/>
          <w:sz w:val="24"/>
          <w:szCs w:val="24"/>
        </w:rPr>
        <w:t>similador.</w:t>
      </w:r>
      <w:r w:rsidRPr="00D2118A">
        <w:rPr>
          <w:rFonts w:ascii="Arial" w:eastAsia="Arial" w:hAnsi="Arial" w:cs="Arial"/>
          <w:color w:val="auto"/>
          <w:sz w:val="24"/>
          <w:szCs w:val="24"/>
        </w:rPr>
        <w:t xml:space="preserve"> </w:t>
      </w:r>
      <w:r w:rsidR="00C31403" w:rsidRPr="00D2118A">
        <w:rPr>
          <w:rFonts w:ascii="Arial" w:eastAsia="Arial" w:hAnsi="Arial" w:cs="Arial"/>
          <w:color w:val="auto"/>
          <w:sz w:val="24"/>
          <w:szCs w:val="24"/>
        </w:rPr>
        <w:t>E</w:t>
      </w:r>
      <w:r w:rsidR="00AA0321" w:rsidRPr="00D2118A">
        <w:rPr>
          <w:rFonts w:ascii="Arial" w:eastAsia="Arial" w:hAnsi="Arial" w:cs="Arial"/>
          <w:color w:val="auto"/>
          <w:sz w:val="24"/>
          <w:szCs w:val="24"/>
        </w:rPr>
        <w:t>sto</w:t>
      </w:r>
      <w:r w:rsidRPr="00D2118A">
        <w:rPr>
          <w:rFonts w:ascii="Arial" w:eastAsia="Arial" w:hAnsi="Arial" w:cs="Arial"/>
          <w:color w:val="auto"/>
          <w:sz w:val="24"/>
          <w:szCs w:val="24"/>
        </w:rPr>
        <w:t xml:space="preserve">s </w:t>
      </w:r>
      <w:r w:rsidR="00AA0321" w:rsidRPr="00D2118A">
        <w:rPr>
          <w:rFonts w:ascii="Arial" w:eastAsia="Arial" w:hAnsi="Arial" w:cs="Arial"/>
          <w:color w:val="auto"/>
          <w:sz w:val="24"/>
          <w:szCs w:val="24"/>
        </w:rPr>
        <w:t>individuos</w:t>
      </w:r>
      <w:r w:rsidRPr="00D2118A">
        <w:rPr>
          <w:rFonts w:ascii="Arial" w:eastAsia="Arial" w:hAnsi="Arial" w:cs="Arial"/>
          <w:color w:val="auto"/>
          <w:sz w:val="24"/>
          <w:szCs w:val="24"/>
        </w:rPr>
        <w:t xml:space="preserve"> se relacionan con las </w:t>
      </w:r>
      <w:r w:rsidRPr="00D2118A">
        <w:rPr>
          <w:rFonts w:ascii="Arial" w:eastAsia="Arial" w:hAnsi="Arial" w:cs="Arial"/>
          <w:color w:val="auto"/>
          <w:sz w:val="24"/>
          <w:szCs w:val="24"/>
        </w:rPr>
        <w:lastRenderedPageBreak/>
        <w:t xml:space="preserve">situaciones de aprendizaje a través del  procesamiento de  grandes cantidades de información </w:t>
      </w:r>
      <w:r w:rsidR="003D5B7D" w:rsidRPr="00D2118A">
        <w:rPr>
          <w:rFonts w:ascii="Arial" w:eastAsia="Arial" w:hAnsi="Arial" w:cs="Arial"/>
          <w:color w:val="auto"/>
          <w:sz w:val="24"/>
          <w:szCs w:val="24"/>
        </w:rPr>
        <w:t>y el empleo</w:t>
      </w:r>
      <w:r w:rsidRPr="00D2118A">
        <w:rPr>
          <w:rFonts w:ascii="Arial" w:eastAsia="Arial" w:hAnsi="Arial" w:cs="Arial"/>
          <w:color w:val="auto"/>
          <w:sz w:val="24"/>
          <w:szCs w:val="24"/>
        </w:rPr>
        <w:t xml:space="preserve"> de conceptos abstractos (</w:t>
      </w:r>
      <w:proofErr w:type="spellStart"/>
      <w:r w:rsidRPr="00D2118A">
        <w:rPr>
          <w:rFonts w:ascii="Arial" w:eastAsia="Arial" w:hAnsi="Arial" w:cs="Arial"/>
          <w:color w:val="auto"/>
          <w:sz w:val="24"/>
          <w:szCs w:val="24"/>
        </w:rPr>
        <w:t>Kolb</w:t>
      </w:r>
      <w:proofErr w:type="spellEnd"/>
      <w:r w:rsidRPr="00D2118A">
        <w:rPr>
          <w:rFonts w:ascii="Arial" w:eastAsia="Arial" w:hAnsi="Arial" w:cs="Arial"/>
          <w:color w:val="auto"/>
          <w:sz w:val="24"/>
          <w:szCs w:val="24"/>
        </w:rPr>
        <w:t xml:space="preserve"> </w:t>
      </w:r>
      <w:r w:rsidR="00B41D79" w:rsidRPr="00D2118A">
        <w:rPr>
          <w:rFonts w:ascii="Arial" w:eastAsia="Arial" w:hAnsi="Arial" w:cs="Arial"/>
          <w:color w:val="auto"/>
          <w:sz w:val="24"/>
          <w:szCs w:val="24"/>
        </w:rPr>
        <w:t>y</w:t>
      </w:r>
      <w:r w:rsidR="003261C1" w:rsidRPr="00D2118A">
        <w:rPr>
          <w:rFonts w:ascii="Arial" w:eastAsia="Arial" w:hAnsi="Arial" w:cs="Arial"/>
          <w:color w:val="auto"/>
          <w:sz w:val="24"/>
          <w:szCs w:val="24"/>
        </w:rPr>
        <w:t xml:space="preserve"> </w:t>
      </w:r>
      <w:proofErr w:type="spellStart"/>
      <w:r w:rsidR="003261C1" w:rsidRPr="00D2118A">
        <w:rPr>
          <w:rFonts w:ascii="Arial" w:eastAsia="Arial" w:hAnsi="Arial" w:cs="Arial"/>
          <w:color w:val="auto"/>
          <w:sz w:val="24"/>
          <w:szCs w:val="24"/>
        </w:rPr>
        <w:t>Kolb</w:t>
      </w:r>
      <w:proofErr w:type="spellEnd"/>
      <w:r w:rsidR="003261C1" w:rsidRPr="00D2118A">
        <w:rPr>
          <w:rFonts w:ascii="Arial" w:eastAsia="Arial" w:hAnsi="Arial" w:cs="Arial"/>
          <w:color w:val="auto"/>
          <w:sz w:val="24"/>
          <w:szCs w:val="24"/>
        </w:rPr>
        <w:t>, 2005</w:t>
      </w:r>
      <w:r w:rsidRPr="00D2118A">
        <w:rPr>
          <w:rFonts w:ascii="Arial" w:eastAsia="Arial" w:hAnsi="Arial" w:cs="Arial"/>
          <w:color w:val="auto"/>
          <w:sz w:val="24"/>
          <w:szCs w:val="24"/>
        </w:rPr>
        <w:t>).</w:t>
      </w:r>
      <w:r w:rsidR="003D5B7D" w:rsidRPr="00D2118A">
        <w:rPr>
          <w:rFonts w:ascii="Arial" w:eastAsia="Arial" w:hAnsi="Arial" w:cs="Arial"/>
          <w:color w:val="auto"/>
          <w:sz w:val="24"/>
          <w:szCs w:val="24"/>
        </w:rPr>
        <w:t xml:space="preserve"> </w:t>
      </w:r>
    </w:p>
    <w:p w:rsidR="00B73751" w:rsidRPr="00D2118A" w:rsidRDefault="003D5B7D" w:rsidP="006518FE">
      <w:pPr>
        <w:pStyle w:val="Normal1"/>
        <w:spacing w:line="360" w:lineRule="auto"/>
        <w:ind w:firstLine="720"/>
        <w:jc w:val="both"/>
        <w:rPr>
          <w:rFonts w:ascii="Arial" w:eastAsia="Arial" w:hAnsi="Arial" w:cs="Arial"/>
          <w:color w:val="auto"/>
          <w:sz w:val="24"/>
          <w:szCs w:val="24"/>
        </w:rPr>
      </w:pPr>
      <w:r w:rsidRPr="00D2118A">
        <w:rPr>
          <w:rFonts w:ascii="Arial" w:eastAsia="Arial" w:hAnsi="Arial" w:cs="Arial"/>
          <w:color w:val="auto"/>
          <w:sz w:val="24"/>
          <w:szCs w:val="24"/>
        </w:rPr>
        <w:t xml:space="preserve">Entre quienes </w:t>
      </w:r>
      <w:r w:rsidR="00C722B2" w:rsidRPr="00D2118A">
        <w:rPr>
          <w:rFonts w:ascii="Arial" w:eastAsia="Arial" w:hAnsi="Arial" w:cs="Arial"/>
          <w:color w:val="auto"/>
          <w:sz w:val="24"/>
          <w:szCs w:val="24"/>
        </w:rPr>
        <w:t>prefieren el trabajo de manera individua</w:t>
      </w:r>
      <w:r w:rsidR="00B8466A" w:rsidRPr="00D2118A">
        <w:rPr>
          <w:rFonts w:ascii="Arial" w:eastAsia="Arial" w:hAnsi="Arial" w:cs="Arial"/>
          <w:color w:val="auto"/>
          <w:sz w:val="24"/>
          <w:szCs w:val="24"/>
        </w:rPr>
        <w:t xml:space="preserve">l y la puesta en práctica </w:t>
      </w:r>
      <w:r w:rsidR="00C722B2" w:rsidRPr="00D2118A">
        <w:rPr>
          <w:rFonts w:ascii="Arial" w:eastAsia="Arial" w:hAnsi="Arial" w:cs="Arial"/>
          <w:color w:val="auto"/>
          <w:sz w:val="24"/>
          <w:szCs w:val="24"/>
        </w:rPr>
        <w:t>de teorías, modelos e ideas para la construcción de conocimiento, se encuentran aquellas personas con preferencia p</w:t>
      </w:r>
      <w:r w:rsidR="00B8466A" w:rsidRPr="00D2118A">
        <w:rPr>
          <w:rFonts w:ascii="Arial" w:eastAsia="Arial" w:hAnsi="Arial" w:cs="Arial"/>
          <w:color w:val="auto"/>
          <w:sz w:val="24"/>
          <w:szCs w:val="24"/>
        </w:rPr>
        <w:t xml:space="preserve">or el estilo </w:t>
      </w:r>
      <w:r w:rsidR="00D277C6" w:rsidRPr="00D2118A">
        <w:rPr>
          <w:rFonts w:ascii="Arial" w:eastAsia="Arial" w:hAnsi="Arial" w:cs="Arial"/>
          <w:color w:val="auto"/>
          <w:sz w:val="24"/>
          <w:szCs w:val="24"/>
        </w:rPr>
        <w:t>C</w:t>
      </w:r>
      <w:r w:rsidR="00B8466A" w:rsidRPr="00D2118A">
        <w:rPr>
          <w:rFonts w:ascii="Arial" w:eastAsia="Arial" w:hAnsi="Arial" w:cs="Arial"/>
          <w:color w:val="auto"/>
          <w:sz w:val="24"/>
          <w:szCs w:val="24"/>
        </w:rPr>
        <w:t>onvergente</w:t>
      </w:r>
      <w:r w:rsidR="00AA0321" w:rsidRPr="00D2118A">
        <w:rPr>
          <w:rFonts w:ascii="Arial" w:eastAsia="Arial" w:hAnsi="Arial" w:cs="Arial"/>
          <w:color w:val="auto"/>
          <w:sz w:val="24"/>
          <w:szCs w:val="24"/>
        </w:rPr>
        <w:t>.</w:t>
      </w:r>
      <w:r w:rsidR="00B8466A" w:rsidRPr="00D2118A">
        <w:rPr>
          <w:rFonts w:ascii="Arial" w:eastAsia="Arial" w:hAnsi="Arial" w:cs="Arial"/>
          <w:color w:val="auto"/>
          <w:sz w:val="24"/>
          <w:szCs w:val="24"/>
        </w:rPr>
        <w:t xml:space="preserve"> </w:t>
      </w:r>
      <w:r w:rsidR="00AA0321" w:rsidRPr="00D2118A">
        <w:rPr>
          <w:rFonts w:ascii="Arial" w:eastAsia="Arial" w:hAnsi="Arial" w:cs="Arial"/>
          <w:color w:val="auto"/>
          <w:sz w:val="24"/>
          <w:szCs w:val="24"/>
        </w:rPr>
        <w:t xml:space="preserve">Estos sujetos </w:t>
      </w:r>
      <w:r w:rsidR="00B17551" w:rsidRPr="00D2118A">
        <w:rPr>
          <w:rFonts w:ascii="Arial" w:eastAsia="Arial" w:hAnsi="Arial" w:cs="Arial"/>
          <w:color w:val="auto"/>
          <w:sz w:val="24"/>
          <w:szCs w:val="24"/>
        </w:rPr>
        <w:t xml:space="preserve">gustan de </w:t>
      </w:r>
      <w:r w:rsidR="00AA0321" w:rsidRPr="00D2118A">
        <w:rPr>
          <w:rFonts w:ascii="Arial" w:eastAsia="Arial" w:hAnsi="Arial" w:cs="Arial"/>
          <w:color w:val="auto"/>
          <w:sz w:val="24"/>
          <w:szCs w:val="24"/>
        </w:rPr>
        <w:t>buscar</w:t>
      </w:r>
      <w:r w:rsidR="00B8466A" w:rsidRPr="00D2118A">
        <w:rPr>
          <w:rFonts w:ascii="Arial" w:eastAsia="Arial" w:hAnsi="Arial" w:cs="Arial"/>
          <w:color w:val="auto"/>
          <w:sz w:val="24"/>
          <w:szCs w:val="24"/>
        </w:rPr>
        <w:t xml:space="preserve"> soluciones a problemas de carácter técnico (</w:t>
      </w:r>
      <w:proofErr w:type="spellStart"/>
      <w:r w:rsidR="00B8466A" w:rsidRPr="00D2118A">
        <w:rPr>
          <w:rFonts w:ascii="Arial" w:eastAsia="Arial" w:hAnsi="Arial" w:cs="Arial"/>
          <w:color w:val="auto"/>
          <w:sz w:val="24"/>
          <w:szCs w:val="24"/>
        </w:rPr>
        <w:t>Kolb</w:t>
      </w:r>
      <w:proofErr w:type="spellEnd"/>
      <w:r w:rsidR="00B8466A" w:rsidRPr="00D2118A">
        <w:rPr>
          <w:rFonts w:ascii="Arial" w:eastAsia="Arial" w:hAnsi="Arial" w:cs="Arial"/>
          <w:color w:val="auto"/>
          <w:sz w:val="24"/>
          <w:szCs w:val="24"/>
        </w:rPr>
        <w:t xml:space="preserve"> </w:t>
      </w:r>
      <w:r w:rsidR="00B41D79" w:rsidRPr="00D2118A">
        <w:rPr>
          <w:rFonts w:ascii="Arial" w:eastAsia="Arial" w:hAnsi="Arial" w:cs="Arial"/>
          <w:color w:val="auto"/>
          <w:sz w:val="24"/>
          <w:szCs w:val="24"/>
        </w:rPr>
        <w:t>y</w:t>
      </w:r>
      <w:r w:rsidR="003261C1" w:rsidRPr="00D2118A">
        <w:rPr>
          <w:rFonts w:ascii="Arial" w:eastAsia="Arial" w:hAnsi="Arial" w:cs="Arial"/>
          <w:color w:val="auto"/>
          <w:sz w:val="24"/>
          <w:szCs w:val="24"/>
        </w:rPr>
        <w:t xml:space="preserve"> </w:t>
      </w:r>
      <w:proofErr w:type="spellStart"/>
      <w:r w:rsidR="003261C1" w:rsidRPr="00D2118A">
        <w:rPr>
          <w:rFonts w:ascii="Arial" w:eastAsia="Arial" w:hAnsi="Arial" w:cs="Arial"/>
          <w:color w:val="auto"/>
          <w:sz w:val="24"/>
          <w:szCs w:val="24"/>
        </w:rPr>
        <w:t>Kolb</w:t>
      </w:r>
      <w:proofErr w:type="spellEnd"/>
      <w:r w:rsidR="003261C1" w:rsidRPr="00D2118A">
        <w:rPr>
          <w:rFonts w:ascii="Arial" w:eastAsia="Arial" w:hAnsi="Arial" w:cs="Arial"/>
          <w:color w:val="auto"/>
          <w:sz w:val="24"/>
          <w:szCs w:val="24"/>
        </w:rPr>
        <w:t>, 2005</w:t>
      </w:r>
      <w:r w:rsidR="00B8466A" w:rsidRPr="00D2118A">
        <w:rPr>
          <w:rFonts w:ascii="Arial" w:eastAsia="Arial" w:hAnsi="Arial" w:cs="Arial"/>
          <w:color w:val="auto"/>
          <w:sz w:val="24"/>
          <w:szCs w:val="24"/>
        </w:rPr>
        <w:t>).</w:t>
      </w:r>
    </w:p>
    <w:p w:rsidR="006518FE" w:rsidRPr="00D2118A" w:rsidRDefault="00ED69E1" w:rsidP="006518FE">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Si bien los sujetos poseen todos los estilos de aprendizaje, no todos los estilos se encuentran desarrollados en igual </w:t>
      </w:r>
      <w:r w:rsidR="002D02D7" w:rsidRPr="00D2118A">
        <w:rPr>
          <w:rFonts w:ascii="Arial" w:eastAsia="Arial" w:hAnsi="Arial" w:cs="Arial"/>
          <w:sz w:val="24"/>
          <w:szCs w:val="24"/>
        </w:rPr>
        <w:t>medida</w:t>
      </w:r>
      <w:r w:rsidRPr="00D2118A">
        <w:rPr>
          <w:rFonts w:ascii="Arial" w:eastAsia="Arial" w:hAnsi="Arial" w:cs="Arial"/>
          <w:sz w:val="24"/>
          <w:szCs w:val="24"/>
        </w:rPr>
        <w:t>. La acentuación de un estilo por sobre otros configura la preferencia del sujeto a la hora de aprender</w:t>
      </w:r>
      <w:r w:rsidR="000F33B7" w:rsidRPr="00D2118A">
        <w:rPr>
          <w:rFonts w:ascii="Arial" w:eastAsia="Arial" w:hAnsi="Arial" w:cs="Arial"/>
          <w:sz w:val="24"/>
          <w:szCs w:val="24"/>
        </w:rPr>
        <w:t>,</w:t>
      </w:r>
      <w:r w:rsidRPr="00D2118A">
        <w:rPr>
          <w:rFonts w:ascii="Arial" w:eastAsia="Arial" w:hAnsi="Arial" w:cs="Arial"/>
          <w:sz w:val="24"/>
          <w:szCs w:val="24"/>
        </w:rPr>
        <w:t xml:space="preserve"> de modo tal que determinada estructura de estilos facilitaría la asimilación de conocimientos de un</w:t>
      </w:r>
      <w:r w:rsidR="0076487C" w:rsidRPr="00D2118A">
        <w:rPr>
          <w:rFonts w:ascii="Arial" w:eastAsia="Arial" w:hAnsi="Arial" w:cs="Arial"/>
          <w:sz w:val="24"/>
          <w:szCs w:val="24"/>
        </w:rPr>
        <w:t>a disciplina</w:t>
      </w:r>
      <w:r w:rsidRPr="00D2118A">
        <w:rPr>
          <w:rFonts w:ascii="Arial" w:eastAsia="Arial" w:hAnsi="Arial" w:cs="Arial"/>
          <w:sz w:val="24"/>
          <w:szCs w:val="24"/>
        </w:rPr>
        <w:t xml:space="preserve"> específica (</w:t>
      </w:r>
      <w:proofErr w:type="spellStart"/>
      <w:r w:rsidRPr="00D2118A">
        <w:rPr>
          <w:rFonts w:ascii="Arial" w:eastAsia="Arial" w:hAnsi="Arial" w:cs="Arial"/>
          <w:sz w:val="24"/>
          <w:szCs w:val="24"/>
        </w:rPr>
        <w:t>Kolb</w:t>
      </w:r>
      <w:proofErr w:type="spellEnd"/>
      <w:r w:rsidRPr="00D2118A">
        <w:rPr>
          <w:rFonts w:ascii="Arial" w:eastAsia="Arial" w:hAnsi="Arial" w:cs="Arial"/>
          <w:sz w:val="24"/>
          <w:szCs w:val="24"/>
        </w:rPr>
        <w:t xml:space="preserve"> </w:t>
      </w:r>
      <w:r w:rsidR="00B41D79" w:rsidRPr="00D2118A">
        <w:rPr>
          <w:rFonts w:ascii="Arial" w:eastAsia="Arial" w:hAnsi="Arial" w:cs="Arial"/>
          <w:sz w:val="24"/>
          <w:szCs w:val="24"/>
        </w:rPr>
        <w:t>y</w:t>
      </w:r>
      <w:r w:rsidRPr="00D2118A">
        <w:rPr>
          <w:rFonts w:ascii="Arial" w:eastAsia="Arial" w:hAnsi="Arial" w:cs="Arial"/>
          <w:sz w:val="24"/>
          <w:szCs w:val="24"/>
        </w:rPr>
        <w:t xml:space="preserve"> </w:t>
      </w:r>
      <w:proofErr w:type="spellStart"/>
      <w:r w:rsidRPr="00D2118A">
        <w:rPr>
          <w:rFonts w:ascii="Arial" w:eastAsia="Arial" w:hAnsi="Arial" w:cs="Arial"/>
          <w:sz w:val="24"/>
          <w:szCs w:val="24"/>
        </w:rPr>
        <w:t>Kolb</w:t>
      </w:r>
      <w:proofErr w:type="spellEnd"/>
      <w:r w:rsidRPr="00D2118A">
        <w:rPr>
          <w:rFonts w:ascii="Arial" w:eastAsia="Arial" w:hAnsi="Arial" w:cs="Arial"/>
          <w:sz w:val="24"/>
          <w:szCs w:val="24"/>
        </w:rPr>
        <w:t xml:space="preserve">, 2005). </w:t>
      </w:r>
    </w:p>
    <w:p w:rsidR="006518FE" w:rsidRPr="00D2118A" w:rsidRDefault="00ED69E1" w:rsidP="006518FE">
      <w:pPr>
        <w:pStyle w:val="Normal1"/>
        <w:spacing w:line="360" w:lineRule="auto"/>
        <w:jc w:val="both"/>
        <w:rPr>
          <w:rFonts w:ascii="Arial" w:eastAsia="Arial" w:hAnsi="Arial" w:cs="Arial"/>
          <w:sz w:val="24"/>
          <w:szCs w:val="24"/>
          <w:u w:val="single"/>
        </w:rPr>
      </w:pPr>
      <w:r w:rsidRPr="00D2118A">
        <w:rPr>
          <w:rFonts w:ascii="Arial" w:eastAsia="Arial" w:hAnsi="Arial" w:cs="Arial"/>
          <w:sz w:val="24"/>
          <w:szCs w:val="24"/>
          <w:u w:val="single"/>
        </w:rPr>
        <w:t xml:space="preserve">Modelo de </w:t>
      </w:r>
      <w:proofErr w:type="spellStart"/>
      <w:r w:rsidRPr="00D2118A">
        <w:rPr>
          <w:rFonts w:ascii="Arial" w:eastAsia="Arial" w:hAnsi="Arial" w:cs="Arial"/>
          <w:sz w:val="24"/>
          <w:szCs w:val="24"/>
          <w:u w:val="single"/>
        </w:rPr>
        <w:t>Honey</w:t>
      </w:r>
      <w:proofErr w:type="spellEnd"/>
      <w:r w:rsidRPr="00D2118A">
        <w:rPr>
          <w:rFonts w:ascii="Arial" w:eastAsia="Arial" w:hAnsi="Arial" w:cs="Arial"/>
          <w:sz w:val="24"/>
          <w:szCs w:val="24"/>
          <w:u w:val="single"/>
        </w:rPr>
        <w:t xml:space="preserve"> </w:t>
      </w:r>
      <w:r w:rsidR="00B41D79" w:rsidRPr="00D2118A">
        <w:rPr>
          <w:rFonts w:ascii="Arial" w:eastAsia="Arial" w:hAnsi="Arial" w:cs="Arial"/>
          <w:sz w:val="24"/>
          <w:szCs w:val="24"/>
          <w:u w:val="single"/>
        </w:rPr>
        <w:t>y</w:t>
      </w:r>
      <w:r w:rsidRPr="00D2118A">
        <w:rPr>
          <w:rFonts w:ascii="Arial" w:eastAsia="Arial" w:hAnsi="Arial" w:cs="Arial"/>
          <w:sz w:val="24"/>
          <w:szCs w:val="24"/>
          <w:u w:val="single"/>
        </w:rPr>
        <w:t xml:space="preserve"> </w:t>
      </w:r>
      <w:proofErr w:type="spellStart"/>
      <w:r w:rsidRPr="00D2118A">
        <w:rPr>
          <w:rFonts w:ascii="Arial" w:eastAsia="Arial" w:hAnsi="Arial" w:cs="Arial"/>
          <w:sz w:val="24"/>
          <w:szCs w:val="24"/>
          <w:u w:val="single"/>
        </w:rPr>
        <w:t>Mumford</w:t>
      </w:r>
      <w:proofErr w:type="spellEnd"/>
      <w:r w:rsidRPr="00D2118A">
        <w:rPr>
          <w:rFonts w:ascii="Arial" w:eastAsia="Arial" w:hAnsi="Arial" w:cs="Arial"/>
          <w:sz w:val="24"/>
          <w:szCs w:val="24"/>
          <w:u w:val="single"/>
        </w:rPr>
        <w:t xml:space="preserve"> (1986)</w:t>
      </w:r>
    </w:p>
    <w:p w:rsidR="004E1D06" w:rsidRPr="00D2118A" w:rsidRDefault="00ED69E1" w:rsidP="006518FE">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proofErr w:type="spellStart"/>
      <w:r w:rsidRPr="00D2118A">
        <w:rPr>
          <w:rFonts w:ascii="Arial" w:eastAsia="Arial" w:hAnsi="Arial" w:cs="Arial"/>
          <w:sz w:val="24"/>
          <w:szCs w:val="24"/>
        </w:rPr>
        <w:t>Honey</w:t>
      </w:r>
      <w:proofErr w:type="spellEnd"/>
      <w:r w:rsidRPr="00D2118A">
        <w:rPr>
          <w:rFonts w:ascii="Arial" w:eastAsia="Arial" w:hAnsi="Arial" w:cs="Arial"/>
          <w:sz w:val="24"/>
          <w:szCs w:val="24"/>
        </w:rPr>
        <w:t xml:space="preserve"> y </w:t>
      </w:r>
      <w:proofErr w:type="spellStart"/>
      <w:r w:rsidRPr="00D2118A">
        <w:rPr>
          <w:rFonts w:ascii="Arial" w:eastAsia="Arial" w:hAnsi="Arial" w:cs="Arial"/>
          <w:sz w:val="24"/>
          <w:szCs w:val="24"/>
        </w:rPr>
        <w:t>Mumford</w:t>
      </w:r>
      <w:proofErr w:type="spellEnd"/>
      <w:r w:rsidRPr="00D2118A">
        <w:rPr>
          <w:rFonts w:ascii="Arial" w:eastAsia="Arial" w:hAnsi="Arial" w:cs="Arial"/>
          <w:sz w:val="24"/>
          <w:szCs w:val="24"/>
        </w:rPr>
        <w:t xml:space="preserve"> (1986) parten de la base de la teoría de </w:t>
      </w:r>
      <w:proofErr w:type="spellStart"/>
      <w:r w:rsidRPr="00D2118A">
        <w:rPr>
          <w:rFonts w:ascii="Arial" w:eastAsia="Arial" w:hAnsi="Arial" w:cs="Arial"/>
          <w:sz w:val="24"/>
          <w:szCs w:val="24"/>
        </w:rPr>
        <w:t>Kolb</w:t>
      </w:r>
      <w:proofErr w:type="spellEnd"/>
      <w:r w:rsidR="002D02D7" w:rsidRPr="00D2118A">
        <w:rPr>
          <w:rFonts w:ascii="Arial" w:eastAsia="Arial" w:hAnsi="Arial" w:cs="Arial"/>
          <w:sz w:val="24"/>
          <w:szCs w:val="24"/>
        </w:rPr>
        <w:t xml:space="preserve"> (1984), pero</w:t>
      </w:r>
      <w:r w:rsidR="008C3851" w:rsidRPr="00D2118A">
        <w:rPr>
          <w:rFonts w:ascii="Arial" w:eastAsia="Arial" w:hAnsi="Arial" w:cs="Arial"/>
          <w:sz w:val="24"/>
          <w:szCs w:val="24"/>
        </w:rPr>
        <w:t xml:space="preserve"> simplifican su modelo y</w:t>
      </w:r>
      <w:r w:rsidR="002D02D7" w:rsidRPr="00D2118A">
        <w:rPr>
          <w:rFonts w:ascii="Arial" w:eastAsia="Arial" w:hAnsi="Arial" w:cs="Arial"/>
          <w:sz w:val="24"/>
          <w:szCs w:val="24"/>
        </w:rPr>
        <w:t xml:space="preserve"> </w:t>
      </w:r>
      <w:r w:rsidR="008C3851" w:rsidRPr="00D2118A">
        <w:rPr>
          <w:rFonts w:ascii="Arial" w:eastAsia="Arial" w:hAnsi="Arial" w:cs="Arial"/>
          <w:sz w:val="24"/>
          <w:szCs w:val="24"/>
        </w:rPr>
        <w:t>toman a</w:t>
      </w:r>
      <w:r w:rsidR="002D02D7" w:rsidRPr="00D2118A">
        <w:rPr>
          <w:rFonts w:ascii="Arial" w:eastAsia="Arial" w:hAnsi="Arial" w:cs="Arial"/>
          <w:sz w:val="24"/>
          <w:szCs w:val="24"/>
        </w:rPr>
        <w:t xml:space="preserve"> la</w:t>
      </w:r>
      <w:r w:rsidRPr="00D2118A">
        <w:rPr>
          <w:rFonts w:ascii="Arial" w:eastAsia="Arial" w:hAnsi="Arial" w:cs="Arial"/>
          <w:sz w:val="24"/>
          <w:szCs w:val="24"/>
        </w:rPr>
        <w:t>s</w:t>
      </w:r>
      <w:r w:rsidR="002D02D7" w:rsidRPr="00D2118A">
        <w:rPr>
          <w:rFonts w:ascii="Arial" w:eastAsia="Arial" w:hAnsi="Arial" w:cs="Arial"/>
          <w:sz w:val="24"/>
          <w:szCs w:val="24"/>
        </w:rPr>
        <w:t xml:space="preserve"> etapas</w:t>
      </w:r>
      <w:r w:rsidRPr="00D2118A">
        <w:rPr>
          <w:rFonts w:ascii="Arial" w:eastAsia="Arial" w:hAnsi="Arial" w:cs="Arial"/>
          <w:sz w:val="24"/>
          <w:szCs w:val="24"/>
        </w:rPr>
        <w:t xml:space="preserve"> del ciclo descri</w:t>
      </w:r>
      <w:r w:rsidR="00444278">
        <w:rPr>
          <w:rFonts w:ascii="Arial" w:eastAsia="Arial" w:hAnsi="Arial" w:cs="Arial"/>
          <w:sz w:val="24"/>
          <w:szCs w:val="24"/>
        </w:rPr>
        <w:t>p</w:t>
      </w:r>
      <w:r w:rsidRPr="00D2118A">
        <w:rPr>
          <w:rFonts w:ascii="Arial" w:eastAsia="Arial" w:hAnsi="Arial" w:cs="Arial"/>
          <w:sz w:val="24"/>
          <w:szCs w:val="24"/>
        </w:rPr>
        <w:t xml:space="preserve">tos por el autor, como estilos diferenciados entre sí </w:t>
      </w:r>
      <w:r w:rsidR="00E87747" w:rsidRPr="00D2118A">
        <w:rPr>
          <w:rFonts w:ascii="Arial" w:eastAsia="Arial" w:hAnsi="Arial" w:cs="Arial"/>
          <w:sz w:val="24"/>
          <w:szCs w:val="24"/>
        </w:rPr>
        <w:t xml:space="preserve">y definen a partir de ellos la forma en la que </w:t>
      </w:r>
      <w:r w:rsidRPr="00D2118A">
        <w:rPr>
          <w:rFonts w:ascii="Arial" w:eastAsia="Arial" w:hAnsi="Arial" w:cs="Arial"/>
          <w:sz w:val="24"/>
          <w:szCs w:val="24"/>
        </w:rPr>
        <w:t xml:space="preserve">los individuos se organizan y trabajan en ambientes de aprendizaje. </w:t>
      </w:r>
    </w:p>
    <w:p w:rsidR="00B8466A" w:rsidRPr="00D2118A" w:rsidRDefault="00ED69E1" w:rsidP="006518FE">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En este sentido, l</w:t>
      </w:r>
      <w:r w:rsidR="003D2EA1" w:rsidRPr="00D2118A">
        <w:rPr>
          <w:rFonts w:ascii="Arial" w:eastAsia="Arial" w:hAnsi="Arial" w:cs="Arial"/>
          <w:sz w:val="24"/>
          <w:szCs w:val="24"/>
        </w:rPr>
        <w:t>a</w:t>
      </w:r>
      <w:r w:rsidRPr="00D2118A">
        <w:rPr>
          <w:rFonts w:ascii="Arial" w:eastAsia="Arial" w:hAnsi="Arial" w:cs="Arial"/>
          <w:sz w:val="24"/>
          <w:szCs w:val="24"/>
        </w:rPr>
        <w:t xml:space="preserve">s </w:t>
      </w:r>
      <w:r w:rsidR="003D2EA1" w:rsidRPr="00D2118A">
        <w:rPr>
          <w:rFonts w:ascii="Arial" w:eastAsia="Arial" w:hAnsi="Arial" w:cs="Arial"/>
          <w:sz w:val="24"/>
          <w:szCs w:val="24"/>
        </w:rPr>
        <w:t xml:space="preserve">etapas enunciadas por </w:t>
      </w:r>
      <w:proofErr w:type="spellStart"/>
      <w:r w:rsidR="003D2EA1" w:rsidRPr="00D2118A">
        <w:rPr>
          <w:rFonts w:ascii="Arial" w:eastAsia="Arial" w:hAnsi="Arial" w:cs="Arial"/>
          <w:sz w:val="24"/>
          <w:szCs w:val="24"/>
        </w:rPr>
        <w:t>Kolb</w:t>
      </w:r>
      <w:proofErr w:type="spellEnd"/>
      <w:r w:rsidR="003D2EA1" w:rsidRPr="00D2118A">
        <w:rPr>
          <w:rFonts w:ascii="Arial" w:eastAsia="Arial" w:hAnsi="Arial" w:cs="Arial"/>
          <w:sz w:val="24"/>
          <w:szCs w:val="24"/>
        </w:rPr>
        <w:t xml:space="preserve"> (</w:t>
      </w:r>
      <w:r w:rsidR="00FE4A4D" w:rsidRPr="00D2118A">
        <w:rPr>
          <w:rFonts w:ascii="Arial" w:eastAsia="Arial" w:hAnsi="Arial" w:cs="Arial"/>
          <w:color w:val="auto"/>
          <w:sz w:val="24"/>
          <w:szCs w:val="24"/>
        </w:rPr>
        <w:t>1984</w:t>
      </w:r>
      <w:r w:rsidR="003D2EA1" w:rsidRPr="00D2118A">
        <w:rPr>
          <w:rFonts w:ascii="Arial" w:eastAsia="Arial" w:hAnsi="Arial" w:cs="Arial"/>
          <w:sz w:val="24"/>
          <w:szCs w:val="24"/>
        </w:rPr>
        <w:t>) como</w:t>
      </w:r>
      <w:r w:rsidRPr="00D2118A">
        <w:rPr>
          <w:rFonts w:ascii="Arial" w:eastAsia="Arial" w:hAnsi="Arial" w:cs="Arial"/>
          <w:sz w:val="24"/>
          <w:szCs w:val="24"/>
        </w:rPr>
        <w:t xml:space="preserve"> experiencia concreta, observación reflexiva, conceptualización abstracta, y experimentación activa,  pasan a</w:t>
      </w:r>
      <w:r w:rsidR="00035E15" w:rsidRPr="00D2118A">
        <w:rPr>
          <w:rFonts w:ascii="Arial" w:eastAsia="Arial" w:hAnsi="Arial" w:cs="Arial"/>
          <w:sz w:val="24"/>
          <w:szCs w:val="24"/>
        </w:rPr>
        <w:t xml:space="preserve"> adquirir </w:t>
      </w:r>
      <w:r w:rsidR="00035E15" w:rsidRPr="00D2118A">
        <w:rPr>
          <w:rFonts w:ascii="Arial" w:eastAsia="Arial" w:hAnsi="Arial" w:cs="Arial"/>
          <w:i/>
          <w:sz w:val="24"/>
          <w:szCs w:val="24"/>
        </w:rPr>
        <w:t>status</w:t>
      </w:r>
      <w:r w:rsidR="00035E15" w:rsidRPr="00D2118A">
        <w:rPr>
          <w:rFonts w:ascii="Arial" w:eastAsia="Arial" w:hAnsi="Arial" w:cs="Arial"/>
          <w:sz w:val="24"/>
          <w:szCs w:val="24"/>
        </w:rPr>
        <w:t xml:space="preserve"> de estilos en el modelo de </w:t>
      </w:r>
      <w:proofErr w:type="spellStart"/>
      <w:r w:rsidR="00035E15" w:rsidRPr="00D2118A">
        <w:rPr>
          <w:rFonts w:ascii="Arial" w:eastAsia="Arial" w:hAnsi="Arial" w:cs="Arial"/>
          <w:sz w:val="24"/>
          <w:szCs w:val="24"/>
        </w:rPr>
        <w:t>Honey</w:t>
      </w:r>
      <w:proofErr w:type="spellEnd"/>
      <w:r w:rsidR="00035E15" w:rsidRPr="00D2118A">
        <w:rPr>
          <w:rFonts w:ascii="Arial" w:eastAsia="Arial" w:hAnsi="Arial" w:cs="Arial"/>
          <w:sz w:val="24"/>
          <w:szCs w:val="24"/>
        </w:rPr>
        <w:t xml:space="preserve"> y </w:t>
      </w:r>
      <w:proofErr w:type="spellStart"/>
      <w:r w:rsidR="00035E15" w:rsidRPr="00D2118A">
        <w:rPr>
          <w:rFonts w:ascii="Arial" w:eastAsia="Arial" w:hAnsi="Arial" w:cs="Arial"/>
          <w:sz w:val="24"/>
          <w:szCs w:val="24"/>
        </w:rPr>
        <w:t>Mumford</w:t>
      </w:r>
      <w:proofErr w:type="spellEnd"/>
      <w:r w:rsidR="00035E15" w:rsidRPr="00D2118A">
        <w:rPr>
          <w:rFonts w:ascii="Arial" w:eastAsia="Arial" w:hAnsi="Arial" w:cs="Arial"/>
          <w:sz w:val="24"/>
          <w:szCs w:val="24"/>
        </w:rPr>
        <w:t xml:space="preserve"> (1986)</w:t>
      </w:r>
      <w:r w:rsidRPr="00D2118A">
        <w:rPr>
          <w:rFonts w:ascii="Arial" w:eastAsia="Arial" w:hAnsi="Arial" w:cs="Arial"/>
          <w:sz w:val="24"/>
          <w:szCs w:val="24"/>
        </w:rPr>
        <w:t xml:space="preserve"> </w:t>
      </w:r>
      <w:r w:rsidR="00035E15" w:rsidRPr="00D2118A">
        <w:rPr>
          <w:rFonts w:ascii="Arial" w:eastAsia="Arial" w:hAnsi="Arial" w:cs="Arial"/>
          <w:sz w:val="24"/>
          <w:szCs w:val="24"/>
        </w:rPr>
        <w:t xml:space="preserve">denominándose </w:t>
      </w:r>
      <w:r w:rsidRPr="00D2118A">
        <w:rPr>
          <w:rFonts w:ascii="Arial" w:eastAsia="Arial" w:hAnsi="Arial" w:cs="Arial"/>
          <w:sz w:val="24"/>
          <w:szCs w:val="24"/>
        </w:rPr>
        <w:t xml:space="preserve">como estilo </w:t>
      </w:r>
      <w:r w:rsidR="00D277C6" w:rsidRPr="00D2118A">
        <w:rPr>
          <w:rFonts w:ascii="Arial" w:eastAsia="Arial" w:hAnsi="Arial" w:cs="Arial"/>
          <w:sz w:val="24"/>
          <w:szCs w:val="24"/>
        </w:rPr>
        <w:t>A</w:t>
      </w:r>
      <w:r w:rsidRPr="00D2118A">
        <w:rPr>
          <w:rFonts w:ascii="Arial" w:eastAsia="Arial" w:hAnsi="Arial" w:cs="Arial"/>
          <w:sz w:val="24"/>
          <w:szCs w:val="24"/>
        </w:rPr>
        <w:t xml:space="preserve">ctivo, </w:t>
      </w:r>
      <w:r w:rsidR="00D277C6" w:rsidRPr="00D2118A">
        <w:rPr>
          <w:rFonts w:ascii="Arial" w:eastAsia="Arial" w:hAnsi="Arial" w:cs="Arial"/>
          <w:sz w:val="24"/>
          <w:szCs w:val="24"/>
        </w:rPr>
        <w:t>R</w:t>
      </w:r>
      <w:r w:rsidRPr="00D2118A">
        <w:rPr>
          <w:rFonts w:ascii="Arial" w:eastAsia="Arial" w:hAnsi="Arial" w:cs="Arial"/>
          <w:sz w:val="24"/>
          <w:szCs w:val="24"/>
        </w:rPr>
        <w:t xml:space="preserve">eflexivo, </w:t>
      </w:r>
      <w:r w:rsidR="00D277C6" w:rsidRPr="00D2118A">
        <w:rPr>
          <w:rFonts w:ascii="Arial" w:eastAsia="Arial" w:hAnsi="Arial" w:cs="Arial"/>
          <w:sz w:val="24"/>
          <w:szCs w:val="24"/>
        </w:rPr>
        <w:t>T</w:t>
      </w:r>
      <w:r w:rsidRPr="00D2118A">
        <w:rPr>
          <w:rFonts w:ascii="Arial" w:eastAsia="Arial" w:hAnsi="Arial" w:cs="Arial"/>
          <w:sz w:val="24"/>
          <w:szCs w:val="24"/>
        </w:rPr>
        <w:t xml:space="preserve">eórico y </w:t>
      </w:r>
      <w:r w:rsidR="00D277C6" w:rsidRPr="00D2118A">
        <w:rPr>
          <w:rFonts w:ascii="Arial" w:eastAsia="Arial" w:hAnsi="Arial" w:cs="Arial"/>
          <w:sz w:val="24"/>
          <w:szCs w:val="24"/>
        </w:rPr>
        <w:t>P</w:t>
      </w:r>
      <w:r w:rsidRPr="00D2118A">
        <w:rPr>
          <w:rFonts w:ascii="Arial" w:eastAsia="Arial" w:hAnsi="Arial" w:cs="Arial"/>
          <w:sz w:val="24"/>
          <w:szCs w:val="24"/>
        </w:rPr>
        <w:t>ragmático, respect</w:t>
      </w:r>
      <w:r w:rsidR="00035E15" w:rsidRPr="00D2118A">
        <w:rPr>
          <w:rFonts w:ascii="Arial" w:eastAsia="Arial" w:hAnsi="Arial" w:cs="Arial"/>
          <w:sz w:val="24"/>
          <w:szCs w:val="24"/>
        </w:rPr>
        <w:t>ivamente</w:t>
      </w:r>
      <w:r w:rsidRPr="00D2118A">
        <w:rPr>
          <w:rFonts w:ascii="Arial" w:eastAsia="Arial" w:hAnsi="Arial" w:cs="Arial"/>
          <w:sz w:val="24"/>
          <w:szCs w:val="24"/>
        </w:rPr>
        <w:t>.</w:t>
      </w:r>
      <w:r w:rsidR="00B8466A" w:rsidRPr="00D2118A">
        <w:rPr>
          <w:rFonts w:ascii="Arial" w:eastAsia="Arial" w:hAnsi="Arial" w:cs="Arial"/>
          <w:sz w:val="24"/>
          <w:szCs w:val="24"/>
        </w:rPr>
        <w:t xml:space="preserve"> </w:t>
      </w:r>
      <w:r w:rsidR="00482C78" w:rsidRPr="00D2118A">
        <w:rPr>
          <w:rFonts w:ascii="Arial" w:eastAsia="Arial" w:hAnsi="Arial" w:cs="Arial"/>
          <w:sz w:val="24"/>
          <w:szCs w:val="24"/>
        </w:rPr>
        <w:t>Dependiendo</w:t>
      </w:r>
      <w:r w:rsidR="00B8466A" w:rsidRPr="00D2118A">
        <w:rPr>
          <w:rFonts w:ascii="Arial" w:eastAsia="Arial" w:hAnsi="Arial" w:cs="Arial"/>
          <w:sz w:val="24"/>
          <w:szCs w:val="24"/>
        </w:rPr>
        <w:t xml:space="preserve"> de cuál sea el estilo predominante en la persona, distintas serán las características que se presente a la hora de aprender.</w:t>
      </w:r>
    </w:p>
    <w:p w:rsidR="00AD4336" w:rsidRPr="00D2118A" w:rsidRDefault="00B8466A" w:rsidP="006518FE">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AD4336" w:rsidRPr="00D2118A">
        <w:rPr>
          <w:rFonts w:ascii="Arial" w:eastAsia="Arial" w:hAnsi="Arial" w:cs="Arial"/>
          <w:sz w:val="24"/>
          <w:szCs w:val="24"/>
        </w:rPr>
        <w:t xml:space="preserve">Los sujetos Activos </w:t>
      </w:r>
      <w:r w:rsidR="00713AF9" w:rsidRPr="00D2118A">
        <w:rPr>
          <w:rFonts w:ascii="Arial" w:eastAsia="Arial" w:hAnsi="Arial" w:cs="Arial"/>
          <w:sz w:val="24"/>
          <w:szCs w:val="24"/>
        </w:rPr>
        <w:t xml:space="preserve">serían aquellos que gustan de </w:t>
      </w:r>
      <w:r w:rsidR="00AD4336" w:rsidRPr="00D2118A">
        <w:rPr>
          <w:rFonts w:ascii="Arial" w:eastAsia="Arial" w:hAnsi="Arial" w:cs="Arial"/>
          <w:sz w:val="24"/>
          <w:szCs w:val="24"/>
        </w:rPr>
        <w:t>participa</w:t>
      </w:r>
      <w:r w:rsidR="00713AF9" w:rsidRPr="00D2118A">
        <w:rPr>
          <w:rFonts w:ascii="Arial" w:eastAsia="Arial" w:hAnsi="Arial" w:cs="Arial"/>
          <w:sz w:val="24"/>
          <w:szCs w:val="24"/>
        </w:rPr>
        <w:t>r</w:t>
      </w:r>
      <w:r w:rsidR="00AD4336" w:rsidRPr="00D2118A">
        <w:rPr>
          <w:rFonts w:ascii="Arial" w:eastAsia="Arial" w:hAnsi="Arial" w:cs="Arial"/>
          <w:sz w:val="24"/>
          <w:szCs w:val="24"/>
        </w:rPr>
        <w:t xml:space="preserve"> de diversas</w:t>
      </w:r>
      <w:r w:rsidR="00943DA7" w:rsidRPr="00D2118A">
        <w:rPr>
          <w:rFonts w:ascii="Arial" w:eastAsia="Arial" w:hAnsi="Arial" w:cs="Arial"/>
          <w:sz w:val="24"/>
          <w:szCs w:val="24"/>
        </w:rPr>
        <w:t xml:space="preserve"> situaciones que incluyen la realización de actividades de manera espontánea, creativa, y con entusiasmo. </w:t>
      </w:r>
    </w:p>
    <w:p w:rsidR="00FE2210" w:rsidRPr="00D2118A" w:rsidRDefault="00AD4336" w:rsidP="00AD4336">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Por su parte, los Pragmáticos se caracterizan por ser</w:t>
      </w:r>
      <w:r w:rsidR="00FE2210" w:rsidRPr="00D2118A">
        <w:rPr>
          <w:rFonts w:ascii="Arial" w:eastAsia="Arial" w:hAnsi="Arial" w:cs="Arial"/>
          <w:sz w:val="24"/>
          <w:szCs w:val="24"/>
        </w:rPr>
        <w:t xml:space="preserve"> impacientes y</w:t>
      </w:r>
      <w:r w:rsidRPr="00D2118A">
        <w:rPr>
          <w:rFonts w:ascii="Arial" w:eastAsia="Arial" w:hAnsi="Arial" w:cs="Arial"/>
          <w:sz w:val="24"/>
          <w:szCs w:val="24"/>
        </w:rPr>
        <w:t xml:space="preserve"> debatir con las personas a la hora de buscar</w:t>
      </w:r>
      <w:r w:rsidR="00FE2210" w:rsidRPr="00D2118A">
        <w:rPr>
          <w:rFonts w:ascii="Arial" w:eastAsia="Arial" w:hAnsi="Arial" w:cs="Arial"/>
          <w:sz w:val="24"/>
          <w:szCs w:val="24"/>
        </w:rPr>
        <w:t xml:space="preserve"> soluciones a conflictos</w:t>
      </w:r>
      <w:r w:rsidRPr="00D2118A">
        <w:rPr>
          <w:rFonts w:ascii="Arial" w:eastAsia="Arial" w:hAnsi="Arial" w:cs="Arial"/>
          <w:sz w:val="24"/>
          <w:szCs w:val="24"/>
        </w:rPr>
        <w:t xml:space="preserve">. Estos </w:t>
      </w:r>
      <w:r w:rsidRPr="00D2118A">
        <w:rPr>
          <w:rFonts w:ascii="Arial" w:eastAsia="Arial" w:hAnsi="Arial" w:cs="Arial"/>
          <w:sz w:val="24"/>
          <w:szCs w:val="24"/>
        </w:rPr>
        <w:lastRenderedPageBreak/>
        <w:t xml:space="preserve">individuos </w:t>
      </w:r>
      <w:r w:rsidR="00FE2210" w:rsidRPr="00D2118A">
        <w:rPr>
          <w:rFonts w:ascii="Arial" w:eastAsia="Arial" w:hAnsi="Arial" w:cs="Arial"/>
          <w:sz w:val="24"/>
          <w:szCs w:val="24"/>
        </w:rPr>
        <w:t>ponen el foco en la aplicación y experimentación de ideas en busca del valor práctico de las mismas</w:t>
      </w:r>
      <w:r w:rsidR="004E1D06" w:rsidRPr="00D2118A">
        <w:rPr>
          <w:rFonts w:ascii="Arial" w:eastAsia="Arial" w:hAnsi="Arial" w:cs="Arial"/>
          <w:sz w:val="24"/>
          <w:szCs w:val="24"/>
        </w:rPr>
        <w:t xml:space="preserve"> (</w:t>
      </w:r>
      <w:proofErr w:type="spellStart"/>
      <w:r w:rsidR="004E1D06" w:rsidRPr="00D2118A">
        <w:rPr>
          <w:rFonts w:ascii="Arial" w:eastAsia="Arial" w:hAnsi="Arial" w:cs="Arial"/>
          <w:sz w:val="24"/>
          <w:szCs w:val="24"/>
        </w:rPr>
        <w:t>Honey</w:t>
      </w:r>
      <w:proofErr w:type="spellEnd"/>
      <w:r w:rsidR="004E1D06" w:rsidRPr="00D2118A">
        <w:rPr>
          <w:rFonts w:ascii="Arial" w:eastAsia="Arial" w:hAnsi="Arial" w:cs="Arial"/>
          <w:sz w:val="24"/>
          <w:szCs w:val="24"/>
        </w:rPr>
        <w:t xml:space="preserve"> </w:t>
      </w:r>
      <w:r w:rsidR="00B41D79" w:rsidRPr="00D2118A">
        <w:rPr>
          <w:rFonts w:ascii="Arial" w:eastAsia="Arial" w:hAnsi="Arial" w:cs="Arial"/>
          <w:sz w:val="24"/>
          <w:szCs w:val="24"/>
        </w:rPr>
        <w:t>y</w:t>
      </w:r>
      <w:r w:rsidR="004E1D06" w:rsidRPr="00D2118A">
        <w:rPr>
          <w:rFonts w:ascii="Arial" w:eastAsia="Arial" w:hAnsi="Arial" w:cs="Arial"/>
          <w:sz w:val="24"/>
          <w:szCs w:val="24"/>
        </w:rPr>
        <w:t xml:space="preserve"> </w:t>
      </w:r>
      <w:proofErr w:type="spellStart"/>
      <w:r w:rsidR="004E1D06" w:rsidRPr="00D2118A">
        <w:rPr>
          <w:rFonts w:ascii="Arial" w:eastAsia="Arial" w:hAnsi="Arial" w:cs="Arial"/>
          <w:sz w:val="24"/>
          <w:szCs w:val="24"/>
        </w:rPr>
        <w:t>Mumford</w:t>
      </w:r>
      <w:proofErr w:type="spellEnd"/>
      <w:r w:rsidR="004E1D06" w:rsidRPr="00D2118A">
        <w:rPr>
          <w:rFonts w:ascii="Arial" w:eastAsia="Arial" w:hAnsi="Arial" w:cs="Arial"/>
          <w:sz w:val="24"/>
          <w:szCs w:val="24"/>
        </w:rPr>
        <w:t>, 1986)</w:t>
      </w:r>
      <w:r w:rsidR="00FE2210" w:rsidRPr="00D2118A">
        <w:rPr>
          <w:rFonts w:ascii="Arial" w:eastAsia="Arial" w:hAnsi="Arial" w:cs="Arial"/>
          <w:sz w:val="24"/>
          <w:szCs w:val="24"/>
        </w:rPr>
        <w:t xml:space="preserve">. </w:t>
      </w:r>
    </w:p>
    <w:p w:rsidR="00AD4336" w:rsidRPr="00D2118A" w:rsidRDefault="00FE2210" w:rsidP="006518FE">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 Por otro lado, l</w:t>
      </w:r>
      <w:r w:rsidR="00AD4336" w:rsidRPr="00D2118A">
        <w:rPr>
          <w:rFonts w:ascii="Arial" w:eastAsia="Arial" w:hAnsi="Arial" w:cs="Arial"/>
          <w:sz w:val="24"/>
          <w:szCs w:val="24"/>
        </w:rPr>
        <w:t xml:space="preserve">os Reflexivos serían aquellos </w:t>
      </w:r>
      <w:r w:rsidRPr="00D2118A">
        <w:rPr>
          <w:rFonts w:ascii="Arial" w:eastAsia="Arial" w:hAnsi="Arial" w:cs="Arial"/>
          <w:sz w:val="24"/>
          <w:szCs w:val="24"/>
        </w:rPr>
        <w:t xml:space="preserve">que aprenden por medio de observación y un análisis cauteloso y detallado antes de sacar conclusiones, caracterizándose por una forma de ser más paciente e inquisidora. </w:t>
      </w:r>
    </w:p>
    <w:p w:rsidR="00FE2210" w:rsidRPr="00D2118A" w:rsidRDefault="00AD4336" w:rsidP="00AD4336">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En cuanto a los Teóricos son aquellos que</w:t>
      </w:r>
      <w:r w:rsidR="00CC4C09" w:rsidRPr="00D2118A">
        <w:rPr>
          <w:rFonts w:ascii="Arial" w:eastAsia="Arial" w:hAnsi="Arial" w:cs="Arial"/>
          <w:sz w:val="24"/>
          <w:szCs w:val="24"/>
        </w:rPr>
        <w:t xml:space="preserve"> </w:t>
      </w:r>
      <w:r w:rsidR="00FE2210" w:rsidRPr="00D2118A">
        <w:rPr>
          <w:rFonts w:ascii="Arial" w:eastAsia="Arial" w:hAnsi="Arial" w:cs="Arial"/>
          <w:sz w:val="24"/>
          <w:szCs w:val="24"/>
        </w:rPr>
        <w:t>apuntan al análisis y síntesis de las observaciones, dándole importancia a las teorías y modelos lógicos y coherentes</w:t>
      </w:r>
      <w:r w:rsidR="004E1D06" w:rsidRPr="00D2118A">
        <w:rPr>
          <w:rFonts w:ascii="Arial" w:eastAsia="Arial" w:hAnsi="Arial" w:cs="Arial"/>
          <w:sz w:val="24"/>
          <w:szCs w:val="24"/>
        </w:rPr>
        <w:t xml:space="preserve"> (</w:t>
      </w:r>
      <w:proofErr w:type="spellStart"/>
      <w:r w:rsidR="004E1D06" w:rsidRPr="00D2118A">
        <w:rPr>
          <w:rFonts w:ascii="Arial" w:eastAsia="Arial" w:hAnsi="Arial" w:cs="Arial"/>
          <w:sz w:val="24"/>
          <w:szCs w:val="24"/>
        </w:rPr>
        <w:t>Honey</w:t>
      </w:r>
      <w:proofErr w:type="spellEnd"/>
      <w:r w:rsidR="004E1D06" w:rsidRPr="00D2118A">
        <w:rPr>
          <w:rFonts w:ascii="Arial" w:eastAsia="Arial" w:hAnsi="Arial" w:cs="Arial"/>
          <w:sz w:val="24"/>
          <w:szCs w:val="24"/>
        </w:rPr>
        <w:t xml:space="preserve"> </w:t>
      </w:r>
      <w:r w:rsidR="00B41D79" w:rsidRPr="00D2118A">
        <w:rPr>
          <w:rFonts w:ascii="Arial" w:eastAsia="Arial" w:hAnsi="Arial" w:cs="Arial"/>
          <w:sz w:val="24"/>
          <w:szCs w:val="24"/>
        </w:rPr>
        <w:t>y</w:t>
      </w:r>
      <w:r w:rsidR="004E1D06" w:rsidRPr="00D2118A">
        <w:rPr>
          <w:rFonts w:ascii="Arial" w:eastAsia="Arial" w:hAnsi="Arial" w:cs="Arial"/>
          <w:sz w:val="24"/>
          <w:szCs w:val="24"/>
        </w:rPr>
        <w:t xml:space="preserve"> </w:t>
      </w:r>
      <w:proofErr w:type="spellStart"/>
      <w:r w:rsidR="004E1D06" w:rsidRPr="00D2118A">
        <w:rPr>
          <w:rFonts w:ascii="Arial" w:eastAsia="Arial" w:hAnsi="Arial" w:cs="Arial"/>
          <w:sz w:val="24"/>
          <w:szCs w:val="24"/>
        </w:rPr>
        <w:t>Mumford</w:t>
      </w:r>
      <w:proofErr w:type="spellEnd"/>
      <w:r w:rsidR="004E1D06" w:rsidRPr="00D2118A">
        <w:rPr>
          <w:rFonts w:ascii="Arial" w:eastAsia="Arial" w:hAnsi="Arial" w:cs="Arial"/>
          <w:sz w:val="24"/>
          <w:szCs w:val="24"/>
        </w:rPr>
        <w:t>, 1986).</w:t>
      </w:r>
    </w:p>
    <w:p w:rsidR="006518FE" w:rsidRPr="00D2118A" w:rsidRDefault="00FE2210" w:rsidP="006518FE">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ED69E1" w:rsidRPr="00D2118A">
        <w:rPr>
          <w:rFonts w:ascii="Arial" w:eastAsia="Arial" w:hAnsi="Arial" w:cs="Arial"/>
          <w:sz w:val="24"/>
          <w:szCs w:val="24"/>
        </w:rPr>
        <w:t xml:space="preserve">Por lo tanto, a partir de las preferencias de los sujetos por los distintos estilos, es que puede entenderse cómo ante una misma situación de aprendizaje, dos estudiantes </w:t>
      </w:r>
      <w:r w:rsidR="003D7CF1" w:rsidRPr="00D2118A">
        <w:rPr>
          <w:rFonts w:ascii="Arial" w:eastAsia="Arial" w:hAnsi="Arial" w:cs="Arial"/>
          <w:sz w:val="24"/>
          <w:szCs w:val="24"/>
        </w:rPr>
        <w:t>asimilarán</w:t>
      </w:r>
      <w:r w:rsidR="00ED69E1" w:rsidRPr="00D2118A">
        <w:rPr>
          <w:rFonts w:ascii="Arial" w:eastAsia="Arial" w:hAnsi="Arial" w:cs="Arial"/>
          <w:sz w:val="24"/>
          <w:szCs w:val="24"/>
        </w:rPr>
        <w:t xml:space="preserve"> diferentes magnitudes de información</w:t>
      </w:r>
      <w:r w:rsidR="00ED69E1" w:rsidRPr="00D2118A">
        <w:rPr>
          <w:rFonts w:ascii="Arial" w:eastAsia="Arial" w:hAnsi="Arial" w:cs="Arial"/>
          <w:b/>
          <w:sz w:val="24"/>
          <w:szCs w:val="24"/>
        </w:rPr>
        <w:t xml:space="preserve"> </w:t>
      </w:r>
      <w:r w:rsidR="00ED69E1" w:rsidRPr="00D2118A">
        <w:rPr>
          <w:rFonts w:ascii="Arial" w:eastAsia="Arial" w:hAnsi="Arial" w:cs="Arial"/>
          <w:sz w:val="24"/>
          <w:szCs w:val="24"/>
        </w:rPr>
        <w:t>(</w:t>
      </w:r>
      <w:proofErr w:type="spellStart"/>
      <w:r w:rsidR="00ED69E1" w:rsidRPr="00D2118A">
        <w:rPr>
          <w:rFonts w:ascii="Arial" w:eastAsia="Arial" w:hAnsi="Arial" w:cs="Arial"/>
          <w:sz w:val="24"/>
          <w:szCs w:val="24"/>
        </w:rPr>
        <w:t>Honey</w:t>
      </w:r>
      <w:proofErr w:type="spellEnd"/>
      <w:r w:rsidR="00ED69E1" w:rsidRPr="00D2118A">
        <w:rPr>
          <w:rFonts w:ascii="Arial" w:eastAsia="Arial" w:hAnsi="Arial" w:cs="Arial"/>
          <w:sz w:val="24"/>
          <w:szCs w:val="24"/>
        </w:rPr>
        <w:t xml:space="preserve"> </w:t>
      </w:r>
      <w:r w:rsidR="00B41D79" w:rsidRPr="00D2118A">
        <w:rPr>
          <w:rFonts w:ascii="Arial" w:eastAsia="Arial" w:hAnsi="Arial" w:cs="Arial"/>
          <w:sz w:val="24"/>
          <w:szCs w:val="24"/>
        </w:rPr>
        <w:t>y</w:t>
      </w:r>
      <w:r w:rsidR="00ED69E1" w:rsidRPr="00D2118A">
        <w:rPr>
          <w:rFonts w:ascii="Arial" w:eastAsia="Arial" w:hAnsi="Arial" w:cs="Arial"/>
          <w:sz w:val="24"/>
          <w:szCs w:val="24"/>
        </w:rPr>
        <w:t xml:space="preserve"> </w:t>
      </w:r>
      <w:proofErr w:type="spellStart"/>
      <w:r w:rsidR="00ED69E1" w:rsidRPr="00D2118A">
        <w:rPr>
          <w:rFonts w:ascii="Arial" w:eastAsia="Arial" w:hAnsi="Arial" w:cs="Arial"/>
          <w:sz w:val="24"/>
          <w:szCs w:val="24"/>
        </w:rPr>
        <w:t>Mumford</w:t>
      </w:r>
      <w:proofErr w:type="spellEnd"/>
      <w:r w:rsidR="00ED69E1" w:rsidRPr="00D2118A">
        <w:rPr>
          <w:rFonts w:ascii="Arial" w:eastAsia="Arial" w:hAnsi="Arial" w:cs="Arial"/>
          <w:sz w:val="24"/>
          <w:szCs w:val="24"/>
        </w:rPr>
        <w:t xml:space="preserve">, 1986). </w:t>
      </w:r>
    </w:p>
    <w:p w:rsidR="004E4C8D" w:rsidRDefault="00FE4A4D" w:rsidP="006518FE">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proofErr w:type="spellStart"/>
      <w:r w:rsidR="00482C78" w:rsidRPr="00D2118A">
        <w:rPr>
          <w:rFonts w:ascii="Arial" w:eastAsia="Arial" w:hAnsi="Arial" w:cs="Arial"/>
          <w:sz w:val="24"/>
          <w:szCs w:val="24"/>
        </w:rPr>
        <w:t>Honey</w:t>
      </w:r>
      <w:proofErr w:type="spellEnd"/>
      <w:r w:rsidR="00482C78" w:rsidRPr="00D2118A">
        <w:rPr>
          <w:rFonts w:ascii="Arial" w:eastAsia="Arial" w:hAnsi="Arial" w:cs="Arial"/>
          <w:sz w:val="24"/>
          <w:szCs w:val="24"/>
        </w:rPr>
        <w:t xml:space="preserve"> y </w:t>
      </w:r>
      <w:proofErr w:type="spellStart"/>
      <w:r w:rsidR="00482C78" w:rsidRPr="00D2118A">
        <w:rPr>
          <w:rFonts w:ascii="Arial" w:eastAsia="Arial" w:hAnsi="Arial" w:cs="Arial"/>
          <w:sz w:val="24"/>
          <w:szCs w:val="24"/>
        </w:rPr>
        <w:t>Mumford</w:t>
      </w:r>
      <w:proofErr w:type="spellEnd"/>
      <w:r w:rsidR="00482C78" w:rsidRPr="00D2118A">
        <w:rPr>
          <w:rFonts w:ascii="Arial" w:eastAsia="Arial" w:hAnsi="Arial" w:cs="Arial"/>
          <w:sz w:val="24"/>
          <w:szCs w:val="24"/>
        </w:rPr>
        <w:t xml:space="preserve"> (1986) </w:t>
      </w:r>
      <w:proofErr w:type="spellStart"/>
      <w:r w:rsidR="00482C78" w:rsidRPr="00D2118A">
        <w:rPr>
          <w:rFonts w:ascii="Arial" w:eastAsia="Arial" w:hAnsi="Arial" w:cs="Arial"/>
          <w:sz w:val="24"/>
          <w:szCs w:val="24"/>
        </w:rPr>
        <w:t>operacionalizan</w:t>
      </w:r>
      <w:proofErr w:type="spellEnd"/>
      <w:r w:rsidR="00482C78" w:rsidRPr="00D2118A">
        <w:rPr>
          <w:rFonts w:ascii="Arial" w:eastAsia="Arial" w:hAnsi="Arial" w:cs="Arial"/>
          <w:sz w:val="24"/>
          <w:szCs w:val="24"/>
        </w:rPr>
        <w:t xml:space="preserve"> el constructo estilos de aprendizaje a través del </w:t>
      </w:r>
      <w:proofErr w:type="spellStart"/>
      <w:r w:rsidR="00482C78" w:rsidRPr="00D2118A">
        <w:rPr>
          <w:rFonts w:ascii="Arial" w:eastAsia="Arial" w:hAnsi="Arial" w:cs="Arial"/>
          <w:sz w:val="24"/>
          <w:szCs w:val="24"/>
        </w:rPr>
        <w:t>Learning</w:t>
      </w:r>
      <w:proofErr w:type="spellEnd"/>
      <w:r w:rsidR="00482C78" w:rsidRPr="00D2118A">
        <w:rPr>
          <w:rFonts w:ascii="Arial" w:eastAsia="Arial" w:hAnsi="Arial" w:cs="Arial"/>
          <w:sz w:val="24"/>
          <w:szCs w:val="24"/>
        </w:rPr>
        <w:t xml:space="preserve"> </w:t>
      </w:r>
      <w:proofErr w:type="spellStart"/>
      <w:r w:rsidR="00482C78" w:rsidRPr="00D2118A">
        <w:rPr>
          <w:rFonts w:ascii="Arial" w:eastAsia="Arial" w:hAnsi="Arial" w:cs="Arial"/>
          <w:sz w:val="24"/>
          <w:szCs w:val="24"/>
        </w:rPr>
        <w:t>Styles</w:t>
      </w:r>
      <w:proofErr w:type="spellEnd"/>
      <w:r w:rsidR="00482C78" w:rsidRPr="00D2118A">
        <w:rPr>
          <w:rFonts w:ascii="Arial" w:eastAsia="Arial" w:hAnsi="Arial" w:cs="Arial"/>
          <w:sz w:val="24"/>
          <w:szCs w:val="24"/>
        </w:rPr>
        <w:t xml:space="preserve"> </w:t>
      </w:r>
      <w:proofErr w:type="spellStart"/>
      <w:r w:rsidR="00482C78" w:rsidRPr="00D2118A">
        <w:rPr>
          <w:rFonts w:ascii="Arial" w:eastAsia="Arial" w:hAnsi="Arial" w:cs="Arial"/>
          <w:sz w:val="24"/>
          <w:szCs w:val="24"/>
        </w:rPr>
        <w:t>Questionnaire</w:t>
      </w:r>
      <w:proofErr w:type="spellEnd"/>
      <w:r w:rsidR="00482C78" w:rsidRPr="00D2118A">
        <w:rPr>
          <w:rFonts w:ascii="Arial" w:eastAsia="Arial" w:hAnsi="Arial" w:cs="Arial"/>
          <w:sz w:val="24"/>
          <w:szCs w:val="24"/>
        </w:rPr>
        <w:t xml:space="preserve"> (LSQ) que permite evaluar los estilos </w:t>
      </w:r>
      <w:r w:rsidR="00AC720E" w:rsidRPr="00D2118A">
        <w:rPr>
          <w:rFonts w:ascii="Arial" w:eastAsia="Arial" w:hAnsi="Arial" w:cs="Arial"/>
          <w:sz w:val="24"/>
          <w:szCs w:val="24"/>
        </w:rPr>
        <w:t>Reflexivo, T</w:t>
      </w:r>
      <w:r w:rsidR="00482C78" w:rsidRPr="00D2118A">
        <w:rPr>
          <w:rFonts w:ascii="Arial" w:eastAsia="Arial" w:hAnsi="Arial" w:cs="Arial"/>
          <w:sz w:val="24"/>
          <w:szCs w:val="24"/>
        </w:rPr>
        <w:t xml:space="preserve">eórico, </w:t>
      </w:r>
      <w:r w:rsidR="00AC720E" w:rsidRPr="00D2118A">
        <w:rPr>
          <w:rFonts w:ascii="Arial" w:eastAsia="Arial" w:hAnsi="Arial" w:cs="Arial"/>
          <w:sz w:val="24"/>
          <w:szCs w:val="24"/>
        </w:rPr>
        <w:t>A</w:t>
      </w:r>
      <w:r w:rsidR="00482C78" w:rsidRPr="00D2118A">
        <w:rPr>
          <w:rFonts w:ascii="Arial" w:eastAsia="Arial" w:hAnsi="Arial" w:cs="Arial"/>
          <w:sz w:val="24"/>
          <w:szCs w:val="24"/>
        </w:rPr>
        <w:t xml:space="preserve">ctivo y </w:t>
      </w:r>
      <w:r w:rsidR="00AC720E" w:rsidRPr="00D2118A">
        <w:rPr>
          <w:rFonts w:ascii="Arial" w:eastAsia="Arial" w:hAnsi="Arial" w:cs="Arial"/>
          <w:sz w:val="24"/>
          <w:szCs w:val="24"/>
        </w:rPr>
        <w:t>P</w:t>
      </w:r>
      <w:r w:rsidR="00482C78" w:rsidRPr="00D2118A">
        <w:rPr>
          <w:rFonts w:ascii="Arial" w:eastAsia="Arial" w:hAnsi="Arial" w:cs="Arial"/>
          <w:sz w:val="24"/>
          <w:szCs w:val="24"/>
        </w:rPr>
        <w:t xml:space="preserve">ragmático. Esta herramienta </w:t>
      </w:r>
      <w:r w:rsidR="006D4C7D" w:rsidRPr="00D2118A">
        <w:rPr>
          <w:rFonts w:ascii="Arial" w:eastAsia="Arial" w:hAnsi="Arial" w:cs="Arial"/>
          <w:sz w:val="24"/>
          <w:szCs w:val="24"/>
        </w:rPr>
        <w:t>es</w:t>
      </w:r>
      <w:r w:rsidR="00482C78" w:rsidRPr="00D2118A">
        <w:rPr>
          <w:rFonts w:ascii="Arial" w:eastAsia="Arial" w:hAnsi="Arial" w:cs="Arial"/>
          <w:sz w:val="24"/>
          <w:szCs w:val="24"/>
        </w:rPr>
        <w:t xml:space="preserve"> </w:t>
      </w:r>
      <w:r w:rsidR="007B5872" w:rsidRPr="00D2118A">
        <w:rPr>
          <w:rFonts w:ascii="Arial" w:eastAsia="Arial" w:hAnsi="Arial" w:cs="Arial"/>
          <w:sz w:val="24"/>
          <w:szCs w:val="24"/>
        </w:rPr>
        <w:t>adapta</w:t>
      </w:r>
      <w:r w:rsidR="00482C78" w:rsidRPr="00D2118A">
        <w:rPr>
          <w:rFonts w:ascii="Arial" w:eastAsia="Arial" w:hAnsi="Arial" w:cs="Arial"/>
          <w:sz w:val="24"/>
          <w:szCs w:val="24"/>
        </w:rPr>
        <w:t>da</w:t>
      </w:r>
      <w:r w:rsidR="007B5872" w:rsidRPr="00D2118A">
        <w:rPr>
          <w:rFonts w:ascii="Arial" w:eastAsia="Arial" w:hAnsi="Arial" w:cs="Arial"/>
          <w:sz w:val="24"/>
          <w:szCs w:val="24"/>
        </w:rPr>
        <w:t xml:space="preserve"> al idioma español </w:t>
      </w:r>
      <w:r w:rsidR="004E4C8D" w:rsidRPr="00D2118A">
        <w:rPr>
          <w:rFonts w:ascii="Arial" w:eastAsia="Arial" w:hAnsi="Arial" w:cs="Arial"/>
          <w:sz w:val="24"/>
          <w:szCs w:val="24"/>
        </w:rPr>
        <w:t xml:space="preserve">y al ámbito educativo universitario </w:t>
      </w:r>
      <w:r w:rsidR="007B5872" w:rsidRPr="00D2118A">
        <w:rPr>
          <w:rFonts w:ascii="Arial" w:eastAsia="Arial" w:hAnsi="Arial" w:cs="Arial"/>
          <w:sz w:val="24"/>
          <w:szCs w:val="24"/>
        </w:rPr>
        <w:t xml:space="preserve">por parte de Alonso, </w:t>
      </w:r>
      <w:proofErr w:type="gramStart"/>
      <w:r w:rsidR="007B5872" w:rsidRPr="00D2118A">
        <w:rPr>
          <w:rFonts w:ascii="Arial" w:eastAsia="Arial" w:hAnsi="Arial" w:cs="Arial"/>
          <w:sz w:val="24"/>
          <w:szCs w:val="24"/>
        </w:rPr>
        <w:t>Gallego</w:t>
      </w:r>
      <w:proofErr w:type="gramEnd"/>
      <w:r w:rsidR="007B5872" w:rsidRPr="00D2118A">
        <w:rPr>
          <w:rFonts w:ascii="Arial" w:eastAsia="Arial" w:hAnsi="Arial" w:cs="Arial"/>
          <w:sz w:val="24"/>
          <w:szCs w:val="24"/>
        </w:rPr>
        <w:t xml:space="preserve">, y </w:t>
      </w:r>
      <w:proofErr w:type="spellStart"/>
      <w:r w:rsidR="007B5872" w:rsidRPr="00D2118A">
        <w:rPr>
          <w:rFonts w:ascii="Arial" w:eastAsia="Arial" w:hAnsi="Arial" w:cs="Arial"/>
          <w:sz w:val="24"/>
          <w:szCs w:val="24"/>
        </w:rPr>
        <w:t>Honey</w:t>
      </w:r>
      <w:proofErr w:type="spellEnd"/>
      <w:r w:rsidR="007B5872" w:rsidRPr="00D2118A">
        <w:rPr>
          <w:rFonts w:ascii="Arial" w:eastAsia="Arial" w:hAnsi="Arial" w:cs="Arial"/>
          <w:sz w:val="24"/>
          <w:szCs w:val="24"/>
        </w:rPr>
        <w:t xml:space="preserve"> (1994)</w:t>
      </w:r>
      <w:r w:rsidR="004E4C8D" w:rsidRPr="00D2118A">
        <w:rPr>
          <w:rFonts w:ascii="Arial" w:eastAsia="Arial" w:hAnsi="Arial" w:cs="Arial"/>
          <w:sz w:val="24"/>
          <w:szCs w:val="24"/>
        </w:rPr>
        <w:t xml:space="preserve"> dando lugar así al Cuestionario </w:t>
      </w:r>
      <w:proofErr w:type="spellStart"/>
      <w:r w:rsidR="004E4C8D" w:rsidRPr="00D2118A">
        <w:rPr>
          <w:rFonts w:ascii="Arial" w:eastAsia="Arial" w:hAnsi="Arial" w:cs="Arial"/>
          <w:sz w:val="24"/>
          <w:szCs w:val="24"/>
        </w:rPr>
        <w:t>Honey</w:t>
      </w:r>
      <w:proofErr w:type="spellEnd"/>
      <w:r w:rsidR="004E4C8D" w:rsidRPr="00D2118A">
        <w:rPr>
          <w:rFonts w:ascii="Arial" w:eastAsia="Arial" w:hAnsi="Arial" w:cs="Arial"/>
          <w:sz w:val="24"/>
          <w:szCs w:val="24"/>
        </w:rPr>
        <w:t xml:space="preserve">-Alonso de Estilos de Aprendizaje (CHAEA). </w:t>
      </w:r>
      <w:r w:rsidR="006D4C7D" w:rsidRPr="00D2118A">
        <w:rPr>
          <w:rFonts w:ascii="Arial" w:eastAsia="Arial" w:hAnsi="Arial" w:cs="Arial"/>
          <w:sz w:val="24"/>
          <w:szCs w:val="24"/>
        </w:rPr>
        <w:t>El CHAEA</w:t>
      </w:r>
      <w:r w:rsidR="004E4C8D" w:rsidRPr="00D2118A">
        <w:rPr>
          <w:rFonts w:ascii="Arial" w:eastAsia="Arial" w:hAnsi="Arial" w:cs="Arial"/>
          <w:sz w:val="24"/>
          <w:szCs w:val="24"/>
        </w:rPr>
        <w:t xml:space="preserve"> </w:t>
      </w:r>
      <w:r w:rsidR="006D4C7D" w:rsidRPr="00D2118A">
        <w:rPr>
          <w:rFonts w:ascii="Arial" w:eastAsia="Arial" w:hAnsi="Arial" w:cs="Arial"/>
          <w:sz w:val="24"/>
          <w:szCs w:val="24"/>
        </w:rPr>
        <w:t xml:space="preserve">ha sido validado en </w:t>
      </w:r>
      <w:r w:rsidR="004E4C8D" w:rsidRPr="00D2118A">
        <w:rPr>
          <w:rFonts w:ascii="Arial" w:eastAsia="Arial" w:hAnsi="Arial" w:cs="Arial"/>
          <w:sz w:val="24"/>
          <w:szCs w:val="24"/>
        </w:rPr>
        <w:t>di</w:t>
      </w:r>
      <w:r w:rsidR="006D4C7D" w:rsidRPr="00D2118A">
        <w:rPr>
          <w:rFonts w:ascii="Arial" w:eastAsia="Arial" w:hAnsi="Arial" w:cs="Arial"/>
          <w:sz w:val="24"/>
          <w:szCs w:val="24"/>
        </w:rPr>
        <w:t xml:space="preserve">ferentes </w:t>
      </w:r>
      <w:r w:rsidR="004E4C8D" w:rsidRPr="00D2118A">
        <w:rPr>
          <w:rFonts w:ascii="Arial" w:eastAsia="Arial" w:hAnsi="Arial" w:cs="Arial"/>
          <w:sz w:val="24"/>
          <w:szCs w:val="24"/>
        </w:rPr>
        <w:t xml:space="preserve">contextos </w:t>
      </w:r>
      <w:r w:rsidR="00C0750C" w:rsidRPr="00D2118A">
        <w:rPr>
          <w:rFonts w:ascii="Arial" w:eastAsia="Arial" w:hAnsi="Arial" w:cs="Arial"/>
          <w:sz w:val="24"/>
          <w:szCs w:val="24"/>
        </w:rPr>
        <w:t>(</w:t>
      </w:r>
      <w:r w:rsidR="00E4684E" w:rsidRPr="00D2118A">
        <w:rPr>
          <w:rFonts w:ascii="Arial" w:eastAsia="Arial" w:hAnsi="Arial" w:cs="Arial"/>
          <w:sz w:val="24"/>
          <w:szCs w:val="24"/>
        </w:rPr>
        <w:t xml:space="preserve">e.g. </w:t>
      </w:r>
      <w:r w:rsidR="00C63F1F" w:rsidRPr="00D2118A">
        <w:rPr>
          <w:rFonts w:ascii="Arial" w:eastAsia="Arial" w:hAnsi="Arial" w:cs="Arial"/>
          <w:sz w:val="24"/>
          <w:szCs w:val="24"/>
        </w:rPr>
        <w:t xml:space="preserve">Durán-Aponte </w:t>
      </w:r>
      <w:r w:rsidR="00923FBA" w:rsidRPr="00D2118A">
        <w:rPr>
          <w:rFonts w:ascii="Arial" w:eastAsia="Arial" w:hAnsi="Arial" w:cs="Arial"/>
          <w:sz w:val="24"/>
          <w:szCs w:val="24"/>
        </w:rPr>
        <w:t>y</w:t>
      </w:r>
      <w:r w:rsidR="00C63F1F" w:rsidRPr="00D2118A">
        <w:rPr>
          <w:rFonts w:ascii="Arial" w:eastAsia="Arial" w:hAnsi="Arial" w:cs="Arial"/>
          <w:sz w:val="24"/>
          <w:szCs w:val="24"/>
        </w:rPr>
        <w:t xml:space="preserve"> Pujol, 2012; </w:t>
      </w:r>
      <w:r w:rsidR="00BF3A46" w:rsidRPr="00D2118A">
        <w:rPr>
          <w:rFonts w:ascii="Arial" w:eastAsia="Arial" w:hAnsi="Arial" w:cs="Arial"/>
          <w:sz w:val="24"/>
          <w:szCs w:val="24"/>
        </w:rPr>
        <w:t>Escurra-</w:t>
      </w:r>
      <w:proofErr w:type="spellStart"/>
      <w:r w:rsidR="00BF3A46" w:rsidRPr="00D2118A">
        <w:rPr>
          <w:rFonts w:ascii="Arial" w:eastAsia="Arial" w:hAnsi="Arial" w:cs="Arial"/>
          <w:sz w:val="24"/>
          <w:szCs w:val="24"/>
        </w:rPr>
        <w:t>Mayaute</w:t>
      </w:r>
      <w:proofErr w:type="spellEnd"/>
      <w:r w:rsidR="00BF3A46" w:rsidRPr="00D2118A">
        <w:rPr>
          <w:rFonts w:ascii="Arial" w:eastAsia="Arial" w:hAnsi="Arial" w:cs="Arial"/>
          <w:sz w:val="24"/>
          <w:szCs w:val="24"/>
        </w:rPr>
        <w:t>, 2011</w:t>
      </w:r>
      <w:r w:rsidR="00D277C6" w:rsidRPr="00D2118A">
        <w:rPr>
          <w:rFonts w:ascii="Arial" w:eastAsia="Arial" w:hAnsi="Arial" w:cs="Arial"/>
          <w:sz w:val="24"/>
          <w:szCs w:val="24"/>
        </w:rPr>
        <w:t>; Freiberg-Hoffmann y Fernández-</w:t>
      </w:r>
      <w:r w:rsidR="00E4684E" w:rsidRPr="00D2118A">
        <w:rPr>
          <w:rFonts w:ascii="Arial" w:eastAsia="Arial" w:hAnsi="Arial" w:cs="Arial"/>
          <w:sz w:val="24"/>
          <w:szCs w:val="24"/>
        </w:rPr>
        <w:t>Liporace, 2013</w:t>
      </w:r>
      <w:r w:rsidR="00C0750C" w:rsidRPr="00D2118A">
        <w:rPr>
          <w:rFonts w:ascii="Arial" w:eastAsia="Arial" w:hAnsi="Arial" w:cs="Arial"/>
          <w:sz w:val="24"/>
          <w:szCs w:val="24"/>
        </w:rPr>
        <w:t>)</w:t>
      </w:r>
      <w:r w:rsidR="004E4C8D" w:rsidRPr="00D2118A">
        <w:rPr>
          <w:rFonts w:ascii="Arial" w:eastAsia="Arial" w:hAnsi="Arial" w:cs="Arial"/>
          <w:sz w:val="24"/>
          <w:szCs w:val="24"/>
        </w:rPr>
        <w:t xml:space="preserve"> </w:t>
      </w:r>
      <w:r w:rsidR="006D4C7D" w:rsidRPr="00D2118A">
        <w:rPr>
          <w:rFonts w:ascii="Arial" w:eastAsia="Arial" w:hAnsi="Arial" w:cs="Arial"/>
          <w:sz w:val="24"/>
          <w:szCs w:val="24"/>
        </w:rPr>
        <w:t>y</w:t>
      </w:r>
      <w:r w:rsidR="004E4C8D" w:rsidRPr="00D2118A">
        <w:rPr>
          <w:rFonts w:ascii="Arial" w:eastAsia="Arial" w:hAnsi="Arial" w:cs="Arial"/>
          <w:sz w:val="24"/>
          <w:szCs w:val="24"/>
        </w:rPr>
        <w:t xml:space="preserve"> utilizad</w:t>
      </w:r>
      <w:r w:rsidR="006D4C7D" w:rsidRPr="00D2118A">
        <w:rPr>
          <w:rFonts w:ascii="Arial" w:eastAsia="Arial" w:hAnsi="Arial" w:cs="Arial"/>
          <w:sz w:val="24"/>
          <w:szCs w:val="24"/>
        </w:rPr>
        <w:t>o</w:t>
      </w:r>
      <w:r w:rsidR="004E4C8D" w:rsidRPr="00D2118A">
        <w:rPr>
          <w:rFonts w:ascii="Arial" w:eastAsia="Arial" w:hAnsi="Arial" w:cs="Arial"/>
          <w:sz w:val="24"/>
          <w:szCs w:val="24"/>
        </w:rPr>
        <w:t xml:space="preserve"> en</w:t>
      </w:r>
      <w:r w:rsidR="006D4C7D" w:rsidRPr="00D2118A">
        <w:rPr>
          <w:rFonts w:ascii="Arial" w:eastAsia="Arial" w:hAnsi="Arial" w:cs="Arial"/>
          <w:sz w:val="24"/>
          <w:szCs w:val="24"/>
        </w:rPr>
        <w:t xml:space="preserve"> múltiples </w:t>
      </w:r>
      <w:r w:rsidR="00C0750C" w:rsidRPr="00D2118A">
        <w:rPr>
          <w:rFonts w:ascii="Arial" w:eastAsia="Arial" w:hAnsi="Arial" w:cs="Arial"/>
          <w:sz w:val="24"/>
          <w:szCs w:val="24"/>
        </w:rPr>
        <w:t>investigaciones desarrolladas en</w:t>
      </w:r>
      <w:r w:rsidR="004E4C8D" w:rsidRPr="00D2118A">
        <w:rPr>
          <w:rFonts w:ascii="Arial" w:eastAsia="Arial" w:hAnsi="Arial" w:cs="Arial"/>
          <w:sz w:val="24"/>
          <w:szCs w:val="24"/>
        </w:rPr>
        <w:t xml:space="preserve"> países de habla hispana</w:t>
      </w:r>
      <w:r w:rsidR="00C0750C" w:rsidRPr="00D2118A">
        <w:rPr>
          <w:rFonts w:ascii="Arial" w:eastAsia="Arial" w:hAnsi="Arial" w:cs="Arial"/>
          <w:sz w:val="24"/>
          <w:szCs w:val="24"/>
        </w:rPr>
        <w:t xml:space="preserve"> (</w:t>
      </w:r>
      <w:r w:rsidR="00A23F61" w:rsidRPr="00D2118A">
        <w:rPr>
          <w:rFonts w:ascii="Arial" w:eastAsia="Arial" w:hAnsi="Arial" w:cs="Arial"/>
          <w:sz w:val="24"/>
          <w:szCs w:val="24"/>
        </w:rPr>
        <w:t xml:space="preserve">e.g. </w:t>
      </w:r>
      <w:r w:rsidR="001A4DCE" w:rsidRPr="00D2118A">
        <w:rPr>
          <w:rFonts w:ascii="Arial" w:eastAsia="Arial" w:hAnsi="Arial" w:cs="Arial"/>
          <w:sz w:val="24"/>
          <w:szCs w:val="24"/>
        </w:rPr>
        <w:t xml:space="preserve">Acevedo, </w:t>
      </w:r>
      <w:proofErr w:type="spellStart"/>
      <w:r w:rsidR="001A4DCE" w:rsidRPr="00D2118A">
        <w:rPr>
          <w:rFonts w:ascii="Arial" w:eastAsia="Arial" w:hAnsi="Arial" w:cs="Arial"/>
          <w:sz w:val="24"/>
          <w:szCs w:val="24"/>
        </w:rPr>
        <w:t>Cavadia</w:t>
      </w:r>
      <w:proofErr w:type="spellEnd"/>
      <w:r w:rsidR="001A4DCE" w:rsidRPr="00D2118A">
        <w:rPr>
          <w:rFonts w:ascii="Arial" w:eastAsia="Arial" w:hAnsi="Arial" w:cs="Arial"/>
          <w:sz w:val="24"/>
          <w:szCs w:val="24"/>
        </w:rPr>
        <w:t xml:space="preserve">, y </w:t>
      </w:r>
      <w:proofErr w:type="spellStart"/>
      <w:r w:rsidR="001A4DCE" w:rsidRPr="00D2118A">
        <w:rPr>
          <w:rFonts w:ascii="Arial" w:eastAsia="Arial" w:hAnsi="Arial" w:cs="Arial"/>
          <w:sz w:val="24"/>
          <w:szCs w:val="24"/>
        </w:rPr>
        <w:t>Alvis</w:t>
      </w:r>
      <w:proofErr w:type="spellEnd"/>
      <w:r w:rsidR="001A4DCE" w:rsidRPr="00D2118A">
        <w:rPr>
          <w:rFonts w:ascii="Arial" w:eastAsia="Arial" w:hAnsi="Arial" w:cs="Arial"/>
          <w:sz w:val="24"/>
          <w:szCs w:val="24"/>
        </w:rPr>
        <w:t xml:space="preserve">, 2015; </w:t>
      </w:r>
      <w:r w:rsidR="00923FBA" w:rsidRPr="00D2118A">
        <w:rPr>
          <w:rFonts w:ascii="Arial" w:eastAsia="Arial" w:hAnsi="Arial" w:cs="Arial"/>
          <w:sz w:val="24"/>
          <w:szCs w:val="24"/>
        </w:rPr>
        <w:t xml:space="preserve">Domínguez-Rodríguez, Gutiérrez-Limón, </w:t>
      </w:r>
      <w:proofErr w:type="spellStart"/>
      <w:r w:rsidR="00923FBA" w:rsidRPr="00D2118A">
        <w:rPr>
          <w:rFonts w:ascii="Arial" w:eastAsia="Arial" w:hAnsi="Arial" w:cs="Arial"/>
          <w:sz w:val="24"/>
          <w:szCs w:val="24"/>
        </w:rPr>
        <w:t>Llontop-Pisfil</w:t>
      </w:r>
      <w:proofErr w:type="spellEnd"/>
      <w:r w:rsidR="00923FBA" w:rsidRPr="00D2118A">
        <w:rPr>
          <w:rFonts w:ascii="Arial" w:eastAsia="Arial" w:hAnsi="Arial" w:cs="Arial"/>
          <w:sz w:val="24"/>
          <w:szCs w:val="24"/>
        </w:rPr>
        <w:t xml:space="preserve">, Villalobos-Torres, y </w:t>
      </w:r>
      <w:proofErr w:type="spellStart"/>
      <w:r w:rsidR="00923FBA" w:rsidRPr="00D2118A">
        <w:rPr>
          <w:rFonts w:ascii="Arial" w:eastAsia="Arial" w:hAnsi="Arial" w:cs="Arial"/>
          <w:sz w:val="24"/>
          <w:szCs w:val="24"/>
        </w:rPr>
        <w:t>Delva-Exume</w:t>
      </w:r>
      <w:proofErr w:type="spellEnd"/>
      <w:r w:rsidR="00923FBA" w:rsidRPr="00D2118A">
        <w:rPr>
          <w:rFonts w:ascii="Arial" w:eastAsia="Arial" w:hAnsi="Arial" w:cs="Arial"/>
          <w:sz w:val="24"/>
          <w:szCs w:val="24"/>
        </w:rPr>
        <w:t>, 2015</w:t>
      </w:r>
      <w:r w:rsidR="00F53010" w:rsidRPr="00D2118A">
        <w:rPr>
          <w:rFonts w:ascii="Arial" w:eastAsia="Arial" w:hAnsi="Arial" w:cs="Arial"/>
          <w:sz w:val="24"/>
          <w:szCs w:val="24"/>
        </w:rPr>
        <w:t xml:space="preserve">; Serra-Olivares, </w:t>
      </w:r>
      <w:proofErr w:type="spellStart"/>
      <w:r w:rsidR="00F53010" w:rsidRPr="00D2118A">
        <w:rPr>
          <w:rFonts w:ascii="Arial" w:eastAsia="Arial" w:hAnsi="Arial" w:cs="Arial"/>
          <w:sz w:val="24"/>
          <w:szCs w:val="24"/>
        </w:rPr>
        <w:t>Moñuz</w:t>
      </w:r>
      <w:proofErr w:type="spellEnd"/>
      <w:r w:rsidR="00F53010" w:rsidRPr="00D2118A">
        <w:rPr>
          <w:rFonts w:ascii="Arial" w:eastAsia="Arial" w:hAnsi="Arial" w:cs="Arial"/>
          <w:sz w:val="24"/>
          <w:szCs w:val="24"/>
        </w:rPr>
        <w:t>-Valverde, Cejudo-Armero, y Madrona, 2017</w:t>
      </w:r>
      <w:r w:rsidR="00C0750C" w:rsidRPr="00D2118A">
        <w:rPr>
          <w:rFonts w:ascii="Arial" w:eastAsia="Arial" w:hAnsi="Arial" w:cs="Arial"/>
          <w:sz w:val="24"/>
          <w:szCs w:val="24"/>
        </w:rPr>
        <w:t>)</w:t>
      </w:r>
      <w:r w:rsidR="004E4C8D" w:rsidRPr="00D2118A">
        <w:rPr>
          <w:rFonts w:ascii="Arial" w:eastAsia="Arial" w:hAnsi="Arial" w:cs="Arial"/>
          <w:sz w:val="24"/>
          <w:szCs w:val="24"/>
        </w:rPr>
        <w:t xml:space="preserve">.   </w:t>
      </w:r>
    </w:p>
    <w:p w:rsidR="00220235" w:rsidRPr="00D2118A" w:rsidRDefault="00220235" w:rsidP="006518FE">
      <w:pPr>
        <w:pStyle w:val="Normal1"/>
        <w:spacing w:line="360" w:lineRule="auto"/>
        <w:jc w:val="both"/>
        <w:rPr>
          <w:rFonts w:ascii="Arial" w:eastAsia="Arial" w:hAnsi="Arial" w:cs="Arial"/>
          <w:sz w:val="24"/>
          <w:szCs w:val="24"/>
        </w:rPr>
      </w:pPr>
    </w:p>
    <w:p w:rsidR="006518FE" w:rsidRPr="00D2118A" w:rsidRDefault="004E4C8D" w:rsidP="006518FE">
      <w:pPr>
        <w:pStyle w:val="Normal1"/>
        <w:spacing w:line="360" w:lineRule="auto"/>
        <w:jc w:val="both"/>
        <w:rPr>
          <w:rFonts w:ascii="Arial" w:eastAsia="Arial" w:hAnsi="Arial" w:cs="Arial"/>
          <w:b/>
          <w:sz w:val="24"/>
          <w:szCs w:val="24"/>
        </w:rPr>
      </w:pPr>
      <w:r w:rsidRPr="00D2118A">
        <w:rPr>
          <w:rFonts w:ascii="Arial" w:eastAsia="Arial" w:hAnsi="Arial" w:cs="Arial"/>
          <w:sz w:val="24"/>
          <w:szCs w:val="24"/>
        </w:rPr>
        <w:t xml:space="preserve"> </w:t>
      </w:r>
      <w:r w:rsidR="00ED69E1" w:rsidRPr="00D2118A">
        <w:rPr>
          <w:rFonts w:ascii="Arial" w:eastAsia="Arial" w:hAnsi="Arial" w:cs="Arial"/>
          <w:b/>
          <w:sz w:val="24"/>
          <w:szCs w:val="24"/>
        </w:rPr>
        <w:t>Estilos de aprendizaje en estudiantes universitarios</w:t>
      </w:r>
    </w:p>
    <w:p w:rsidR="00931CCB" w:rsidRPr="00D2118A" w:rsidRDefault="00931CCB" w:rsidP="006518FE">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Como se ha explicado en los apartados anteriores, y siendo de conocimiento general que los estudiantes aprenden y procesan la información de maneras diferentes, el estudio de los estilos de aprendizaje ofrece información valiosa a ser utilizada por los profesionales del ámbito educativo, </w:t>
      </w:r>
      <w:r w:rsidRPr="00D2118A">
        <w:rPr>
          <w:rFonts w:ascii="Arial" w:eastAsia="Arial" w:hAnsi="Arial" w:cs="Arial"/>
          <w:sz w:val="24"/>
          <w:szCs w:val="24"/>
        </w:rPr>
        <w:lastRenderedPageBreak/>
        <w:t xml:space="preserve">en vías de mejorar las técnicas pedagógicas y de enseñanza, y conocer el perfil del estudiantado (González y Díaz, 2006). En este sentido se han desarrollado  numerosas investigaciones (e.g. </w:t>
      </w:r>
      <w:proofErr w:type="spellStart"/>
      <w:r w:rsidR="002B10DF" w:rsidRPr="00D2118A">
        <w:rPr>
          <w:rFonts w:ascii="Arial" w:eastAsia="Arial" w:hAnsi="Arial" w:cs="Arial"/>
          <w:sz w:val="24"/>
          <w:szCs w:val="24"/>
        </w:rPr>
        <w:t>Aripin</w:t>
      </w:r>
      <w:proofErr w:type="spellEnd"/>
      <w:r w:rsidR="002B10DF" w:rsidRPr="00D2118A">
        <w:rPr>
          <w:rFonts w:ascii="Arial" w:eastAsia="Arial" w:hAnsi="Arial" w:cs="Arial"/>
          <w:sz w:val="24"/>
          <w:szCs w:val="24"/>
        </w:rPr>
        <w:t xml:space="preserve">, </w:t>
      </w:r>
      <w:proofErr w:type="spellStart"/>
      <w:r w:rsidR="002B10DF" w:rsidRPr="00D2118A">
        <w:rPr>
          <w:rFonts w:ascii="Arial" w:eastAsia="Arial" w:hAnsi="Arial" w:cs="Arial"/>
          <w:sz w:val="24"/>
          <w:szCs w:val="24"/>
        </w:rPr>
        <w:t>Mahmood</w:t>
      </w:r>
      <w:proofErr w:type="spellEnd"/>
      <w:r w:rsidR="002B10DF" w:rsidRPr="00D2118A">
        <w:rPr>
          <w:rFonts w:ascii="Arial" w:eastAsia="Arial" w:hAnsi="Arial" w:cs="Arial"/>
          <w:sz w:val="24"/>
          <w:szCs w:val="24"/>
        </w:rPr>
        <w:t xml:space="preserve">, </w:t>
      </w:r>
      <w:proofErr w:type="spellStart"/>
      <w:r w:rsidR="002B10DF" w:rsidRPr="00D2118A">
        <w:rPr>
          <w:rFonts w:ascii="Arial" w:eastAsia="Arial" w:hAnsi="Arial" w:cs="Arial"/>
          <w:sz w:val="24"/>
          <w:szCs w:val="24"/>
        </w:rPr>
        <w:t>Rohaizad</w:t>
      </w:r>
      <w:proofErr w:type="spellEnd"/>
      <w:r w:rsidR="002B10DF" w:rsidRPr="00D2118A">
        <w:rPr>
          <w:rFonts w:ascii="Arial" w:eastAsia="Arial" w:hAnsi="Arial" w:cs="Arial"/>
          <w:sz w:val="24"/>
          <w:szCs w:val="24"/>
        </w:rPr>
        <w:t xml:space="preserve">, </w:t>
      </w:r>
      <w:proofErr w:type="spellStart"/>
      <w:r w:rsidR="002B10DF" w:rsidRPr="00D2118A">
        <w:rPr>
          <w:rFonts w:ascii="Arial" w:eastAsia="Arial" w:hAnsi="Arial" w:cs="Arial"/>
          <w:sz w:val="24"/>
          <w:szCs w:val="24"/>
        </w:rPr>
        <w:t>Yeop</w:t>
      </w:r>
      <w:proofErr w:type="spellEnd"/>
      <w:r w:rsidR="002B10DF" w:rsidRPr="00D2118A">
        <w:rPr>
          <w:rFonts w:ascii="Arial" w:eastAsia="Arial" w:hAnsi="Arial" w:cs="Arial"/>
          <w:sz w:val="24"/>
          <w:szCs w:val="24"/>
        </w:rPr>
        <w:t xml:space="preserve">, y </w:t>
      </w:r>
      <w:proofErr w:type="spellStart"/>
      <w:r w:rsidR="002B10DF" w:rsidRPr="00D2118A">
        <w:rPr>
          <w:rFonts w:ascii="Arial" w:eastAsia="Arial" w:hAnsi="Arial" w:cs="Arial"/>
          <w:sz w:val="24"/>
          <w:szCs w:val="24"/>
        </w:rPr>
        <w:t>Anuar</w:t>
      </w:r>
      <w:proofErr w:type="spellEnd"/>
      <w:r w:rsidR="002B10DF" w:rsidRPr="00D2118A">
        <w:rPr>
          <w:rFonts w:ascii="Arial" w:eastAsia="Arial" w:hAnsi="Arial" w:cs="Arial"/>
          <w:sz w:val="24"/>
          <w:szCs w:val="24"/>
        </w:rPr>
        <w:t xml:space="preserve">, 2008; </w:t>
      </w:r>
      <w:proofErr w:type="spellStart"/>
      <w:r w:rsidR="002B10DF" w:rsidRPr="00D2118A">
        <w:rPr>
          <w:rFonts w:ascii="Arial" w:eastAsia="Arial" w:hAnsi="Arial" w:cs="Arial"/>
          <w:sz w:val="24"/>
          <w:szCs w:val="24"/>
        </w:rPr>
        <w:t>Bitran</w:t>
      </w:r>
      <w:proofErr w:type="spellEnd"/>
      <w:r w:rsidR="002B10DF" w:rsidRPr="00D2118A">
        <w:rPr>
          <w:rFonts w:ascii="Arial" w:eastAsia="Arial" w:hAnsi="Arial" w:cs="Arial"/>
          <w:sz w:val="24"/>
          <w:szCs w:val="24"/>
        </w:rPr>
        <w:t xml:space="preserve">, Lafuente, </w:t>
      </w:r>
      <w:proofErr w:type="spellStart"/>
      <w:r w:rsidR="002B10DF" w:rsidRPr="00D2118A">
        <w:rPr>
          <w:rFonts w:ascii="Arial" w:eastAsia="Arial" w:hAnsi="Arial" w:cs="Arial"/>
          <w:sz w:val="24"/>
          <w:szCs w:val="24"/>
        </w:rPr>
        <w:t>Zuñiga</w:t>
      </w:r>
      <w:proofErr w:type="spellEnd"/>
      <w:r w:rsidR="002B10DF" w:rsidRPr="00D2118A">
        <w:rPr>
          <w:rFonts w:ascii="Arial" w:eastAsia="Arial" w:hAnsi="Arial" w:cs="Arial"/>
          <w:sz w:val="24"/>
          <w:szCs w:val="24"/>
        </w:rPr>
        <w:t xml:space="preserve">, </w:t>
      </w:r>
      <w:proofErr w:type="spellStart"/>
      <w:r w:rsidR="002B10DF" w:rsidRPr="00D2118A">
        <w:rPr>
          <w:rFonts w:ascii="Arial" w:eastAsia="Arial" w:hAnsi="Arial" w:cs="Arial"/>
          <w:sz w:val="24"/>
          <w:szCs w:val="24"/>
        </w:rPr>
        <w:t>Viviani</w:t>
      </w:r>
      <w:proofErr w:type="spellEnd"/>
      <w:r w:rsidR="002B10DF" w:rsidRPr="00D2118A">
        <w:rPr>
          <w:rFonts w:ascii="Arial" w:eastAsia="Arial" w:hAnsi="Arial" w:cs="Arial"/>
          <w:sz w:val="24"/>
          <w:szCs w:val="24"/>
        </w:rPr>
        <w:t xml:space="preserve">, y Mena, 2004; </w:t>
      </w:r>
      <w:proofErr w:type="spellStart"/>
      <w:r w:rsidR="002B10DF" w:rsidRPr="00D2118A">
        <w:rPr>
          <w:rFonts w:ascii="Arial" w:eastAsia="Arial" w:hAnsi="Arial" w:cs="Arial"/>
          <w:sz w:val="24"/>
          <w:szCs w:val="24"/>
        </w:rPr>
        <w:t>Blumen</w:t>
      </w:r>
      <w:proofErr w:type="spellEnd"/>
      <w:r w:rsidR="002B10DF" w:rsidRPr="00D2118A">
        <w:rPr>
          <w:rFonts w:ascii="Arial" w:eastAsia="Arial" w:hAnsi="Arial" w:cs="Arial"/>
          <w:sz w:val="24"/>
          <w:szCs w:val="24"/>
        </w:rPr>
        <w:t>-Cohen, Rivero-</w:t>
      </w:r>
      <w:proofErr w:type="spellStart"/>
      <w:r w:rsidR="002B10DF" w:rsidRPr="00D2118A">
        <w:rPr>
          <w:rFonts w:ascii="Arial" w:eastAsia="Arial" w:hAnsi="Arial" w:cs="Arial"/>
          <w:sz w:val="24"/>
          <w:szCs w:val="24"/>
        </w:rPr>
        <w:t>Panaqué</w:t>
      </w:r>
      <w:proofErr w:type="spellEnd"/>
      <w:r w:rsidR="002B10DF" w:rsidRPr="00D2118A">
        <w:rPr>
          <w:rFonts w:ascii="Arial" w:eastAsia="Arial" w:hAnsi="Arial" w:cs="Arial"/>
          <w:sz w:val="24"/>
          <w:szCs w:val="24"/>
        </w:rPr>
        <w:t>, y Guerrero-</w:t>
      </w:r>
      <w:proofErr w:type="spellStart"/>
      <w:r w:rsidR="002B10DF" w:rsidRPr="00D2118A">
        <w:rPr>
          <w:rFonts w:ascii="Arial" w:eastAsia="Arial" w:hAnsi="Arial" w:cs="Arial"/>
          <w:sz w:val="24"/>
          <w:szCs w:val="24"/>
        </w:rPr>
        <w:t>Canale</w:t>
      </w:r>
      <w:proofErr w:type="spellEnd"/>
      <w:r w:rsidR="002B10DF" w:rsidRPr="00D2118A">
        <w:rPr>
          <w:rFonts w:ascii="Arial" w:eastAsia="Arial" w:hAnsi="Arial" w:cs="Arial"/>
          <w:sz w:val="24"/>
          <w:szCs w:val="24"/>
        </w:rPr>
        <w:t>, 2011; Ortiz-Ojeda y Canto-Herrera, 2013; Villamizar-Acevedo, 2012</w:t>
      </w:r>
      <w:r w:rsidRPr="00D2118A">
        <w:rPr>
          <w:rFonts w:ascii="Arial" w:eastAsia="Arial" w:hAnsi="Arial" w:cs="Arial"/>
          <w:sz w:val="24"/>
          <w:szCs w:val="24"/>
        </w:rPr>
        <w:t>) que aborda</w:t>
      </w:r>
      <w:r w:rsidR="00891DFA" w:rsidRPr="00D2118A">
        <w:rPr>
          <w:rFonts w:ascii="Arial" w:eastAsia="Arial" w:hAnsi="Arial" w:cs="Arial"/>
          <w:sz w:val="24"/>
          <w:szCs w:val="24"/>
        </w:rPr>
        <w:t xml:space="preserve">n </w:t>
      </w:r>
      <w:r w:rsidRPr="00D2118A">
        <w:rPr>
          <w:rFonts w:ascii="Arial" w:eastAsia="Arial" w:hAnsi="Arial" w:cs="Arial"/>
          <w:sz w:val="24"/>
          <w:szCs w:val="24"/>
        </w:rPr>
        <w:t xml:space="preserve">la </w:t>
      </w:r>
      <w:r w:rsidR="00B05FF8" w:rsidRPr="00D2118A">
        <w:rPr>
          <w:rFonts w:ascii="Arial" w:eastAsia="Arial" w:hAnsi="Arial" w:cs="Arial"/>
          <w:sz w:val="24"/>
          <w:szCs w:val="24"/>
        </w:rPr>
        <w:t>asociación</w:t>
      </w:r>
      <w:r w:rsidRPr="00D2118A">
        <w:rPr>
          <w:rFonts w:ascii="Arial" w:eastAsia="Arial" w:hAnsi="Arial" w:cs="Arial"/>
          <w:sz w:val="24"/>
          <w:szCs w:val="24"/>
        </w:rPr>
        <w:t xml:space="preserve"> entre estilos de aprendizaje y rendimiento académico en estudiantes universitarios de diferentes carreras, hallando preferencias por parte de los alumnos de algunos estilos por sobre otros, en consonancia con los requerimientos de la carrera.</w:t>
      </w:r>
    </w:p>
    <w:p w:rsidR="00A10256" w:rsidRPr="00D2118A" w:rsidRDefault="00931CCB" w:rsidP="00B663D5">
      <w:pPr>
        <w:pStyle w:val="Normal1"/>
        <w:spacing w:line="360" w:lineRule="auto"/>
        <w:ind w:firstLine="720"/>
        <w:jc w:val="both"/>
        <w:rPr>
          <w:rFonts w:ascii="Arial" w:eastAsia="Arial" w:hAnsi="Arial" w:cs="Arial"/>
          <w:color w:val="FF0000"/>
          <w:sz w:val="24"/>
          <w:szCs w:val="24"/>
        </w:rPr>
      </w:pPr>
      <w:r w:rsidRPr="00D2118A">
        <w:rPr>
          <w:rFonts w:ascii="Arial" w:eastAsia="Arial" w:hAnsi="Arial" w:cs="Arial"/>
          <w:sz w:val="24"/>
          <w:szCs w:val="24"/>
        </w:rPr>
        <w:t>Los resultado</w:t>
      </w:r>
      <w:r w:rsidR="00891DFA" w:rsidRPr="00D2118A">
        <w:rPr>
          <w:rFonts w:ascii="Arial" w:eastAsia="Arial" w:hAnsi="Arial" w:cs="Arial"/>
          <w:sz w:val="24"/>
          <w:szCs w:val="24"/>
        </w:rPr>
        <w:t>s</w:t>
      </w:r>
      <w:r w:rsidRPr="00D2118A">
        <w:rPr>
          <w:rFonts w:ascii="Arial" w:eastAsia="Arial" w:hAnsi="Arial" w:cs="Arial"/>
          <w:sz w:val="24"/>
          <w:szCs w:val="24"/>
        </w:rPr>
        <w:t xml:space="preserve"> empíricos mencionados en el párrafo </w:t>
      </w:r>
      <w:r w:rsidR="008E54CD" w:rsidRPr="00D2118A">
        <w:rPr>
          <w:rFonts w:ascii="Arial" w:eastAsia="Arial" w:hAnsi="Arial" w:cs="Arial"/>
          <w:sz w:val="24"/>
          <w:szCs w:val="24"/>
        </w:rPr>
        <w:t>precedente</w:t>
      </w:r>
      <w:r w:rsidRPr="00D2118A">
        <w:rPr>
          <w:rFonts w:ascii="Arial" w:eastAsia="Arial" w:hAnsi="Arial" w:cs="Arial"/>
          <w:sz w:val="24"/>
          <w:szCs w:val="24"/>
        </w:rPr>
        <w:t xml:space="preserve"> coinciden con postulados teóricos que sostienen </w:t>
      </w:r>
      <w:r w:rsidR="008E54CD" w:rsidRPr="00D2118A">
        <w:rPr>
          <w:rFonts w:ascii="Arial" w:eastAsia="Arial" w:hAnsi="Arial" w:cs="Arial"/>
          <w:sz w:val="24"/>
          <w:szCs w:val="24"/>
        </w:rPr>
        <w:t>que toda situación de aprendizaje requiere de una adecuada configuración de estilos de parte del estudiante para ser aprovechada por el mismo de modo favorable</w:t>
      </w:r>
      <w:r w:rsidR="00ED69E1" w:rsidRPr="00D2118A">
        <w:rPr>
          <w:rFonts w:ascii="Arial" w:eastAsia="Arial" w:hAnsi="Arial" w:cs="Arial"/>
          <w:sz w:val="24"/>
          <w:szCs w:val="24"/>
        </w:rPr>
        <w:t xml:space="preserve"> (</w:t>
      </w:r>
      <w:proofErr w:type="spellStart"/>
      <w:r w:rsidR="00ED69E1" w:rsidRPr="00D2118A">
        <w:rPr>
          <w:rFonts w:ascii="Arial" w:eastAsia="Arial" w:hAnsi="Arial" w:cs="Arial"/>
          <w:sz w:val="24"/>
          <w:szCs w:val="24"/>
        </w:rPr>
        <w:t>Vermunt</w:t>
      </w:r>
      <w:proofErr w:type="spellEnd"/>
      <w:r w:rsidR="00ED69E1" w:rsidRPr="00D2118A">
        <w:rPr>
          <w:rFonts w:ascii="Arial" w:eastAsia="Arial" w:hAnsi="Arial" w:cs="Arial"/>
          <w:sz w:val="24"/>
          <w:szCs w:val="24"/>
        </w:rPr>
        <w:t>, 1996)</w:t>
      </w:r>
      <w:r w:rsidR="008E54CD" w:rsidRPr="00D2118A">
        <w:rPr>
          <w:rFonts w:ascii="Arial" w:eastAsia="Arial" w:hAnsi="Arial" w:cs="Arial"/>
          <w:sz w:val="24"/>
          <w:szCs w:val="24"/>
        </w:rPr>
        <w:t xml:space="preserve">. Esto </w:t>
      </w:r>
      <w:r w:rsidR="00891DFA" w:rsidRPr="00D2118A">
        <w:rPr>
          <w:rFonts w:ascii="Arial" w:eastAsia="Arial" w:hAnsi="Arial" w:cs="Arial"/>
          <w:sz w:val="24"/>
          <w:szCs w:val="24"/>
        </w:rPr>
        <w:t xml:space="preserve">tiene cierta implicancia </w:t>
      </w:r>
      <w:r w:rsidR="00B61CF7" w:rsidRPr="00D2118A">
        <w:rPr>
          <w:rFonts w:ascii="Arial" w:eastAsia="Arial" w:hAnsi="Arial" w:cs="Arial"/>
          <w:sz w:val="24"/>
          <w:szCs w:val="24"/>
        </w:rPr>
        <w:t>para</w:t>
      </w:r>
      <w:r w:rsidR="00891DFA" w:rsidRPr="00D2118A">
        <w:rPr>
          <w:rFonts w:ascii="Arial" w:eastAsia="Arial" w:hAnsi="Arial" w:cs="Arial"/>
          <w:sz w:val="24"/>
          <w:szCs w:val="24"/>
        </w:rPr>
        <w:t xml:space="preserve"> los </w:t>
      </w:r>
      <w:r w:rsidR="008E54CD" w:rsidRPr="00D2118A">
        <w:rPr>
          <w:rFonts w:ascii="Arial" w:eastAsia="Arial" w:hAnsi="Arial" w:cs="Arial"/>
          <w:sz w:val="24"/>
          <w:szCs w:val="24"/>
        </w:rPr>
        <w:t>educadores</w:t>
      </w:r>
      <w:r w:rsidR="00891DFA" w:rsidRPr="00D2118A">
        <w:rPr>
          <w:rFonts w:ascii="Arial" w:eastAsia="Arial" w:hAnsi="Arial" w:cs="Arial"/>
          <w:sz w:val="24"/>
          <w:szCs w:val="24"/>
        </w:rPr>
        <w:t xml:space="preserve"> quienes al</w:t>
      </w:r>
      <w:r w:rsidR="008E54CD" w:rsidRPr="00D2118A">
        <w:rPr>
          <w:rFonts w:ascii="Arial" w:eastAsia="Arial" w:hAnsi="Arial" w:cs="Arial"/>
          <w:sz w:val="24"/>
          <w:szCs w:val="24"/>
        </w:rPr>
        <w:t xml:space="preserve"> conocer las preferencias que tienen sus estudiantes para aprender </w:t>
      </w:r>
      <w:r w:rsidR="00D277C6" w:rsidRPr="00D2118A">
        <w:rPr>
          <w:rFonts w:ascii="Arial" w:eastAsia="Arial" w:hAnsi="Arial" w:cs="Arial"/>
          <w:sz w:val="24"/>
          <w:szCs w:val="24"/>
        </w:rPr>
        <w:t>(Freiberg-</w:t>
      </w:r>
      <w:r w:rsidR="00ED69E1" w:rsidRPr="00D2118A">
        <w:rPr>
          <w:rFonts w:ascii="Arial" w:eastAsia="Arial" w:hAnsi="Arial" w:cs="Arial"/>
          <w:sz w:val="24"/>
          <w:szCs w:val="24"/>
        </w:rPr>
        <w:t xml:space="preserve">Hoffmann, D´Anna, </w:t>
      </w:r>
      <w:proofErr w:type="spellStart"/>
      <w:r w:rsidR="00ED69E1" w:rsidRPr="00D2118A">
        <w:rPr>
          <w:rFonts w:ascii="Arial" w:eastAsia="Arial" w:hAnsi="Arial" w:cs="Arial"/>
          <w:sz w:val="24"/>
          <w:szCs w:val="24"/>
        </w:rPr>
        <w:t>Vigh</w:t>
      </w:r>
      <w:proofErr w:type="spellEnd"/>
      <w:r w:rsidR="00ED69E1" w:rsidRPr="00D2118A">
        <w:rPr>
          <w:rFonts w:ascii="Arial" w:eastAsia="Arial" w:hAnsi="Arial" w:cs="Arial"/>
          <w:sz w:val="24"/>
          <w:szCs w:val="24"/>
        </w:rPr>
        <w:t>, y Berenguer, 2017)</w:t>
      </w:r>
      <w:r w:rsidR="008E54CD" w:rsidRPr="00D2118A">
        <w:rPr>
          <w:rFonts w:ascii="Arial" w:eastAsia="Arial" w:hAnsi="Arial" w:cs="Arial"/>
          <w:sz w:val="24"/>
          <w:szCs w:val="24"/>
        </w:rPr>
        <w:t xml:space="preserve"> </w:t>
      </w:r>
      <w:r w:rsidR="00891DFA" w:rsidRPr="00D2118A">
        <w:rPr>
          <w:rFonts w:ascii="Arial" w:eastAsia="Arial" w:hAnsi="Arial" w:cs="Arial"/>
          <w:sz w:val="24"/>
          <w:szCs w:val="24"/>
        </w:rPr>
        <w:t xml:space="preserve">pueden </w:t>
      </w:r>
      <w:r w:rsidR="008E54CD" w:rsidRPr="00D2118A">
        <w:rPr>
          <w:rFonts w:ascii="Arial" w:eastAsia="Arial" w:hAnsi="Arial" w:cs="Arial"/>
          <w:sz w:val="24"/>
          <w:szCs w:val="24"/>
        </w:rPr>
        <w:t>desarrollar</w:t>
      </w:r>
      <w:r w:rsidR="00ED69E1" w:rsidRPr="00D2118A">
        <w:rPr>
          <w:rFonts w:ascii="Arial" w:eastAsia="Arial" w:hAnsi="Arial" w:cs="Arial"/>
          <w:sz w:val="24"/>
          <w:szCs w:val="24"/>
        </w:rPr>
        <w:t xml:space="preserve"> estrategias </w:t>
      </w:r>
      <w:r w:rsidR="00891DFA" w:rsidRPr="00D2118A">
        <w:rPr>
          <w:rFonts w:ascii="Arial" w:eastAsia="Arial" w:hAnsi="Arial" w:cs="Arial"/>
          <w:sz w:val="24"/>
          <w:szCs w:val="24"/>
        </w:rPr>
        <w:t>pedagógicas y de enseñanza que faciliten la apropiación de los conocimientos</w:t>
      </w:r>
      <w:r w:rsidR="00761E5D" w:rsidRPr="00D2118A">
        <w:rPr>
          <w:rFonts w:ascii="Arial" w:eastAsia="Arial" w:hAnsi="Arial" w:cs="Arial"/>
          <w:sz w:val="24"/>
          <w:szCs w:val="24"/>
        </w:rPr>
        <w:t xml:space="preserve"> (Curry, 1983;</w:t>
      </w:r>
      <w:r w:rsidR="00ED69E1" w:rsidRPr="00D2118A">
        <w:rPr>
          <w:rFonts w:ascii="Arial" w:eastAsia="Arial" w:hAnsi="Arial" w:cs="Arial"/>
          <w:sz w:val="24"/>
          <w:szCs w:val="24"/>
        </w:rPr>
        <w:t xml:space="preserve"> </w:t>
      </w:r>
      <w:proofErr w:type="spellStart"/>
      <w:r w:rsidR="00ED69E1" w:rsidRPr="00D2118A">
        <w:rPr>
          <w:rFonts w:ascii="Arial" w:eastAsia="Arial" w:hAnsi="Arial" w:cs="Arial"/>
          <w:sz w:val="24"/>
          <w:szCs w:val="24"/>
        </w:rPr>
        <w:t>Kolb</w:t>
      </w:r>
      <w:proofErr w:type="spellEnd"/>
      <w:r w:rsidR="00ED69E1" w:rsidRPr="00D2118A">
        <w:rPr>
          <w:rFonts w:ascii="Arial" w:eastAsia="Arial" w:hAnsi="Arial" w:cs="Arial"/>
          <w:sz w:val="24"/>
          <w:szCs w:val="24"/>
        </w:rPr>
        <w:t>, 1984).</w:t>
      </w:r>
    </w:p>
    <w:p w:rsidR="00472C61" w:rsidRPr="00D2118A" w:rsidRDefault="00E0395B"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Rendimiento académico</w:t>
      </w:r>
    </w:p>
    <w:p w:rsidR="00F45D4A" w:rsidRPr="00D2118A" w:rsidRDefault="00F45D4A"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El rendimiento académico </w:t>
      </w:r>
      <w:r w:rsidR="003F7838" w:rsidRPr="00D2118A">
        <w:rPr>
          <w:rFonts w:ascii="Arial" w:eastAsia="Arial" w:hAnsi="Arial" w:cs="Arial"/>
          <w:sz w:val="24"/>
          <w:szCs w:val="24"/>
        </w:rPr>
        <w:t>es un concepto co</w:t>
      </w:r>
      <w:r w:rsidR="00D277C6" w:rsidRPr="00D2118A">
        <w:rPr>
          <w:rFonts w:ascii="Arial" w:eastAsia="Arial" w:hAnsi="Arial" w:cs="Arial"/>
          <w:sz w:val="24"/>
          <w:szCs w:val="24"/>
        </w:rPr>
        <w:t>mplejo y multidimensional (Edel-</w:t>
      </w:r>
      <w:r w:rsidR="003F7838" w:rsidRPr="00D2118A">
        <w:rPr>
          <w:rFonts w:ascii="Arial" w:eastAsia="Arial" w:hAnsi="Arial" w:cs="Arial"/>
          <w:sz w:val="24"/>
          <w:szCs w:val="24"/>
        </w:rPr>
        <w:t>Navarro, 2003), tanto en su conceptualización como en su evaluación. Existen diversos factores, tanto personales –edad, sexo, aptitudes intelectuales, personalidad, motivación, autoeficacia percibida-, sociales –diferencias sociales, entorno familiar, nivel educativo de los padres, nivel socioeconómico-, como institucionales –ambiente estudiantil, relación estudiante-profesor, carrera elegida, servicios institucionales de apoyo, recursos económicos, humanos, edilicios</w:t>
      </w:r>
      <w:r w:rsidR="00D277C6" w:rsidRPr="00D2118A">
        <w:rPr>
          <w:rFonts w:ascii="Arial" w:eastAsia="Arial" w:hAnsi="Arial" w:cs="Arial"/>
          <w:sz w:val="24"/>
          <w:szCs w:val="24"/>
        </w:rPr>
        <w:t xml:space="preserve"> del sistema académico- </w:t>
      </w:r>
      <w:r w:rsidR="00CC14FF" w:rsidRPr="00D2118A">
        <w:rPr>
          <w:rFonts w:ascii="Arial" w:eastAsia="Arial" w:hAnsi="Arial" w:cs="Arial"/>
          <w:sz w:val="24"/>
          <w:szCs w:val="24"/>
        </w:rPr>
        <w:t>(</w:t>
      </w:r>
      <w:proofErr w:type="spellStart"/>
      <w:r w:rsidR="00CC14FF" w:rsidRPr="00D2118A">
        <w:rPr>
          <w:rFonts w:ascii="Arial" w:eastAsia="Arial" w:hAnsi="Arial" w:cs="Arial"/>
          <w:sz w:val="24"/>
          <w:szCs w:val="24"/>
        </w:rPr>
        <w:t>Papalia</w:t>
      </w:r>
      <w:proofErr w:type="spellEnd"/>
      <w:r w:rsidR="00CC14FF" w:rsidRPr="00D2118A">
        <w:rPr>
          <w:rFonts w:ascii="Arial" w:eastAsia="Arial" w:hAnsi="Arial" w:cs="Arial"/>
          <w:sz w:val="24"/>
          <w:szCs w:val="24"/>
        </w:rPr>
        <w:t xml:space="preserve">, </w:t>
      </w:r>
      <w:proofErr w:type="spellStart"/>
      <w:r w:rsidR="00CC14FF" w:rsidRPr="00D2118A">
        <w:rPr>
          <w:rFonts w:ascii="Arial" w:eastAsia="Arial" w:hAnsi="Arial" w:cs="Arial"/>
          <w:sz w:val="24"/>
          <w:szCs w:val="24"/>
        </w:rPr>
        <w:t>Wendkos</w:t>
      </w:r>
      <w:proofErr w:type="spellEnd"/>
      <w:r w:rsidR="00CC14FF" w:rsidRPr="00D2118A">
        <w:rPr>
          <w:rFonts w:ascii="Arial" w:eastAsia="Arial" w:hAnsi="Arial" w:cs="Arial"/>
          <w:sz w:val="24"/>
          <w:szCs w:val="24"/>
        </w:rPr>
        <w:t xml:space="preserve">, y </w:t>
      </w:r>
      <w:proofErr w:type="spellStart"/>
      <w:r w:rsidR="00CC14FF" w:rsidRPr="00D2118A">
        <w:rPr>
          <w:rFonts w:ascii="Arial" w:eastAsia="Arial" w:hAnsi="Arial" w:cs="Arial"/>
          <w:sz w:val="24"/>
          <w:szCs w:val="24"/>
        </w:rPr>
        <w:t>Duskin</w:t>
      </w:r>
      <w:proofErr w:type="spellEnd"/>
      <w:r w:rsidR="00CC14FF" w:rsidRPr="00D2118A">
        <w:rPr>
          <w:rFonts w:ascii="Arial" w:eastAsia="Arial" w:hAnsi="Arial" w:cs="Arial"/>
          <w:sz w:val="24"/>
          <w:szCs w:val="24"/>
        </w:rPr>
        <w:t xml:space="preserve">, 2005; Pérez, 1996; </w:t>
      </w:r>
      <w:proofErr w:type="spellStart"/>
      <w:r w:rsidR="00CC14FF" w:rsidRPr="00D2118A">
        <w:rPr>
          <w:rFonts w:ascii="Arial" w:eastAsia="Arial" w:hAnsi="Arial" w:cs="Arial"/>
          <w:sz w:val="24"/>
          <w:szCs w:val="24"/>
        </w:rPr>
        <w:t>Polaino</w:t>
      </w:r>
      <w:proofErr w:type="spellEnd"/>
      <w:r w:rsidR="00CC14FF" w:rsidRPr="00D2118A">
        <w:rPr>
          <w:rFonts w:ascii="Arial" w:eastAsia="Arial" w:hAnsi="Arial" w:cs="Arial"/>
          <w:sz w:val="24"/>
          <w:szCs w:val="24"/>
        </w:rPr>
        <w:t>, 2004; Tejedor-Tejedor, 2003; y Vargas-Garbanzo, 2007)</w:t>
      </w:r>
      <w:r w:rsidR="003F7838" w:rsidRPr="00D2118A">
        <w:rPr>
          <w:rFonts w:ascii="Arial" w:eastAsia="Arial" w:hAnsi="Arial" w:cs="Arial"/>
          <w:sz w:val="24"/>
          <w:szCs w:val="24"/>
        </w:rPr>
        <w:t xml:space="preserve"> asociados al mismo y que a su vez lo determinan. </w:t>
      </w:r>
    </w:p>
    <w:p w:rsidR="00410AF3" w:rsidRPr="00D2118A" w:rsidRDefault="00E0395B"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Tejedor</w:t>
      </w:r>
      <w:r w:rsidR="00D277C6" w:rsidRPr="00D2118A">
        <w:rPr>
          <w:rFonts w:ascii="Arial" w:eastAsia="Arial" w:hAnsi="Arial" w:cs="Arial"/>
          <w:sz w:val="24"/>
          <w:szCs w:val="24"/>
        </w:rPr>
        <w:t>-T</w:t>
      </w:r>
      <w:r w:rsidRPr="00D2118A">
        <w:rPr>
          <w:rFonts w:ascii="Arial" w:eastAsia="Arial" w:hAnsi="Arial" w:cs="Arial"/>
          <w:sz w:val="24"/>
          <w:szCs w:val="24"/>
        </w:rPr>
        <w:t xml:space="preserve">ejedor (2003) divide al rendimiento académico en dos vertientes para su conceptualización. Según sea éste inmediato </w:t>
      </w:r>
      <w:r w:rsidR="007D173A" w:rsidRPr="00D2118A">
        <w:rPr>
          <w:rFonts w:ascii="Arial" w:eastAsia="Arial" w:hAnsi="Arial" w:cs="Arial"/>
          <w:sz w:val="24"/>
          <w:szCs w:val="24"/>
        </w:rPr>
        <w:t>-</w:t>
      </w:r>
      <w:r w:rsidRPr="00D2118A">
        <w:rPr>
          <w:rFonts w:ascii="Arial" w:eastAsia="Arial" w:hAnsi="Arial" w:cs="Arial"/>
          <w:sz w:val="24"/>
          <w:szCs w:val="24"/>
        </w:rPr>
        <w:t xml:space="preserve">resultados y </w:t>
      </w:r>
      <w:r w:rsidRPr="00D2118A">
        <w:rPr>
          <w:rFonts w:ascii="Arial" w:eastAsia="Arial" w:hAnsi="Arial" w:cs="Arial"/>
          <w:sz w:val="24"/>
          <w:szCs w:val="24"/>
        </w:rPr>
        <w:lastRenderedPageBreak/>
        <w:t>calificaciones obtenidas por los estudiantes en su trayecto estudiantil</w:t>
      </w:r>
      <w:r w:rsidR="007D173A" w:rsidRPr="00D2118A">
        <w:rPr>
          <w:rFonts w:ascii="Arial" w:eastAsia="Arial" w:hAnsi="Arial" w:cs="Arial"/>
          <w:sz w:val="24"/>
          <w:szCs w:val="24"/>
        </w:rPr>
        <w:t>-</w:t>
      </w:r>
      <w:r w:rsidRPr="00D2118A">
        <w:rPr>
          <w:rFonts w:ascii="Arial" w:eastAsia="Arial" w:hAnsi="Arial" w:cs="Arial"/>
          <w:sz w:val="24"/>
          <w:szCs w:val="24"/>
        </w:rPr>
        <w:t xml:space="preserve"> o diferido </w:t>
      </w:r>
      <w:r w:rsidR="007D173A" w:rsidRPr="00D2118A">
        <w:rPr>
          <w:rFonts w:ascii="Arial" w:eastAsia="Arial" w:hAnsi="Arial" w:cs="Arial"/>
          <w:sz w:val="24"/>
          <w:szCs w:val="24"/>
        </w:rPr>
        <w:t>-</w:t>
      </w:r>
      <w:r w:rsidRPr="00D2118A">
        <w:rPr>
          <w:rFonts w:ascii="Arial" w:eastAsia="Arial" w:hAnsi="Arial" w:cs="Arial"/>
          <w:sz w:val="24"/>
          <w:szCs w:val="24"/>
        </w:rPr>
        <w:t>se da una valoración a los conocimientos adquiridos a partir de su aplicación o utilidad en la realidad</w:t>
      </w:r>
      <w:r w:rsidR="007D173A" w:rsidRPr="00D2118A">
        <w:rPr>
          <w:rFonts w:ascii="Arial" w:eastAsia="Arial" w:hAnsi="Arial" w:cs="Arial"/>
          <w:sz w:val="24"/>
          <w:szCs w:val="24"/>
        </w:rPr>
        <w:t>-</w:t>
      </w:r>
      <w:r w:rsidRPr="00D2118A">
        <w:rPr>
          <w:rFonts w:ascii="Arial" w:eastAsia="Arial" w:hAnsi="Arial" w:cs="Arial"/>
          <w:sz w:val="24"/>
          <w:szCs w:val="24"/>
        </w:rPr>
        <w:t xml:space="preserve">. Asimismo, dentro del rendimiento inmediato, se conocen otros aspectos que se tienen en </w:t>
      </w:r>
      <w:r w:rsidR="00410AF3" w:rsidRPr="00D2118A">
        <w:rPr>
          <w:rFonts w:ascii="Arial" w:eastAsia="Arial" w:hAnsi="Arial" w:cs="Arial"/>
          <w:sz w:val="24"/>
          <w:szCs w:val="24"/>
        </w:rPr>
        <w:t xml:space="preserve">cuenta para evaluar la variable: </w:t>
      </w:r>
    </w:p>
    <w:p w:rsidR="00410AF3" w:rsidRPr="00D2118A" w:rsidRDefault="00410AF3"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a) </w:t>
      </w:r>
      <w:r w:rsidR="0098141F" w:rsidRPr="00D2118A">
        <w:rPr>
          <w:rFonts w:ascii="Arial" w:eastAsia="Arial" w:hAnsi="Arial" w:cs="Arial"/>
          <w:sz w:val="24"/>
          <w:szCs w:val="24"/>
        </w:rPr>
        <w:t>E</w:t>
      </w:r>
      <w:r w:rsidRPr="00D2118A">
        <w:rPr>
          <w:rFonts w:ascii="Arial" w:eastAsia="Arial" w:hAnsi="Arial" w:cs="Arial"/>
          <w:sz w:val="24"/>
          <w:szCs w:val="24"/>
        </w:rPr>
        <w:t>l rendimiento en sentido amplio, el cual alude a la finalización</w:t>
      </w:r>
      <w:r w:rsidR="00F230B6" w:rsidRPr="00D2118A">
        <w:rPr>
          <w:rFonts w:ascii="Arial" w:eastAsia="Arial" w:hAnsi="Arial" w:cs="Arial"/>
          <w:sz w:val="24"/>
          <w:szCs w:val="24"/>
        </w:rPr>
        <w:t>,</w:t>
      </w:r>
      <w:r w:rsidR="00B225FE" w:rsidRPr="00D2118A">
        <w:rPr>
          <w:rFonts w:ascii="Arial" w:eastAsia="Arial" w:hAnsi="Arial" w:cs="Arial"/>
          <w:sz w:val="24"/>
          <w:szCs w:val="24"/>
        </w:rPr>
        <w:t xml:space="preserve"> o no</w:t>
      </w:r>
      <w:r w:rsidR="00F230B6" w:rsidRPr="00D2118A">
        <w:rPr>
          <w:rFonts w:ascii="Arial" w:eastAsia="Arial" w:hAnsi="Arial" w:cs="Arial"/>
          <w:sz w:val="24"/>
          <w:szCs w:val="24"/>
        </w:rPr>
        <w:t>,</w:t>
      </w:r>
      <w:r w:rsidR="00B225FE" w:rsidRPr="00D2118A">
        <w:rPr>
          <w:rFonts w:ascii="Arial" w:eastAsia="Arial" w:hAnsi="Arial" w:cs="Arial"/>
          <w:sz w:val="24"/>
          <w:szCs w:val="24"/>
        </w:rPr>
        <w:t xml:space="preserve"> de la carrera</w:t>
      </w:r>
      <w:r w:rsidRPr="00D2118A">
        <w:rPr>
          <w:rFonts w:ascii="Arial" w:eastAsia="Arial" w:hAnsi="Arial" w:cs="Arial"/>
          <w:sz w:val="24"/>
          <w:szCs w:val="24"/>
        </w:rPr>
        <w:t xml:space="preserve"> dentro del plazo</w:t>
      </w:r>
      <w:r w:rsidR="0098141F" w:rsidRPr="00D2118A">
        <w:rPr>
          <w:rFonts w:ascii="Arial" w:eastAsia="Arial" w:hAnsi="Arial" w:cs="Arial"/>
          <w:sz w:val="24"/>
          <w:szCs w:val="24"/>
        </w:rPr>
        <w:t xml:space="preserve"> </w:t>
      </w:r>
      <w:r w:rsidR="00B225FE" w:rsidRPr="00D2118A">
        <w:rPr>
          <w:rFonts w:ascii="Arial" w:eastAsia="Arial" w:hAnsi="Arial" w:cs="Arial"/>
          <w:sz w:val="24"/>
          <w:szCs w:val="24"/>
        </w:rPr>
        <w:t>esperado</w:t>
      </w:r>
      <w:r w:rsidR="0098141F" w:rsidRPr="00D2118A">
        <w:rPr>
          <w:rFonts w:ascii="Arial" w:eastAsia="Arial" w:hAnsi="Arial" w:cs="Arial"/>
          <w:sz w:val="24"/>
          <w:szCs w:val="24"/>
        </w:rPr>
        <w:t>.</w:t>
      </w:r>
    </w:p>
    <w:p w:rsidR="00410AF3" w:rsidRPr="00D2118A" w:rsidRDefault="00410AF3"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b) </w:t>
      </w:r>
      <w:r w:rsidR="0098141F" w:rsidRPr="00D2118A">
        <w:rPr>
          <w:rFonts w:ascii="Arial" w:eastAsia="Arial" w:hAnsi="Arial" w:cs="Arial"/>
          <w:sz w:val="24"/>
          <w:szCs w:val="24"/>
        </w:rPr>
        <w:t>E</w:t>
      </w:r>
      <w:r w:rsidRPr="00D2118A">
        <w:rPr>
          <w:rFonts w:ascii="Arial" w:eastAsia="Arial" w:hAnsi="Arial" w:cs="Arial"/>
          <w:sz w:val="24"/>
          <w:szCs w:val="24"/>
        </w:rPr>
        <w:t>l</w:t>
      </w:r>
      <w:r w:rsidR="00454303">
        <w:rPr>
          <w:rFonts w:ascii="Arial" w:eastAsia="Arial" w:hAnsi="Arial" w:cs="Arial"/>
          <w:sz w:val="24"/>
          <w:szCs w:val="24"/>
        </w:rPr>
        <w:t xml:space="preserve"> rendimiento en cuanto </w:t>
      </w:r>
      <w:r w:rsidR="00BF77F5">
        <w:rPr>
          <w:rFonts w:ascii="Arial" w:eastAsia="Arial" w:hAnsi="Arial" w:cs="Arial"/>
          <w:sz w:val="24"/>
          <w:szCs w:val="24"/>
        </w:rPr>
        <w:t>a</w:t>
      </w:r>
      <w:r w:rsidRPr="00D2118A">
        <w:rPr>
          <w:rFonts w:ascii="Arial" w:eastAsia="Arial" w:hAnsi="Arial" w:cs="Arial"/>
          <w:sz w:val="24"/>
          <w:szCs w:val="24"/>
        </w:rPr>
        <w:t xml:space="preserve"> regularidad académica, en tanto el alumno cumpla con la aprobación de la cantidad mínima de materias que se demanda</w:t>
      </w:r>
      <w:r w:rsidR="0098141F" w:rsidRPr="00D2118A">
        <w:rPr>
          <w:rFonts w:ascii="Arial" w:eastAsia="Arial" w:hAnsi="Arial" w:cs="Arial"/>
          <w:sz w:val="24"/>
          <w:szCs w:val="24"/>
        </w:rPr>
        <w:t>.</w:t>
      </w:r>
    </w:p>
    <w:p w:rsidR="003F7838" w:rsidRPr="00D2118A" w:rsidRDefault="00410AF3"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c) </w:t>
      </w:r>
      <w:r w:rsidR="0098141F" w:rsidRPr="00D2118A">
        <w:rPr>
          <w:rFonts w:ascii="Arial" w:eastAsia="Arial" w:hAnsi="Arial" w:cs="Arial"/>
          <w:sz w:val="24"/>
          <w:szCs w:val="24"/>
        </w:rPr>
        <w:t>E</w:t>
      </w:r>
      <w:r w:rsidRPr="00D2118A">
        <w:rPr>
          <w:rFonts w:ascii="Arial" w:eastAsia="Arial" w:hAnsi="Arial" w:cs="Arial"/>
          <w:sz w:val="24"/>
          <w:szCs w:val="24"/>
        </w:rPr>
        <w:t>l rendimiento en sentido estricto, el cual alude únicamente a las notas obtenidas en las evaluaciones.</w:t>
      </w:r>
    </w:p>
    <w:p w:rsidR="007966BC" w:rsidRPr="00D2118A" w:rsidRDefault="00524D48"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Con respecto a la evalu</w:t>
      </w:r>
      <w:r w:rsidR="001E1DC2" w:rsidRPr="00D2118A">
        <w:rPr>
          <w:rFonts w:ascii="Arial" w:eastAsia="Arial" w:hAnsi="Arial" w:cs="Arial"/>
          <w:sz w:val="24"/>
          <w:szCs w:val="24"/>
        </w:rPr>
        <w:t>ación del rendimiento académico</w:t>
      </w:r>
      <w:r w:rsidRPr="00D2118A">
        <w:rPr>
          <w:rFonts w:ascii="Arial" w:eastAsia="Arial" w:hAnsi="Arial" w:cs="Arial"/>
          <w:sz w:val="24"/>
          <w:szCs w:val="24"/>
        </w:rPr>
        <w:t xml:space="preserve"> numerosos </w:t>
      </w:r>
      <w:r w:rsidR="00410AF3" w:rsidRPr="00D2118A">
        <w:rPr>
          <w:rFonts w:ascii="Arial" w:eastAsia="Arial" w:hAnsi="Arial" w:cs="Arial"/>
          <w:sz w:val="24"/>
          <w:szCs w:val="24"/>
        </w:rPr>
        <w:t xml:space="preserve">investigadores (Jiménez, 2000; </w:t>
      </w:r>
      <w:r w:rsidR="00CC14FF" w:rsidRPr="00D2118A">
        <w:rPr>
          <w:rFonts w:ascii="Arial" w:eastAsia="Arial" w:hAnsi="Arial" w:cs="Arial"/>
          <w:sz w:val="24"/>
          <w:szCs w:val="24"/>
        </w:rPr>
        <w:t>Vargas-</w:t>
      </w:r>
      <w:r w:rsidR="00410AF3" w:rsidRPr="00D2118A">
        <w:rPr>
          <w:rFonts w:ascii="Arial" w:eastAsia="Arial" w:hAnsi="Arial" w:cs="Arial"/>
          <w:sz w:val="24"/>
          <w:szCs w:val="24"/>
        </w:rPr>
        <w:t>Garbanzo, 2007; Rodríguez, Fita, y Torrado, 2004) han tomado las calificaciones obtenidas por los estudiantes</w:t>
      </w:r>
      <w:r w:rsidR="001E1DC2" w:rsidRPr="00D2118A">
        <w:rPr>
          <w:rFonts w:ascii="Arial" w:eastAsia="Arial" w:hAnsi="Arial" w:cs="Arial"/>
          <w:sz w:val="24"/>
          <w:szCs w:val="24"/>
        </w:rPr>
        <w:t xml:space="preserve">, en tanto </w:t>
      </w:r>
      <w:r w:rsidR="00410AF3" w:rsidRPr="00D2118A">
        <w:rPr>
          <w:rFonts w:ascii="Arial" w:eastAsia="Arial" w:hAnsi="Arial" w:cs="Arial"/>
          <w:sz w:val="24"/>
          <w:szCs w:val="24"/>
        </w:rPr>
        <w:t xml:space="preserve"> certificación del proceso de aprendizaje exitoso, como una medida válida del rendimiento académico. </w:t>
      </w:r>
    </w:p>
    <w:p w:rsidR="007966BC" w:rsidRPr="00D2118A" w:rsidRDefault="00524D48"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Otra forma propuesta para estimar </w:t>
      </w:r>
      <w:r w:rsidR="00C34C60" w:rsidRPr="00D2118A">
        <w:rPr>
          <w:rFonts w:ascii="Arial" w:eastAsia="Arial" w:hAnsi="Arial" w:cs="Arial"/>
          <w:sz w:val="24"/>
          <w:szCs w:val="24"/>
        </w:rPr>
        <w:t>la</w:t>
      </w:r>
      <w:r w:rsidRPr="00D2118A">
        <w:rPr>
          <w:rFonts w:ascii="Arial" w:eastAsia="Arial" w:hAnsi="Arial" w:cs="Arial"/>
          <w:sz w:val="24"/>
          <w:szCs w:val="24"/>
        </w:rPr>
        <w:t xml:space="preserve"> medida del constructo, consiste en calcular el cociente entre la cantidad de materias y el tiempo transcurrido en años desde la admisión del alumno hasta l</w:t>
      </w:r>
      <w:r w:rsidR="008D4155" w:rsidRPr="00D2118A">
        <w:rPr>
          <w:rFonts w:ascii="Arial" w:eastAsia="Arial" w:hAnsi="Arial" w:cs="Arial"/>
          <w:sz w:val="24"/>
          <w:szCs w:val="24"/>
        </w:rPr>
        <w:t>a</w:t>
      </w:r>
      <w:r w:rsidRPr="00D2118A">
        <w:rPr>
          <w:rFonts w:ascii="Arial" w:eastAsia="Arial" w:hAnsi="Arial" w:cs="Arial"/>
          <w:sz w:val="24"/>
          <w:szCs w:val="24"/>
        </w:rPr>
        <w:t xml:space="preserve"> </w:t>
      </w:r>
      <w:r w:rsidR="008D4155" w:rsidRPr="00D2118A">
        <w:rPr>
          <w:rFonts w:ascii="Arial" w:eastAsia="Arial" w:hAnsi="Arial" w:cs="Arial"/>
          <w:sz w:val="24"/>
          <w:szCs w:val="24"/>
        </w:rPr>
        <w:t>actualidad</w:t>
      </w:r>
      <w:r w:rsidRPr="00D2118A">
        <w:rPr>
          <w:rFonts w:ascii="Arial" w:eastAsia="Arial" w:hAnsi="Arial" w:cs="Arial"/>
          <w:sz w:val="24"/>
          <w:szCs w:val="24"/>
        </w:rPr>
        <w:t xml:space="preserve"> (De Miguel y Arias, 1999). </w:t>
      </w:r>
    </w:p>
    <w:p w:rsidR="001D542E" w:rsidRDefault="008D4155"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El presente</w:t>
      </w:r>
      <w:r w:rsidR="00524D48" w:rsidRPr="00D2118A">
        <w:rPr>
          <w:rFonts w:ascii="Arial" w:eastAsia="Arial" w:hAnsi="Arial" w:cs="Arial"/>
          <w:sz w:val="24"/>
          <w:szCs w:val="24"/>
        </w:rPr>
        <w:t xml:space="preserve"> trabajo </w:t>
      </w:r>
      <w:r w:rsidR="007966BC" w:rsidRPr="00D2118A">
        <w:rPr>
          <w:rFonts w:ascii="Arial" w:eastAsia="Arial" w:hAnsi="Arial" w:cs="Arial"/>
          <w:sz w:val="24"/>
          <w:szCs w:val="24"/>
        </w:rPr>
        <w:t>adopta la concepción de rendimiento académico inmediato</w:t>
      </w:r>
      <w:r w:rsidR="00702B1B" w:rsidRPr="00D2118A">
        <w:rPr>
          <w:rFonts w:ascii="Arial" w:eastAsia="Arial" w:hAnsi="Arial" w:cs="Arial"/>
          <w:sz w:val="24"/>
          <w:szCs w:val="24"/>
        </w:rPr>
        <w:t>,</w:t>
      </w:r>
      <w:r w:rsidR="007966BC" w:rsidRPr="00D2118A">
        <w:rPr>
          <w:rFonts w:ascii="Arial" w:eastAsia="Arial" w:hAnsi="Arial" w:cs="Arial"/>
          <w:sz w:val="24"/>
          <w:szCs w:val="24"/>
        </w:rPr>
        <w:t xml:space="preserve"> referido al mantenimiento de la regularidad académica</w:t>
      </w:r>
      <w:r w:rsidR="00702B1B" w:rsidRPr="00D2118A">
        <w:rPr>
          <w:rFonts w:ascii="Arial" w:eastAsia="Arial" w:hAnsi="Arial" w:cs="Arial"/>
          <w:sz w:val="24"/>
          <w:szCs w:val="24"/>
        </w:rPr>
        <w:t>,</w:t>
      </w:r>
      <w:r w:rsidR="007966BC" w:rsidRPr="00D2118A">
        <w:rPr>
          <w:rFonts w:ascii="Arial" w:eastAsia="Arial" w:hAnsi="Arial" w:cs="Arial"/>
          <w:sz w:val="24"/>
          <w:szCs w:val="24"/>
        </w:rPr>
        <w:t xml:space="preserve"> </w:t>
      </w:r>
      <w:r w:rsidR="00F90F0E" w:rsidRPr="00D2118A">
        <w:rPr>
          <w:rFonts w:ascii="Arial" w:eastAsia="Arial" w:hAnsi="Arial" w:cs="Arial"/>
          <w:sz w:val="24"/>
          <w:szCs w:val="24"/>
        </w:rPr>
        <w:t xml:space="preserve">para </w:t>
      </w:r>
      <w:r w:rsidR="007966BC" w:rsidRPr="00D2118A">
        <w:rPr>
          <w:rFonts w:ascii="Arial" w:eastAsia="Arial" w:hAnsi="Arial" w:cs="Arial"/>
          <w:sz w:val="24"/>
          <w:szCs w:val="24"/>
        </w:rPr>
        <w:t>la evaluaci</w:t>
      </w:r>
      <w:r w:rsidR="00F90F0E" w:rsidRPr="00D2118A">
        <w:rPr>
          <w:rFonts w:ascii="Arial" w:eastAsia="Arial" w:hAnsi="Arial" w:cs="Arial"/>
          <w:sz w:val="24"/>
          <w:szCs w:val="24"/>
        </w:rPr>
        <w:t>ón del constructo</w:t>
      </w:r>
      <w:r w:rsidR="00702B1B" w:rsidRPr="00D2118A">
        <w:rPr>
          <w:rFonts w:ascii="Arial" w:eastAsia="Arial" w:hAnsi="Arial" w:cs="Arial"/>
          <w:sz w:val="24"/>
          <w:szCs w:val="24"/>
        </w:rPr>
        <w:t xml:space="preserve">. Esta medida del rendimiento académico se estima mediante </w:t>
      </w:r>
      <w:r w:rsidR="00F90F0E" w:rsidRPr="00D2118A">
        <w:rPr>
          <w:rFonts w:ascii="Arial" w:eastAsia="Arial" w:hAnsi="Arial" w:cs="Arial"/>
          <w:sz w:val="24"/>
          <w:szCs w:val="24"/>
        </w:rPr>
        <w:t>el cálculo</w:t>
      </w:r>
      <w:r w:rsidR="00702B1B" w:rsidRPr="00D2118A">
        <w:rPr>
          <w:rFonts w:ascii="Arial" w:eastAsia="Arial" w:hAnsi="Arial" w:cs="Arial"/>
          <w:sz w:val="24"/>
          <w:szCs w:val="24"/>
        </w:rPr>
        <w:t xml:space="preserve"> del cociente </w:t>
      </w:r>
      <w:r w:rsidR="007966BC" w:rsidRPr="00D2118A">
        <w:rPr>
          <w:rFonts w:ascii="Arial" w:eastAsia="Arial" w:hAnsi="Arial" w:cs="Arial"/>
          <w:sz w:val="24"/>
          <w:szCs w:val="24"/>
        </w:rPr>
        <w:t>entre el n</w:t>
      </w:r>
      <w:r w:rsidR="00F90F0E" w:rsidRPr="00D2118A">
        <w:rPr>
          <w:rFonts w:ascii="Arial" w:eastAsia="Arial" w:hAnsi="Arial" w:cs="Arial"/>
          <w:sz w:val="24"/>
          <w:szCs w:val="24"/>
        </w:rPr>
        <w:t>úmero de materias aprobadas y la cantidad de años transcurridos desde el inicio de cursada hasta el tiempo de e</w:t>
      </w:r>
      <w:r w:rsidR="00521FDA" w:rsidRPr="00D2118A">
        <w:rPr>
          <w:rFonts w:ascii="Arial" w:eastAsia="Arial" w:hAnsi="Arial" w:cs="Arial"/>
          <w:sz w:val="24"/>
          <w:szCs w:val="24"/>
        </w:rPr>
        <w:t xml:space="preserve">valuación. </w:t>
      </w:r>
      <w:r w:rsidR="00702B1B" w:rsidRPr="00D2118A">
        <w:rPr>
          <w:rFonts w:ascii="Arial" w:eastAsia="Arial" w:hAnsi="Arial" w:cs="Arial"/>
          <w:sz w:val="24"/>
          <w:szCs w:val="24"/>
        </w:rPr>
        <w:t xml:space="preserve">Se toma esta valoración del desempeño estudiantil </w:t>
      </w:r>
      <w:r w:rsidR="00521FDA" w:rsidRPr="00D2118A">
        <w:rPr>
          <w:rFonts w:ascii="Arial" w:eastAsia="Arial" w:hAnsi="Arial" w:cs="Arial"/>
          <w:sz w:val="24"/>
          <w:szCs w:val="24"/>
        </w:rPr>
        <w:t>ya que la misma se haya</w:t>
      </w:r>
      <w:r w:rsidR="00371399" w:rsidRPr="00D2118A">
        <w:rPr>
          <w:rFonts w:ascii="Arial" w:eastAsia="Arial" w:hAnsi="Arial" w:cs="Arial"/>
          <w:sz w:val="24"/>
          <w:szCs w:val="24"/>
        </w:rPr>
        <w:t xml:space="preserve"> en</w:t>
      </w:r>
      <w:r w:rsidR="00521FDA" w:rsidRPr="00D2118A">
        <w:rPr>
          <w:rFonts w:ascii="Arial" w:eastAsia="Arial" w:hAnsi="Arial" w:cs="Arial"/>
          <w:sz w:val="24"/>
          <w:szCs w:val="24"/>
        </w:rPr>
        <w:t xml:space="preserve"> consonancia con lo dispuesto</w:t>
      </w:r>
      <w:r w:rsidR="00F90F0E" w:rsidRPr="00D2118A">
        <w:rPr>
          <w:rFonts w:ascii="Arial" w:eastAsia="Arial" w:hAnsi="Arial" w:cs="Arial"/>
          <w:sz w:val="24"/>
          <w:szCs w:val="24"/>
        </w:rPr>
        <w:t xml:space="preserve"> </w:t>
      </w:r>
      <w:r w:rsidR="00521FDA" w:rsidRPr="00D2118A">
        <w:rPr>
          <w:rFonts w:ascii="Arial" w:eastAsia="Arial" w:hAnsi="Arial" w:cs="Arial"/>
          <w:sz w:val="24"/>
          <w:szCs w:val="24"/>
        </w:rPr>
        <w:t>por</w:t>
      </w:r>
      <w:r w:rsidR="00524D48" w:rsidRPr="00D2118A">
        <w:rPr>
          <w:rFonts w:ascii="Arial" w:eastAsia="Arial" w:hAnsi="Arial" w:cs="Arial"/>
          <w:sz w:val="24"/>
          <w:szCs w:val="24"/>
        </w:rPr>
        <w:t xml:space="preserve"> la Ley </w:t>
      </w:r>
      <w:r w:rsidR="00F539C1" w:rsidRPr="00D2118A">
        <w:rPr>
          <w:rFonts w:ascii="Arial" w:eastAsia="Arial" w:hAnsi="Arial" w:cs="Arial"/>
          <w:sz w:val="24"/>
          <w:szCs w:val="24"/>
        </w:rPr>
        <w:t>24.521 de Educación Superior que exige como logro académico míni</w:t>
      </w:r>
      <w:r w:rsidR="002A5CCB" w:rsidRPr="00D2118A">
        <w:rPr>
          <w:rFonts w:ascii="Arial" w:eastAsia="Arial" w:hAnsi="Arial" w:cs="Arial"/>
          <w:sz w:val="24"/>
          <w:szCs w:val="24"/>
        </w:rPr>
        <w:t>mo la aprobación de dos asignaturas</w:t>
      </w:r>
      <w:r w:rsidR="00F539C1" w:rsidRPr="00D2118A">
        <w:rPr>
          <w:rFonts w:ascii="Arial" w:eastAsia="Arial" w:hAnsi="Arial" w:cs="Arial"/>
          <w:sz w:val="24"/>
          <w:szCs w:val="24"/>
        </w:rPr>
        <w:t xml:space="preserve"> por año</w:t>
      </w:r>
      <w:r w:rsidR="002A5CCB" w:rsidRPr="00D2118A">
        <w:rPr>
          <w:rFonts w:ascii="Arial" w:eastAsia="Arial" w:hAnsi="Arial" w:cs="Arial"/>
          <w:sz w:val="24"/>
          <w:szCs w:val="24"/>
        </w:rPr>
        <w:t xml:space="preserve"> calendario</w:t>
      </w:r>
      <w:r w:rsidR="00F539C1" w:rsidRPr="00D2118A">
        <w:rPr>
          <w:rFonts w:ascii="Arial" w:eastAsia="Arial" w:hAnsi="Arial" w:cs="Arial"/>
          <w:sz w:val="24"/>
          <w:szCs w:val="24"/>
        </w:rPr>
        <w:t xml:space="preserve"> (Ministerio de Educación de la Nación Argentina, 1995).</w:t>
      </w:r>
    </w:p>
    <w:p w:rsidR="00782A7C" w:rsidRPr="00D2118A" w:rsidRDefault="00782A7C" w:rsidP="00BF4A41">
      <w:pPr>
        <w:pStyle w:val="Normal1"/>
        <w:spacing w:line="360" w:lineRule="auto"/>
        <w:ind w:firstLine="720"/>
        <w:jc w:val="both"/>
        <w:rPr>
          <w:rFonts w:ascii="Arial" w:eastAsia="Arial" w:hAnsi="Arial" w:cs="Arial"/>
          <w:sz w:val="24"/>
          <w:szCs w:val="24"/>
        </w:rPr>
      </w:pPr>
    </w:p>
    <w:p w:rsidR="00146502" w:rsidRPr="00D2118A" w:rsidRDefault="00566B42"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lastRenderedPageBreak/>
        <w:t>2.2 Estado del Arte</w:t>
      </w:r>
    </w:p>
    <w:p w:rsidR="00360F22" w:rsidRPr="00D2118A" w:rsidRDefault="003C3233"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Numerosas</w:t>
      </w:r>
      <w:r w:rsidR="00371399" w:rsidRPr="00D2118A">
        <w:rPr>
          <w:rFonts w:ascii="Arial" w:eastAsia="Arial" w:hAnsi="Arial" w:cs="Arial"/>
          <w:sz w:val="24"/>
          <w:szCs w:val="24"/>
        </w:rPr>
        <w:t xml:space="preserve"> </w:t>
      </w:r>
      <w:r w:rsidRPr="00D2118A">
        <w:rPr>
          <w:rFonts w:ascii="Arial" w:eastAsia="Arial" w:hAnsi="Arial" w:cs="Arial"/>
          <w:sz w:val="24"/>
          <w:szCs w:val="24"/>
        </w:rPr>
        <w:t>investigaciones</w:t>
      </w:r>
      <w:r w:rsidR="00371399" w:rsidRPr="00D2118A">
        <w:rPr>
          <w:rFonts w:ascii="Arial" w:eastAsia="Arial" w:hAnsi="Arial" w:cs="Arial"/>
          <w:sz w:val="24"/>
          <w:szCs w:val="24"/>
        </w:rPr>
        <w:t xml:space="preserve"> </w:t>
      </w:r>
      <w:r w:rsidRPr="00D2118A">
        <w:rPr>
          <w:rFonts w:ascii="Arial" w:eastAsia="Arial" w:hAnsi="Arial" w:cs="Arial"/>
          <w:sz w:val="24"/>
          <w:szCs w:val="24"/>
        </w:rPr>
        <w:t>(</w:t>
      </w:r>
      <w:r w:rsidR="005A06AC" w:rsidRPr="00D2118A">
        <w:rPr>
          <w:rFonts w:ascii="Arial" w:eastAsia="Arial" w:hAnsi="Arial" w:cs="Arial"/>
          <w:sz w:val="24"/>
          <w:szCs w:val="24"/>
        </w:rPr>
        <w:t>e.g.</w:t>
      </w:r>
      <w:r w:rsidR="00371399" w:rsidRPr="00D2118A">
        <w:rPr>
          <w:rFonts w:ascii="Arial" w:eastAsia="Arial" w:hAnsi="Arial" w:cs="Arial"/>
          <w:sz w:val="24"/>
          <w:szCs w:val="24"/>
        </w:rPr>
        <w:t xml:space="preserve"> </w:t>
      </w:r>
      <w:proofErr w:type="spellStart"/>
      <w:r w:rsidR="00AC3BEB" w:rsidRPr="00D2118A">
        <w:rPr>
          <w:rFonts w:ascii="Arial" w:eastAsia="Arial" w:hAnsi="Arial" w:cs="Arial"/>
          <w:sz w:val="24"/>
          <w:szCs w:val="24"/>
        </w:rPr>
        <w:t>Esguerra</w:t>
      </w:r>
      <w:proofErr w:type="spellEnd"/>
      <w:r w:rsidR="00AC3BEB" w:rsidRPr="00D2118A">
        <w:rPr>
          <w:rFonts w:ascii="Arial" w:eastAsia="Arial" w:hAnsi="Arial" w:cs="Arial"/>
          <w:sz w:val="24"/>
          <w:szCs w:val="24"/>
        </w:rPr>
        <w:t xml:space="preserve">-Pérez y Guerrero-Ospina, 2009; Freiberg-Hoffmann y Fernández-Liporace, 2015; Freiberg-Hoffmann, </w:t>
      </w:r>
      <w:proofErr w:type="spellStart"/>
      <w:r w:rsidR="00AC3BEB" w:rsidRPr="00D2118A">
        <w:rPr>
          <w:rFonts w:ascii="Arial" w:eastAsia="Arial" w:hAnsi="Arial" w:cs="Arial"/>
          <w:sz w:val="24"/>
          <w:szCs w:val="24"/>
        </w:rPr>
        <w:t>Stover</w:t>
      </w:r>
      <w:proofErr w:type="spellEnd"/>
      <w:r w:rsidR="00AC3BEB" w:rsidRPr="00D2118A">
        <w:rPr>
          <w:rFonts w:ascii="Arial" w:eastAsia="Arial" w:hAnsi="Arial" w:cs="Arial"/>
          <w:sz w:val="24"/>
          <w:szCs w:val="24"/>
        </w:rPr>
        <w:t xml:space="preserve">, Uriel, y Fernández-Liporace, 2015; </w:t>
      </w:r>
      <w:proofErr w:type="spellStart"/>
      <w:r w:rsidR="00AC3BEB" w:rsidRPr="00D2118A">
        <w:rPr>
          <w:rFonts w:ascii="Arial" w:eastAsia="Arial" w:hAnsi="Arial" w:cs="Arial"/>
          <w:sz w:val="24"/>
          <w:szCs w:val="24"/>
        </w:rPr>
        <w:t>Gravini</w:t>
      </w:r>
      <w:proofErr w:type="spellEnd"/>
      <w:r w:rsidR="00AC3BEB" w:rsidRPr="00D2118A">
        <w:rPr>
          <w:rFonts w:ascii="Arial" w:eastAsia="Arial" w:hAnsi="Arial" w:cs="Arial"/>
          <w:sz w:val="24"/>
          <w:szCs w:val="24"/>
        </w:rPr>
        <w:t>-Donado et al.,  2009; Ruiz-Ruiz, Trillos-Gamboa, y Morales-Arrieta, 2006</w:t>
      </w:r>
      <w:r w:rsidRPr="00D2118A">
        <w:rPr>
          <w:rFonts w:ascii="Arial" w:eastAsia="Arial" w:hAnsi="Arial" w:cs="Arial"/>
          <w:sz w:val="24"/>
          <w:szCs w:val="24"/>
        </w:rPr>
        <w:t xml:space="preserve">) </w:t>
      </w:r>
      <w:r w:rsidR="00813D05" w:rsidRPr="00D2118A">
        <w:rPr>
          <w:rFonts w:ascii="Arial" w:eastAsia="Arial" w:hAnsi="Arial" w:cs="Arial"/>
          <w:sz w:val="24"/>
          <w:szCs w:val="24"/>
        </w:rPr>
        <w:t xml:space="preserve">han evaluado </w:t>
      </w:r>
      <w:r w:rsidRPr="00D2118A">
        <w:rPr>
          <w:rFonts w:ascii="Arial" w:eastAsia="Arial" w:hAnsi="Arial" w:cs="Arial"/>
          <w:sz w:val="24"/>
          <w:szCs w:val="24"/>
        </w:rPr>
        <w:t xml:space="preserve">la </w:t>
      </w:r>
      <w:r w:rsidR="00B05FF8" w:rsidRPr="00D2118A">
        <w:rPr>
          <w:rFonts w:ascii="Arial" w:eastAsia="Arial" w:hAnsi="Arial" w:cs="Arial"/>
          <w:sz w:val="24"/>
          <w:szCs w:val="24"/>
        </w:rPr>
        <w:t>asociación</w:t>
      </w:r>
      <w:r w:rsidRPr="00D2118A">
        <w:rPr>
          <w:rFonts w:ascii="Arial" w:eastAsia="Arial" w:hAnsi="Arial" w:cs="Arial"/>
          <w:sz w:val="24"/>
          <w:szCs w:val="24"/>
        </w:rPr>
        <w:t xml:space="preserve"> entre los estilos de aprendiz</w:t>
      </w:r>
      <w:r w:rsidR="00813D05" w:rsidRPr="00D2118A">
        <w:rPr>
          <w:rFonts w:ascii="Arial" w:eastAsia="Arial" w:hAnsi="Arial" w:cs="Arial"/>
          <w:sz w:val="24"/>
          <w:szCs w:val="24"/>
        </w:rPr>
        <w:t xml:space="preserve">aje y </w:t>
      </w:r>
      <w:r w:rsidR="00743FCC" w:rsidRPr="00D2118A">
        <w:rPr>
          <w:rFonts w:ascii="Arial" w:eastAsia="Arial" w:hAnsi="Arial" w:cs="Arial"/>
          <w:sz w:val="24"/>
          <w:szCs w:val="24"/>
        </w:rPr>
        <w:t>el rendimiento académico</w:t>
      </w:r>
      <w:r w:rsidR="00813D05" w:rsidRPr="00D2118A">
        <w:rPr>
          <w:rFonts w:ascii="Arial" w:eastAsia="Arial" w:hAnsi="Arial" w:cs="Arial"/>
          <w:sz w:val="24"/>
          <w:szCs w:val="24"/>
        </w:rPr>
        <w:t xml:space="preserve"> </w:t>
      </w:r>
      <w:r w:rsidRPr="00D2118A">
        <w:rPr>
          <w:rFonts w:ascii="Arial" w:eastAsia="Arial" w:hAnsi="Arial" w:cs="Arial"/>
          <w:sz w:val="24"/>
          <w:szCs w:val="24"/>
        </w:rPr>
        <w:t>en estudiantes universitarios.</w:t>
      </w:r>
      <w:r w:rsidR="00360F22" w:rsidRPr="00D2118A">
        <w:rPr>
          <w:rFonts w:ascii="Arial" w:eastAsia="Arial" w:hAnsi="Arial" w:cs="Arial"/>
          <w:sz w:val="24"/>
          <w:szCs w:val="24"/>
        </w:rPr>
        <w:t xml:space="preserve"> </w:t>
      </w:r>
    </w:p>
    <w:p w:rsidR="0062338D" w:rsidRPr="00D2118A" w:rsidRDefault="00523A03" w:rsidP="00BF4A41">
      <w:pPr>
        <w:pStyle w:val="Normal1"/>
        <w:spacing w:line="360" w:lineRule="auto"/>
        <w:ind w:firstLine="720"/>
        <w:jc w:val="both"/>
        <w:rPr>
          <w:rFonts w:ascii="Arial" w:eastAsia="Arial" w:hAnsi="Arial" w:cs="Arial"/>
          <w:sz w:val="24"/>
          <w:szCs w:val="24"/>
        </w:rPr>
      </w:pPr>
      <w:proofErr w:type="spellStart"/>
      <w:r w:rsidRPr="00D2118A">
        <w:rPr>
          <w:rFonts w:ascii="Arial" w:eastAsia="Arial" w:hAnsi="Arial" w:cs="Arial"/>
          <w:sz w:val="24"/>
          <w:szCs w:val="24"/>
        </w:rPr>
        <w:t>Esguerra</w:t>
      </w:r>
      <w:proofErr w:type="spellEnd"/>
      <w:r w:rsidR="00F978A6" w:rsidRPr="00D2118A">
        <w:rPr>
          <w:rFonts w:ascii="Arial" w:eastAsia="Arial" w:hAnsi="Arial" w:cs="Arial"/>
          <w:sz w:val="24"/>
          <w:szCs w:val="24"/>
        </w:rPr>
        <w:t>-</w:t>
      </w:r>
      <w:r w:rsidRPr="00D2118A">
        <w:rPr>
          <w:rFonts w:ascii="Arial" w:eastAsia="Arial" w:hAnsi="Arial" w:cs="Arial"/>
          <w:sz w:val="24"/>
          <w:szCs w:val="24"/>
        </w:rPr>
        <w:t>Pérez y Guerrero</w:t>
      </w:r>
      <w:r w:rsidR="00F978A6" w:rsidRPr="00D2118A">
        <w:rPr>
          <w:rFonts w:ascii="Arial" w:eastAsia="Arial" w:hAnsi="Arial" w:cs="Arial"/>
          <w:sz w:val="24"/>
          <w:szCs w:val="24"/>
        </w:rPr>
        <w:t>-</w:t>
      </w:r>
      <w:r w:rsidRPr="00D2118A">
        <w:rPr>
          <w:rFonts w:ascii="Arial" w:eastAsia="Arial" w:hAnsi="Arial" w:cs="Arial"/>
          <w:sz w:val="24"/>
          <w:szCs w:val="24"/>
        </w:rPr>
        <w:t xml:space="preserve">Ospina (2009), hallaron una tendencia significativa en cuanto a la preferencia del estilo </w:t>
      </w:r>
      <w:r w:rsidR="00F978A6" w:rsidRPr="00D2118A">
        <w:rPr>
          <w:rFonts w:ascii="Arial" w:eastAsia="Arial" w:hAnsi="Arial" w:cs="Arial"/>
          <w:sz w:val="24"/>
          <w:szCs w:val="24"/>
        </w:rPr>
        <w:t>R</w:t>
      </w:r>
      <w:r w:rsidRPr="00D2118A">
        <w:rPr>
          <w:rFonts w:ascii="Arial" w:eastAsia="Arial" w:hAnsi="Arial" w:cs="Arial"/>
          <w:sz w:val="24"/>
          <w:szCs w:val="24"/>
        </w:rPr>
        <w:t xml:space="preserve">eflexivo </w:t>
      </w:r>
      <w:r w:rsidR="00360F22" w:rsidRPr="00D2118A">
        <w:rPr>
          <w:rFonts w:ascii="Arial" w:eastAsia="Arial" w:hAnsi="Arial" w:cs="Arial"/>
          <w:sz w:val="24"/>
          <w:szCs w:val="24"/>
        </w:rPr>
        <w:t xml:space="preserve">en estudiantes de Psicología, y una </w:t>
      </w:r>
      <w:r w:rsidR="00B05FF8" w:rsidRPr="00D2118A">
        <w:rPr>
          <w:rFonts w:ascii="Arial" w:eastAsia="Arial" w:hAnsi="Arial" w:cs="Arial"/>
          <w:sz w:val="24"/>
          <w:szCs w:val="24"/>
        </w:rPr>
        <w:t>asociación</w:t>
      </w:r>
      <w:r w:rsidR="00360F22" w:rsidRPr="00D2118A">
        <w:rPr>
          <w:rFonts w:ascii="Arial" w:eastAsia="Arial" w:hAnsi="Arial" w:cs="Arial"/>
          <w:sz w:val="24"/>
          <w:szCs w:val="24"/>
        </w:rPr>
        <w:t xml:space="preserve"> significativa entre los estilos de aprendizaje </w:t>
      </w:r>
      <w:r w:rsidR="00F978A6" w:rsidRPr="00D2118A">
        <w:rPr>
          <w:rFonts w:ascii="Arial" w:eastAsia="Arial" w:hAnsi="Arial" w:cs="Arial"/>
          <w:sz w:val="24"/>
          <w:szCs w:val="24"/>
        </w:rPr>
        <w:t>Activo y R</w:t>
      </w:r>
      <w:r w:rsidR="00360F22" w:rsidRPr="00D2118A">
        <w:rPr>
          <w:rFonts w:ascii="Arial" w:eastAsia="Arial" w:hAnsi="Arial" w:cs="Arial"/>
          <w:sz w:val="24"/>
          <w:szCs w:val="24"/>
        </w:rPr>
        <w:t xml:space="preserve">eflexivo y un rendimiento académico </w:t>
      </w:r>
      <w:r w:rsidR="00467B68" w:rsidRPr="00D2118A">
        <w:rPr>
          <w:rFonts w:ascii="Arial" w:eastAsia="Arial" w:hAnsi="Arial" w:cs="Arial"/>
          <w:sz w:val="24"/>
          <w:szCs w:val="24"/>
        </w:rPr>
        <w:t xml:space="preserve">alto </w:t>
      </w:r>
      <w:r w:rsidR="00360F22" w:rsidRPr="00D2118A">
        <w:rPr>
          <w:rFonts w:ascii="Arial" w:eastAsia="Arial" w:hAnsi="Arial" w:cs="Arial"/>
          <w:sz w:val="24"/>
          <w:szCs w:val="24"/>
        </w:rPr>
        <w:t xml:space="preserve">en dicha carrera. </w:t>
      </w:r>
      <w:r w:rsidR="00813D05" w:rsidRPr="00D2118A">
        <w:rPr>
          <w:rFonts w:ascii="Arial" w:eastAsia="Arial" w:hAnsi="Arial" w:cs="Arial"/>
          <w:sz w:val="24"/>
          <w:szCs w:val="24"/>
        </w:rPr>
        <w:t xml:space="preserve">Por otro lado, </w:t>
      </w:r>
      <w:proofErr w:type="spellStart"/>
      <w:r w:rsidR="00813D05" w:rsidRPr="00D2118A">
        <w:rPr>
          <w:rFonts w:ascii="Arial" w:eastAsia="Arial" w:hAnsi="Arial" w:cs="Arial"/>
          <w:sz w:val="24"/>
          <w:szCs w:val="24"/>
        </w:rPr>
        <w:t>Gravini</w:t>
      </w:r>
      <w:proofErr w:type="spellEnd"/>
      <w:r w:rsidR="00F978A6" w:rsidRPr="00D2118A">
        <w:rPr>
          <w:rFonts w:ascii="Arial" w:eastAsia="Arial" w:hAnsi="Arial" w:cs="Arial"/>
          <w:sz w:val="24"/>
          <w:szCs w:val="24"/>
        </w:rPr>
        <w:t>-</w:t>
      </w:r>
      <w:r w:rsidR="006C3F56" w:rsidRPr="00D2118A">
        <w:rPr>
          <w:rFonts w:ascii="Arial" w:eastAsia="Arial" w:hAnsi="Arial" w:cs="Arial"/>
          <w:sz w:val="24"/>
          <w:szCs w:val="24"/>
        </w:rPr>
        <w:t>Donado et</w:t>
      </w:r>
      <w:r w:rsidR="00813D05" w:rsidRPr="00D2118A">
        <w:rPr>
          <w:rFonts w:ascii="Arial" w:eastAsia="Arial" w:hAnsi="Arial" w:cs="Arial"/>
          <w:sz w:val="24"/>
          <w:szCs w:val="24"/>
        </w:rPr>
        <w:t xml:space="preserve"> al</w:t>
      </w:r>
      <w:r w:rsidR="006C3F56" w:rsidRPr="00D2118A">
        <w:rPr>
          <w:rFonts w:ascii="Arial" w:eastAsia="Arial" w:hAnsi="Arial" w:cs="Arial"/>
          <w:sz w:val="24"/>
          <w:szCs w:val="24"/>
        </w:rPr>
        <w:t>.</w:t>
      </w:r>
      <w:r w:rsidR="00813D05" w:rsidRPr="00D2118A">
        <w:rPr>
          <w:rFonts w:ascii="Arial" w:eastAsia="Arial" w:hAnsi="Arial" w:cs="Arial"/>
          <w:sz w:val="24"/>
          <w:szCs w:val="24"/>
        </w:rPr>
        <w:t xml:space="preserve">, (2009), </w:t>
      </w:r>
      <w:r w:rsidR="00F978A6" w:rsidRPr="00D2118A">
        <w:rPr>
          <w:rFonts w:ascii="Arial" w:eastAsia="Arial" w:hAnsi="Arial" w:cs="Arial"/>
          <w:sz w:val="24"/>
          <w:szCs w:val="24"/>
        </w:rPr>
        <w:t xml:space="preserve">encontraron </w:t>
      </w:r>
      <w:r w:rsidR="00813D05" w:rsidRPr="00D2118A">
        <w:rPr>
          <w:rFonts w:ascii="Arial" w:eastAsia="Arial" w:hAnsi="Arial" w:cs="Arial"/>
          <w:sz w:val="24"/>
          <w:szCs w:val="24"/>
        </w:rPr>
        <w:t xml:space="preserve">resultados similares, siendo el estilo </w:t>
      </w:r>
      <w:r w:rsidR="00F230B6" w:rsidRPr="00D2118A">
        <w:rPr>
          <w:rFonts w:ascii="Arial" w:eastAsia="Arial" w:hAnsi="Arial" w:cs="Arial"/>
          <w:sz w:val="24"/>
          <w:szCs w:val="24"/>
        </w:rPr>
        <w:t>T</w:t>
      </w:r>
      <w:r w:rsidR="00813D05" w:rsidRPr="00D2118A">
        <w:rPr>
          <w:rFonts w:ascii="Arial" w:eastAsia="Arial" w:hAnsi="Arial" w:cs="Arial"/>
          <w:sz w:val="24"/>
          <w:szCs w:val="24"/>
        </w:rPr>
        <w:t>eórico, seguido de estudiantes integrales (</w:t>
      </w:r>
      <w:r w:rsidR="00CC0CD2" w:rsidRPr="00D2118A">
        <w:rPr>
          <w:rFonts w:ascii="Arial" w:eastAsia="Arial" w:hAnsi="Arial" w:cs="Arial"/>
          <w:sz w:val="24"/>
          <w:szCs w:val="24"/>
        </w:rPr>
        <w:t>esto apunta a estudiantes que puntúan muy alto en los  cuatro estilos de aprendizaje),</w:t>
      </w:r>
      <w:r w:rsidR="00813D05" w:rsidRPr="00D2118A">
        <w:rPr>
          <w:rFonts w:ascii="Arial" w:eastAsia="Arial" w:hAnsi="Arial" w:cs="Arial"/>
          <w:sz w:val="24"/>
          <w:szCs w:val="24"/>
        </w:rPr>
        <w:t xml:space="preserve"> y seguido en m</w:t>
      </w:r>
      <w:r w:rsidR="00CC0CD2" w:rsidRPr="00D2118A">
        <w:rPr>
          <w:rFonts w:ascii="Arial" w:eastAsia="Arial" w:hAnsi="Arial" w:cs="Arial"/>
          <w:sz w:val="24"/>
          <w:szCs w:val="24"/>
        </w:rPr>
        <w:t xml:space="preserve">enor medida por </w:t>
      </w:r>
      <w:r w:rsidR="0071272B" w:rsidRPr="00D2118A">
        <w:rPr>
          <w:rFonts w:ascii="Arial" w:eastAsia="Arial" w:hAnsi="Arial" w:cs="Arial"/>
          <w:sz w:val="24"/>
          <w:szCs w:val="24"/>
        </w:rPr>
        <w:t xml:space="preserve">los estilos </w:t>
      </w:r>
      <w:r w:rsidR="00F978A6" w:rsidRPr="00D2118A">
        <w:rPr>
          <w:rFonts w:ascii="Arial" w:eastAsia="Arial" w:hAnsi="Arial" w:cs="Arial"/>
          <w:sz w:val="24"/>
          <w:szCs w:val="24"/>
        </w:rPr>
        <w:t>A</w:t>
      </w:r>
      <w:r w:rsidR="0071272B" w:rsidRPr="00D2118A">
        <w:rPr>
          <w:rFonts w:ascii="Arial" w:eastAsia="Arial" w:hAnsi="Arial" w:cs="Arial"/>
          <w:sz w:val="24"/>
          <w:szCs w:val="24"/>
        </w:rPr>
        <w:t>ctivo,</w:t>
      </w:r>
      <w:r w:rsidR="00CC0CD2" w:rsidRPr="00D2118A">
        <w:rPr>
          <w:rFonts w:ascii="Arial" w:eastAsia="Arial" w:hAnsi="Arial" w:cs="Arial"/>
          <w:sz w:val="24"/>
          <w:szCs w:val="24"/>
        </w:rPr>
        <w:t xml:space="preserve"> </w:t>
      </w:r>
      <w:r w:rsidR="00F978A6" w:rsidRPr="00D2118A">
        <w:rPr>
          <w:rFonts w:ascii="Arial" w:eastAsia="Arial" w:hAnsi="Arial" w:cs="Arial"/>
          <w:sz w:val="24"/>
          <w:szCs w:val="24"/>
        </w:rPr>
        <w:t>P</w:t>
      </w:r>
      <w:r w:rsidR="00CC0CD2" w:rsidRPr="00D2118A">
        <w:rPr>
          <w:rFonts w:ascii="Arial" w:eastAsia="Arial" w:hAnsi="Arial" w:cs="Arial"/>
          <w:sz w:val="24"/>
          <w:szCs w:val="24"/>
        </w:rPr>
        <w:t>ragmático</w:t>
      </w:r>
      <w:r w:rsidR="0071272B" w:rsidRPr="00D2118A">
        <w:rPr>
          <w:rFonts w:ascii="Arial" w:eastAsia="Arial" w:hAnsi="Arial" w:cs="Arial"/>
          <w:sz w:val="24"/>
          <w:szCs w:val="24"/>
        </w:rPr>
        <w:t xml:space="preserve">, y </w:t>
      </w:r>
      <w:r w:rsidR="00F978A6" w:rsidRPr="00D2118A">
        <w:rPr>
          <w:rFonts w:ascii="Arial" w:eastAsia="Arial" w:hAnsi="Arial" w:cs="Arial"/>
          <w:sz w:val="24"/>
          <w:szCs w:val="24"/>
        </w:rPr>
        <w:t>A</w:t>
      </w:r>
      <w:r w:rsidR="0071272B" w:rsidRPr="00D2118A">
        <w:rPr>
          <w:rFonts w:ascii="Arial" w:eastAsia="Arial" w:hAnsi="Arial" w:cs="Arial"/>
          <w:sz w:val="24"/>
          <w:szCs w:val="24"/>
        </w:rPr>
        <w:t>ctivo-</w:t>
      </w:r>
      <w:r w:rsidR="00F978A6" w:rsidRPr="00D2118A">
        <w:rPr>
          <w:rFonts w:ascii="Arial" w:eastAsia="Arial" w:hAnsi="Arial" w:cs="Arial"/>
          <w:sz w:val="24"/>
          <w:szCs w:val="24"/>
        </w:rPr>
        <w:t>P</w:t>
      </w:r>
      <w:r w:rsidR="0071272B" w:rsidRPr="00D2118A">
        <w:rPr>
          <w:rFonts w:ascii="Arial" w:eastAsia="Arial" w:hAnsi="Arial" w:cs="Arial"/>
          <w:sz w:val="24"/>
          <w:szCs w:val="24"/>
        </w:rPr>
        <w:t>ragmático</w:t>
      </w:r>
      <w:r w:rsidR="0044648B" w:rsidRPr="00D2118A">
        <w:rPr>
          <w:rFonts w:ascii="Arial" w:eastAsia="Arial" w:hAnsi="Arial" w:cs="Arial"/>
          <w:sz w:val="24"/>
          <w:szCs w:val="24"/>
        </w:rPr>
        <w:t>, en cuanto a la preferencia de los estudiantes.</w:t>
      </w:r>
    </w:p>
    <w:p w:rsidR="00B242AE" w:rsidRPr="00D2118A" w:rsidRDefault="00473E4D"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Freiberg</w:t>
      </w:r>
      <w:r w:rsidR="00F978A6" w:rsidRPr="00D2118A">
        <w:rPr>
          <w:rFonts w:ascii="Arial" w:eastAsia="Arial" w:hAnsi="Arial" w:cs="Arial"/>
          <w:sz w:val="24"/>
          <w:szCs w:val="24"/>
        </w:rPr>
        <w:t>-</w:t>
      </w:r>
      <w:r w:rsidRPr="00D2118A">
        <w:rPr>
          <w:rFonts w:ascii="Arial" w:eastAsia="Arial" w:hAnsi="Arial" w:cs="Arial"/>
          <w:sz w:val="24"/>
          <w:szCs w:val="24"/>
        </w:rPr>
        <w:t>Hoffmann et al</w:t>
      </w:r>
      <w:r w:rsidR="006C3F56" w:rsidRPr="00D2118A">
        <w:rPr>
          <w:rFonts w:ascii="Arial" w:eastAsia="Arial" w:hAnsi="Arial" w:cs="Arial"/>
          <w:sz w:val="24"/>
          <w:szCs w:val="24"/>
        </w:rPr>
        <w:t>.</w:t>
      </w:r>
      <w:r w:rsidRPr="00D2118A">
        <w:rPr>
          <w:rFonts w:ascii="Arial" w:eastAsia="Arial" w:hAnsi="Arial" w:cs="Arial"/>
          <w:sz w:val="24"/>
          <w:szCs w:val="24"/>
        </w:rPr>
        <w:t xml:space="preserve"> (2015) </w:t>
      </w:r>
      <w:r w:rsidR="00255B66" w:rsidRPr="00D2118A">
        <w:rPr>
          <w:rFonts w:ascii="Arial" w:eastAsia="Arial" w:hAnsi="Arial" w:cs="Arial"/>
          <w:sz w:val="24"/>
          <w:szCs w:val="24"/>
        </w:rPr>
        <w:t>encontraron</w:t>
      </w:r>
      <w:r w:rsidR="00F978A6" w:rsidRPr="00D2118A">
        <w:rPr>
          <w:rFonts w:ascii="Arial" w:eastAsia="Arial" w:hAnsi="Arial" w:cs="Arial"/>
          <w:sz w:val="24"/>
          <w:szCs w:val="24"/>
        </w:rPr>
        <w:t xml:space="preserve"> </w:t>
      </w:r>
      <w:r w:rsidRPr="00D2118A">
        <w:rPr>
          <w:rFonts w:ascii="Arial" w:eastAsia="Arial" w:hAnsi="Arial" w:cs="Arial"/>
          <w:sz w:val="24"/>
          <w:szCs w:val="24"/>
        </w:rPr>
        <w:t>que los estudiantes de las carreras de Biología e Ingeniería Industrial, presentaban</w:t>
      </w:r>
      <w:r w:rsidR="004610D4" w:rsidRPr="00D2118A">
        <w:rPr>
          <w:rFonts w:ascii="Arial" w:eastAsia="Arial" w:hAnsi="Arial" w:cs="Arial"/>
          <w:sz w:val="24"/>
          <w:szCs w:val="24"/>
        </w:rPr>
        <w:t xml:space="preserve"> mayores puntuaciones en total en todos los estilos de aprendizaje</w:t>
      </w:r>
      <w:r w:rsidR="0021712A">
        <w:rPr>
          <w:rFonts w:ascii="Arial" w:eastAsia="Arial" w:hAnsi="Arial" w:cs="Arial"/>
          <w:sz w:val="24"/>
          <w:szCs w:val="24"/>
        </w:rPr>
        <w:t>;</w:t>
      </w:r>
      <w:r w:rsidR="00813D05" w:rsidRPr="00D2118A">
        <w:rPr>
          <w:rFonts w:ascii="Arial" w:eastAsia="Arial" w:hAnsi="Arial" w:cs="Arial"/>
          <w:sz w:val="24"/>
          <w:szCs w:val="24"/>
        </w:rPr>
        <w:t xml:space="preserve"> </w:t>
      </w:r>
      <w:r w:rsidR="00F978A6" w:rsidRPr="00D2118A">
        <w:rPr>
          <w:rFonts w:ascii="Arial" w:eastAsia="Arial" w:hAnsi="Arial" w:cs="Arial"/>
          <w:sz w:val="24"/>
          <w:szCs w:val="24"/>
        </w:rPr>
        <w:t>A</w:t>
      </w:r>
      <w:r w:rsidR="00813D05" w:rsidRPr="00D2118A">
        <w:rPr>
          <w:rFonts w:ascii="Arial" w:eastAsia="Arial" w:hAnsi="Arial" w:cs="Arial"/>
          <w:sz w:val="24"/>
          <w:szCs w:val="24"/>
        </w:rPr>
        <w:t xml:space="preserve">similador, </w:t>
      </w:r>
      <w:r w:rsidR="00F978A6" w:rsidRPr="00D2118A">
        <w:rPr>
          <w:rFonts w:ascii="Arial" w:eastAsia="Arial" w:hAnsi="Arial" w:cs="Arial"/>
          <w:sz w:val="24"/>
          <w:szCs w:val="24"/>
        </w:rPr>
        <w:t>C</w:t>
      </w:r>
      <w:r w:rsidR="00813D05" w:rsidRPr="00D2118A">
        <w:rPr>
          <w:rFonts w:ascii="Arial" w:eastAsia="Arial" w:hAnsi="Arial" w:cs="Arial"/>
          <w:sz w:val="24"/>
          <w:szCs w:val="24"/>
        </w:rPr>
        <w:t xml:space="preserve">onvergente, </w:t>
      </w:r>
      <w:r w:rsidR="00F978A6" w:rsidRPr="00D2118A">
        <w:rPr>
          <w:rFonts w:ascii="Arial" w:eastAsia="Arial" w:hAnsi="Arial" w:cs="Arial"/>
          <w:sz w:val="24"/>
          <w:szCs w:val="24"/>
        </w:rPr>
        <w:t>A</w:t>
      </w:r>
      <w:r w:rsidR="00813D05" w:rsidRPr="00D2118A">
        <w:rPr>
          <w:rFonts w:ascii="Arial" w:eastAsia="Arial" w:hAnsi="Arial" w:cs="Arial"/>
          <w:sz w:val="24"/>
          <w:szCs w:val="24"/>
        </w:rPr>
        <w:t xml:space="preserve">comodador, y </w:t>
      </w:r>
      <w:r w:rsidR="00F978A6" w:rsidRPr="00D2118A">
        <w:rPr>
          <w:rFonts w:ascii="Arial" w:eastAsia="Arial" w:hAnsi="Arial" w:cs="Arial"/>
          <w:sz w:val="24"/>
          <w:szCs w:val="24"/>
        </w:rPr>
        <w:t>P</w:t>
      </w:r>
      <w:r w:rsidR="00A7371E" w:rsidRPr="00D2118A">
        <w:rPr>
          <w:rFonts w:ascii="Arial" w:eastAsia="Arial" w:hAnsi="Arial" w:cs="Arial"/>
          <w:sz w:val="24"/>
          <w:szCs w:val="24"/>
        </w:rPr>
        <w:t>ragmático</w:t>
      </w:r>
      <w:r w:rsidR="004610D4" w:rsidRPr="00D2118A">
        <w:rPr>
          <w:rFonts w:ascii="Arial" w:eastAsia="Arial" w:hAnsi="Arial" w:cs="Arial"/>
          <w:sz w:val="24"/>
          <w:szCs w:val="24"/>
        </w:rPr>
        <w:t xml:space="preserve">, en comparación </w:t>
      </w:r>
      <w:r w:rsidR="00943084" w:rsidRPr="00D2118A">
        <w:rPr>
          <w:rFonts w:ascii="Arial" w:eastAsia="Arial" w:hAnsi="Arial" w:cs="Arial"/>
          <w:sz w:val="24"/>
          <w:szCs w:val="24"/>
        </w:rPr>
        <w:t>con educandos</w:t>
      </w:r>
      <w:r w:rsidR="004610D4" w:rsidRPr="00D2118A">
        <w:rPr>
          <w:rFonts w:ascii="Arial" w:eastAsia="Arial" w:hAnsi="Arial" w:cs="Arial"/>
          <w:sz w:val="24"/>
          <w:szCs w:val="24"/>
        </w:rPr>
        <w:t xml:space="preserve"> de las carreras de Psicología, Nutrición, Abogacía, e Historia del Arte. Siendo que la pr</w:t>
      </w:r>
      <w:r w:rsidR="00053536" w:rsidRPr="00D2118A">
        <w:rPr>
          <w:rFonts w:ascii="Arial" w:eastAsia="Arial" w:hAnsi="Arial" w:cs="Arial"/>
          <w:sz w:val="24"/>
          <w:szCs w:val="24"/>
        </w:rPr>
        <w:t>eferencia de estilos de los estudiantes de Biología e Ingeniería Industrial</w:t>
      </w:r>
      <w:r w:rsidR="004610D4" w:rsidRPr="00D2118A">
        <w:rPr>
          <w:rFonts w:ascii="Arial" w:eastAsia="Arial" w:hAnsi="Arial" w:cs="Arial"/>
          <w:sz w:val="24"/>
          <w:szCs w:val="24"/>
        </w:rPr>
        <w:t xml:space="preserve"> fue por el </w:t>
      </w:r>
      <w:r w:rsidR="00F978A6" w:rsidRPr="00D2118A">
        <w:rPr>
          <w:rFonts w:ascii="Arial" w:eastAsia="Arial" w:hAnsi="Arial" w:cs="Arial"/>
          <w:sz w:val="24"/>
          <w:szCs w:val="24"/>
        </w:rPr>
        <w:t>A</w:t>
      </w:r>
      <w:r w:rsidR="004610D4" w:rsidRPr="00D2118A">
        <w:rPr>
          <w:rFonts w:ascii="Arial" w:eastAsia="Arial" w:hAnsi="Arial" w:cs="Arial"/>
          <w:sz w:val="24"/>
          <w:szCs w:val="24"/>
        </w:rPr>
        <w:t xml:space="preserve">similador y el </w:t>
      </w:r>
      <w:r w:rsidR="00F978A6" w:rsidRPr="00D2118A">
        <w:rPr>
          <w:rFonts w:ascii="Arial" w:eastAsia="Arial" w:hAnsi="Arial" w:cs="Arial"/>
          <w:sz w:val="24"/>
          <w:szCs w:val="24"/>
        </w:rPr>
        <w:t>P</w:t>
      </w:r>
      <w:r w:rsidR="004610D4" w:rsidRPr="00D2118A">
        <w:rPr>
          <w:rFonts w:ascii="Arial" w:eastAsia="Arial" w:hAnsi="Arial" w:cs="Arial"/>
          <w:sz w:val="24"/>
          <w:szCs w:val="24"/>
        </w:rPr>
        <w:t xml:space="preserve">ragmático. </w:t>
      </w:r>
      <w:r w:rsidR="0062338D" w:rsidRPr="00D2118A">
        <w:rPr>
          <w:rFonts w:ascii="Arial" w:eastAsia="Arial" w:hAnsi="Arial" w:cs="Arial"/>
          <w:sz w:val="24"/>
          <w:szCs w:val="24"/>
        </w:rPr>
        <w:t xml:space="preserve">Los resultados </w:t>
      </w:r>
      <w:r w:rsidR="00F978A6" w:rsidRPr="00D2118A">
        <w:rPr>
          <w:rFonts w:ascii="Arial" w:eastAsia="Arial" w:hAnsi="Arial" w:cs="Arial"/>
          <w:sz w:val="24"/>
          <w:szCs w:val="24"/>
        </w:rPr>
        <w:t xml:space="preserve">a los que se arribaron </w:t>
      </w:r>
      <w:r w:rsidR="0062338D" w:rsidRPr="00D2118A">
        <w:rPr>
          <w:rFonts w:ascii="Arial" w:eastAsia="Arial" w:hAnsi="Arial" w:cs="Arial"/>
          <w:sz w:val="24"/>
          <w:szCs w:val="24"/>
        </w:rPr>
        <w:t xml:space="preserve">apuntan a la preferencia de estudiantes por determinados estilos en </w:t>
      </w:r>
      <w:r w:rsidR="00B05FF8" w:rsidRPr="00D2118A">
        <w:rPr>
          <w:rFonts w:ascii="Arial" w:eastAsia="Arial" w:hAnsi="Arial" w:cs="Arial"/>
          <w:sz w:val="24"/>
          <w:szCs w:val="24"/>
        </w:rPr>
        <w:t>asociación</w:t>
      </w:r>
      <w:r w:rsidR="0062338D" w:rsidRPr="00D2118A">
        <w:rPr>
          <w:rFonts w:ascii="Arial" w:eastAsia="Arial" w:hAnsi="Arial" w:cs="Arial"/>
          <w:sz w:val="24"/>
          <w:szCs w:val="24"/>
        </w:rPr>
        <w:t xml:space="preserve"> a la carrera elegida.</w:t>
      </w:r>
    </w:p>
    <w:p w:rsidR="004D13DF" w:rsidRPr="00D2118A" w:rsidRDefault="0062338D"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El estudio sobre los estilos de aprendizaje también ha abarcado la </w:t>
      </w:r>
      <w:r w:rsidR="00B05FF8" w:rsidRPr="00D2118A">
        <w:rPr>
          <w:rFonts w:ascii="Arial" w:eastAsia="Arial" w:hAnsi="Arial" w:cs="Arial"/>
          <w:sz w:val="24"/>
          <w:szCs w:val="24"/>
        </w:rPr>
        <w:t>asociación</w:t>
      </w:r>
      <w:r w:rsidRPr="00D2118A">
        <w:rPr>
          <w:rFonts w:ascii="Arial" w:eastAsia="Arial" w:hAnsi="Arial" w:cs="Arial"/>
          <w:sz w:val="24"/>
          <w:szCs w:val="24"/>
        </w:rPr>
        <w:t xml:space="preserve"> con variables sociodemográficas, tales como el sexo, la edad, y el nivel educativo de los padres. En cuanto al sexo, </w:t>
      </w:r>
      <w:r w:rsidR="004D13DF" w:rsidRPr="00D2118A">
        <w:rPr>
          <w:rFonts w:ascii="Arial" w:eastAsia="Arial" w:hAnsi="Arial" w:cs="Arial"/>
          <w:sz w:val="24"/>
          <w:szCs w:val="24"/>
        </w:rPr>
        <w:t>diversas investigaciones (</w:t>
      </w:r>
      <w:r w:rsidR="000F50EB" w:rsidRPr="000D572C">
        <w:rPr>
          <w:rFonts w:ascii="Arial" w:eastAsia="Arial" w:hAnsi="Arial" w:cs="Arial"/>
          <w:sz w:val="24"/>
          <w:szCs w:val="24"/>
        </w:rPr>
        <w:t xml:space="preserve">Freiberg-Hoffmann, D´Anna, </w:t>
      </w:r>
      <w:proofErr w:type="spellStart"/>
      <w:r w:rsidR="000F50EB" w:rsidRPr="000D572C">
        <w:rPr>
          <w:rFonts w:ascii="Arial" w:eastAsia="Arial" w:hAnsi="Arial" w:cs="Arial"/>
          <w:sz w:val="24"/>
          <w:szCs w:val="24"/>
        </w:rPr>
        <w:t>Vigh</w:t>
      </w:r>
      <w:proofErr w:type="spellEnd"/>
      <w:r w:rsidR="000F50EB" w:rsidRPr="000D572C">
        <w:rPr>
          <w:rFonts w:ascii="Arial" w:eastAsia="Arial" w:hAnsi="Arial" w:cs="Arial"/>
          <w:sz w:val="24"/>
          <w:szCs w:val="24"/>
        </w:rPr>
        <w:t xml:space="preserve">, y Berenguer, 2017; </w:t>
      </w:r>
      <w:proofErr w:type="spellStart"/>
      <w:r w:rsidR="004D13DF" w:rsidRPr="000D572C">
        <w:rPr>
          <w:rFonts w:ascii="Arial" w:eastAsia="Arial" w:hAnsi="Arial" w:cs="Arial"/>
          <w:sz w:val="24"/>
          <w:szCs w:val="24"/>
        </w:rPr>
        <w:t>Wehrwein</w:t>
      </w:r>
      <w:proofErr w:type="spellEnd"/>
      <w:r w:rsidR="004D13DF" w:rsidRPr="000D572C">
        <w:rPr>
          <w:rFonts w:ascii="Arial" w:eastAsia="Arial" w:hAnsi="Arial" w:cs="Arial"/>
          <w:sz w:val="24"/>
          <w:szCs w:val="24"/>
        </w:rPr>
        <w:t xml:space="preserve">, Lujan, </w:t>
      </w:r>
      <w:r w:rsidR="00B41D79" w:rsidRPr="000D572C">
        <w:rPr>
          <w:rFonts w:ascii="Arial" w:eastAsia="Arial" w:hAnsi="Arial" w:cs="Arial"/>
          <w:sz w:val="24"/>
          <w:szCs w:val="24"/>
        </w:rPr>
        <w:t>y</w:t>
      </w:r>
      <w:r w:rsidR="004D13DF" w:rsidRPr="000D572C">
        <w:rPr>
          <w:rFonts w:ascii="Arial" w:eastAsia="Arial" w:hAnsi="Arial" w:cs="Arial"/>
          <w:sz w:val="24"/>
          <w:szCs w:val="24"/>
        </w:rPr>
        <w:t xml:space="preserve"> </w:t>
      </w:r>
      <w:proofErr w:type="spellStart"/>
      <w:r w:rsidR="004D13DF" w:rsidRPr="000D572C">
        <w:rPr>
          <w:rFonts w:ascii="Arial" w:eastAsia="Arial" w:hAnsi="Arial" w:cs="Arial"/>
          <w:sz w:val="24"/>
          <w:szCs w:val="24"/>
        </w:rPr>
        <w:t>DiCarlo</w:t>
      </w:r>
      <w:proofErr w:type="spellEnd"/>
      <w:r w:rsidR="004D13DF" w:rsidRPr="000D572C">
        <w:rPr>
          <w:rFonts w:ascii="Arial" w:eastAsia="Arial" w:hAnsi="Arial" w:cs="Arial"/>
          <w:sz w:val="24"/>
          <w:szCs w:val="24"/>
        </w:rPr>
        <w:t>, 2007</w:t>
      </w:r>
      <w:r w:rsidR="004D13DF" w:rsidRPr="00D2118A">
        <w:rPr>
          <w:rFonts w:ascii="Arial" w:eastAsia="Arial" w:hAnsi="Arial" w:cs="Arial"/>
          <w:sz w:val="24"/>
          <w:szCs w:val="24"/>
        </w:rPr>
        <w:t xml:space="preserve">) han arrojado diferencias que favorecen a los </w:t>
      </w:r>
      <w:r w:rsidR="00555FA0" w:rsidRPr="00D2118A">
        <w:rPr>
          <w:rFonts w:ascii="Arial" w:eastAsia="Arial" w:hAnsi="Arial" w:cs="Arial"/>
          <w:sz w:val="24"/>
          <w:szCs w:val="24"/>
        </w:rPr>
        <w:t>varones</w:t>
      </w:r>
      <w:r w:rsidR="004D13DF" w:rsidRPr="00D2118A">
        <w:rPr>
          <w:rFonts w:ascii="Arial" w:eastAsia="Arial" w:hAnsi="Arial" w:cs="Arial"/>
          <w:sz w:val="24"/>
          <w:szCs w:val="24"/>
        </w:rPr>
        <w:t xml:space="preserve"> en cuanto a una mayor teorización y reflexión, y a las mujeres en lo referente a la </w:t>
      </w:r>
      <w:r w:rsidR="004D13DF" w:rsidRPr="00D2118A">
        <w:rPr>
          <w:rFonts w:ascii="Arial" w:eastAsia="Arial" w:hAnsi="Arial" w:cs="Arial"/>
          <w:sz w:val="24"/>
          <w:szCs w:val="24"/>
        </w:rPr>
        <w:lastRenderedPageBreak/>
        <w:t xml:space="preserve">verificación empírica de las ideas. En esta línea, </w:t>
      </w:r>
      <w:proofErr w:type="spellStart"/>
      <w:r w:rsidR="004D13DF" w:rsidRPr="00D2118A">
        <w:rPr>
          <w:rFonts w:ascii="Arial" w:eastAsia="Arial" w:hAnsi="Arial" w:cs="Arial"/>
          <w:sz w:val="24"/>
          <w:szCs w:val="24"/>
        </w:rPr>
        <w:t>Severiens</w:t>
      </w:r>
      <w:proofErr w:type="spellEnd"/>
      <w:r w:rsidR="004D13DF" w:rsidRPr="00D2118A">
        <w:rPr>
          <w:rFonts w:ascii="Arial" w:eastAsia="Arial" w:hAnsi="Arial" w:cs="Arial"/>
          <w:sz w:val="24"/>
          <w:szCs w:val="24"/>
        </w:rPr>
        <w:t xml:space="preserve"> y Ten</w:t>
      </w:r>
      <w:r w:rsidR="00F978A6" w:rsidRPr="00D2118A">
        <w:rPr>
          <w:rFonts w:ascii="Arial" w:eastAsia="Arial" w:hAnsi="Arial" w:cs="Arial"/>
          <w:sz w:val="24"/>
          <w:szCs w:val="24"/>
        </w:rPr>
        <w:t>-</w:t>
      </w:r>
      <w:proofErr w:type="spellStart"/>
      <w:r w:rsidR="004D13DF" w:rsidRPr="00D2118A">
        <w:rPr>
          <w:rFonts w:ascii="Arial" w:eastAsia="Arial" w:hAnsi="Arial" w:cs="Arial"/>
          <w:sz w:val="24"/>
          <w:szCs w:val="24"/>
        </w:rPr>
        <w:t>Dam</w:t>
      </w:r>
      <w:proofErr w:type="spellEnd"/>
      <w:r w:rsidR="004D13DF" w:rsidRPr="00D2118A">
        <w:rPr>
          <w:rFonts w:ascii="Arial" w:eastAsia="Arial" w:hAnsi="Arial" w:cs="Arial"/>
          <w:sz w:val="24"/>
          <w:szCs w:val="24"/>
        </w:rPr>
        <w:t xml:space="preserve"> realizaron en 1994 </w:t>
      </w:r>
      <w:proofErr w:type="gramStart"/>
      <w:r w:rsidR="00ED24CD" w:rsidRPr="00D2118A">
        <w:rPr>
          <w:rFonts w:ascii="Arial" w:eastAsia="Arial" w:hAnsi="Arial" w:cs="Arial"/>
          <w:sz w:val="24"/>
          <w:szCs w:val="24"/>
        </w:rPr>
        <w:t xml:space="preserve">un meta-análisis de 19 investigaciones que emplearon el Inventario de Estilos de Aprendizaje de </w:t>
      </w:r>
      <w:proofErr w:type="spellStart"/>
      <w:r w:rsidR="00ED24CD" w:rsidRPr="00D2118A">
        <w:rPr>
          <w:rFonts w:ascii="Arial" w:eastAsia="Arial" w:hAnsi="Arial" w:cs="Arial"/>
          <w:sz w:val="24"/>
          <w:szCs w:val="24"/>
        </w:rPr>
        <w:t>Kolb</w:t>
      </w:r>
      <w:proofErr w:type="spellEnd"/>
      <w:r w:rsidR="004D13DF" w:rsidRPr="00D2118A">
        <w:rPr>
          <w:rFonts w:ascii="Arial" w:eastAsia="Arial" w:hAnsi="Arial" w:cs="Arial"/>
          <w:sz w:val="24"/>
          <w:szCs w:val="24"/>
        </w:rPr>
        <w:t xml:space="preserve">, a partir de los cuales los autores concluyeron que los </w:t>
      </w:r>
      <w:r w:rsidR="00555FA0" w:rsidRPr="00D2118A">
        <w:rPr>
          <w:rFonts w:ascii="Arial" w:eastAsia="Arial" w:hAnsi="Arial" w:cs="Arial"/>
          <w:sz w:val="24"/>
          <w:szCs w:val="24"/>
        </w:rPr>
        <w:t>varones</w:t>
      </w:r>
      <w:r w:rsidR="004D13DF" w:rsidRPr="00D2118A">
        <w:rPr>
          <w:rFonts w:ascii="Arial" w:eastAsia="Arial" w:hAnsi="Arial" w:cs="Arial"/>
          <w:sz w:val="24"/>
          <w:szCs w:val="24"/>
        </w:rPr>
        <w:t xml:space="preserve"> tienden a aprender recurriendo a conceptos abstractos en mayor medida que las mujeres</w:t>
      </w:r>
      <w:r w:rsidR="00053536" w:rsidRPr="00D2118A">
        <w:rPr>
          <w:rFonts w:ascii="Arial" w:eastAsia="Arial" w:hAnsi="Arial" w:cs="Arial"/>
          <w:sz w:val="24"/>
          <w:szCs w:val="24"/>
        </w:rPr>
        <w:t xml:space="preserve"> (</w:t>
      </w:r>
      <w:proofErr w:type="spellStart"/>
      <w:r w:rsidR="00053536" w:rsidRPr="00D2118A">
        <w:rPr>
          <w:rFonts w:ascii="Arial" w:eastAsia="Arial" w:hAnsi="Arial" w:cs="Arial"/>
          <w:sz w:val="24"/>
          <w:szCs w:val="24"/>
        </w:rPr>
        <w:t>Severiens</w:t>
      </w:r>
      <w:proofErr w:type="spellEnd"/>
      <w:r w:rsidR="00053536" w:rsidRPr="00D2118A">
        <w:rPr>
          <w:rFonts w:ascii="Arial" w:eastAsia="Arial" w:hAnsi="Arial" w:cs="Arial"/>
          <w:sz w:val="24"/>
          <w:szCs w:val="24"/>
        </w:rPr>
        <w:t xml:space="preserve"> </w:t>
      </w:r>
      <w:r w:rsidR="00B41D79" w:rsidRPr="00D2118A">
        <w:rPr>
          <w:rFonts w:ascii="Arial" w:eastAsia="Arial" w:hAnsi="Arial" w:cs="Arial"/>
          <w:sz w:val="24"/>
          <w:szCs w:val="24"/>
        </w:rPr>
        <w:t>y</w:t>
      </w:r>
      <w:r w:rsidR="00053536" w:rsidRPr="00D2118A">
        <w:rPr>
          <w:rFonts w:ascii="Arial" w:eastAsia="Arial" w:hAnsi="Arial" w:cs="Arial"/>
          <w:sz w:val="24"/>
          <w:szCs w:val="24"/>
        </w:rPr>
        <w:t xml:space="preserve"> Ten</w:t>
      </w:r>
      <w:r w:rsidR="00F978A6" w:rsidRPr="00D2118A">
        <w:rPr>
          <w:rFonts w:ascii="Arial" w:eastAsia="Arial" w:hAnsi="Arial" w:cs="Arial"/>
          <w:sz w:val="24"/>
          <w:szCs w:val="24"/>
        </w:rPr>
        <w:t>-</w:t>
      </w:r>
      <w:proofErr w:type="spellStart"/>
      <w:r w:rsidR="00053536" w:rsidRPr="00D2118A">
        <w:rPr>
          <w:rFonts w:ascii="Arial" w:eastAsia="Arial" w:hAnsi="Arial" w:cs="Arial"/>
          <w:sz w:val="24"/>
          <w:szCs w:val="24"/>
        </w:rPr>
        <w:t>Dam</w:t>
      </w:r>
      <w:proofErr w:type="spellEnd"/>
      <w:r w:rsidR="00053536" w:rsidRPr="00D2118A">
        <w:rPr>
          <w:rFonts w:ascii="Arial" w:eastAsia="Arial" w:hAnsi="Arial" w:cs="Arial"/>
          <w:sz w:val="24"/>
          <w:szCs w:val="24"/>
        </w:rPr>
        <w:t>, 1994</w:t>
      </w:r>
      <w:proofErr w:type="gramEnd"/>
      <w:r w:rsidR="00053536" w:rsidRPr="00D2118A">
        <w:rPr>
          <w:rFonts w:ascii="Arial" w:eastAsia="Arial" w:hAnsi="Arial" w:cs="Arial"/>
          <w:sz w:val="24"/>
          <w:szCs w:val="24"/>
        </w:rPr>
        <w:t>)</w:t>
      </w:r>
      <w:r w:rsidR="00ED24CD" w:rsidRPr="00D2118A">
        <w:rPr>
          <w:rFonts w:ascii="Arial" w:eastAsia="Arial" w:hAnsi="Arial" w:cs="Arial"/>
          <w:sz w:val="24"/>
          <w:szCs w:val="24"/>
        </w:rPr>
        <w:t xml:space="preserve">. </w:t>
      </w:r>
      <w:r w:rsidR="004D13DF" w:rsidRPr="00D2118A">
        <w:rPr>
          <w:rFonts w:ascii="Arial" w:eastAsia="Arial" w:hAnsi="Arial" w:cs="Arial"/>
          <w:sz w:val="24"/>
          <w:szCs w:val="24"/>
        </w:rPr>
        <w:t xml:space="preserve">Por otro lado, </w:t>
      </w:r>
      <w:r w:rsidR="00C2332D" w:rsidRPr="00D2118A">
        <w:rPr>
          <w:rFonts w:ascii="Arial" w:eastAsia="Arial" w:hAnsi="Arial" w:cs="Arial"/>
          <w:sz w:val="24"/>
          <w:szCs w:val="24"/>
        </w:rPr>
        <w:t xml:space="preserve">varios </w:t>
      </w:r>
      <w:r w:rsidR="004D13DF" w:rsidRPr="00D2118A">
        <w:rPr>
          <w:rFonts w:ascii="Arial" w:eastAsia="Arial" w:hAnsi="Arial" w:cs="Arial"/>
          <w:sz w:val="24"/>
          <w:szCs w:val="24"/>
        </w:rPr>
        <w:t xml:space="preserve">estudios no han </w:t>
      </w:r>
      <w:r w:rsidR="00F978A6" w:rsidRPr="00D2118A">
        <w:rPr>
          <w:rFonts w:ascii="Arial" w:eastAsia="Arial" w:hAnsi="Arial" w:cs="Arial"/>
          <w:sz w:val="24"/>
          <w:szCs w:val="24"/>
        </w:rPr>
        <w:t xml:space="preserve">encontrado </w:t>
      </w:r>
      <w:r w:rsidR="004D13DF" w:rsidRPr="00D2118A">
        <w:rPr>
          <w:rFonts w:ascii="Arial" w:eastAsia="Arial" w:hAnsi="Arial" w:cs="Arial"/>
          <w:sz w:val="24"/>
          <w:szCs w:val="24"/>
        </w:rPr>
        <w:t xml:space="preserve">diferencias significativas en lo referente </w:t>
      </w:r>
      <w:r w:rsidR="0044648B" w:rsidRPr="00D2118A">
        <w:rPr>
          <w:rFonts w:ascii="Arial" w:eastAsia="Arial" w:hAnsi="Arial" w:cs="Arial"/>
          <w:sz w:val="24"/>
          <w:szCs w:val="24"/>
        </w:rPr>
        <w:t>a los estilos de aprendizaje y e</w:t>
      </w:r>
      <w:r w:rsidR="004D13DF" w:rsidRPr="00D2118A">
        <w:rPr>
          <w:rFonts w:ascii="Arial" w:eastAsia="Arial" w:hAnsi="Arial" w:cs="Arial"/>
          <w:sz w:val="24"/>
          <w:szCs w:val="24"/>
        </w:rPr>
        <w:t>l sexo</w:t>
      </w:r>
      <w:r w:rsidR="00567D80" w:rsidRPr="00D2118A">
        <w:rPr>
          <w:rFonts w:ascii="Arial" w:eastAsia="Arial" w:hAnsi="Arial" w:cs="Arial"/>
          <w:sz w:val="24"/>
          <w:szCs w:val="24"/>
        </w:rPr>
        <w:t xml:space="preserve"> (Acevedo</w:t>
      </w:r>
      <w:r w:rsidR="00F978A6" w:rsidRPr="00D2118A">
        <w:rPr>
          <w:rFonts w:ascii="Arial" w:eastAsia="Arial" w:hAnsi="Arial" w:cs="Arial"/>
          <w:sz w:val="24"/>
          <w:szCs w:val="24"/>
        </w:rPr>
        <w:t>-</w:t>
      </w:r>
      <w:proofErr w:type="spellStart"/>
      <w:r w:rsidR="00567D80" w:rsidRPr="00D2118A">
        <w:rPr>
          <w:rFonts w:ascii="Arial" w:eastAsia="Arial" w:hAnsi="Arial" w:cs="Arial"/>
          <w:sz w:val="24"/>
          <w:szCs w:val="24"/>
        </w:rPr>
        <w:t>Pierart</w:t>
      </w:r>
      <w:proofErr w:type="spellEnd"/>
      <w:r w:rsidR="00567D80" w:rsidRPr="00D2118A">
        <w:rPr>
          <w:rFonts w:ascii="Arial" w:eastAsia="Arial" w:hAnsi="Arial" w:cs="Arial"/>
          <w:sz w:val="24"/>
          <w:szCs w:val="24"/>
        </w:rPr>
        <w:t xml:space="preserve"> y Rocha</w:t>
      </w:r>
      <w:r w:rsidR="00F978A6" w:rsidRPr="00D2118A">
        <w:rPr>
          <w:rFonts w:ascii="Arial" w:eastAsia="Arial" w:hAnsi="Arial" w:cs="Arial"/>
          <w:sz w:val="24"/>
          <w:szCs w:val="24"/>
        </w:rPr>
        <w:t>-</w:t>
      </w:r>
      <w:r w:rsidR="00567D80" w:rsidRPr="00D2118A">
        <w:rPr>
          <w:rFonts w:ascii="Arial" w:eastAsia="Arial" w:hAnsi="Arial" w:cs="Arial"/>
          <w:sz w:val="24"/>
          <w:szCs w:val="24"/>
        </w:rPr>
        <w:t>Pavés, 2011; Baxter</w:t>
      </w:r>
      <w:r w:rsidR="00F978A6" w:rsidRPr="00D2118A">
        <w:rPr>
          <w:rFonts w:ascii="Arial" w:eastAsia="Arial" w:hAnsi="Arial" w:cs="Arial"/>
          <w:sz w:val="24"/>
          <w:szCs w:val="24"/>
        </w:rPr>
        <w:t>-</w:t>
      </w:r>
      <w:proofErr w:type="spellStart"/>
      <w:r w:rsidR="00567D80" w:rsidRPr="00D2118A">
        <w:rPr>
          <w:rFonts w:ascii="Arial" w:eastAsia="Arial" w:hAnsi="Arial" w:cs="Arial"/>
          <w:sz w:val="24"/>
          <w:szCs w:val="24"/>
        </w:rPr>
        <w:t>Magolda</w:t>
      </w:r>
      <w:proofErr w:type="spellEnd"/>
      <w:r w:rsidR="00567D80" w:rsidRPr="00D2118A">
        <w:rPr>
          <w:rFonts w:ascii="Arial" w:eastAsia="Arial" w:hAnsi="Arial" w:cs="Arial"/>
          <w:sz w:val="24"/>
          <w:szCs w:val="24"/>
        </w:rPr>
        <w:t xml:space="preserve">, 1987; Murphy, Gray, </w:t>
      </w:r>
      <w:proofErr w:type="spellStart"/>
      <w:r w:rsidR="00567D80" w:rsidRPr="00D2118A">
        <w:rPr>
          <w:rFonts w:ascii="Arial" w:eastAsia="Arial" w:hAnsi="Arial" w:cs="Arial"/>
          <w:sz w:val="24"/>
          <w:szCs w:val="24"/>
        </w:rPr>
        <w:t>Straja</w:t>
      </w:r>
      <w:proofErr w:type="spellEnd"/>
      <w:r w:rsidR="00567D80" w:rsidRPr="00D2118A">
        <w:rPr>
          <w:rFonts w:ascii="Arial" w:eastAsia="Arial" w:hAnsi="Arial" w:cs="Arial"/>
          <w:sz w:val="24"/>
          <w:szCs w:val="24"/>
        </w:rPr>
        <w:t xml:space="preserve">, </w:t>
      </w:r>
      <w:r w:rsidR="00B41D79" w:rsidRPr="00D2118A">
        <w:rPr>
          <w:rFonts w:ascii="Arial" w:eastAsia="Arial" w:hAnsi="Arial" w:cs="Arial"/>
          <w:sz w:val="24"/>
          <w:szCs w:val="24"/>
        </w:rPr>
        <w:t>y</w:t>
      </w:r>
      <w:r w:rsidR="00567D80" w:rsidRPr="00D2118A">
        <w:rPr>
          <w:rFonts w:ascii="Arial" w:eastAsia="Arial" w:hAnsi="Arial" w:cs="Arial"/>
          <w:sz w:val="24"/>
          <w:szCs w:val="24"/>
        </w:rPr>
        <w:t xml:space="preserve"> </w:t>
      </w:r>
      <w:proofErr w:type="spellStart"/>
      <w:r w:rsidR="00567D80" w:rsidRPr="00D2118A">
        <w:rPr>
          <w:rFonts w:ascii="Arial" w:eastAsia="Arial" w:hAnsi="Arial" w:cs="Arial"/>
          <w:sz w:val="24"/>
          <w:szCs w:val="24"/>
        </w:rPr>
        <w:t>Bogert</w:t>
      </w:r>
      <w:proofErr w:type="spellEnd"/>
      <w:r w:rsidR="00567D80" w:rsidRPr="00D2118A">
        <w:rPr>
          <w:rFonts w:ascii="Arial" w:eastAsia="Arial" w:hAnsi="Arial" w:cs="Arial"/>
          <w:sz w:val="24"/>
          <w:szCs w:val="24"/>
        </w:rPr>
        <w:t xml:space="preserve">, 2004; y </w:t>
      </w:r>
      <w:proofErr w:type="spellStart"/>
      <w:r w:rsidR="00567D80" w:rsidRPr="00D2118A">
        <w:rPr>
          <w:rFonts w:ascii="Arial" w:eastAsia="Arial" w:hAnsi="Arial" w:cs="Arial"/>
          <w:sz w:val="24"/>
          <w:szCs w:val="24"/>
        </w:rPr>
        <w:t>Naqvi</w:t>
      </w:r>
      <w:proofErr w:type="spellEnd"/>
      <w:r w:rsidR="00567D80" w:rsidRPr="00D2118A">
        <w:rPr>
          <w:rFonts w:ascii="Arial" w:eastAsia="Arial" w:hAnsi="Arial" w:cs="Arial"/>
          <w:sz w:val="24"/>
          <w:szCs w:val="24"/>
        </w:rPr>
        <w:t xml:space="preserve"> y </w:t>
      </w:r>
      <w:proofErr w:type="spellStart"/>
      <w:r w:rsidR="00567D80" w:rsidRPr="00D2118A">
        <w:rPr>
          <w:rFonts w:ascii="Arial" w:eastAsia="Arial" w:hAnsi="Arial" w:cs="Arial"/>
          <w:sz w:val="24"/>
          <w:szCs w:val="24"/>
        </w:rPr>
        <w:t>Naqvi</w:t>
      </w:r>
      <w:proofErr w:type="spellEnd"/>
      <w:r w:rsidR="00567D80" w:rsidRPr="00D2118A">
        <w:rPr>
          <w:rFonts w:ascii="Arial" w:eastAsia="Arial" w:hAnsi="Arial" w:cs="Arial"/>
          <w:sz w:val="24"/>
          <w:szCs w:val="24"/>
        </w:rPr>
        <w:t>, 2017)</w:t>
      </w:r>
      <w:r w:rsidR="004D13DF" w:rsidRPr="00D2118A">
        <w:rPr>
          <w:rFonts w:ascii="Arial" w:eastAsia="Arial" w:hAnsi="Arial" w:cs="Arial"/>
          <w:sz w:val="24"/>
          <w:szCs w:val="24"/>
        </w:rPr>
        <w:t>.</w:t>
      </w:r>
    </w:p>
    <w:p w:rsidR="00594B4C" w:rsidRPr="00D2118A" w:rsidRDefault="007212D8"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Con respecto a la variable edad, </w:t>
      </w:r>
      <w:r w:rsidR="0062338D" w:rsidRPr="00D2118A">
        <w:rPr>
          <w:rFonts w:ascii="Arial" w:eastAsia="Arial" w:hAnsi="Arial" w:cs="Arial"/>
          <w:sz w:val="24"/>
          <w:szCs w:val="24"/>
        </w:rPr>
        <w:t>Freiberg</w:t>
      </w:r>
      <w:r w:rsidR="00F978A6" w:rsidRPr="00D2118A">
        <w:rPr>
          <w:rFonts w:ascii="Arial" w:eastAsia="Arial" w:hAnsi="Arial" w:cs="Arial"/>
          <w:sz w:val="24"/>
          <w:szCs w:val="24"/>
        </w:rPr>
        <w:t>-</w:t>
      </w:r>
      <w:r w:rsidR="0062338D" w:rsidRPr="00D2118A">
        <w:rPr>
          <w:rFonts w:ascii="Arial" w:eastAsia="Arial" w:hAnsi="Arial" w:cs="Arial"/>
          <w:sz w:val="24"/>
          <w:szCs w:val="24"/>
        </w:rPr>
        <w:t>Hoffmann y Fernández</w:t>
      </w:r>
      <w:r w:rsidR="00F978A6" w:rsidRPr="00D2118A">
        <w:rPr>
          <w:rFonts w:ascii="Arial" w:eastAsia="Arial" w:hAnsi="Arial" w:cs="Arial"/>
          <w:sz w:val="24"/>
          <w:szCs w:val="24"/>
        </w:rPr>
        <w:t>-</w:t>
      </w:r>
      <w:r w:rsidR="0062338D" w:rsidRPr="00D2118A">
        <w:rPr>
          <w:rFonts w:ascii="Arial" w:eastAsia="Arial" w:hAnsi="Arial" w:cs="Arial"/>
          <w:sz w:val="24"/>
          <w:szCs w:val="24"/>
        </w:rPr>
        <w:t xml:space="preserve">Liporace (2015), </w:t>
      </w:r>
      <w:r w:rsidRPr="00D2118A">
        <w:rPr>
          <w:rFonts w:ascii="Arial" w:eastAsia="Arial" w:hAnsi="Arial" w:cs="Arial"/>
          <w:sz w:val="24"/>
          <w:szCs w:val="24"/>
        </w:rPr>
        <w:t>hallaron</w:t>
      </w:r>
      <w:r w:rsidR="00F978A6" w:rsidRPr="00D2118A">
        <w:rPr>
          <w:rFonts w:ascii="Arial" w:eastAsia="Arial" w:hAnsi="Arial" w:cs="Arial"/>
          <w:sz w:val="24"/>
          <w:szCs w:val="24"/>
        </w:rPr>
        <w:t xml:space="preserve"> </w:t>
      </w:r>
      <w:r w:rsidR="0062338D" w:rsidRPr="00D2118A">
        <w:rPr>
          <w:rFonts w:ascii="Arial" w:eastAsia="Arial" w:hAnsi="Arial" w:cs="Arial"/>
          <w:sz w:val="24"/>
          <w:szCs w:val="24"/>
        </w:rPr>
        <w:t xml:space="preserve">una mayor preferencia por el estilo </w:t>
      </w:r>
      <w:r w:rsidR="00F978A6" w:rsidRPr="00D2118A">
        <w:rPr>
          <w:rFonts w:ascii="Arial" w:eastAsia="Arial" w:hAnsi="Arial" w:cs="Arial"/>
          <w:sz w:val="24"/>
          <w:szCs w:val="24"/>
        </w:rPr>
        <w:t>P</w:t>
      </w:r>
      <w:r w:rsidR="0062338D" w:rsidRPr="00D2118A">
        <w:rPr>
          <w:rFonts w:ascii="Arial" w:eastAsia="Arial" w:hAnsi="Arial" w:cs="Arial"/>
          <w:sz w:val="24"/>
          <w:szCs w:val="24"/>
        </w:rPr>
        <w:t xml:space="preserve">ragmático en los estudiantes más jóvenes, y del estilo </w:t>
      </w:r>
      <w:r w:rsidR="00F978A6" w:rsidRPr="00D2118A">
        <w:rPr>
          <w:rFonts w:ascii="Arial" w:eastAsia="Arial" w:hAnsi="Arial" w:cs="Arial"/>
          <w:sz w:val="24"/>
          <w:szCs w:val="24"/>
        </w:rPr>
        <w:t>A</w:t>
      </w:r>
      <w:r w:rsidR="0062338D" w:rsidRPr="00D2118A">
        <w:rPr>
          <w:rFonts w:ascii="Arial" w:eastAsia="Arial" w:hAnsi="Arial" w:cs="Arial"/>
          <w:sz w:val="24"/>
          <w:szCs w:val="24"/>
        </w:rPr>
        <w:t>similador en estudiantes mayor</w:t>
      </w:r>
      <w:r w:rsidRPr="00D2118A">
        <w:rPr>
          <w:rFonts w:ascii="Arial" w:eastAsia="Arial" w:hAnsi="Arial" w:cs="Arial"/>
          <w:sz w:val="24"/>
          <w:szCs w:val="24"/>
        </w:rPr>
        <w:t>es</w:t>
      </w:r>
      <w:r w:rsidR="0062338D" w:rsidRPr="00D2118A">
        <w:rPr>
          <w:rFonts w:ascii="Arial" w:eastAsia="Arial" w:hAnsi="Arial" w:cs="Arial"/>
          <w:sz w:val="24"/>
          <w:szCs w:val="24"/>
        </w:rPr>
        <w:t>.</w:t>
      </w:r>
      <w:r w:rsidR="00C967EA" w:rsidRPr="00D2118A">
        <w:rPr>
          <w:rFonts w:ascii="Arial" w:eastAsia="Arial" w:hAnsi="Arial" w:cs="Arial"/>
          <w:sz w:val="24"/>
          <w:szCs w:val="24"/>
        </w:rPr>
        <w:t xml:space="preserve"> Esto se encuentra en consonancia con resultados de  </w:t>
      </w:r>
      <w:proofErr w:type="spellStart"/>
      <w:r w:rsidR="00C967EA" w:rsidRPr="00D2118A">
        <w:rPr>
          <w:rFonts w:ascii="Arial" w:eastAsia="Arial" w:hAnsi="Arial" w:cs="Arial"/>
          <w:sz w:val="24"/>
          <w:szCs w:val="24"/>
        </w:rPr>
        <w:t>Dorsey</w:t>
      </w:r>
      <w:proofErr w:type="spellEnd"/>
      <w:r w:rsidR="00C967EA" w:rsidRPr="00D2118A">
        <w:rPr>
          <w:rFonts w:ascii="Arial" w:eastAsia="Arial" w:hAnsi="Arial" w:cs="Arial"/>
          <w:sz w:val="24"/>
          <w:szCs w:val="24"/>
        </w:rPr>
        <w:t xml:space="preserve"> y </w:t>
      </w:r>
      <w:proofErr w:type="spellStart"/>
      <w:r w:rsidR="00C967EA" w:rsidRPr="00D2118A">
        <w:rPr>
          <w:rFonts w:ascii="Arial" w:eastAsia="Arial" w:hAnsi="Arial" w:cs="Arial"/>
          <w:sz w:val="24"/>
          <w:szCs w:val="24"/>
        </w:rPr>
        <w:t>Pierson</w:t>
      </w:r>
      <w:proofErr w:type="spellEnd"/>
      <w:r w:rsidR="00C967EA" w:rsidRPr="00D2118A">
        <w:rPr>
          <w:rFonts w:ascii="Arial" w:eastAsia="Arial" w:hAnsi="Arial" w:cs="Arial"/>
          <w:sz w:val="24"/>
          <w:szCs w:val="24"/>
        </w:rPr>
        <w:t xml:space="preserve"> (1984), y Davenport (1986), quienes encontraron e</w:t>
      </w:r>
      <w:r w:rsidR="00A70F63" w:rsidRPr="00D2118A">
        <w:rPr>
          <w:rFonts w:ascii="Arial" w:eastAsia="Arial" w:hAnsi="Arial" w:cs="Arial"/>
          <w:sz w:val="24"/>
          <w:szCs w:val="24"/>
        </w:rPr>
        <w:t>stilos</w:t>
      </w:r>
      <w:r w:rsidR="00C967EA" w:rsidRPr="00D2118A">
        <w:rPr>
          <w:rFonts w:ascii="Arial" w:eastAsia="Arial" w:hAnsi="Arial" w:cs="Arial"/>
          <w:sz w:val="24"/>
          <w:szCs w:val="24"/>
        </w:rPr>
        <w:t xml:space="preserve"> más </w:t>
      </w:r>
      <w:r w:rsidR="00A70F63" w:rsidRPr="00D2118A">
        <w:rPr>
          <w:rFonts w:ascii="Arial" w:eastAsia="Arial" w:hAnsi="Arial" w:cs="Arial"/>
          <w:sz w:val="24"/>
          <w:szCs w:val="24"/>
        </w:rPr>
        <w:t>A</w:t>
      </w:r>
      <w:r w:rsidR="00C967EA" w:rsidRPr="00D2118A">
        <w:rPr>
          <w:rFonts w:ascii="Arial" w:eastAsia="Arial" w:hAnsi="Arial" w:cs="Arial"/>
          <w:sz w:val="24"/>
          <w:szCs w:val="24"/>
        </w:rPr>
        <w:t xml:space="preserve">ctivos en relación al aprendizaje en estudiantes jóvenes;  registrándose un </w:t>
      </w:r>
      <w:r w:rsidR="00A70F63" w:rsidRPr="00D2118A">
        <w:rPr>
          <w:rFonts w:ascii="Arial" w:eastAsia="Arial" w:hAnsi="Arial" w:cs="Arial"/>
          <w:sz w:val="24"/>
          <w:szCs w:val="24"/>
        </w:rPr>
        <w:t>estilo</w:t>
      </w:r>
      <w:r w:rsidR="00C967EA" w:rsidRPr="00D2118A">
        <w:rPr>
          <w:rFonts w:ascii="Arial" w:eastAsia="Arial" w:hAnsi="Arial" w:cs="Arial"/>
          <w:sz w:val="24"/>
          <w:szCs w:val="24"/>
        </w:rPr>
        <w:t xml:space="preserve"> más </w:t>
      </w:r>
      <w:r w:rsidR="00F978A6" w:rsidRPr="00D2118A">
        <w:rPr>
          <w:rFonts w:ascii="Arial" w:eastAsia="Arial" w:hAnsi="Arial" w:cs="Arial"/>
          <w:sz w:val="24"/>
          <w:szCs w:val="24"/>
        </w:rPr>
        <w:t>R</w:t>
      </w:r>
      <w:r w:rsidR="00C967EA" w:rsidRPr="00D2118A">
        <w:rPr>
          <w:rFonts w:ascii="Arial" w:eastAsia="Arial" w:hAnsi="Arial" w:cs="Arial"/>
          <w:sz w:val="24"/>
          <w:szCs w:val="24"/>
        </w:rPr>
        <w:t xml:space="preserve">eflexivo y </w:t>
      </w:r>
      <w:r w:rsidR="00F978A6" w:rsidRPr="00D2118A">
        <w:rPr>
          <w:rFonts w:ascii="Arial" w:eastAsia="Arial" w:hAnsi="Arial" w:cs="Arial"/>
          <w:sz w:val="24"/>
          <w:szCs w:val="24"/>
        </w:rPr>
        <w:t>A</w:t>
      </w:r>
      <w:r w:rsidR="00C967EA" w:rsidRPr="00D2118A">
        <w:rPr>
          <w:rFonts w:ascii="Arial" w:eastAsia="Arial" w:hAnsi="Arial" w:cs="Arial"/>
          <w:sz w:val="24"/>
          <w:szCs w:val="24"/>
        </w:rPr>
        <w:t xml:space="preserve">bstracto para estudiantes de mayor edad. </w:t>
      </w:r>
    </w:p>
    <w:p w:rsidR="00FA1D77" w:rsidRDefault="00594B4C" w:rsidP="00A64656">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Con respecto a i</w:t>
      </w:r>
      <w:r w:rsidR="004F0C1A" w:rsidRPr="00D2118A">
        <w:rPr>
          <w:rFonts w:ascii="Arial" w:eastAsia="Arial" w:hAnsi="Arial" w:cs="Arial"/>
          <w:sz w:val="24"/>
          <w:szCs w:val="24"/>
        </w:rPr>
        <w:t xml:space="preserve">nvestigaciones </w:t>
      </w:r>
      <w:r w:rsidR="00382A6D" w:rsidRPr="00D2118A">
        <w:rPr>
          <w:rFonts w:ascii="Arial" w:eastAsia="Arial" w:hAnsi="Arial" w:cs="Arial"/>
          <w:sz w:val="24"/>
          <w:szCs w:val="24"/>
        </w:rPr>
        <w:t xml:space="preserve">centradas en analizar la </w:t>
      </w:r>
      <w:r w:rsidR="00FC3751" w:rsidRPr="00D2118A">
        <w:rPr>
          <w:rFonts w:ascii="Arial" w:eastAsia="Arial" w:hAnsi="Arial" w:cs="Arial"/>
          <w:sz w:val="24"/>
          <w:szCs w:val="24"/>
        </w:rPr>
        <w:t>asociación</w:t>
      </w:r>
      <w:r w:rsidR="00382A6D" w:rsidRPr="00D2118A">
        <w:rPr>
          <w:rFonts w:ascii="Arial" w:eastAsia="Arial" w:hAnsi="Arial" w:cs="Arial"/>
          <w:sz w:val="24"/>
          <w:szCs w:val="24"/>
        </w:rPr>
        <w:t xml:space="preserve"> entre estilos de aprendizaje y el nivel educativo de los progenitores de los estudiantes</w:t>
      </w:r>
      <w:r w:rsidRPr="00D2118A">
        <w:rPr>
          <w:rFonts w:ascii="Arial" w:eastAsia="Arial" w:hAnsi="Arial" w:cs="Arial"/>
          <w:sz w:val="24"/>
          <w:szCs w:val="24"/>
        </w:rPr>
        <w:t xml:space="preserve">, no </w:t>
      </w:r>
      <w:r w:rsidR="00DF066E" w:rsidRPr="00D2118A">
        <w:rPr>
          <w:rFonts w:ascii="Arial" w:eastAsia="Arial" w:hAnsi="Arial" w:cs="Arial"/>
          <w:sz w:val="24"/>
          <w:szCs w:val="24"/>
        </w:rPr>
        <w:t xml:space="preserve">se </w:t>
      </w:r>
      <w:r w:rsidR="000D754D" w:rsidRPr="00D2118A">
        <w:rPr>
          <w:rFonts w:ascii="Arial" w:eastAsia="Arial" w:hAnsi="Arial" w:cs="Arial"/>
          <w:sz w:val="24"/>
          <w:szCs w:val="24"/>
        </w:rPr>
        <w:t>obtuvieron</w:t>
      </w:r>
      <w:r w:rsidR="00F978A6" w:rsidRPr="00D2118A">
        <w:rPr>
          <w:rFonts w:ascii="Arial" w:eastAsia="Arial" w:hAnsi="Arial" w:cs="Arial"/>
          <w:sz w:val="24"/>
          <w:szCs w:val="24"/>
        </w:rPr>
        <w:t xml:space="preserve"> r</w:t>
      </w:r>
      <w:r w:rsidR="00DF066E" w:rsidRPr="00D2118A">
        <w:rPr>
          <w:rFonts w:ascii="Arial" w:eastAsia="Arial" w:hAnsi="Arial" w:cs="Arial"/>
          <w:sz w:val="24"/>
          <w:szCs w:val="24"/>
        </w:rPr>
        <w:t xml:space="preserve">esultados </w:t>
      </w:r>
      <w:r w:rsidR="000D754D" w:rsidRPr="00D2118A">
        <w:rPr>
          <w:rFonts w:ascii="Arial" w:eastAsia="Arial" w:hAnsi="Arial" w:cs="Arial"/>
          <w:sz w:val="24"/>
          <w:szCs w:val="24"/>
        </w:rPr>
        <w:t xml:space="preserve">similares entre </w:t>
      </w:r>
      <w:r w:rsidR="00DF066E" w:rsidRPr="00D2118A">
        <w:rPr>
          <w:rFonts w:ascii="Arial" w:eastAsia="Arial" w:hAnsi="Arial" w:cs="Arial"/>
          <w:sz w:val="24"/>
          <w:szCs w:val="24"/>
        </w:rPr>
        <w:t xml:space="preserve">las mismas. Esto dificulta realizar </w:t>
      </w:r>
      <w:r w:rsidR="00E07C9E" w:rsidRPr="00D2118A">
        <w:rPr>
          <w:rFonts w:ascii="Arial" w:eastAsia="Arial" w:hAnsi="Arial" w:cs="Arial"/>
          <w:sz w:val="24"/>
          <w:szCs w:val="24"/>
        </w:rPr>
        <w:t xml:space="preserve">una </w:t>
      </w:r>
      <w:r w:rsidR="00DF066E" w:rsidRPr="00D2118A">
        <w:rPr>
          <w:rFonts w:ascii="Arial" w:eastAsia="Arial" w:hAnsi="Arial" w:cs="Arial"/>
          <w:sz w:val="24"/>
          <w:szCs w:val="24"/>
        </w:rPr>
        <w:t xml:space="preserve">afirmación </w:t>
      </w:r>
      <w:r w:rsidR="001660F8" w:rsidRPr="00D2118A">
        <w:rPr>
          <w:rFonts w:ascii="Arial" w:eastAsia="Arial" w:hAnsi="Arial" w:cs="Arial"/>
          <w:sz w:val="24"/>
          <w:szCs w:val="24"/>
        </w:rPr>
        <w:t>definitiva</w:t>
      </w:r>
      <w:r w:rsidR="00DF066E" w:rsidRPr="00D2118A">
        <w:rPr>
          <w:rFonts w:ascii="Arial" w:eastAsia="Arial" w:hAnsi="Arial" w:cs="Arial"/>
          <w:sz w:val="24"/>
          <w:szCs w:val="24"/>
        </w:rPr>
        <w:t xml:space="preserve"> al respecto. </w:t>
      </w:r>
      <w:r w:rsidR="00382A6D" w:rsidRPr="00D2118A">
        <w:rPr>
          <w:rFonts w:ascii="Arial" w:eastAsia="Arial" w:hAnsi="Arial" w:cs="Arial"/>
          <w:sz w:val="24"/>
          <w:szCs w:val="24"/>
        </w:rPr>
        <w:t>Freiberg</w:t>
      </w:r>
      <w:r w:rsidR="00F978A6" w:rsidRPr="00D2118A">
        <w:rPr>
          <w:rFonts w:ascii="Arial" w:eastAsia="Arial" w:hAnsi="Arial" w:cs="Arial"/>
          <w:sz w:val="24"/>
          <w:szCs w:val="24"/>
        </w:rPr>
        <w:t>-Hoffmann</w:t>
      </w:r>
      <w:r w:rsidR="00FC3751" w:rsidRPr="00D2118A">
        <w:rPr>
          <w:rFonts w:ascii="Arial" w:eastAsia="Arial" w:hAnsi="Arial" w:cs="Arial"/>
          <w:sz w:val="24"/>
          <w:szCs w:val="24"/>
        </w:rPr>
        <w:t xml:space="preserve"> </w:t>
      </w:r>
      <w:r w:rsidR="0013621C" w:rsidRPr="00D2118A">
        <w:rPr>
          <w:rFonts w:ascii="Arial" w:eastAsia="Arial" w:hAnsi="Arial" w:cs="Arial"/>
          <w:sz w:val="24"/>
          <w:szCs w:val="24"/>
        </w:rPr>
        <w:t>et</w:t>
      </w:r>
      <w:r w:rsidR="00382A6D" w:rsidRPr="00D2118A">
        <w:rPr>
          <w:rFonts w:ascii="Arial" w:eastAsia="Arial" w:hAnsi="Arial" w:cs="Arial"/>
          <w:sz w:val="24"/>
          <w:szCs w:val="24"/>
        </w:rPr>
        <w:t xml:space="preserve"> al</w:t>
      </w:r>
      <w:r w:rsidR="0013621C" w:rsidRPr="00D2118A">
        <w:rPr>
          <w:rFonts w:ascii="Arial" w:eastAsia="Arial" w:hAnsi="Arial" w:cs="Arial"/>
          <w:sz w:val="24"/>
          <w:szCs w:val="24"/>
        </w:rPr>
        <w:t>.</w:t>
      </w:r>
      <w:r w:rsidR="00382A6D" w:rsidRPr="00D2118A">
        <w:rPr>
          <w:rFonts w:ascii="Arial" w:eastAsia="Arial" w:hAnsi="Arial" w:cs="Arial"/>
          <w:sz w:val="24"/>
          <w:szCs w:val="24"/>
        </w:rPr>
        <w:t xml:space="preserve"> (2017) </w:t>
      </w:r>
      <w:r w:rsidR="00F978A6" w:rsidRPr="00D2118A">
        <w:rPr>
          <w:rFonts w:ascii="Arial" w:eastAsia="Arial" w:hAnsi="Arial" w:cs="Arial"/>
          <w:sz w:val="24"/>
          <w:szCs w:val="24"/>
        </w:rPr>
        <w:t xml:space="preserve">encontraron </w:t>
      </w:r>
      <w:r w:rsidR="00382A6D" w:rsidRPr="00D2118A">
        <w:rPr>
          <w:rFonts w:ascii="Arial" w:eastAsia="Arial" w:hAnsi="Arial" w:cs="Arial"/>
          <w:sz w:val="24"/>
          <w:szCs w:val="24"/>
        </w:rPr>
        <w:t xml:space="preserve">una </w:t>
      </w:r>
      <w:r w:rsidR="005C4F4C" w:rsidRPr="00D2118A">
        <w:rPr>
          <w:rFonts w:ascii="Arial" w:eastAsia="Arial" w:hAnsi="Arial" w:cs="Arial"/>
          <w:sz w:val="24"/>
          <w:szCs w:val="24"/>
        </w:rPr>
        <w:t>asociación</w:t>
      </w:r>
      <w:r w:rsidR="00382A6D" w:rsidRPr="00D2118A">
        <w:rPr>
          <w:rFonts w:ascii="Arial" w:eastAsia="Arial" w:hAnsi="Arial" w:cs="Arial"/>
          <w:sz w:val="24"/>
          <w:szCs w:val="24"/>
        </w:rPr>
        <w:t xml:space="preserve"> estadísticamente significativa entre el estilo </w:t>
      </w:r>
      <w:r w:rsidR="00F978A6" w:rsidRPr="00D2118A">
        <w:rPr>
          <w:rFonts w:ascii="Arial" w:eastAsia="Arial" w:hAnsi="Arial" w:cs="Arial"/>
          <w:sz w:val="24"/>
          <w:szCs w:val="24"/>
        </w:rPr>
        <w:t>C</w:t>
      </w:r>
      <w:r w:rsidR="00382A6D" w:rsidRPr="00D2118A">
        <w:rPr>
          <w:rFonts w:ascii="Arial" w:eastAsia="Arial" w:hAnsi="Arial" w:cs="Arial"/>
          <w:sz w:val="24"/>
          <w:szCs w:val="24"/>
        </w:rPr>
        <w:t xml:space="preserve">onvergente </w:t>
      </w:r>
      <w:r w:rsidR="00F3372E" w:rsidRPr="00D2118A">
        <w:rPr>
          <w:rFonts w:ascii="Arial" w:eastAsia="Arial" w:hAnsi="Arial" w:cs="Arial"/>
          <w:sz w:val="24"/>
          <w:szCs w:val="24"/>
        </w:rPr>
        <w:t xml:space="preserve">y el nivel educativo del padre, no así en </w:t>
      </w:r>
      <w:r w:rsidR="00B05FF8" w:rsidRPr="00D2118A">
        <w:rPr>
          <w:rFonts w:ascii="Arial" w:eastAsia="Arial" w:hAnsi="Arial" w:cs="Arial"/>
          <w:sz w:val="24"/>
          <w:szCs w:val="24"/>
        </w:rPr>
        <w:t>asociación</w:t>
      </w:r>
      <w:r w:rsidR="00F3372E" w:rsidRPr="00D2118A">
        <w:rPr>
          <w:rFonts w:ascii="Arial" w:eastAsia="Arial" w:hAnsi="Arial" w:cs="Arial"/>
          <w:sz w:val="24"/>
          <w:szCs w:val="24"/>
        </w:rPr>
        <w:t xml:space="preserve"> al nivel educativo de la madre.</w:t>
      </w:r>
      <w:r w:rsidR="00A83D17" w:rsidRPr="00D2118A">
        <w:rPr>
          <w:rFonts w:ascii="Arial" w:eastAsia="Arial" w:hAnsi="Arial" w:cs="Arial"/>
          <w:sz w:val="24"/>
          <w:szCs w:val="24"/>
        </w:rPr>
        <w:t xml:space="preserve"> Por el contrario, Da Cuña</w:t>
      </w:r>
      <w:r w:rsidR="00F978A6" w:rsidRPr="00D2118A">
        <w:rPr>
          <w:rFonts w:ascii="Arial" w:eastAsia="Arial" w:hAnsi="Arial" w:cs="Arial"/>
          <w:sz w:val="24"/>
          <w:szCs w:val="24"/>
        </w:rPr>
        <w:t>-</w:t>
      </w:r>
      <w:r w:rsidR="00A83D17" w:rsidRPr="00D2118A">
        <w:rPr>
          <w:rFonts w:ascii="Arial" w:eastAsia="Arial" w:hAnsi="Arial" w:cs="Arial"/>
          <w:sz w:val="24"/>
          <w:szCs w:val="24"/>
        </w:rPr>
        <w:t>Carrera et al</w:t>
      </w:r>
      <w:r w:rsidR="0013621C" w:rsidRPr="00D2118A">
        <w:rPr>
          <w:rFonts w:ascii="Arial" w:eastAsia="Arial" w:hAnsi="Arial" w:cs="Arial"/>
          <w:sz w:val="24"/>
          <w:szCs w:val="24"/>
        </w:rPr>
        <w:t>.,</w:t>
      </w:r>
      <w:r w:rsidR="00A83D17" w:rsidRPr="00D2118A">
        <w:rPr>
          <w:rFonts w:ascii="Arial" w:eastAsia="Arial" w:hAnsi="Arial" w:cs="Arial"/>
          <w:sz w:val="24"/>
          <w:szCs w:val="24"/>
        </w:rPr>
        <w:t xml:space="preserve"> (</w:t>
      </w:r>
      <w:r w:rsidR="0030590E" w:rsidRPr="00D2118A">
        <w:rPr>
          <w:rFonts w:ascii="Arial" w:eastAsia="Arial" w:hAnsi="Arial" w:cs="Arial"/>
          <w:sz w:val="24"/>
          <w:szCs w:val="24"/>
        </w:rPr>
        <w:t>2014</w:t>
      </w:r>
      <w:r w:rsidR="00A83D17" w:rsidRPr="00D2118A">
        <w:rPr>
          <w:rFonts w:ascii="Arial" w:eastAsia="Arial" w:hAnsi="Arial" w:cs="Arial"/>
          <w:sz w:val="24"/>
          <w:szCs w:val="24"/>
        </w:rPr>
        <w:t>)</w:t>
      </w:r>
      <w:r w:rsidR="0030590E" w:rsidRPr="00D2118A">
        <w:rPr>
          <w:rFonts w:ascii="Arial" w:eastAsia="Arial" w:hAnsi="Arial" w:cs="Arial"/>
          <w:sz w:val="24"/>
          <w:szCs w:val="24"/>
        </w:rPr>
        <w:t xml:space="preserve"> hallaron que las alumnas mujeres, cuyas madres tenían una formación educativa media, presentaban un mayor uso de técnicas memorísticas, en comparación a las alumnas con madres con formación educativa básica. </w:t>
      </w:r>
      <w:r w:rsidR="002837EA" w:rsidRPr="00D2118A">
        <w:rPr>
          <w:rFonts w:ascii="Arial" w:eastAsia="Arial" w:hAnsi="Arial" w:cs="Arial"/>
          <w:sz w:val="24"/>
          <w:szCs w:val="24"/>
        </w:rPr>
        <w:t xml:space="preserve">En consonancia con este último </w:t>
      </w:r>
      <w:r w:rsidR="00F978A6" w:rsidRPr="00D2118A">
        <w:rPr>
          <w:rFonts w:ascii="Arial" w:eastAsia="Arial" w:hAnsi="Arial" w:cs="Arial"/>
          <w:sz w:val="24"/>
          <w:szCs w:val="24"/>
        </w:rPr>
        <w:t>estudio</w:t>
      </w:r>
      <w:r w:rsidR="002837EA" w:rsidRPr="00D2118A">
        <w:rPr>
          <w:rFonts w:ascii="Arial" w:eastAsia="Arial" w:hAnsi="Arial" w:cs="Arial"/>
          <w:sz w:val="24"/>
          <w:szCs w:val="24"/>
        </w:rPr>
        <w:t>,</w:t>
      </w:r>
      <w:r w:rsidR="0044648B" w:rsidRPr="00D2118A">
        <w:rPr>
          <w:rFonts w:ascii="Arial" w:eastAsia="Arial" w:hAnsi="Arial" w:cs="Arial"/>
          <w:sz w:val="24"/>
          <w:szCs w:val="24"/>
        </w:rPr>
        <w:t xml:space="preserve"> otras investigaciones</w:t>
      </w:r>
      <w:r w:rsidR="002837EA" w:rsidRPr="00D2118A">
        <w:rPr>
          <w:rFonts w:ascii="Arial" w:eastAsia="Arial" w:hAnsi="Arial" w:cs="Arial"/>
          <w:sz w:val="24"/>
          <w:szCs w:val="24"/>
        </w:rPr>
        <w:t xml:space="preserve"> (Castejó</w:t>
      </w:r>
      <w:r w:rsidR="00483230" w:rsidRPr="00D2118A">
        <w:rPr>
          <w:rFonts w:ascii="Arial" w:eastAsia="Arial" w:hAnsi="Arial" w:cs="Arial"/>
          <w:sz w:val="24"/>
          <w:szCs w:val="24"/>
        </w:rPr>
        <w:t xml:space="preserve">n y Pérez, 1998; </w:t>
      </w:r>
      <w:proofErr w:type="spellStart"/>
      <w:r w:rsidR="00483230" w:rsidRPr="00D2118A">
        <w:rPr>
          <w:rFonts w:ascii="Arial" w:eastAsia="Arial" w:hAnsi="Arial" w:cs="Arial"/>
          <w:sz w:val="24"/>
          <w:szCs w:val="24"/>
        </w:rPr>
        <w:t>Marchesi</w:t>
      </w:r>
      <w:proofErr w:type="spellEnd"/>
      <w:r w:rsidR="00483230" w:rsidRPr="00D2118A">
        <w:rPr>
          <w:rFonts w:ascii="Arial" w:eastAsia="Arial" w:hAnsi="Arial" w:cs="Arial"/>
          <w:sz w:val="24"/>
          <w:szCs w:val="24"/>
        </w:rPr>
        <w:t>, 2000</w:t>
      </w:r>
      <w:r w:rsidR="002837EA" w:rsidRPr="00D2118A">
        <w:rPr>
          <w:rFonts w:ascii="Arial" w:eastAsia="Arial" w:hAnsi="Arial" w:cs="Arial"/>
          <w:sz w:val="24"/>
          <w:szCs w:val="24"/>
        </w:rPr>
        <w:t>) han destacado e</w:t>
      </w:r>
      <w:r w:rsidR="0030590E" w:rsidRPr="00D2118A">
        <w:rPr>
          <w:rFonts w:ascii="Arial" w:eastAsia="Arial" w:hAnsi="Arial" w:cs="Arial"/>
          <w:sz w:val="24"/>
          <w:szCs w:val="24"/>
        </w:rPr>
        <w:t xml:space="preserve">l papel de la madre, </w:t>
      </w:r>
      <w:r w:rsidR="00F3372E" w:rsidRPr="00D2118A">
        <w:rPr>
          <w:rFonts w:ascii="Arial" w:eastAsia="Arial" w:hAnsi="Arial" w:cs="Arial"/>
          <w:sz w:val="24"/>
          <w:szCs w:val="24"/>
        </w:rPr>
        <w:t xml:space="preserve">con un mayor nivel educativo, como </w:t>
      </w:r>
      <w:r w:rsidR="00CA1B09" w:rsidRPr="00D2118A">
        <w:rPr>
          <w:rFonts w:ascii="Arial" w:eastAsia="Arial" w:hAnsi="Arial" w:cs="Arial"/>
          <w:sz w:val="24"/>
          <w:szCs w:val="24"/>
        </w:rPr>
        <w:t xml:space="preserve">un factor positivo e </w:t>
      </w:r>
      <w:r w:rsidR="00F3372E" w:rsidRPr="00D2118A">
        <w:rPr>
          <w:rFonts w:ascii="Arial" w:eastAsia="Arial" w:hAnsi="Arial" w:cs="Arial"/>
          <w:sz w:val="24"/>
          <w:szCs w:val="24"/>
        </w:rPr>
        <w:t>influyente en la educaci</w:t>
      </w:r>
      <w:r w:rsidR="002837EA" w:rsidRPr="00D2118A">
        <w:rPr>
          <w:rFonts w:ascii="Arial" w:eastAsia="Arial" w:hAnsi="Arial" w:cs="Arial"/>
          <w:sz w:val="24"/>
          <w:szCs w:val="24"/>
        </w:rPr>
        <w:t>ón del estudiante.</w:t>
      </w:r>
    </w:p>
    <w:p w:rsidR="00782A7C" w:rsidRDefault="00782A7C" w:rsidP="00A64656">
      <w:pPr>
        <w:pStyle w:val="Normal1"/>
        <w:spacing w:line="360" w:lineRule="auto"/>
        <w:ind w:firstLine="720"/>
        <w:jc w:val="both"/>
        <w:rPr>
          <w:rFonts w:ascii="Arial" w:eastAsia="Arial" w:hAnsi="Arial" w:cs="Arial"/>
          <w:sz w:val="24"/>
          <w:szCs w:val="24"/>
        </w:rPr>
      </w:pPr>
    </w:p>
    <w:p w:rsidR="00782A7C" w:rsidRPr="00D2118A" w:rsidRDefault="00782A7C" w:rsidP="00A64656">
      <w:pPr>
        <w:pStyle w:val="Normal1"/>
        <w:spacing w:line="360" w:lineRule="auto"/>
        <w:ind w:firstLine="720"/>
        <w:jc w:val="both"/>
        <w:rPr>
          <w:rFonts w:ascii="Arial" w:eastAsia="Arial" w:hAnsi="Arial" w:cs="Arial"/>
          <w:sz w:val="24"/>
          <w:szCs w:val="24"/>
        </w:rPr>
      </w:pPr>
    </w:p>
    <w:p w:rsidR="00146502" w:rsidRPr="00D2118A" w:rsidRDefault="00566B42" w:rsidP="00BF4A41">
      <w:pPr>
        <w:pStyle w:val="Normal1"/>
        <w:spacing w:line="360" w:lineRule="auto"/>
        <w:jc w:val="both"/>
        <w:rPr>
          <w:rFonts w:ascii="Arial" w:eastAsia="Arial" w:hAnsi="Arial" w:cs="Arial"/>
          <w:b/>
          <w:sz w:val="24"/>
          <w:szCs w:val="24"/>
          <w:u w:val="single"/>
        </w:rPr>
      </w:pPr>
      <w:r w:rsidRPr="00D2118A">
        <w:rPr>
          <w:rFonts w:ascii="Arial" w:eastAsia="Arial" w:hAnsi="Arial" w:cs="Arial"/>
          <w:b/>
          <w:sz w:val="24"/>
          <w:szCs w:val="24"/>
        </w:rPr>
        <w:lastRenderedPageBreak/>
        <w:t xml:space="preserve">3. </w:t>
      </w:r>
      <w:r w:rsidRPr="00D2118A">
        <w:rPr>
          <w:rFonts w:ascii="Arial" w:eastAsia="Arial" w:hAnsi="Arial" w:cs="Arial"/>
          <w:b/>
          <w:sz w:val="24"/>
          <w:szCs w:val="24"/>
          <w:u w:val="single"/>
        </w:rPr>
        <w:t>INVESTIGACIÓN APLICADA</w:t>
      </w:r>
    </w:p>
    <w:p w:rsidR="00146502" w:rsidRPr="00D2118A" w:rsidRDefault="00566B42"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3.1 Planteo del problema</w:t>
      </w:r>
    </w:p>
    <w:p w:rsidR="00435F04" w:rsidRPr="00D2118A" w:rsidRDefault="006F5AA6" w:rsidP="00183C8A">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A partir de la variedad y complejidad de las dificultades</w:t>
      </w:r>
      <w:r w:rsidR="00D0019A" w:rsidRPr="00D2118A">
        <w:rPr>
          <w:rFonts w:ascii="Arial" w:eastAsia="Arial" w:hAnsi="Arial" w:cs="Arial"/>
          <w:sz w:val="24"/>
          <w:szCs w:val="24"/>
        </w:rPr>
        <w:t xml:space="preserve"> académicas</w:t>
      </w:r>
      <w:r w:rsidRPr="00D2118A">
        <w:rPr>
          <w:rFonts w:ascii="Arial" w:eastAsia="Arial" w:hAnsi="Arial" w:cs="Arial"/>
          <w:sz w:val="24"/>
          <w:szCs w:val="24"/>
        </w:rPr>
        <w:t xml:space="preserve"> –deserción académica, cambio de carrera, ba</w:t>
      </w:r>
      <w:r w:rsidR="008C0F96" w:rsidRPr="00D2118A">
        <w:rPr>
          <w:rFonts w:ascii="Arial" w:eastAsia="Arial" w:hAnsi="Arial" w:cs="Arial"/>
          <w:sz w:val="24"/>
          <w:szCs w:val="24"/>
        </w:rPr>
        <w:t xml:space="preserve">jo rendimiento- </w:t>
      </w:r>
      <w:r w:rsidR="00D0019A" w:rsidRPr="00D2118A">
        <w:rPr>
          <w:rFonts w:ascii="Arial" w:eastAsia="Arial" w:hAnsi="Arial" w:cs="Arial"/>
          <w:sz w:val="24"/>
          <w:szCs w:val="24"/>
        </w:rPr>
        <w:t>presentes en</w:t>
      </w:r>
      <w:r w:rsidR="008C0F96" w:rsidRPr="00D2118A">
        <w:rPr>
          <w:rFonts w:ascii="Arial" w:eastAsia="Arial" w:hAnsi="Arial" w:cs="Arial"/>
          <w:sz w:val="24"/>
          <w:szCs w:val="24"/>
        </w:rPr>
        <w:t xml:space="preserve"> los estudiantes universitarios </w:t>
      </w:r>
      <w:r w:rsidRPr="00D2118A">
        <w:rPr>
          <w:rFonts w:ascii="Arial" w:eastAsia="Arial" w:hAnsi="Arial" w:cs="Arial"/>
          <w:sz w:val="24"/>
          <w:szCs w:val="24"/>
        </w:rPr>
        <w:t xml:space="preserve">a la hora de aprender, es que el presente </w:t>
      </w:r>
      <w:r w:rsidR="00183C8A" w:rsidRPr="00D2118A">
        <w:rPr>
          <w:rFonts w:ascii="Arial" w:eastAsia="Arial" w:hAnsi="Arial" w:cs="Arial"/>
          <w:sz w:val="24"/>
          <w:szCs w:val="24"/>
        </w:rPr>
        <w:t xml:space="preserve">trabajo se propone indagar </w:t>
      </w:r>
      <w:r w:rsidR="00E93E1A" w:rsidRPr="00D2118A">
        <w:rPr>
          <w:rFonts w:ascii="Arial" w:eastAsia="Arial" w:hAnsi="Arial" w:cs="Arial"/>
          <w:sz w:val="24"/>
          <w:szCs w:val="24"/>
        </w:rPr>
        <w:t>l</w:t>
      </w:r>
      <w:r w:rsidR="00183C8A" w:rsidRPr="00D2118A">
        <w:rPr>
          <w:rFonts w:ascii="Arial" w:eastAsia="Arial" w:hAnsi="Arial" w:cs="Arial"/>
          <w:sz w:val="24"/>
          <w:szCs w:val="24"/>
        </w:rPr>
        <w:t xml:space="preserve">os estilos de aprendizaje </w:t>
      </w:r>
      <w:r w:rsidR="00E93E1A" w:rsidRPr="00D2118A">
        <w:rPr>
          <w:rFonts w:ascii="Arial" w:eastAsia="Arial" w:hAnsi="Arial" w:cs="Arial"/>
          <w:sz w:val="24"/>
          <w:szCs w:val="24"/>
        </w:rPr>
        <w:t>de</w:t>
      </w:r>
      <w:r w:rsidR="00183C8A" w:rsidRPr="00D2118A">
        <w:rPr>
          <w:rFonts w:ascii="Arial" w:eastAsia="Arial" w:hAnsi="Arial" w:cs="Arial"/>
          <w:sz w:val="24"/>
          <w:szCs w:val="24"/>
        </w:rPr>
        <w:t xml:space="preserve"> </w:t>
      </w:r>
      <w:r w:rsidR="00D0019A" w:rsidRPr="00D2118A">
        <w:rPr>
          <w:rFonts w:ascii="Arial" w:eastAsia="Arial" w:hAnsi="Arial" w:cs="Arial"/>
          <w:sz w:val="24"/>
          <w:szCs w:val="24"/>
        </w:rPr>
        <w:t>estos</w:t>
      </w:r>
      <w:r w:rsidR="00E93E1A" w:rsidRPr="00D2118A">
        <w:rPr>
          <w:rFonts w:ascii="Arial" w:eastAsia="Arial" w:hAnsi="Arial" w:cs="Arial"/>
          <w:sz w:val="24"/>
          <w:szCs w:val="24"/>
        </w:rPr>
        <w:t xml:space="preserve"> alumnos </w:t>
      </w:r>
      <w:r w:rsidR="00183C8A" w:rsidRPr="00D2118A">
        <w:rPr>
          <w:rFonts w:ascii="Arial" w:eastAsia="Arial" w:hAnsi="Arial" w:cs="Arial"/>
          <w:sz w:val="24"/>
          <w:szCs w:val="24"/>
        </w:rPr>
        <w:t xml:space="preserve">y su </w:t>
      </w:r>
      <w:r w:rsidR="00D0019A" w:rsidRPr="00D2118A">
        <w:rPr>
          <w:rFonts w:ascii="Arial" w:eastAsia="Arial" w:hAnsi="Arial" w:cs="Arial"/>
          <w:sz w:val="24"/>
          <w:szCs w:val="24"/>
        </w:rPr>
        <w:t>relación</w:t>
      </w:r>
      <w:r w:rsidR="00E93E1A" w:rsidRPr="00D2118A">
        <w:rPr>
          <w:rFonts w:ascii="Arial" w:eastAsia="Arial" w:hAnsi="Arial" w:cs="Arial"/>
          <w:sz w:val="24"/>
          <w:szCs w:val="24"/>
        </w:rPr>
        <w:t xml:space="preserve"> con el rendimiento académico </w:t>
      </w:r>
      <w:r w:rsidR="00183C8A" w:rsidRPr="00D2118A">
        <w:rPr>
          <w:rFonts w:ascii="Arial" w:eastAsia="Arial" w:hAnsi="Arial" w:cs="Arial"/>
          <w:sz w:val="24"/>
          <w:szCs w:val="24"/>
        </w:rPr>
        <w:t xml:space="preserve">y </w:t>
      </w:r>
      <w:r w:rsidR="00E93E1A" w:rsidRPr="00D2118A">
        <w:rPr>
          <w:rFonts w:ascii="Arial" w:eastAsia="Arial" w:hAnsi="Arial" w:cs="Arial"/>
          <w:sz w:val="24"/>
          <w:szCs w:val="24"/>
        </w:rPr>
        <w:t>variables</w:t>
      </w:r>
      <w:r w:rsidR="00183C8A" w:rsidRPr="00D2118A">
        <w:rPr>
          <w:rFonts w:ascii="Arial" w:eastAsia="Arial" w:hAnsi="Arial" w:cs="Arial"/>
          <w:sz w:val="24"/>
          <w:szCs w:val="24"/>
        </w:rPr>
        <w:t xml:space="preserve"> sociodemográfic</w:t>
      </w:r>
      <w:r w:rsidR="00E93E1A" w:rsidRPr="00D2118A">
        <w:rPr>
          <w:rFonts w:ascii="Arial" w:eastAsia="Arial" w:hAnsi="Arial" w:cs="Arial"/>
          <w:sz w:val="24"/>
          <w:szCs w:val="24"/>
        </w:rPr>
        <w:t>a</w:t>
      </w:r>
      <w:r w:rsidR="00183C8A" w:rsidRPr="00D2118A">
        <w:rPr>
          <w:rFonts w:ascii="Arial" w:eastAsia="Arial" w:hAnsi="Arial" w:cs="Arial"/>
          <w:sz w:val="24"/>
          <w:szCs w:val="24"/>
        </w:rPr>
        <w:t>s –edad, sexo, nivel educativo de los progenitores-</w:t>
      </w:r>
      <w:r w:rsidR="00E93E1A" w:rsidRPr="00D2118A">
        <w:rPr>
          <w:rFonts w:ascii="Arial" w:eastAsia="Arial" w:hAnsi="Arial" w:cs="Arial"/>
          <w:sz w:val="24"/>
          <w:szCs w:val="24"/>
        </w:rPr>
        <w:t>.</w:t>
      </w:r>
      <w:r w:rsidR="000459FE" w:rsidRPr="00D2118A">
        <w:rPr>
          <w:rFonts w:ascii="Arial" w:eastAsia="Arial" w:hAnsi="Arial" w:cs="Arial"/>
          <w:b/>
          <w:sz w:val="24"/>
          <w:szCs w:val="24"/>
        </w:rPr>
        <w:tab/>
      </w:r>
      <w:r w:rsidR="000459FE" w:rsidRPr="00D2118A">
        <w:rPr>
          <w:rFonts w:ascii="Arial" w:eastAsia="Arial" w:hAnsi="Arial" w:cs="Arial"/>
          <w:sz w:val="24"/>
          <w:szCs w:val="24"/>
        </w:rPr>
        <w:t xml:space="preserve"> </w:t>
      </w:r>
    </w:p>
    <w:p w:rsidR="00146502" w:rsidRPr="00D2118A" w:rsidRDefault="00566B42"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3.2. Relevancia del estudio</w:t>
      </w:r>
    </w:p>
    <w:p w:rsidR="00E55FAE" w:rsidRPr="00D2118A" w:rsidRDefault="000E2859" w:rsidP="009E1BE0">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El presente trabajo de investigación tiene como objetivo </w:t>
      </w:r>
      <w:r w:rsidR="00385C00" w:rsidRPr="00D2118A">
        <w:rPr>
          <w:rFonts w:ascii="Arial" w:eastAsia="Arial" w:hAnsi="Arial" w:cs="Arial"/>
          <w:sz w:val="24"/>
          <w:szCs w:val="24"/>
        </w:rPr>
        <w:t xml:space="preserve">aportar </w:t>
      </w:r>
      <w:r w:rsidRPr="00D2118A">
        <w:rPr>
          <w:rFonts w:ascii="Arial" w:eastAsia="Arial" w:hAnsi="Arial" w:cs="Arial"/>
          <w:sz w:val="24"/>
          <w:szCs w:val="24"/>
        </w:rPr>
        <w:t>información útil para educadores, psicopedagogos y profesionales psicólogos del ámbito educativo, acerca de cuáles son las preferencias de los estudiantes a la hora de aprender.</w:t>
      </w:r>
      <w:r w:rsidR="002A67BC" w:rsidRPr="00D2118A">
        <w:rPr>
          <w:rFonts w:ascii="Arial" w:eastAsia="Arial" w:hAnsi="Arial" w:cs="Arial"/>
          <w:sz w:val="24"/>
          <w:szCs w:val="24"/>
        </w:rPr>
        <w:t xml:space="preserve"> </w:t>
      </w:r>
      <w:r w:rsidR="00112411" w:rsidRPr="00D2118A">
        <w:rPr>
          <w:rFonts w:ascii="Arial" w:eastAsia="Arial" w:hAnsi="Arial" w:cs="Arial"/>
          <w:sz w:val="24"/>
          <w:szCs w:val="24"/>
        </w:rPr>
        <w:t>Se</w:t>
      </w:r>
      <w:r w:rsidR="00DB6953" w:rsidRPr="00D2118A">
        <w:rPr>
          <w:rFonts w:ascii="Arial" w:eastAsia="Arial" w:hAnsi="Arial" w:cs="Arial"/>
          <w:sz w:val="24"/>
          <w:szCs w:val="24"/>
        </w:rPr>
        <w:t xml:space="preserve"> espera así, </w:t>
      </w:r>
      <w:r w:rsidR="00A70F63" w:rsidRPr="00D2118A">
        <w:rPr>
          <w:rFonts w:ascii="Arial" w:eastAsia="Arial" w:hAnsi="Arial" w:cs="Arial"/>
          <w:sz w:val="24"/>
          <w:szCs w:val="24"/>
        </w:rPr>
        <w:t>que el conocimiento aportado por este trabajo pueda ser considerado a la hora de diseñar</w:t>
      </w:r>
      <w:r w:rsidR="00DB6953" w:rsidRPr="00D2118A">
        <w:rPr>
          <w:rFonts w:ascii="Arial" w:eastAsia="Arial" w:hAnsi="Arial" w:cs="Arial"/>
          <w:sz w:val="24"/>
          <w:szCs w:val="24"/>
        </w:rPr>
        <w:t xml:space="preserve"> nuevas</w:t>
      </w:r>
      <w:r w:rsidRPr="00D2118A">
        <w:rPr>
          <w:rFonts w:ascii="Arial" w:eastAsia="Arial" w:hAnsi="Arial" w:cs="Arial"/>
          <w:sz w:val="24"/>
          <w:szCs w:val="24"/>
        </w:rPr>
        <w:t xml:space="preserve"> metodologías de enseñanza</w:t>
      </w:r>
      <w:r w:rsidR="00DB6953" w:rsidRPr="00D2118A">
        <w:rPr>
          <w:rFonts w:ascii="Arial" w:eastAsia="Arial" w:hAnsi="Arial" w:cs="Arial"/>
          <w:sz w:val="24"/>
          <w:szCs w:val="24"/>
        </w:rPr>
        <w:t xml:space="preserve"> y evaluación</w:t>
      </w:r>
      <w:r w:rsidRPr="00D2118A">
        <w:rPr>
          <w:rFonts w:ascii="Arial" w:eastAsia="Arial" w:hAnsi="Arial" w:cs="Arial"/>
          <w:sz w:val="24"/>
          <w:szCs w:val="24"/>
        </w:rPr>
        <w:t xml:space="preserve"> que</w:t>
      </w:r>
      <w:r w:rsidR="009E2924" w:rsidRPr="00D2118A">
        <w:rPr>
          <w:rFonts w:ascii="Arial" w:eastAsia="Arial" w:hAnsi="Arial" w:cs="Arial"/>
          <w:sz w:val="24"/>
          <w:szCs w:val="24"/>
        </w:rPr>
        <w:t xml:space="preserve"> se adapten a las necesidades </w:t>
      </w:r>
      <w:r w:rsidR="00385C00" w:rsidRPr="00D2118A">
        <w:rPr>
          <w:rFonts w:ascii="Arial" w:eastAsia="Arial" w:hAnsi="Arial" w:cs="Arial"/>
          <w:sz w:val="24"/>
          <w:szCs w:val="24"/>
        </w:rPr>
        <w:t xml:space="preserve">actuales </w:t>
      </w:r>
      <w:r w:rsidR="009E2924" w:rsidRPr="00D2118A">
        <w:rPr>
          <w:rFonts w:ascii="Arial" w:eastAsia="Arial" w:hAnsi="Arial" w:cs="Arial"/>
          <w:sz w:val="24"/>
          <w:szCs w:val="24"/>
        </w:rPr>
        <w:t xml:space="preserve">del estudiantado con el fin último de facilitar </w:t>
      </w:r>
      <w:r w:rsidR="00DB6953" w:rsidRPr="00D2118A">
        <w:rPr>
          <w:rFonts w:ascii="Arial" w:eastAsia="Arial" w:hAnsi="Arial" w:cs="Arial"/>
          <w:sz w:val="24"/>
          <w:szCs w:val="24"/>
        </w:rPr>
        <w:t>los aprendizajes</w:t>
      </w:r>
      <w:r w:rsidR="00385C00" w:rsidRPr="00D2118A">
        <w:rPr>
          <w:rFonts w:ascii="Arial" w:eastAsia="Arial" w:hAnsi="Arial" w:cs="Arial"/>
          <w:sz w:val="24"/>
          <w:szCs w:val="24"/>
        </w:rPr>
        <w:t>, mejorar el rendimiento académico,</w:t>
      </w:r>
      <w:r w:rsidRPr="00D2118A">
        <w:rPr>
          <w:rFonts w:ascii="Arial" w:eastAsia="Arial" w:hAnsi="Arial" w:cs="Arial"/>
          <w:sz w:val="24"/>
          <w:szCs w:val="24"/>
        </w:rPr>
        <w:t xml:space="preserve"> la permanencia y el  mantenimiento de la regularidad en la carrera, </w:t>
      </w:r>
      <w:r w:rsidR="0030546B" w:rsidRPr="00D2118A">
        <w:rPr>
          <w:rFonts w:ascii="Arial" w:eastAsia="Arial" w:hAnsi="Arial" w:cs="Arial"/>
          <w:sz w:val="24"/>
          <w:szCs w:val="24"/>
        </w:rPr>
        <w:t>como también en</w:t>
      </w:r>
      <w:r w:rsidRPr="00D2118A">
        <w:rPr>
          <w:rFonts w:ascii="Arial" w:eastAsia="Arial" w:hAnsi="Arial" w:cs="Arial"/>
          <w:sz w:val="24"/>
          <w:szCs w:val="24"/>
        </w:rPr>
        <w:t xml:space="preserve"> la finalización de la misma en tiempo y forma</w:t>
      </w:r>
      <w:r w:rsidR="00E55FAE" w:rsidRPr="00D2118A">
        <w:rPr>
          <w:rFonts w:ascii="Arial" w:eastAsia="Arial" w:hAnsi="Arial" w:cs="Arial"/>
          <w:sz w:val="24"/>
          <w:szCs w:val="24"/>
        </w:rPr>
        <w:t xml:space="preserve">. </w:t>
      </w:r>
    </w:p>
    <w:p w:rsidR="00146502" w:rsidRPr="00D2118A" w:rsidRDefault="00566B42"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3.3 Objetivos:</w:t>
      </w:r>
    </w:p>
    <w:p w:rsidR="00146502" w:rsidRPr="00D2118A" w:rsidRDefault="00566B42"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3.3.1 Generales:</w:t>
      </w:r>
    </w:p>
    <w:p w:rsidR="00146502" w:rsidRPr="00D2118A" w:rsidRDefault="00566B42"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 xml:space="preserve">-Examinar </w:t>
      </w:r>
      <w:r w:rsidR="00E42088" w:rsidRPr="00D2118A">
        <w:rPr>
          <w:rFonts w:ascii="Arial" w:eastAsia="Arial" w:hAnsi="Arial" w:cs="Arial"/>
          <w:sz w:val="24"/>
          <w:szCs w:val="24"/>
        </w:rPr>
        <w:t>los</w:t>
      </w:r>
      <w:r w:rsidRPr="00D2118A">
        <w:rPr>
          <w:rFonts w:ascii="Arial" w:eastAsia="Arial" w:hAnsi="Arial" w:cs="Arial"/>
          <w:sz w:val="24"/>
          <w:szCs w:val="24"/>
        </w:rPr>
        <w:t xml:space="preserve"> estilos de aprendizaje en estudiantes de Psicología de la Universidad de Buenos Aires</w:t>
      </w:r>
      <w:r w:rsidR="00E42088" w:rsidRPr="00D2118A">
        <w:rPr>
          <w:rFonts w:ascii="Arial" w:eastAsia="Arial" w:hAnsi="Arial" w:cs="Arial"/>
          <w:sz w:val="24"/>
          <w:szCs w:val="24"/>
        </w:rPr>
        <w:t>.</w:t>
      </w:r>
    </w:p>
    <w:p w:rsidR="006D5D84" w:rsidRPr="00D2118A" w:rsidRDefault="00566B42"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3.3.2 Específicos:</w:t>
      </w:r>
      <w:r w:rsidR="00E42088" w:rsidRPr="00D2118A">
        <w:rPr>
          <w:rFonts w:ascii="Arial" w:eastAsia="Arial" w:hAnsi="Arial" w:cs="Arial"/>
          <w:sz w:val="24"/>
          <w:szCs w:val="24"/>
        </w:rPr>
        <w:t xml:space="preserve"> </w:t>
      </w:r>
    </w:p>
    <w:p w:rsidR="006D5D84" w:rsidRPr="00D2118A" w:rsidRDefault="006D5D84"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w:t>
      </w:r>
      <w:r w:rsidR="00E9783F" w:rsidRPr="00D2118A">
        <w:rPr>
          <w:rFonts w:ascii="Arial" w:eastAsia="Arial" w:hAnsi="Arial" w:cs="Arial"/>
          <w:sz w:val="24"/>
          <w:szCs w:val="24"/>
        </w:rPr>
        <w:t xml:space="preserve">Describir </w:t>
      </w:r>
      <w:r w:rsidRPr="00D2118A">
        <w:rPr>
          <w:rFonts w:ascii="Arial" w:eastAsia="Arial" w:hAnsi="Arial" w:cs="Arial"/>
          <w:sz w:val="24"/>
          <w:szCs w:val="24"/>
        </w:rPr>
        <w:t>los estilos de aprendizaje en estudiantes de Psicología de la Universidad de Buenos Aires.</w:t>
      </w:r>
    </w:p>
    <w:p w:rsidR="002814FA" w:rsidRPr="00D2118A" w:rsidRDefault="002814FA" w:rsidP="002814FA">
      <w:pPr>
        <w:pStyle w:val="Normal1"/>
        <w:spacing w:line="360" w:lineRule="auto"/>
        <w:jc w:val="both"/>
        <w:rPr>
          <w:rFonts w:ascii="Arial" w:eastAsia="Arial" w:hAnsi="Arial" w:cs="Arial"/>
          <w:sz w:val="24"/>
          <w:szCs w:val="24"/>
        </w:rPr>
      </w:pPr>
      <w:r w:rsidRPr="00D2118A">
        <w:rPr>
          <w:rFonts w:ascii="Arial" w:eastAsia="Arial" w:hAnsi="Arial" w:cs="Arial"/>
          <w:sz w:val="24"/>
          <w:szCs w:val="24"/>
        </w:rPr>
        <w:t xml:space="preserve">-Investigar diferencias estadísticamente significativas en los estilos de aprendizaje según momento académico –estudiantes ingresantes vs. </w:t>
      </w:r>
      <w:proofErr w:type="gramStart"/>
      <w:r w:rsidRPr="00D2118A">
        <w:rPr>
          <w:rFonts w:ascii="Arial" w:eastAsia="Arial" w:hAnsi="Arial" w:cs="Arial"/>
          <w:sz w:val="24"/>
          <w:szCs w:val="24"/>
        </w:rPr>
        <w:t>avanzados</w:t>
      </w:r>
      <w:proofErr w:type="gramEnd"/>
      <w:r w:rsidRPr="00D2118A">
        <w:rPr>
          <w:rFonts w:ascii="Arial" w:eastAsia="Arial" w:hAnsi="Arial" w:cs="Arial"/>
          <w:sz w:val="24"/>
          <w:szCs w:val="24"/>
        </w:rPr>
        <w:t>-.</w:t>
      </w:r>
    </w:p>
    <w:p w:rsidR="00146502" w:rsidRPr="00D2118A" w:rsidRDefault="00566B42"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lastRenderedPageBreak/>
        <w:t xml:space="preserve">-Analizar la </w:t>
      </w:r>
      <w:r w:rsidR="00B05FF8" w:rsidRPr="00D2118A">
        <w:rPr>
          <w:rFonts w:ascii="Arial" w:eastAsia="Arial" w:hAnsi="Arial" w:cs="Arial"/>
          <w:sz w:val="24"/>
          <w:szCs w:val="24"/>
        </w:rPr>
        <w:t>asociación</w:t>
      </w:r>
      <w:r w:rsidRPr="00D2118A">
        <w:rPr>
          <w:rFonts w:ascii="Arial" w:eastAsia="Arial" w:hAnsi="Arial" w:cs="Arial"/>
          <w:sz w:val="24"/>
          <w:szCs w:val="24"/>
        </w:rPr>
        <w:t xml:space="preserve"> entre estilos de aprendizaje y </w:t>
      </w:r>
      <w:r w:rsidR="007B57A8" w:rsidRPr="00D2118A">
        <w:rPr>
          <w:rFonts w:ascii="Arial" w:eastAsia="Arial" w:hAnsi="Arial" w:cs="Arial"/>
          <w:sz w:val="24"/>
          <w:szCs w:val="24"/>
        </w:rPr>
        <w:t xml:space="preserve">el </w:t>
      </w:r>
      <w:r w:rsidRPr="00D2118A">
        <w:rPr>
          <w:rFonts w:ascii="Arial" w:eastAsia="Arial" w:hAnsi="Arial" w:cs="Arial"/>
          <w:sz w:val="24"/>
          <w:szCs w:val="24"/>
        </w:rPr>
        <w:t xml:space="preserve">rendimiento académico </w:t>
      </w:r>
      <w:r w:rsidR="00A20726" w:rsidRPr="00D2118A">
        <w:rPr>
          <w:rFonts w:ascii="Arial" w:eastAsia="Arial" w:hAnsi="Arial" w:cs="Arial"/>
          <w:sz w:val="24"/>
          <w:szCs w:val="24"/>
        </w:rPr>
        <w:t xml:space="preserve">en </w:t>
      </w:r>
      <w:r w:rsidRPr="00D2118A">
        <w:rPr>
          <w:rFonts w:ascii="Arial" w:eastAsia="Arial" w:hAnsi="Arial" w:cs="Arial"/>
          <w:sz w:val="24"/>
          <w:szCs w:val="24"/>
        </w:rPr>
        <w:t>estudiantes de Psicología de la Universidad de Buenos Aires.</w:t>
      </w:r>
    </w:p>
    <w:p w:rsidR="00146502" w:rsidRPr="00D2118A" w:rsidRDefault="00126F2E"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w:t>
      </w:r>
      <w:r w:rsidR="00F82F8E" w:rsidRPr="00D2118A">
        <w:rPr>
          <w:rFonts w:ascii="Arial" w:eastAsia="Arial" w:hAnsi="Arial" w:cs="Arial"/>
          <w:sz w:val="24"/>
          <w:szCs w:val="24"/>
        </w:rPr>
        <w:t xml:space="preserve">Examinar </w:t>
      </w:r>
      <w:r w:rsidR="00566B42" w:rsidRPr="00D2118A">
        <w:rPr>
          <w:rFonts w:ascii="Arial" w:eastAsia="Arial" w:hAnsi="Arial" w:cs="Arial"/>
          <w:sz w:val="24"/>
          <w:szCs w:val="24"/>
        </w:rPr>
        <w:t>diferencias</w:t>
      </w:r>
      <w:r w:rsidR="00F82F8E" w:rsidRPr="00D2118A">
        <w:rPr>
          <w:rFonts w:ascii="Arial" w:eastAsia="Arial" w:hAnsi="Arial" w:cs="Arial"/>
          <w:sz w:val="24"/>
          <w:szCs w:val="24"/>
        </w:rPr>
        <w:t xml:space="preserve"> estadísticamente </w:t>
      </w:r>
      <w:r w:rsidR="00566B42" w:rsidRPr="00D2118A">
        <w:rPr>
          <w:rFonts w:ascii="Arial" w:eastAsia="Arial" w:hAnsi="Arial" w:cs="Arial"/>
          <w:sz w:val="24"/>
          <w:szCs w:val="24"/>
        </w:rPr>
        <w:t xml:space="preserve">significativas </w:t>
      </w:r>
      <w:r w:rsidR="00F82F8E" w:rsidRPr="00D2118A">
        <w:rPr>
          <w:rFonts w:ascii="Arial" w:eastAsia="Arial" w:hAnsi="Arial" w:cs="Arial"/>
          <w:sz w:val="24"/>
          <w:szCs w:val="24"/>
        </w:rPr>
        <w:t>en los estilos de aprendizaje</w:t>
      </w:r>
      <w:r w:rsidR="0020456A" w:rsidRPr="00D2118A">
        <w:rPr>
          <w:rFonts w:ascii="Arial" w:eastAsia="Arial" w:hAnsi="Arial" w:cs="Arial"/>
          <w:sz w:val="24"/>
          <w:szCs w:val="24"/>
        </w:rPr>
        <w:t xml:space="preserve"> </w:t>
      </w:r>
      <w:r w:rsidR="00A20726" w:rsidRPr="00D2118A">
        <w:rPr>
          <w:rFonts w:ascii="Arial" w:eastAsia="Arial" w:hAnsi="Arial" w:cs="Arial"/>
          <w:sz w:val="24"/>
          <w:szCs w:val="24"/>
        </w:rPr>
        <w:t>en</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estudiantes</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de</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Psicología</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de</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la</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Universidad</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de</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Buenos</w:t>
      </w:r>
      <w:r w:rsidR="0020456A" w:rsidRPr="00D2118A">
        <w:rPr>
          <w:rFonts w:ascii="Arial" w:eastAsia="Arial" w:hAnsi="Arial" w:cs="Arial"/>
          <w:sz w:val="24"/>
          <w:szCs w:val="24"/>
        </w:rPr>
        <w:t xml:space="preserve"> </w:t>
      </w:r>
      <w:r w:rsidR="00566B42" w:rsidRPr="00D2118A">
        <w:rPr>
          <w:rFonts w:ascii="Arial" w:eastAsia="Arial" w:hAnsi="Arial" w:cs="Arial"/>
          <w:sz w:val="24"/>
          <w:szCs w:val="24"/>
        </w:rPr>
        <w:t>Aires</w:t>
      </w:r>
      <w:r w:rsidR="0020456A" w:rsidRPr="00D2118A">
        <w:rPr>
          <w:rFonts w:ascii="Arial" w:eastAsia="Arial" w:hAnsi="Arial" w:cs="Arial"/>
          <w:sz w:val="24"/>
          <w:szCs w:val="24"/>
        </w:rPr>
        <w:t xml:space="preserve"> </w:t>
      </w:r>
      <w:r w:rsidR="00F82F8E" w:rsidRPr="00D2118A">
        <w:rPr>
          <w:rFonts w:ascii="Arial" w:eastAsia="Arial" w:hAnsi="Arial" w:cs="Arial"/>
          <w:sz w:val="24"/>
          <w:szCs w:val="24"/>
        </w:rPr>
        <w:t>según</w:t>
      </w:r>
      <w:r w:rsidR="00A20726" w:rsidRPr="00D2118A">
        <w:rPr>
          <w:rFonts w:ascii="Arial" w:eastAsia="Arial" w:hAnsi="Arial" w:cs="Arial"/>
          <w:sz w:val="24"/>
          <w:szCs w:val="24"/>
        </w:rPr>
        <w:t xml:space="preserve"> variables sociodemográficas –</w:t>
      </w:r>
      <w:r w:rsidR="00F82F8E" w:rsidRPr="00D2118A">
        <w:rPr>
          <w:rFonts w:ascii="Arial" w:eastAsia="Arial" w:hAnsi="Arial" w:cs="Arial"/>
          <w:sz w:val="24"/>
          <w:szCs w:val="24"/>
        </w:rPr>
        <w:t>sexo</w:t>
      </w:r>
      <w:r w:rsidR="00A20726" w:rsidRPr="00D2118A">
        <w:rPr>
          <w:rFonts w:ascii="Arial" w:eastAsia="Arial" w:hAnsi="Arial" w:cs="Arial"/>
          <w:sz w:val="24"/>
          <w:szCs w:val="24"/>
        </w:rPr>
        <w:t>, edad, nivel educativo parental-.</w:t>
      </w:r>
    </w:p>
    <w:p w:rsidR="00146502" w:rsidRPr="00D2118A" w:rsidRDefault="00566B42"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3.4 Hipótesis:</w:t>
      </w:r>
    </w:p>
    <w:p w:rsidR="002814FA" w:rsidRPr="00D2118A" w:rsidRDefault="002814FA" w:rsidP="002814FA">
      <w:pPr>
        <w:pStyle w:val="Normal1"/>
        <w:spacing w:line="360" w:lineRule="auto"/>
        <w:jc w:val="both"/>
        <w:rPr>
          <w:rFonts w:ascii="Arial" w:eastAsia="Arial" w:hAnsi="Arial" w:cs="Arial"/>
          <w:sz w:val="24"/>
          <w:szCs w:val="24"/>
        </w:rPr>
      </w:pPr>
      <w:r w:rsidRPr="00D2118A">
        <w:rPr>
          <w:rFonts w:ascii="Arial" w:eastAsia="Arial" w:hAnsi="Arial" w:cs="Arial"/>
          <w:sz w:val="24"/>
          <w:szCs w:val="24"/>
        </w:rPr>
        <w:t xml:space="preserve">-Existen diferencias significativas en los estilos de aprendizaje en estudiantes de la carrera de Psicología de la UBA según momento académico en curso. </w:t>
      </w:r>
    </w:p>
    <w:p w:rsidR="00F82F8E" w:rsidRPr="00D2118A" w:rsidRDefault="00F82F8E"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w:t>
      </w:r>
      <w:r w:rsidR="000D00F8" w:rsidRPr="00D2118A">
        <w:rPr>
          <w:rFonts w:ascii="Arial" w:eastAsia="Arial" w:hAnsi="Arial" w:cs="Arial"/>
          <w:sz w:val="24"/>
          <w:szCs w:val="24"/>
        </w:rPr>
        <w:t xml:space="preserve">Existe una </w:t>
      </w:r>
      <w:r w:rsidR="00D9310D" w:rsidRPr="00D2118A">
        <w:rPr>
          <w:rFonts w:ascii="Arial" w:eastAsia="Arial" w:hAnsi="Arial" w:cs="Arial"/>
          <w:sz w:val="24"/>
          <w:szCs w:val="24"/>
        </w:rPr>
        <w:t>asociación</w:t>
      </w:r>
      <w:r w:rsidR="000D00F8" w:rsidRPr="00D2118A">
        <w:rPr>
          <w:rFonts w:ascii="Arial" w:eastAsia="Arial" w:hAnsi="Arial" w:cs="Arial"/>
          <w:sz w:val="24"/>
          <w:szCs w:val="24"/>
        </w:rPr>
        <w:t xml:space="preserve"> significativa entre los estilos de aprendizaje y el rendimiento académico de los estudiantes de la carrera de Psicología de la Universidad de Buenos Aires.</w:t>
      </w:r>
    </w:p>
    <w:p w:rsidR="000D00F8" w:rsidRPr="00D2118A" w:rsidRDefault="000D00F8" w:rsidP="00BF4A41">
      <w:pPr>
        <w:pStyle w:val="Normal1"/>
        <w:spacing w:line="360" w:lineRule="auto"/>
        <w:jc w:val="both"/>
        <w:rPr>
          <w:rFonts w:ascii="Arial" w:eastAsia="Arial" w:hAnsi="Arial" w:cs="Arial"/>
          <w:b/>
          <w:sz w:val="24"/>
          <w:szCs w:val="24"/>
        </w:rPr>
      </w:pPr>
      <w:r w:rsidRPr="00D2118A">
        <w:rPr>
          <w:rFonts w:ascii="Arial" w:eastAsia="Arial" w:hAnsi="Arial" w:cs="Arial"/>
          <w:sz w:val="24"/>
          <w:szCs w:val="24"/>
        </w:rPr>
        <w:t>-Existen diferencias significativas en los estilos de aprendizaje según</w:t>
      </w:r>
      <w:r w:rsidR="00A20726" w:rsidRPr="00D2118A">
        <w:rPr>
          <w:rFonts w:ascii="Arial" w:eastAsia="Arial" w:hAnsi="Arial" w:cs="Arial"/>
          <w:sz w:val="24"/>
          <w:szCs w:val="24"/>
        </w:rPr>
        <w:t xml:space="preserve"> variables sociodemográficas –</w:t>
      </w:r>
      <w:r w:rsidRPr="00D2118A">
        <w:rPr>
          <w:rFonts w:ascii="Arial" w:eastAsia="Arial" w:hAnsi="Arial" w:cs="Arial"/>
          <w:sz w:val="24"/>
          <w:szCs w:val="24"/>
        </w:rPr>
        <w:t>sexo</w:t>
      </w:r>
      <w:r w:rsidR="00A20726" w:rsidRPr="00D2118A">
        <w:rPr>
          <w:rFonts w:ascii="Arial" w:eastAsia="Arial" w:hAnsi="Arial" w:cs="Arial"/>
          <w:sz w:val="24"/>
          <w:szCs w:val="24"/>
        </w:rPr>
        <w:t xml:space="preserve">, edad, nivel educativo parental- </w:t>
      </w:r>
      <w:r w:rsidRPr="00D2118A">
        <w:rPr>
          <w:rFonts w:ascii="Arial" w:eastAsia="Arial" w:hAnsi="Arial" w:cs="Arial"/>
          <w:sz w:val="24"/>
          <w:szCs w:val="24"/>
        </w:rPr>
        <w:t xml:space="preserve"> e</w:t>
      </w:r>
      <w:r w:rsidR="00A20726" w:rsidRPr="00D2118A">
        <w:rPr>
          <w:rFonts w:ascii="Arial" w:eastAsia="Arial" w:hAnsi="Arial" w:cs="Arial"/>
          <w:sz w:val="24"/>
          <w:szCs w:val="24"/>
        </w:rPr>
        <w:t>n</w:t>
      </w:r>
      <w:r w:rsidRPr="00D2118A">
        <w:rPr>
          <w:rFonts w:ascii="Arial" w:eastAsia="Arial" w:hAnsi="Arial" w:cs="Arial"/>
          <w:sz w:val="24"/>
          <w:szCs w:val="24"/>
        </w:rPr>
        <w:t xml:space="preserve"> los estudiantes de la carrera de Psicología de la Universidad de Buenos Aires.</w:t>
      </w:r>
    </w:p>
    <w:p w:rsidR="00146502" w:rsidRPr="00D2118A" w:rsidRDefault="00566B42"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3.5 Metodología:</w:t>
      </w:r>
    </w:p>
    <w:p w:rsidR="00146502" w:rsidRPr="00D2118A" w:rsidRDefault="00566B42"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3.5.1 Tipo de estudio</w:t>
      </w:r>
    </w:p>
    <w:p w:rsidR="00146502" w:rsidRPr="00D2118A" w:rsidRDefault="00E406AF"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Se utilizó un diseño</w:t>
      </w:r>
      <w:r w:rsidR="000D00F8" w:rsidRPr="00D2118A">
        <w:rPr>
          <w:rFonts w:ascii="Arial" w:eastAsia="Arial" w:hAnsi="Arial" w:cs="Arial"/>
          <w:sz w:val="24"/>
          <w:szCs w:val="24"/>
        </w:rPr>
        <w:t xml:space="preserve"> transversal, descriptivo-correlacional y de diferencias entre grupos.</w:t>
      </w:r>
    </w:p>
    <w:p w:rsidR="00146502" w:rsidRPr="00D2118A" w:rsidRDefault="00566B42"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3.5.2 Participantes</w:t>
      </w:r>
    </w:p>
    <w:p w:rsidR="00DF63A6" w:rsidRPr="00D2118A" w:rsidRDefault="00566B42" w:rsidP="00F7736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Se selecci</w:t>
      </w:r>
      <w:r w:rsidR="002C4162" w:rsidRPr="00D2118A">
        <w:rPr>
          <w:rFonts w:ascii="Arial" w:eastAsia="Arial" w:hAnsi="Arial" w:cs="Arial"/>
          <w:sz w:val="24"/>
          <w:szCs w:val="24"/>
        </w:rPr>
        <w:t>onó</w:t>
      </w:r>
      <w:r w:rsidRPr="00D2118A">
        <w:rPr>
          <w:rFonts w:ascii="Arial" w:eastAsia="Arial" w:hAnsi="Arial" w:cs="Arial"/>
          <w:sz w:val="24"/>
          <w:szCs w:val="24"/>
        </w:rPr>
        <w:t xml:space="preserve"> una muestra </w:t>
      </w:r>
      <w:r w:rsidR="00ED0F54" w:rsidRPr="00D2118A">
        <w:rPr>
          <w:rFonts w:ascii="Arial" w:eastAsia="Arial" w:hAnsi="Arial" w:cs="Arial"/>
          <w:sz w:val="24"/>
          <w:szCs w:val="24"/>
        </w:rPr>
        <w:t xml:space="preserve">por conveniencia </w:t>
      </w:r>
      <w:r w:rsidRPr="00D2118A">
        <w:rPr>
          <w:rFonts w:ascii="Arial" w:eastAsia="Arial" w:hAnsi="Arial" w:cs="Arial"/>
          <w:sz w:val="24"/>
          <w:szCs w:val="24"/>
        </w:rPr>
        <w:t xml:space="preserve">de </w:t>
      </w:r>
      <w:r w:rsidR="00EA2E63" w:rsidRPr="00D2118A">
        <w:rPr>
          <w:rFonts w:ascii="Arial" w:eastAsia="Arial" w:hAnsi="Arial" w:cs="Arial"/>
          <w:sz w:val="24"/>
          <w:szCs w:val="24"/>
        </w:rPr>
        <w:t>215</w:t>
      </w:r>
      <w:r w:rsidRPr="00D2118A">
        <w:rPr>
          <w:rFonts w:ascii="Arial" w:eastAsia="Arial" w:hAnsi="Arial" w:cs="Arial"/>
          <w:sz w:val="24"/>
          <w:szCs w:val="24"/>
        </w:rPr>
        <w:t xml:space="preserve"> </w:t>
      </w:r>
      <w:r w:rsidR="00F82F8E" w:rsidRPr="00D2118A">
        <w:rPr>
          <w:rFonts w:ascii="Arial" w:eastAsia="Arial" w:hAnsi="Arial" w:cs="Arial"/>
          <w:sz w:val="24"/>
          <w:szCs w:val="24"/>
        </w:rPr>
        <w:t>estudiantes universitarios</w:t>
      </w:r>
      <w:r w:rsidR="00ED0F54" w:rsidRPr="00D2118A">
        <w:rPr>
          <w:rFonts w:ascii="Arial" w:eastAsia="Arial" w:hAnsi="Arial" w:cs="Arial"/>
          <w:sz w:val="24"/>
          <w:szCs w:val="24"/>
        </w:rPr>
        <w:t xml:space="preserve"> (80% mujeres; 20% varones) de entre 18 y 36 años de edad (M</w:t>
      </w:r>
      <w:r w:rsidR="00ED0F54" w:rsidRPr="00D2118A">
        <w:rPr>
          <w:rFonts w:ascii="Arial" w:eastAsia="Arial" w:hAnsi="Arial" w:cs="Arial"/>
          <w:sz w:val="24"/>
          <w:szCs w:val="24"/>
          <w:vertAlign w:val="subscript"/>
        </w:rPr>
        <w:t xml:space="preserve">edad </w:t>
      </w:r>
      <w:r w:rsidR="00ED0F54" w:rsidRPr="00D2118A">
        <w:rPr>
          <w:rFonts w:ascii="Arial" w:eastAsia="Arial" w:hAnsi="Arial" w:cs="Arial"/>
          <w:sz w:val="24"/>
          <w:szCs w:val="24"/>
        </w:rPr>
        <w:t>=</w:t>
      </w:r>
      <w:r w:rsidR="00ED0F54" w:rsidRPr="00D2118A">
        <w:rPr>
          <w:rFonts w:ascii="Arial" w:eastAsia="Arial" w:hAnsi="Arial" w:cs="Arial"/>
          <w:sz w:val="24"/>
          <w:szCs w:val="24"/>
          <w:vertAlign w:val="subscript"/>
        </w:rPr>
        <w:t xml:space="preserve"> </w:t>
      </w:r>
      <w:r w:rsidR="00ED0F54" w:rsidRPr="00D2118A">
        <w:rPr>
          <w:rFonts w:ascii="Arial" w:eastAsia="Arial" w:hAnsi="Arial" w:cs="Arial"/>
          <w:sz w:val="24"/>
          <w:szCs w:val="24"/>
        </w:rPr>
        <w:t>23.30; D.E. =  3.73)</w:t>
      </w:r>
      <w:r w:rsidR="000D00F8" w:rsidRPr="00D2118A">
        <w:rPr>
          <w:rFonts w:ascii="Arial" w:eastAsia="Arial" w:hAnsi="Arial" w:cs="Arial"/>
          <w:sz w:val="24"/>
          <w:szCs w:val="24"/>
        </w:rPr>
        <w:t xml:space="preserve"> </w:t>
      </w:r>
      <w:r w:rsidR="00F82F8E" w:rsidRPr="00D2118A">
        <w:rPr>
          <w:rFonts w:ascii="Arial" w:eastAsia="Arial" w:hAnsi="Arial" w:cs="Arial"/>
          <w:sz w:val="24"/>
          <w:szCs w:val="24"/>
        </w:rPr>
        <w:t>que cursan sus estudios en la Facultad de Psicología de la Universidad de Buenos Aires.</w:t>
      </w:r>
      <w:r w:rsidR="00ED0F54" w:rsidRPr="00D2118A">
        <w:rPr>
          <w:rFonts w:ascii="Arial" w:eastAsia="Arial" w:hAnsi="Arial" w:cs="Arial"/>
          <w:sz w:val="24"/>
          <w:szCs w:val="24"/>
        </w:rPr>
        <w:t xml:space="preserve"> E</w:t>
      </w:r>
      <w:r w:rsidR="00444DB6" w:rsidRPr="00D2118A">
        <w:rPr>
          <w:rFonts w:ascii="Arial" w:eastAsia="Arial" w:hAnsi="Arial" w:cs="Arial"/>
          <w:sz w:val="24"/>
          <w:szCs w:val="24"/>
        </w:rPr>
        <w:t xml:space="preserve">l 49.3% </w:t>
      </w:r>
      <w:r w:rsidR="00ED0F54" w:rsidRPr="00D2118A">
        <w:rPr>
          <w:rFonts w:ascii="Arial" w:eastAsia="Arial" w:hAnsi="Arial" w:cs="Arial"/>
          <w:sz w:val="24"/>
          <w:szCs w:val="24"/>
        </w:rPr>
        <w:t>de los alumnos se encontraban cursando instancias iniciales de la carrera</w:t>
      </w:r>
      <w:r w:rsidR="00444DB6" w:rsidRPr="00D2118A">
        <w:rPr>
          <w:rFonts w:ascii="Arial" w:eastAsia="Arial" w:hAnsi="Arial" w:cs="Arial"/>
          <w:sz w:val="24"/>
          <w:szCs w:val="24"/>
        </w:rPr>
        <w:t xml:space="preserve"> –primer y segundo año</w:t>
      </w:r>
      <w:r w:rsidR="00ED0F54" w:rsidRPr="00D2118A">
        <w:rPr>
          <w:rFonts w:ascii="Arial" w:eastAsia="Arial" w:hAnsi="Arial" w:cs="Arial"/>
          <w:sz w:val="24"/>
          <w:szCs w:val="24"/>
        </w:rPr>
        <w:t xml:space="preserve"> </w:t>
      </w:r>
      <w:r w:rsidR="00444DB6" w:rsidRPr="00D2118A">
        <w:rPr>
          <w:rFonts w:ascii="Arial" w:eastAsia="Arial" w:hAnsi="Arial" w:cs="Arial"/>
          <w:sz w:val="24"/>
          <w:szCs w:val="24"/>
        </w:rPr>
        <w:t xml:space="preserve">-, </w:t>
      </w:r>
      <w:r w:rsidR="00ED0F54" w:rsidRPr="00D2118A">
        <w:rPr>
          <w:rFonts w:ascii="Arial" w:eastAsia="Arial" w:hAnsi="Arial" w:cs="Arial"/>
          <w:sz w:val="24"/>
          <w:szCs w:val="24"/>
        </w:rPr>
        <w:t xml:space="preserve">mientras que el </w:t>
      </w:r>
      <w:r w:rsidR="00444DB6" w:rsidRPr="00D2118A">
        <w:rPr>
          <w:rFonts w:ascii="Arial" w:eastAsia="Arial" w:hAnsi="Arial" w:cs="Arial"/>
          <w:sz w:val="24"/>
          <w:szCs w:val="24"/>
        </w:rPr>
        <w:t xml:space="preserve">50.7% </w:t>
      </w:r>
      <w:r w:rsidR="00ED0F54" w:rsidRPr="00D2118A">
        <w:rPr>
          <w:rFonts w:ascii="Arial" w:eastAsia="Arial" w:hAnsi="Arial" w:cs="Arial"/>
          <w:sz w:val="24"/>
          <w:szCs w:val="24"/>
        </w:rPr>
        <w:t>restante se hallaban en momentos avanzados de la misma</w:t>
      </w:r>
      <w:r w:rsidR="00444DB6" w:rsidRPr="00D2118A">
        <w:rPr>
          <w:rFonts w:ascii="Arial" w:eastAsia="Arial" w:hAnsi="Arial" w:cs="Arial"/>
          <w:sz w:val="24"/>
          <w:szCs w:val="24"/>
        </w:rPr>
        <w:t xml:space="preserve"> –</w:t>
      </w:r>
      <w:r w:rsidR="00ED0F54" w:rsidRPr="00D2118A">
        <w:rPr>
          <w:rFonts w:ascii="Arial" w:eastAsia="Arial" w:hAnsi="Arial" w:cs="Arial"/>
          <w:sz w:val="24"/>
          <w:szCs w:val="24"/>
        </w:rPr>
        <w:t xml:space="preserve">cursantes de </w:t>
      </w:r>
      <w:r w:rsidR="00444DB6" w:rsidRPr="00D2118A">
        <w:rPr>
          <w:rFonts w:ascii="Arial" w:eastAsia="Arial" w:hAnsi="Arial" w:cs="Arial"/>
          <w:sz w:val="24"/>
          <w:szCs w:val="24"/>
        </w:rPr>
        <w:t>cuarto y quinto año-.</w:t>
      </w:r>
      <w:r w:rsidR="005035E1" w:rsidRPr="00D2118A">
        <w:rPr>
          <w:rFonts w:ascii="Arial" w:eastAsia="Arial" w:hAnsi="Arial" w:cs="Arial"/>
          <w:sz w:val="24"/>
          <w:szCs w:val="24"/>
        </w:rPr>
        <w:t xml:space="preserve"> </w:t>
      </w:r>
      <w:r w:rsidR="00674CD5" w:rsidRPr="00D2118A">
        <w:rPr>
          <w:rFonts w:ascii="Arial" w:eastAsia="Arial" w:hAnsi="Arial" w:cs="Arial"/>
          <w:sz w:val="24"/>
          <w:szCs w:val="24"/>
        </w:rPr>
        <w:t>Los estudiantes de tercer año no fueron tenidos en cuenta en la presente investigación al encontrarse en una etapa intermedia en cuanto al momento de cursada de la carrera.</w:t>
      </w:r>
    </w:p>
    <w:p w:rsidR="005C4C77" w:rsidRPr="00D2118A" w:rsidRDefault="00444DB6" w:rsidP="00F77361">
      <w:pPr>
        <w:pStyle w:val="Normal1"/>
        <w:spacing w:line="360" w:lineRule="auto"/>
        <w:jc w:val="both"/>
        <w:rPr>
          <w:rFonts w:ascii="Arial" w:eastAsia="Arial" w:hAnsi="Arial" w:cs="Arial"/>
          <w:sz w:val="24"/>
          <w:szCs w:val="24"/>
        </w:rPr>
      </w:pPr>
      <w:r w:rsidRPr="00D2118A">
        <w:rPr>
          <w:rFonts w:ascii="Arial" w:eastAsia="Arial" w:hAnsi="Arial" w:cs="Arial"/>
          <w:sz w:val="24"/>
          <w:szCs w:val="24"/>
        </w:rPr>
        <w:lastRenderedPageBreak/>
        <w:tab/>
      </w:r>
      <w:r w:rsidR="00773604" w:rsidRPr="00D2118A">
        <w:rPr>
          <w:rFonts w:ascii="Arial" w:eastAsia="Arial" w:hAnsi="Arial" w:cs="Arial"/>
          <w:sz w:val="24"/>
          <w:szCs w:val="24"/>
        </w:rPr>
        <w:t xml:space="preserve">En relación al </w:t>
      </w:r>
      <w:r w:rsidRPr="00D2118A">
        <w:rPr>
          <w:rFonts w:ascii="Arial" w:eastAsia="Arial" w:hAnsi="Arial" w:cs="Arial"/>
          <w:sz w:val="24"/>
          <w:szCs w:val="24"/>
        </w:rPr>
        <w:t xml:space="preserve"> nivel </w:t>
      </w:r>
      <w:r w:rsidR="000100FD" w:rsidRPr="00D2118A">
        <w:rPr>
          <w:rFonts w:ascii="Arial" w:eastAsia="Arial" w:hAnsi="Arial" w:cs="Arial"/>
          <w:sz w:val="24"/>
          <w:szCs w:val="24"/>
        </w:rPr>
        <w:t xml:space="preserve">educativo de los padres de los estudiantes, </w:t>
      </w:r>
      <w:r w:rsidR="005C4C77" w:rsidRPr="00D2118A">
        <w:rPr>
          <w:rFonts w:ascii="Arial" w:eastAsia="Arial" w:hAnsi="Arial" w:cs="Arial"/>
          <w:sz w:val="24"/>
          <w:szCs w:val="24"/>
        </w:rPr>
        <w:t>la distribución se presenta de la siguiente manera: primaria incompleta, 3.3% (</w:t>
      </w:r>
      <w:r w:rsidR="005C4C77" w:rsidRPr="00D2118A">
        <w:rPr>
          <w:rFonts w:ascii="Arial" w:eastAsia="Arial" w:hAnsi="Arial" w:cs="Arial"/>
          <w:i/>
          <w:sz w:val="24"/>
          <w:szCs w:val="24"/>
        </w:rPr>
        <w:t>n</w:t>
      </w:r>
      <w:r w:rsidR="005C4C77" w:rsidRPr="00D2118A">
        <w:rPr>
          <w:rFonts w:ascii="Arial" w:eastAsia="Arial" w:hAnsi="Arial" w:cs="Arial"/>
          <w:sz w:val="24"/>
          <w:szCs w:val="24"/>
        </w:rPr>
        <w:t xml:space="preserve">=7); primaria completa, </w:t>
      </w:r>
      <w:r w:rsidR="000E12FB" w:rsidRPr="00D2118A">
        <w:rPr>
          <w:rFonts w:ascii="Arial" w:eastAsia="Arial" w:hAnsi="Arial" w:cs="Arial"/>
          <w:sz w:val="24"/>
          <w:szCs w:val="24"/>
        </w:rPr>
        <w:t>6.5</w:t>
      </w:r>
      <w:r w:rsidR="005C4C77" w:rsidRPr="00D2118A">
        <w:rPr>
          <w:rFonts w:ascii="Arial" w:eastAsia="Arial" w:hAnsi="Arial" w:cs="Arial"/>
          <w:sz w:val="24"/>
          <w:szCs w:val="24"/>
        </w:rPr>
        <w:t>% (</w:t>
      </w:r>
      <w:r w:rsidR="005C4C77" w:rsidRPr="00D2118A">
        <w:rPr>
          <w:rFonts w:ascii="Arial" w:eastAsia="Arial" w:hAnsi="Arial" w:cs="Arial"/>
          <w:i/>
          <w:sz w:val="24"/>
          <w:szCs w:val="24"/>
        </w:rPr>
        <w:t>n</w:t>
      </w:r>
      <w:r w:rsidR="005C4C77" w:rsidRPr="00D2118A">
        <w:rPr>
          <w:rFonts w:ascii="Arial" w:eastAsia="Arial" w:hAnsi="Arial" w:cs="Arial"/>
          <w:sz w:val="24"/>
          <w:szCs w:val="24"/>
        </w:rPr>
        <w:t>=</w:t>
      </w:r>
      <w:r w:rsidR="000E12FB" w:rsidRPr="00D2118A">
        <w:rPr>
          <w:rFonts w:ascii="Arial" w:eastAsia="Arial" w:hAnsi="Arial" w:cs="Arial"/>
          <w:sz w:val="24"/>
          <w:szCs w:val="24"/>
        </w:rPr>
        <w:t>14</w:t>
      </w:r>
      <w:r w:rsidR="005C4C77" w:rsidRPr="00D2118A">
        <w:rPr>
          <w:rFonts w:ascii="Arial" w:eastAsia="Arial" w:hAnsi="Arial" w:cs="Arial"/>
          <w:sz w:val="24"/>
          <w:szCs w:val="24"/>
        </w:rPr>
        <w:t xml:space="preserve">); secundario incompleto </w:t>
      </w:r>
      <w:r w:rsidR="000E12FB" w:rsidRPr="00D2118A">
        <w:rPr>
          <w:rFonts w:ascii="Arial" w:eastAsia="Arial" w:hAnsi="Arial" w:cs="Arial"/>
          <w:sz w:val="24"/>
          <w:szCs w:val="24"/>
        </w:rPr>
        <w:t>17.3</w:t>
      </w:r>
      <w:r w:rsidR="005C4C77" w:rsidRPr="00D2118A">
        <w:rPr>
          <w:rFonts w:ascii="Arial" w:eastAsia="Arial" w:hAnsi="Arial" w:cs="Arial"/>
          <w:sz w:val="24"/>
          <w:szCs w:val="24"/>
        </w:rPr>
        <w:t>% (</w:t>
      </w:r>
      <w:r w:rsidR="005C4C77" w:rsidRPr="00D2118A">
        <w:rPr>
          <w:rFonts w:ascii="Arial" w:eastAsia="Arial" w:hAnsi="Arial" w:cs="Arial"/>
          <w:i/>
          <w:sz w:val="24"/>
          <w:szCs w:val="24"/>
        </w:rPr>
        <w:t>n</w:t>
      </w:r>
      <w:r w:rsidR="005C4C77" w:rsidRPr="00D2118A">
        <w:rPr>
          <w:rFonts w:ascii="Arial" w:eastAsia="Arial" w:hAnsi="Arial" w:cs="Arial"/>
          <w:sz w:val="24"/>
          <w:szCs w:val="24"/>
        </w:rPr>
        <w:t>=</w:t>
      </w:r>
      <w:r w:rsidR="000E12FB" w:rsidRPr="00D2118A">
        <w:rPr>
          <w:rFonts w:ascii="Arial" w:eastAsia="Arial" w:hAnsi="Arial" w:cs="Arial"/>
          <w:sz w:val="24"/>
          <w:szCs w:val="24"/>
        </w:rPr>
        <w:t>37</w:t>
      </w:r>
      <w:r w:rsidR="005C4C77" w:rsidRPr="00D2118A">
        <w:rPr>
          <w:rFonts w:ascii="Arial" w:eastAsia="Arial" w:hAnsi="Arial" w:cs="Arial"/>
          <w:sz w:val="24"/>
          <w:szCs w:val="24"/>
        </w:rPr>
        <w:t xml:space="preserve">); secundario completo </w:t>
      </w:r>
      <w:r w:rsidR="000E12FB" w:rsidRPr="00D2118A">
        <w:rPr>
          <w:rFonts w:ascii="Arial" w:eastAsia="Arial" w:hAnsi="Arial" w:cs="Arial"/>
          <w:sz w:val="24"/>
          <w:szCs w:val="24"/>
        </w:rPr>
        <w:t>24.3</w:t>
      </w:r>
      <w:r w:rsidR="005C4C77" w:rsidRPr="00D2118A">
        <w:rPr>
          <w:rFonts w:ascii="Arial" w:eastAsia="Arial" w:hAnsi="Arial" w:cs="Arial"/>
          <w:sz w:val="24"/>
          <w:szCs w:val="24"/>
        </w:rPr>
        <w:t>% (</w:t>
      </w:r>
      <w:r w:rsidR="005C4C77" w:rsidRPr="00D2118A">
        <w:rPr>
          <w:rFonts w:ascii="Arial" w:eastAsia="Arial" w:hAnsi="Arial" w:cs="Arial"/>
          <w:i/>
          <w:sz w:val="24"/>
          <w:szCs w:val="24"/>
        </w:rPr>
        <w:t>n</w:t>
      </w:r>
      <w:r w:rsidR="005C4C77" w:rsidRPr="00D2118A">
        <w:rPr>
          <w:rFonts w:ascii="Arial" w:eastAsia="Arial" w:hAnsi="Arial" w:cs="Arial"/>
          <w:sz w:val="24"/>
          <w:szCs w:val="24"/>
        </w:rPr>
        <w:t>=</w:t>
      </w:r>
      <w:r w:rsidR="000E12FB" w:rsidRPr="00D2118A">
        <w:rPr>
          <w:rFonts w:ascii="Arial" w:eastAsia="Arial" w:hAnsi="Arial" w:cs="Arial"/>
          <w:sz w:val="24"/>
          <w:szCs w:val="24"/>
        </w:rPr>
        <w:t>52</w:t>
      </w:r>
      <w:r w:rsidR="005C4C77" w:rsidRPr="00D2118A">
        <w:rPr>
          <w:rFonts w:ascii="Arial" w:eastAsia="Arial" w:hAnsi="Arial" w:cs="Arial"/>
          <w:sz w:val="24"/>
          <w:szCs w:val="24"/>
        </w:rPr>
        <w:t xml:space="preserve">); terciario/universitario incompleto </w:t>
      </w:r>
      <w:r w:rsidR="000E12FB" w:rsidRPr="00D2118A">
        <w:rPr>
          <w:rFonts w:ascii="Arial" w:eastAsia="Arial" w:hAnsi="Arial" w:cs="Arial"/>
          <w:sz w:val="24"/>
          <w:szCs w:val="24"/>
        </w:rPr>
        <w:t>16.4</w:t>
      </w:r>
      <w:r w:rsidR="005C4C77" w:rsidRPr="00D2118A">
        <w:rPr>
          <w:rFonts w:ascii="Arial" w:eastAsia="Arial" w:hAnsi="Arial" w:cs="Arial"/>
          <w:sz w:val="24"/>
          <w:szCs w:val="24"/>
        </w:rPr>
        <w:t>% (</w:t>
      </w:r>
      <w:r w:rsidR="005C4C77" w:rsidRPr="00D2118A">
        <w:rPr>
          <w:rFonts w:ascii="Arial" w:eastAsia="Arial" w:hAnsi="Arial" w:cs="Arial"/>
          <w:i/>
          <w:sz w:val="24"/>
          <w:szCs w:val="24"/>
        </w:rPr>
        <w:t>n</w:t>
      </w:r>
      <w:r w:rsidR="005C4C77" w:rsidRPr="00D2118A">
        <w:rPr>
          <w:rFonts w:ascii="Arial" w:eastAsia="Arial" w:hAnsi="Arial" w:cs="Arial"/>
          <w:sz w:val="24"/>
          <w:szCs w:val="24"/>
        </w:rPr>
        <w:t>=</w:t>
      </w:r>
      <w:r w:rsidR="000E12FB" w:rsidRPr="00D2118A">
        <w:rPr>
          <w:rFonts w:ascii="Arial" w:eastAsia="Arial" w:hAnsi="Arial" w:cs="Arial"/>
          <w:sz w:val="24"/>
          <w:szCs w:val="24"/>
        </w:rPr>
        <w:t>35</w:t>
      </w:r>
      <w:r w:rsidR="005C4C77" w:rsidRPr="00D2118A">
        <w:rPr>
          <w:rFonts w:ascii="Arial" w:eastAsia="Arial" w:hAnsi="Arial" w:cs="Arial"/>
          <w:sz w:val="24"/>
          <w:szCs w:val="24"/>
        </w:rPr>
        <w:t xml:space="preserve">); y terciario/universitario completo </w:t>
      </w:r>
      <w:r w:rsidR="000E12FB" w:rsidRPr="00D2118A">
        <w:rPr>
          <w:rFonts w:ascii="Arial" w:eastAsia="Arial" w:hAnsi="Arial" w:cs="Arial"/>
          <w:sz w:val="24"/>
          <w:szCs w:val="24"/>
        </w:rPr>
        <w:t>32.2</w:t>
      </w:r>
      <w:r w:rsidR="005C4C77" w:rsidRPr="00D2118A">
        <w:rPr>
          <w:rFonts w:ascii="Arial" w:eastAsia="Arial" w:hAnsi="Arial" w:cs="Arial"/>
          <w:sz w:val="24"/>
          <w:szCs w:val="24"/>
        </w:rPr>
        <w:t>% (</w:t>
      </w:r>
      <w:r w:rsidR="005C4C77" w:rsidRPr="00D2118A">
        <w:rPr>
          <w:rFonts w:ascii="Arial" w:eastAsia="Arial" w:hAnsi="Arial" w:cs="Arial"/>
          <w:i/>
          <w:sz w:val="24"/>
          <w:szCs w:val="24"/>
        </w:rPr>
        <w:t>n</w:t>
      </w:r>
      <w:r w:rsidR="005C4C77" w:rsidRPr="00D2118A">
        <w:rPr>
          <w:rFonts w:ascii="Arial" w:eastAsia="Arial" w:hAnsi="Arial" w:cs="Arial"/>
          <w:sz w:val="24"/>
          <w:szCs w:val="24"/>
        </w:rPr>
        <w:t>=</w:t>
      </w:r>
      <w:r w:rsidR="000E12FB" w:rsidRPr="00D2118A">
        <w:rPr>
          <w:rFonts w:ascii="Arial" w:eastAsia="Arial" w:hAnsi="Arial" w:cs="Arial"/>
          <w:sz w:val="24"/>
          <w:szCs w:val="24"/>
        </w:rPr>
        <w:t>69</w:t>
      </w:r>
      <w:r w:rsidR="005C4C77" w:rsidRPr="00D2118A">
        <w:rPr>
          <w:rFonts w:ascii="Arial" w:eastAsia="Arial" w:hAnsi="Arial" w:cs="Arial"/>
          <w:sz w:val="24"/>
          <w:szCs w:val="24"/>
        </w:rPr>
        <w:t>).</w:t>
      </w:r>
    </w:p>
    <w:p w:rsidR="005C4C77" w:rsidRPr="00D2118A" w:rsidRDefault="005C4C77" w:rsidP="00F77361">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En cuanto al nivel educativo de la madre de los estudiantes, un </w:t>
      </w:r>
      <w:r w:rsidR="00127469" w:rsidRPr="00D2118A">
        <w:rPr>
          <w:rFonts w:ascii="Arial" w:eastAsia="Arial" w:hAnsi="Arial" w:cs="Arial"/>
          <w:sz w:val="24"/>
          <w:szCs w:val="24"/>
        </w:rPr>
        <w:t>1.4</w:t>
      </w:r>
      <w:r w:rsidRPr="00D2118A">
        <w:rPr>
          <w:rFonts w:ascii="Arial" w:eastAsia="Arial" w:hAnsi="Arial" w:cs="Arial"/>
          <w:sz w:val="24"/>
          <w:szCs w:val="24"/>
        </w:rPr>
        <w:t>% (</w:t>
      </w:r>
      <w:r w:rsidRPr="00D2118A">
        <w:rPr>
          <w:rFonts w:ascii="Arial" w:eastAsia="Arial" w:hAnsi="Arial" w:cs="Arial"/>
          <w:i/>
          <w:sz w:val="24"/>
          <w:szCs w:val="24"/>
        </w:rPr>
        <w:t>n</w:t>
      </w:r>
      <w:r w:rsidRPr="00D2118A">
        <w:rPr>
          <w:rFonts w:ascii="Arial" w:eastAsia="Arial" w:hAnsi="Arial" w:cs="Arial"/>
          <w:sz w:val="24"/>
          <w:szCs w:val="24"/>
        </w:rPr>
        <w:t>=</w:t>
      </w:r>
      <w:r w:rsidR="00127469" w:rsidRPr="00D2118A">
        <w:rPr>
          <w:rFonts w:ascii="Arial" w:eastAsia="Arial" w:hAnsi="Arial" w:cs="Arial"/>
          <w:sz w:val="24"/>
          <w:szCs w:val="24"/>
        </w:rPr>
        <w:t>3</w:t>
      </w:r>
      <w:r w:rsidRPr="00D2118A">
        <w:rPr>
          <w:rFonts w:ascii="Arial" w:eastAsia="Arial" w:hAnsi="Arial" w:cs="Arial"/>
          <w:sz w:val="24"/>
          <w:szCs w:val="24"/>
        </w:rPr>
        <w:t xml:space="preserve">) tenía estudios primarios incompletos; un </w:t>
      </w:r>
      <w:r w:rsidR="00127469" w:rsidRPr="00D2118A">
        <w:rPr>
          <w:rFonts w:ascii="Arial" w:eastAsia="Arial" w:hAnsi="Arial" w:cs="Arial"/>
          <w:sz w:val="24"/>
          <w:szCs w:val="24"/>
        </w:rPr>
        <w:t>7.4</w:t>
      </w:r>
      <w:r w:rsidRPr="00D2118A">
        <w:rPr>
          <w:rFonts w:ascii="Arial" w:eastAsia="Arial" w:hAnsi="Arial" w:cs="Arial"/>
          <w:sz w:val="24"/>
          <w:szCs w:val="24"/>
        </w:rPr>
        <w:t>% (</w:t>
      </w:r>
      <w:r w:rsidRPr="00D2118A">
        <w:rPr>
          <w:rFonts w:ascii="Arial" w:eastAsia="Arial" w:hAnsi="Arial" w:cs="Arial"/>
          <w:i/>
          <w:sz w:val="24"/>
          <w:szCs w:val="24"/>
        </w:rPr>
        <w:t>n</w:t>
      </w:r>
      <w:r w:rsidRPr="00D2118A">
        <w:rPr>
          <w:rFonts w:ascii="Arial" w:eastAsia="Arial" w:hAnsi="Arial" w:cs="Arial"/>
          <w:sz w:val="24"/>
          <w:szCs w:val="24"/>
        </w:rPr>
        <w:t>=</w:t>
      </w:r>
      <w:r w:rsidR="00127469" w:rsidRPr="00D2118A">
        <w:rPr>
          <w:rFonts w:ascii="Arial" w:eastAsia="Arial" w:hAnsi="Arial" w:cs="Arial"/>
          <w:sz w:val="24"/>
          <w:szCs w:val="24"/>
        </w:rPr>
        <w:t>16</w:t>
      </w:r>
      <w:r w:rsidRPr="00D2118A">
        <w:rPr>
          <w:rFonts w:ascii="Arial" w:eastAsia="Arial" w:hAnsi="Arial" w:cs="Arial"/>
          <w:sz w:val="24"/>
          <w:szCs w:val="24"/>
        </w:rPr>
        <w:t xml:space="preserve">) tenía estudios primarios completos; el </w:t>
      </w:r>
      <w:r w:rsidR="00127469" w:rsidRPr="00D2118A">
        <w:rPr>
          <w:rFonts w:ascii="Arial" w:eastAsia="Arial" w:hAnsi="Arial" w:cs="Arial"/>
          <w:sz w:val="24"/>
          <w:szCs w:val="24"/>
        </w:rPr>
        <w:t>13</w:t>
      </w:r>
      <w:r w:rsidRPr="00D2118A">
        <w:rPr>
          <w:rFonts w:ascii="Arial" w:eastAsia="Arial" w:hAnsi="Arial" w:cs="Arial"/>
          <w:sz w:val="24"/>
          <w:szCs w:val="24"/>
        </w:rPr>
        <w:t>% (</w:t>
      </w:r>
      <w:r w:rsidRPr="00D2118A">
        <w:rPr>
          <w:rFonts w:ascii="Arial" w:eastAsia="Arial" w:hAnsi="Arial" w:cs="Arial"/>
          <w:i/>
          <w:sz w:val="24"/>
          <w:szCs w:val="24"/>
        </w:rPr>
        <w:t>n</w:t>
      </w:r>
      <w:r w:rsidRPr="00D2118A">
        <w:rPr>
          <w:rFonts w:ascii="Arial" w:eastAsia="Arial" w:hAnsi="Arial" w:cs="Arial"/>
          <w:sz w:val="24"/>
          <w:szCs w:val="24"/>
        </w:rPr>
        <w:t>=</w:t>
      </w:r>
      <w:r w:rsidR="00127469" w:rsidRPr="00D2118A">
        <w:rPr>
          <w:rFonts w:ascii="Arial" w:eastAsia="Arial" w:hAnsi="Arial" w:cs="Arial"/>
          <w:sz w:val="24"/>
          <w:szCs w:val="24"/>
        </w:rPr>
        <w:t>28</w:t>
      </w:r>
      <w:r w:rsidRPr="00D2118A">
        <w:rPr>
          <w:rFonts w:ascii="Arial" w:eastAsia="Arial" w:hAnsi="Arial" w:cs="Arial"/>
          <w:sz w:val="24"/>
          <w:szCs w:val="24"/>
        </w:rPr>
        <w:t xml:space="preserve">), secundario incompleto; el </w:t>
      </w:r>
      <w:r w:rsidR="00127469" w:rsidRPr="00D2118A">
        <w:rPr>
          <w:rFonts w:ascii="Arial" w:eastAsia="Arial" w:hAnsi="Arial" w:cs="Arial"/>
          <w:sz w:val="24"/>
          <w:szCs w:val="24"/>
        </w:rPr>
        <w:t>22.3</w:t>
      </w:r>
      <w:r w:rsidRPr="00D2118A">
        <w:rPr>
          <w:rFonts w:ascii="Arial" w:eastAsia="Arial" w:hAnsi="Arial" w:cs="Arial"/>
          <w:sz w:val="24"/>
          <w:szCs w:val="24"/>
        </w:rPr>
        <w:t>% (</w:t>
      </w:r>
      <w:r w:rsidRPr="00D2118A">
        <w:rPr>
          <w:rFonts w:ascii="Arial" w:eastAsia="Arial" w:hAnsi="Arial" w:cs="Arial"/>
          <w:i/>
          <w:sz w:val="24"/>
          <w:szCs w:val="24"/>
        </w:rPr>
        <w:t>n</w:t>
      </w:r>
      <w:r w:rsidRPr="00D2118A">
        <w:rPr>
          <w:rFonts w:ascii="Arial" w:eastAsia="Arial" w:hAnsi="Arial" w:cs="Arial"/>
          <w:sz w:val="24"/>
          <w:szCs w:val="24"/>
        </w:rPr>
        <w:t>=</w:t>
      </w:r>
      <w:r w:rsidR="00127469" w:rsidRPr="00D2118A">
        <w:rPr>
          <w:rFonts w:ascii="Arial" w:eastAsia="Arial" w:hAnsi="Arial" w:cs="Arial"/>
          <w:sz w:val="24"/>
          <w:szCs w:val="24"/>
        </w:rPr>
        <w:t>48</w:t>
      </w:r>
      <w:r w:rsidRPr="00D2118A">
        <w:rPr>
          <w:rFonts w:ascii="Arial" w:eastAsia="Arial" w:hAnsi="Arial" w:cs="Arial"/>
          <w:sz w:val="24"/>
          <w:szCs w:val="24"/>
        </w:rPr>
        <w:t xml:space="preserve">) poseía secundario completo; </w:t>
      </w:r>
      <w:r w:rsidR="00127469" w:rsidRPr="00D2118A">
        <w:rPr>
          <w:rFonts w:ascii="Arial" w:eastAsia="Arial" w:hAnsi="Arial" w:cs="Arial"/>
          <w:sz w:val="24"/>
          <w:szCs w:val="24"/>
        </w:rPr>
        <w:t>el 11.6% (</w:t>
      </w:r>
      <w:r w:rsidR="00127469" w:rsidRPr="00D2118A">
        <w:rPr>
          <w:rFonts w:ascii="Arial" w:eastAsia="Arial" w:hAnsi="Arial" w:cs="Arial"/>
          <w:i/>
          <w:sz w:val="24"/>
          <w:szCs w:val="24"/>
        </w:rPr>
        <w:t>n</w:t>
      </w:r>
      <w:r w:rsidR="00127469" w:rsidRPr="00D2118A">
        <w:rPr>
          <w:rFonts w:ascii="Arial" w:eastAsia="Arial" w:hAnsi="Arial" w:cs="Arial"/>
          <w:sz w:val="24"/>
          <w:szCs w:val="24"/>
        </w:rPr>
        <w:t>=25) tenía estudios terciarios/universitarios incompletos; y el 44.2% (</w:t>
      </w:r>
      <w:r w:rsidR="00127469" w:rsidRPr="00D2118A">
        <w:rPr>
          <w:rFonts w:ascii="Arial" w:eastAsia="Arial" w:hAnsi="Arial" w:cs="Arial"/>
          <w:i/>
          <w:sz w:val="24"/>
          <w:szCs w:val="24"/>
        </w:rPr>
        <w:t>n</w:t>
      </w:r>
      <w:r w:rsidR="00127469" w:rsidRPr="00D2118A">
        <w:rPr>
          <w:rFonts w:ascii="Arial" w:eastAsia="Arial" w:hAnsi="Arial" w:cs="Arial"/>
          <w:sz w:val="24"/>
          <w:szCs w:val="24"/>
        </w:rPr>
        <w:t xml:space="preserve">=95) contaba con estudios terciarios/universitarios completos. </w:t>
      </w:r>
    </w:p>
    <w:p w:rsidR="00146502" w:rsidRPr="00D2118A" w:rsidRDefault="00CF473B" w:rsidP="00F77361">
      <w:pPr>
        <w:pStyle w:val="Normal1"/>
        <w:spacing w:line="360" w:lineRule="auto"/>
        <w:jc w:val="both"/>
        <w:rPr>
          <w:rFonts w:ascii="Arial" w:eastAsia="Arial" w:hAnsi="Arial" w:cs="Arial"/>
          <w:sz w:val="24"/>
          <w:szCs w:val="24"/>
        </w:rPr>
      </w:pPr>
      <w:r w:rsidRPr="00D2118A">
        <w:rPr>
          <w:rFonts w:ascii="Arial" w:eastAsia="Arial" w:hAnsi="Arial" w:cs="Arial"/>
          <w:sz w:val="24"/>
          <w:szCs w:val="24"/>
        </w:rPr>
        <w:t>3.5.3</w:t>
      </w:r>
      <w:r w:rsidR="00566B42" w:rsidRPr="00D2118A">
        <w:rPr>
          <w:rFonts w:ascii="Arial" w:eastAsia="Arial" w:hAnsi="Arial" w:cs="Arial"/>
          <w:sz w:val="24"/>
          <w:szCs w:val="24"/>
        </w:rPr>
        <w:t xml:space="preserve"> Instrumentos</w:t>
      </w:r>
    </w:p>
    <w:p w:rsidR="00146502" w:rsidRPr="00D2118A" w:rsidRDefault="00566B42" w:rsidP="00F7736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 xml:space="preserve">Cuestionario </w:t>
      </w:r>
      <w:proofErr w:type="spellStart"/>
      <w:r w:rsidRPr="00D2118A">
        <w:rPr>
          <w:rFonts w:ascii="Arial" w:eastAsia="Arial" w:hAnsi="Arial" w:cs="Arial"/>
          <w:b/>
          <w:sz w:val="24"/>
          <w:szCs w:val="24"/>
        </w:rPr>
        <w:t>Honey</w:t>
      </w:r>
      <w:proofErr w:type="spellEnd"/>
      <w:r w:rsidRPr="00D2118A">
        <w:rPr>
          <w:rFonts w:ascii="Arial" w:eastAsia="Arial" w:hAnsi="Arial" w:cs="Arial"/>
          <w:b/>
          <w:sz w:val="24"/>
          <w:szCs w:val="24"/>
        </w:rPr>
        <w:t xml:space="preserve">-Alonso de Estilos de Aprendizaje (CHAEA). </w:t>
      </w:r>
    </w:p>
    <w:p w:rsidR="00393556" w:rsidRPr="00D2118A" w:rsidRDefault="00566B42" w:rsidP="00F7736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Se utilizó la versión adaptada para estudiantes universitarios de Buenos Aires (Freiberg</w:t>
      </w:r>
      <w:r w:rsidR="009678CC" w:rsidRPr="00D2118A">
        <w:rPr>
          <w:rFonts w:ascii="Arial" w:eastAsia="Arial" w:hAnsi="Arial" w:cs="Arial"/>
          <w:sz w:val="24"/>
          <w:szCs w:val="24"/>
        </w:rPr>
        <w:t>-</w:t>
      </w:r>
      <w:r w:rsidRPr="00D2118A">
        <w:rPr>
          <w:rFonts w:ascii="Arial" w:eastAsia="Arial" w:hAnsi="Arial" w:cs="Arial"/>
          <w:sz w:val="24"/>
          <w:szCs w:val="24"/>
        </w:rPr>
        <w:t>Hoffmann y Fernández</w:t>
      </w:r>
      <w:r w:rsidR="009563EA" w:rsidRPr="00D2118A">
        <w:rPr>
          <w:rFonts w:ascii="Arial" w:eastAsia="Arial" w:hAnsi="Arial" w:cs="Arial"/>
          <w:sz w:val="24"/>
          <w:szCs w:val="24"/>
        </w:rPr>
        <w:t>-</w:t>
      </w:r>
      <w:r w:rsidRPr="00D2118A">
        <w:rPr>
          <w:rFonts w:ascii="Arial" w:eastAsia="Arial" w:hAnsi="Arial" w:cs="Arial"/>
          <w:sz w:val="24"/>
          <w:szCs w:val="24"/>
        </w:rPr>
        <w:t>Liporace, 2013), la cual consiste de 28</w:t>
      </w:r>
      <w:r w:rsidR="00D26334" w:rsidRPr="00D2118A">
        <w:rPr>
          <w:rFonts w:ascii="Arial" w:eastAsia="Arial" w:hAnsi="Arial" w:cs="Arial"/>
          <w:sz w:val="24"/>
          <w:szCs w:val="24"/>
        </w:rPr>
        <w:t xml:space="preserve"> afirmaciones que deben ser contestadas mediante una escala </w:t>
      </w:r>
      <w:r w:rsidRPr="00D2118A">
        <w:rPr>
          <w:rFonts w:ascii="Arial" w:eastAsia="Arial" w:hAnsi="Arial" w:cs="Arial"/>
          <w:sz w:val="24"/>
          <w:szCs w:val="24"/>
        </w:rPr>
        <w:t>dicotómic</w:t>
      </w:r>
      <w:r w:rsidR="00D26334" w:rsidRPr="00D2118A">
        <w:rPr>
          <w:rFonts w:ascii="Arial" w:eastAsia="Arial" w:hAnsi="Arial" w:cs="Arial"/>
          <w:sz w:val="24"/>
          <w:szCs w:val="24"/>
        </w:rPr>
        <w:t>a</w:t>
      </w:r>
      <w:r w:rsidRPr="00D2118A">
        <w:rPr>
          <w:rFonts w:ascii="Arial" w:eastAsia="Arial" w:hAnsi="Arial" w:cs="Arial"/>
          <w:sz w:val="24"/>
          <w:szCs w:val="24"/>
        </w:rPr>
        <w:t xml:space="preserve"> </w:t>
      </w:r>
      <w:r w:rsidR="00D26334" w:rsidRPr="00D2118A">
        <w:rPr>
          <w:rFonts w:ascii="Arial" w:eastAsia="Arial" w:hAnsi="Arial" w:cs="Arial"/>
          <w:sz w:val="24"/>
          <w:szCs w:val="24"/>
        </w:rPr>
        <w:t xml:space="preserve">según el estudiante se halle de </w:t>
      </w:r>
      <w:r w:rsidRPr="00D2118A">
        <w:rPr>
          <w:rFonts w:ascii="Arial" w:eastAsia="Arial" w:hAnsi="Arial" w:cs="Arial"/>
          <w:sz w:val="24"/>
          <w:szCs w:val="24"/>
        </w:rPr>
        <w:t>acuerd</w:t>
      </w:r>
      <w:r w:rsidR="00D26334" w:rsidRPr="00D2118A">
        <w:rPr>
          <w:rFonts w:ascii="Arial" w:eastAsia="Arial" w:hAnsi="Arial" w:cs="Arial"/>
          <w:sz w:val="24"/>
          <w:szCs w:val="24"/>
        </w:rPr>
        <w:t>o</w:t>
      </w:r>
      <w:r w:rsidRPr="00D2118A">
        <w:rPr>
          <w:rFonts w:ascii="Arial" w:eastAsia="Arial" w:hAnsi="Arial" w:cs="Arial"/>
          <w:sz w:val="24"/>
          <w:szCs w:val="24"/>
        </w:rPr>
        <w:t xml:space="preserve"> (+) o </w:t>
      </w:r>
      <w:r w:rsidR="00D26334" w:rsidRPr="00D2118A">
        <w:rPr>
          <w:rFonts w:ascii="Arial" w:eastAsia="Arial" w:hAnsi="Arial" w:cs="Arial"/>
          <w:sz w:val="24"/>
          <w:szCs w:val="24"/>
        </w:rPr>
        <w:t xml:space="preserve">en </w:t>
      </w:r>
      <w:r w:rsidRPr="00D2118A">
        <w:rPr>
          <w:rFonts w:ascii="Arial" w:eastAsia="Arial" w:hAnsi="Arial" w:cs="Arial"/>
          <w:sz w:val="24"/>
          <w:szCs w:val="24"/>
        </w:rPr>
        <w:t>desacuerdo (-)</w:t>
      </w:r>
      <w:r w:rsidR="00D26334" w:rsidRPr="00D2118A">
        <w:rPr>
          <w:rFonts w:ascii="Arial" w:eastAsia="Arial" w:hAnsi="Arial" w:cs="Arial"/>
          <w:sz w:val="24"/>
          <w:szCs w:val="24"/>
        </w:rPr>
        <w:t xml:space="preserve"> con cada una de ellas</w:t>
      </w:r>
      <w:r w:rsidRPr="00D2118A">
        <w:rPr>
          <w:rFonts w:ascii="Arial" w:eastAsia="Arial" w:hAnsi="Arial" w:cs="Arial"/>
          <w:sz w:val="24"/>
          <w:szCs w:val="24"/>
        </w:rPr>
        <w:t>. Esta versión obtuvo evidencia</w:t>
      </w:r>
      <w:r w:rsidR="00BD39DB" w:rsidRPr="00D2118A">
        <w:rPr>
          <w:rFonts w:ascii="Arial" w:eastAsia="Arial" w:hAnsi="Arial" w:cs="Arial"/>
          <w:sz w:val="24"/>
          <w:szCs w:val="24"/>
        </w:rPr>
        <w:t>s</w:t>
      </w:r>
      <w:r w:rsidRPr="00D2118A">
        <w:rPr>
          <w:rFonts w:ascii="Arial" w:eastAsia="Arial" w:hAnsi="Arial" w:cs="Arial"/>
          <w:sz w:val="24"/>
          <w:szCs w:val="24"/>
        </w:rPr>
        <w:t xml:space="preserve"> </w:t>
      </w:r>
      <w:r w:rsidR="006D5D84" w:rsidRPr="00D2118A">
        <w:rPr>
          <w:rFonts w:ascii="Arial" w:eastAsia="Arial" w:hAnsi="Arial" w:cs="Arial"/>
          <w:sz w:val="24"/>
          <w:szCs w:val="24"/>
        </w:rPr>
        <w:t xml:space="preserve">adecuadas </w:t>
      </w:r>
      <w:r w:rsidRPr="00D2118A">
        <w:rPr>
          <w:rFonts w:ascii="Arial" w:eastAsia="Arial" w:hAnsi="Arial" w:cs="Arial"/>
          <w:sz w:val="24"/>
          <w:szCs w:val="24"/>
        </w:rPr>
        <w:t xml:space="preserve">de validez de contenido, de facies, y de constructo, así como una consistencia interna apropiada para cada una de sus dimensiones. Este instrumento evalúa cuatro estilos de aprendizaje, siendo que tres de ellos pertenecen al modelo de </w:t>
      </w:r>
      <w:proofErr w:type="spellStart"/>
      <w:r w:rsidRPr="00D2118A">
        <w:rPr>
          <w:rFonts w:ascii="Arial" w:eastAsia="Arial" w:hAnsi="Arial" w:cs="Arial"/>
          <w:sz w:val="24"/>
          <w:szCs w:val="24"/>
        </w:rPr>
        <w:t>Kolb</w:t>
      </w:r>
      <w:proofErr w:type="spellEnd"/>
      <w:r w:rsidRPr="00D2118A">
        <w:rPr>
          <w:rFonts w:ascii="Arial" w:eastAsia="Arial" w:hAnsi="Arial" w:cs="Arial"/>
          <w:sz w:val="24"/>
          <w:szCs w:val="24"/>
        </w:rPr>
        <w:t xml:space="preserve"> (1984)</w:t>
      </w:r>
      <w:r w:rsidR="00D26334" w:rsidRPr="00D2118A">
        <w:rPr>
          <w:rFonts w:ascii="Arial" w:eastAsia="Arial" w:hAnsi="Arial" w:cs="Arial"/>
          <w:sz w:val="24"/>
          <w:szCs w:val="24"/>
        </w:rPr>
        <w:t xml:space="preserve"> -</w:t>
      </w:r>
      <w:r w:rsidRPr="00D2118A">
        <w:rPr>
          <w:rFonts w:ascii="Arial" w:eastAsia="Arial" w:hAnsi="Arial" w:cs="Arial"/>
          <w:sz w:val="24"/>
          <w:szCs w:val="24"/>
        </w:rPr>
        <w:t>Asimilador, Convergente, y Adaptador</w:t>
      </w:r>
      <w:r w:rsidR="00D26334" w:rsidRPr="00D2118A">
        <w:rPr>
          <w:rFonts w:ascii="Arial" w:eastAsia="Arial" w:hAnsi="Arial" w:cs="Arial"/>
          <w:sz w:val="24"/>
          <w:szCs w:val="24"/>
        </w:rPr>
        <w:t>-</w:t>
      </w:r>
      <w:r w:rsidRPr="00D2118A">
        <w:rPr>
          <w:rFonts w:ascii="Arial" w:eastAsia="Arial" w:hAnsi="Arial" w:cs="Arial"/>
          <w:sz w:val="24"/>
          <w:szCs w:val="24"/>
        </w:rPr>
        <w:t xml:space="preserve">, y uno </w:t>
      </w:r>
      <w:r w:rsidR="00D26334" w:rsidRPr="00D2118A">
        <w:rPr>
          <w:rFonts w:ascii="Arial" w:eastAsia="Arial" w:hAnsi="Arial" w:cs="Arial"/>
          <w:sz w:val="24"/>
          <w:szCs w:val="24"/>
        </w:rPr>
        <w:t>responde al modelo de</w:t>
      </w:r>
      <w:r w:rsidRPr="00D2118A">
        <w:rPr>
          <w:rFonts w:ascii="Arial" w:eastAsia="Arial" w:hAnsi="Arial" w:cs="Arial"/>
          <w:sz w:val="24"/>
          <w:szCs w:val="24"/>
        </w:rPr>
        <w:t xml:space="preserve"> Alonso et</w:t>
      </w:r>
      <w:r w:rsidR="00A538AF" w:rsidRPr="00D2118A">
        <w:rPr>
          <w:rFonts w:ascii="Arial" w:eastAsia="Arial" w:hAnsi="Arial" w:cs="Arial"/>
          <w:sz w:val="24"/>
          <w:szCs w:val="24"/>
        </w:rPr>
        <w:t xml:space="preserve"> al</w:t>
      </w:r>
      <w:r w:rsidR="000F50EB">
        <w:rPr>
          <w:rFonts w:ascii="Arial" w:eastAsia="Arial" w:hAnsi="Arial" w:cs="Arial"/>
          <w:sz w:val="24"/>
          <w:szCs w:val="24"/>
        </w:rPr>
        <w:t>.</w:t>
      </w:r>
      <w:r w:rsidR="00A538AF" w:rsidRPr="00D2118A">
        <w:rPr>
          <w:rFonts w:ascii="Arial" w:eastAsia="Arial" w:hAnsi="Arial" w:cs="Arial"/>
          <w:sz w:val="24"/>
          <w:szCs w:val="24"/>
        </w:rPr>
        <w:t xml:space="preserve"> (1994)</w:t>
      </w:r>
      <w:r w:rsidR="00D26334" w:rsidRPr="00D2118A">
        <w:rPr>
          <w:rFonts w:ascii="Arial" w:eastAsia="Arial" w:hAnsi="Arial" w:cs="Arial"/>
          <w:sz w:val="24"/>
          <w:szCs w:val="24"/>
        </w:rPr>
        <w:t xml:space="preserve"> -</w:t>
      </w:r>
      <w:r w:rsidR="00A538AF" w:rsidRPr="00D2118A">
        <w:rPr>
          <w:rFonts w:ascii="Arial" w:eastAsia="Arial" w:hAnsi="Arial" w:cs="Arial"/>
          <w:sz w:val="24"/>
          <w:szCs w:val="24"/>
        </w:rPr>
        <w:t xml:space="preserve"> estilo Pragmático</w:t>
      </w:r>
      <w:r w:rsidR="00D26334" w:rsidRPr="00D2118A">
        <w:rPr>
          <w:rFonts w:ascii="Arial" w:eastAsia="Arial" w:hAnsi="Arial" w:cs="Arial"/>
          <w:sz w:val="24"/>
          <w:szCs w:val="24"/>
        </w:rPr>
        <w:t>-</w:t>
      </w:r>
      <w:r w:rsidR="00A538AF" w:rsidRPr="00D2118A">
        <w:rPr>
          <w:rFonts w:ascii="Arial" w:eastAsia="Arial" w:hAnsi="Arial" w:cs="Arial"/>
          <w:sz w:val="24"/>
          <w:szCs w:val="24"/>
        </w:rPr>
        <w:t>.</w:t>
      </w:r>
    </w:p>
    <w:p w:rsidR="00146502" w:rsidRPr="00D2118A" w:rsidRDefault="00566B42"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Encuesta sociodemográfica y académica</w:t>
      </w:r>
    </w:p>
    <w:p w:rsidR="00393556" w:rsidRPr="00D2118A" w:rsidRDefault="00BD39DB" w:rsidP="00BD39DB">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 xml:space="preserve">Con el fin de describir la muestra y obtener información que posibilite responder a los objetivos propuestos se incluyeron las variables sexo, edad, grupo de convivencia, educación y profesión de los padres, nivel educativo de los padres, año actualmente en curso,  cantidad de materias aprobadas y el año de ingreso a la carrera. Las dos últimas variables fueron incluidas para estimar la medida del </w:t>
      </w:r>
      <w:r w:rsidR="00566B42" w:rsidRPr="00D2118A">
        <w:rPr>
          <w:rFonts w:ascii="Arial" w:eastAsia="Arial" w:hAnsi="Arial" w:cs="Arial"/>
          <w:sz w:val="24"/>
          <w:szCs w:val="24"/>
        </w:rPr>
        <w:t xml:space="preserve">rendimiento académico </w:t>
      </w:r>
      <w:r w:rsidRPr="00D2118A">
        <w:rPr>
          <w:rFonts w:ascii="Arial" w:eastAsia="Arial" w:hAnsi="Arial" w:cs="Arial"/>
          <w:sz w:val="24"/>
          <w:szCs w:val="24"/>
        </w:rPr>
        <w:t xml:space="preserve">que </w:t>
      </w:r>
      <w:r w:rsidR="00566B42" w:rsidRPr="00D2118A">
        <w:rPr>
          <w:rFonts w:ascii="Arial" w:eastAsia="Arial" w:hAnsi="Arial" w:cs="Arial"/>
          <w:sz w:val="24"/>
          <w:szCs w:val="24"/>
        </w:rPr>
        <w:t xml:space="preserve">será calculado como el </w:t>
      </w:r>
      <w:r w:rsidR="00566B42" w:rsidRPr="00D2118A">
        <w:rPr>
          <w:rFonts w:ascii="Arial" w:eastAsia="Arial" w:hAnsi="Arial" w:cs="Arial"/>
          <w:sz w:val="24"/>
          <w:szCs w:val="24"/>
        </w:rPr>
        <w:lastRenderedPageBreak/>
        <w:t>cociente entre el número total de materias aprobadas y el tiempo transcurrido desde la admisión del estudiante</w:t>
      </w:r>
      <w:r w:rsidR="00F77361">
        <w:rPr>
          <w:rFonts w:ascii="Arial" w:eastAsia="Arial" w:hAnsi="Arial" w:cs="Arial"/>
          <w:sz w:val="24"/>
          <w:szCs w:val="24"/>
        </w:rPr>
        <w:t xml:space="preserve"> al momento de la administración</w:t>
      </w:r>
      <w:r w:rsidR="00393556" w:rsidRPr="00D2118A">
        <w:rPr>
          <w:rFonts w:ascii="Arial" w:eastAsia="Arial" w:hAnsi="Arial" w:cs="Arial"/>
          <w:sz w:val="24"/>
          <w:szCs w:val="24"/>
        </w:rPr>
        <w:t xml:space="preserve"> (De Miguel </w:t>
      </w:r>
      <w:r w:rsidR="005B30C9" w:rsidRPr="00D2118A">
        <w:rPr>
          <w:rFonts w:ascii="Arial" w:eastAsia="Arial" w:hAnsi="Arial" w:cs="Arial"/>
          <w:sz w:val="24"/>
          <w:szCs w:val="24"/>
        </w:rPr>
        <w:t>y</w:t>
      </w:r>
      <w:r w:rsidR="00393556" w:rsidRPr="00D2118A">
        <w:rPr>
          <w:rFonts w:ascii="Arial" w:eastAsia="Arial" w:hAnsi="Arial" w:cs="Arial"/>
          <w:sz w:val="24"/>
          <w:szCs w:val="24"/>
        </w:rPr>
        <w:t xml:space="preserve"> Arias, 1999). </w:t>
      </w:r>
    </w:p>
    <w:p w:rsidR="00146502" w:rsidRPr="00D2118A" w:rsidRDefault="00CF473B"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3.5.4</w:t>
      </w:r>
      <w:r w:rsidR="00566B42" w:rsidRPr="00D2118A">
        <w:rPr>
          <w:rFonts w:ascii="Arial" w:eastAsia="Arial" w:hAnsi="Arial" w:cs="Arial"/>
          <w:sz w:val="24"/>
          <w:szCs w:val="24"/>
        </w:rPr>
        <w:t xml:space="preserve"> Procedimiento</w:t>
      </w:r>
    </w:p>
    <w:p w:rsidR="000D00F8" w:rsidRPr="00D2118A" w:rsidRDefault="000D00F8" w:rsidP="00BF4A41">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La recolección de los datos fue realizada durante el</w:t>
      </w:r>
      <w:r w:rsidR="006640CE" w:rsidRPr="00D2118A">
        <w:rPr>
          <w:rFonts w:ascii="Arial" w:eastAsia="Arial" w:hAnsi="Arial" w:cs="Arial"/>
          <w:sz w:val="24"/>
          <w:szCs w:val="24"/>
        </w:rPr>
        <w:t xml:space="preserve"> horario de clases. Se contó con el aval de los do</w:t>
      </w:r>
      <w:r w:rsidR="00F30134">
        <w:rPr>
          <w:rFonts w:ascii="Arial" w:eastAsia="Arial" w:hAnsi="Arial" w:cs="Arial"/>
          <w:sz w:val="24"/>
          <w:szCs w:val="24"/>
        </w:rPr>
        <w:t>centes de los cursos en lo</w:t>
      </w:r>
      <w:r w:rsidR="005A7FC0" w:rsidRPr="00D2118A">
        <w:rPr>
          <w:rFonts w:ascii="Arial" w:eastAsia="Arial" w:hAnsi="Arial" w:cs="Arial"/>
          <w:sz w:val="24"/>
          <w:szCs w:val="24"/>
        </w:rPr>
        <w:t>s cual</w:t>
      </w:r>
      <w:r w:rsidR="006640CE" w:rsidRPr="00D2118A">
        <w:rPr>
          <w:rFonts w:ascii="Arial" w:eastAsia="Arial" w:hAnsi="Arial" w:cs="Arial"/>
          <w:sz w:val="24"/>
          <w:szCs w:val="24"/>
        </w:rPr>
        <w:t>es fueron tomados los datos, como también de los titulares de cátedra</w:t>
      </w:r>
      <w:r w:rsidR="00822450" w:rsidRPr="00D2118A">
        <w:rPr>
          <w:rFonts w:ascii="Arial" w:eastAsia="Arial" w:hAnsi="Arial" w:cs="Arial"/>
          <w:sz w:val="24"/>
          <w:szCs w:val="24"/>
        </w:rPr>
        <w:t>. Se les entregó a los participantes el CHAEA junto con la encuesta sociodemográfica y académica. Se les señaló el carácter confidencial y anónimo de las respuestas que dieran mediante la entrega de un consentimiento informado</w:t>
      </w:r>
      <w:r w:rsidR="006640CE" w:rsidRPr="00D2118A">
        <w:rPr>
          <w:rFonts w:ascii="Arial" w:eastAsia="Arial" w:hAnsi="Arial" w:cs="Arial"/>
          <w:sz w:val="24"/>
          <w:szCs w:val="24"/>
        </w:rPr>
        <w:t xml:space="preserve"> que debi</w:t>
      </w:r>
      <w:r w:rsidR="00A81B0B" w:rsidRPr="00D2118A">
        <w:rPr>
          <w:rFonts w:ascii="Arial" w:eastAsia="Arial" w:hAnsi="Arial" w:cs="Arial"/>
          <w:sz w:val="24"/>
          <w:szCs w:val="24"/>
        </w:rPr>
        <w:t>ó</w:t>
      </w:r>
      <w:r w:rsidR="006640CE" w:rsidRPr="00D2118A">
        <w:rPr>
          <w:rFonts w:ascii="Arial" w:eastAsia="Arial" w:hAnsi="Arial" w:cs="Arial"/>
          <w:sz w:val="24"/>
          <w:szCs w:val="24"/>
        </w:rPr>
        <w:t xml:space="preserve"> ser firmado por cada alumno y entregado junto con el protocolo</w:t>
      </w:r>
      <w:r w:rsidR="00822450" w:rsidRPr="00D2118A">
        <w:rPr>
          <w:rFonts w:ascii="Arial" w:eastAsia="Arial" w:hAnsi="Arial" w:cs="Arial"/>
          <w:sz w:val="24"/>
          <w:szCs w:val="24"/>
        </w:rPr>
        <w:t>.</w:t>
      </w:r>
      <w:r w:rsidR="006640CE" w:rsidRPr="00D2118A">
        <w:rPr>
          <w:rFonts w:ascii="Arial" w:eastAsia="Arial" w:hAnsi="Arial" w:cs="Arial"/>
          <w:sz w:val="24"/>
          <w:szCs w:val="24"/>
        </w:rPr>
        <w:t xml:space="preserve"> Además se les comunicó</w:t>
      </w:r>
      <w:r w:rsidR="005A11F0" w:rsidRPr="00D2118A">
        <w:rPr>
          <w:rFonts w:ascii="Arial" w:eastAsia="Arial" w:hAnsi="Arial" w:cs="Arial"/>
          <w:sz w:val="24"/>
          <w:szCs w:val="24"/>
        </w:rPr>
        <w:t xml:space="preserve"> a los alumnos</w:t>
      </w:r>
      <w:r w:rsidR="006640CE" w:rsidRPr="00D2118A">
        <w:rPr>
          <w:rFonts w:ascii="Arial" w:eastAsia="Arial" w:hAnsi="Arial" w:cs="Arial"/>
          <w:sz w:val="24"/>
          <w:szCs w:val="24"/>
        </w:rPr>
        <w:t xml:space="preserve"> </w:t>
      </w:r>
      <w:r w:rsidR="00CE7CAE" w:rsidRPr="00D2118A">
        <w:rPr>
          <w:rFonts w:ascii="Arial" w:eastAsia="Arial" w:hAnsi="Arial" w:cs="Arial"/>
          <w:sz w:val="24"/>
          <w:szCs w:val="24"/>
        </w:rPr>
        <w:t>d</w:t>
      </w:r>
      <w:r w:rsidR="006640CE" w:rsidRPr="00D2118A">
        <w:rPr>
          <w:rFonts w:ascii="Arial" w:eastAsia="Arial" w:hAnsi="Arial" w:cs="Arial"/>
          <w:sz w:val="24"/>
          <w:szCs w:val="24"/>
        </w:rPr>
        <w:t>el carácter voluntario de su participación y que podían dejar de responder a los instrumentos en cualquier instancia de la administración. Por otro lado</w:t>
      </w:r>
      <w:r w:rsidR="003E0F6F" w:rsidRPr="00D2118A">
        <w:rPr>
          <w:rFonts w:ascii="Arial" w:eastAsia="Arial" w:hAnsi="Arial" w:cs="Arial"/>
          <w:sz w:val="24"/>
          <w:szCs w:val="24"/>
        </w:rPr>
        <w:t>,</w:t>
      </w:r>
      <w:r w:rsidR="006640CE" w:rsidRPr="00D2118A">
        <w:rPr>
          <w:rFonts w:ascii="Arial" w:eastAsia="Arial" w:hAnsi="Arial" w:cs="Arial"/>
          <w:sz w:val="24"/>
          <w:szCs w:val="24"/>
        </w:rPr>
        <w:t xml:space="preserve"> no se ofreció retribución </w:t>
      </w:r>
      <w:r w:rsidR="00A81B0B" w:rsidRPr="00D2118A">
        <w:rPr>
          <w:rFonts w:ascii="Arial" w:eastAsia="Arial" w:hAnsi="Arial" w:cs="Arial"/>
          <w:sz w:val="24"/>
          <w:szCs w:val="24"/>
        </w:rPr>
        <w:t>económica</w:t>
      </w:r>
      <w:r w:rsidR="006640CE" w:rsidRPr="00D2118A">
        <w:rPr>
          <w:rFonts w:ascii="Arial" w:eastAsia="Arial" w:hAnsi="Arial" w:cs="Arial"/>
          <w:sz w:val="24"/>
          <w:szCs w:val="24"/>
        </w:rPr>
        <w:t xml:space="preserve"> a cambio</w:t>
      </w:r>
      <w:r w:rsidR="00A81B0B" w:rsidRPr="00D2118A">
        <w:rPr>
          <w:rFonts w:ascii="Arial" w:eastAsia="Arial" w:hAnsi="Arial" w:cs="Arial"/>
          <w:sz w:val="24"/>
          <w:szCs w:val="24"/>
        </w:rPr>
        <w:t>,</w:t>
      </w:r>
      <w:r w:rsidR="006640CE" w:rsidRPr="00D2118A">
        <w:rPr>
          <w:rFonts w:ascii="Arial" w:eastAsia="Arial" w:hAnsi="Arial" w:cs="Arial"/>
          <w:sz w:val="24"/>
          <w:szCs w:val="24"/>
        </w:rPr>
        <w:t xml:space="preserve"> como tampoco una devolución individual de los resultados. </w:t>
      </w:r>
      <w:r w:rsidR="003E0F6F" w:rsidRPr="00D2118A">
        <w:rPr>
          <w:rFonts w:ascii="Arial" w:eastAsia="Arial" w:hAnsi="Arial" w:cs="Arial"/>
          <w:sz w:val="24"/>
          <w:szCs w:val="24"/>
        </w:rPr>
        <w:t xml:space="preserve">La prueba fue </w:t>
      </w:r>
      <w:r w:rsidR="00822450" w:rsidRPr="00D2118A">
        <w:rPr>
          <w:rFonts w:ascii="Arial" w:eastAsia="Arial" w:hAnsi="Arial" w:cs="Arial"/>
          <w:sz w:val="24"/>
          <w:szCs w:val="24"/>
        </w:rPr>
        <w:t xml:space="preserve">administrada en presencia de la </w:t>
      </w:r>
      <w:proofErr w:type="spellStart"/>
      <w:r w:rsidR="00822450" w:rsidRPr="00D2118A">
        <w:rPr>
          <w:rFonts w:ascii="Arial" w:eastAsia="Arial" w:hAnsi="Arial" w:cs="Arial"/>
          <w:sz w:val="24"/>
          <w:szCs w:val="24"/>
        </w:rPr>
        <w:t>tesista</w:t>
      </w:r>
      <w:proofErr w:type="spellEnd"/>
      <w:r w:rsidR="00822450" w:rsidRPr="00D2118A">
        <w:rPr>
          <w:rFonts w:ascii="Arial" w:eastAsia="Arial" w:hAnsi="Arial" w:cs="Arial"/>
          <w:sz w:val="24"/>
          <w:szCs w:val="24"/>
        </w:rPr>
        <w:t xml:space="preserve"> para responder las posibles dudas o inquietudes de los participantes, y no hubo límite de tiempo para la realización de la misma. </w:t>
      </w:r>
    </w:p>
    <w:p w:rsidR="00146502" w:rsidRPr="00D2118A" w:rsidRDefault="00566B42"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3.</w:t>
      </w:r>
      <w:r w:rsidR="00CF473B" w:rsidRPr="00D2118A">
        <w:rPr>
          <w:rFonts w:ascii="Arial" w:eastAsia="Arial" w:hAnsi="Arial" w:cs="Arial"/>
          <w:sz w:val="24"/>
          <w:szCs w:val="24"/>
        </w:rPr>
        <w:t>5.5</w:t>
      </w:r>
      <w:r w:rsidRPr="00D2118A">
        <w:rPr>
          <w:rFonts w:ascii="Arial" w:eastAsia="Arial" w:hAnsi="Arial" w:cs="Arial"/>
          <w:sz w:val="24"/>
          <w:szCs w:val="24"/>
        </w:rPr>
        <w:t xml:space="preserve"> Análisis de datos</w:t>
      </w:r>
    </w:p>
    <w:p w:rsidR="00C8632F" w:rsidRPr="00D2118A" w:rsidRDefault="00566B42" w:rsidP="002814FA">
      <w:pPr>
        <w:pStyle w:val="Normal1"/>
        <w:spacing w:line="360" w:lineRule="auto"/>
        <w:ind w:firstLine="720"/>
        <w:jc w:val="both"/>
        <w:rPr>
          <w:rFonts w:ascii="Arial" w:eastAsia="Arial" w:hAnsi="Arial" w:cs="Arial"/>
          <w:sz w:val="24"/>
          <w:szCs w:val="24"/>
        </w:rPr>
      </w:pPr>
      <w:r w:rsidRPr="00D2118A">
        <w:rPr>
          <w:rFonts w:ascii="Arial" w:eastAsia="Arial" w:hAnsi="Arial" w:cs="Arial"/>
          <w:sz w:val="24"/>
          <w:szCs w:val="24"/>
        </w:rPr>
        <w:t>Para el análisis de los datos recabados se utilizó el paquete estadístico para Ciencias Sociales SPSS</w:t>
      </w:r>
      <w:r w:rsidR="000D00F8" w:rsidRPr="00D2118A">
        <w:rPr>
          <w:rFonts w:ascii="Arial" w:eastAsia="Arial" w:hAnsi="Arial" w:cs="Arial"/>
          <w:sz w:val="24"/>
          <w:szCs w:val="24"/>
        </w:rPr>
        <w:t xml:space="preserve"> 21</w:t>
      </w:r>
      <w:r w:rsidRPr="00D2118A">
        <w:rPr>
          <w:rFonts w:ascii="Arial" w:eastAsia="Arial" w:hAnsi="Arial" w:cs="Arial"/>
          <w:sz w:val="24"/>
          <w:szCs w:val="24"/>
        </w:rPr>
        <w:t>.</w:t>
      </w:r>
      <w:r w:rsidR="00822450" w:rsidRPr="00D2118A">
        <w:rPr>
          <w:rFonts w:ascii="Arial" w:eastAsia="Arial" w:hAnsi="Arial" w:cs="Arial"/>
          <w:sz w:val="24"/>
          <w:szCs w:val="24"/>
        </w:rPr>
        <w:t xml:space="preserve"> </w:t>
      </w:r>
      <w:r w:rsidR="00C922F3">
        <w:rPr>
          <w:rFonts w:ascii="Arial" w:eastAsia="Arial" w:hAnsi="Arial" w:cs="Arial"/>
          <w:sz w:val="24"/>
          <w:szCs w:val="24"/>
        </w:rPr>
        <w:t>Se testearon en primer lugar el cumplimiento de supuestos de normalidad y homocedasticidad, debido a que ambos se cumplieron, se procedió al empleo de estadística paramétrica</w:t>
      </w:r>
      <w:r w:rsidR="00CF473B" w:rsidRPr="00D2118A">
        <w:rPr>
          <w:rFonts w:ascii="Arial" w:eastAsia="Arial" w:hAnsi="Arial" w:cs="Arial"/>
          <w:sz w:val="24"/>
          <w:szCs w:val="24"/>
        </w:rPr>
        <w:t xml:space="preserve"> para responder a los objetivos propuestos.</w:t>
      </w:r>
    </w:p>
    <w:p w:rsidR="002814FA" w:rsidRPr="00D2118A" w:rsidRDefault="002814FA" w:rsidP="002814FA">
      <w:pPr>
        <w:pStyle w:val="Normal1"/>
        <w:spacing w:line="360" w:lineRule="auto"/>
        <w:ind w:firstLine="720"/>
        <w:jc w:val="both"/>
        <w:rPr>
          <w:rFonts w:ascii="Arial" w:eastAsia="Arial" w:hAnsi="Arial" w:cs="Arial"/>
          <w:sz w:val="24"/>
          <w:szCs w:val="24"/>
        </w:rPr>
      </w:pPr>
    </w:p>
    <w:p w:rsidR="00844E41" w:rsidRDefault="00844E41" w:rsidP="002814FA">
      <w:pPr>
        <w:pStyle w:val="Normal1"/>
        <w:spacing w:line="360" w:lineRule="auto"/>
        <w:ind w:firstLine="720"/>
        <w:jc w:val="both"/>
        <w:rPr>
          <w:rFonts w:ascii="Arial" w:eastAsia="Arial" w:hAnsi="Arial" w:cs="Arial"/>
          <w:sz w:val="24"/>
          <w:szCs w:val="24"/>
        </w:rPr>
      </w:pPr>
    </w:p>
    <w:p w:rsidR="00A11AF4" w:rsidRDefault="00A11AF4" w:rsidP="002814FA">
      <w:pPr>
        <w:pStyle w:val="Normal1"/>
        <w:spacing w:line="360" w:lineRule="auto"/>
        <w:ind w:firstLine="720"/>
        <w:jc w:val="both"/>
        <w:rPr>
          <w:rFonts w:ascii="Arial" w:eastAsia="Arial" w:hAnsi="Arial" w:cs="Arial"/>
          <w:sz w:val="24"/>
          <w:szCs w:val="24"/>
        </w:rPr>
      </w:pPr>
    </w:p>
    <w:p w:rsidR="00A11AF4" w:rsidRPr="00D2118A" w:rsidRDefault="00A11AF4" w:rsidP="002814FA">
      <w:pPr>
        <w:pStyle w:val="Normal1"/>
        <w:spacing w:line="360" w:lineRule="auto"/>
        <w:ind w:firstLine="720"/>
        <w:jc w:val="both"/>
        <w:rPr>
          <w:rFonts w:ascii="Arial" w:eastAsia="Arial" w:hAnsi="Arial" w:cs="Arial"/>
          <w:sz w:val="24"/>
          <w:szCs w:val="24"/>
        </w:rPr>
      </w:pPr>
    </w:p>
    <w:p w:rsidR="00146502" w:rsidRPr="00D2118A" w:rsidRDefault="00566B42" w:rsidP="00BF4A41">
      <w:pPr>
        <w:pStyle w:val="Normal1"/>
        <w:spacing w:line="360" w:lineRule="auto"/>
        <w:jc w:val="both"/>
        <w:rPr>
          <w:rFonts w:ascii="Arial" w:eastAsia="Arial" w:hAnsi="Arial" w:cs="Arial"/>
          <w:b/>
          <w:sz w:val="24"/>
          <w:szCs w:val="24"/>
          <w:u w:val="single"/>
        </w:rPr>
      </w:pPr>
      <w:r w:rsidRPr="00D2118A">
        <w:rPr>
          <w:rFonts w:ascii="Arial" w:eastAsia="Arial" w:hAnsi="Arial" w:cs="Arial"/>
          <w:b/>
          <w:sz w:val="24"/>
          <w:szCs w:val="24"/>
          <w:u w:val="single"/>
        </w:rPr>
        <w:t>4. RESULTADOS</w:t>
      </w:r>
    </w:p>
    <w:p w:rsidR="006D5D84" w:rsidRPr="00D2118A" w:rsidRDefault="006D5D84" w:rsidP="006D5D84">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lastRenderedPageBreak/>
        <w:t>4.1 Analizar los estilos de aprendizaje en estudiantes de Psicología de la Universidad de Buenos Aires.</w:t>
      </w:r>
    </w:p>
    <w:p w:rsidR="002814FA" w:rsidRPr="00D2118A" w:rsidRDefault="00E04365" w:rsidP="0060213F">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EB06D7" w:rsidRPr="00D2118A">
        <w:rPr>
          <w:rFonts w:ascii="Arial" w:eastAsia="Arial" w:hAnsi="Arial" w:cs="Arial"/>
          <w:sz w:val="24"/>
          <w:szCs w:val="24"/>
        </w:rPr>
        <w:t xml:space="preserve">Con el propósito </w:t>
      </w:r>
      <w:r w:rsidRPr="00D2118A">
        <w:rPr>
          <w:rFonts w:ascii="Arial" w:eastAsia="Arial" w:hAnsi="Arial" w:cs="Arial"/>
          <w:sz w:val="24"/>
          <w:szCs w:val="24"/>
        </w:rPr>
        <w:t xml:space="preserve">de determinar las preferencias de los alumnos por determinados estilos de aprendizaje, </w:t>
      </w:r>
      <w:r w:rsidR="00127469" w:rsidRPr="00D2118A">
        <w:rPr>
          <w:rFonts w:ascii="Arial" w:eastAsia="Arial" w:hAnsi="Arial" w:cs="Arial"/>
          <w:sz w:val="24"/>
          <w:szCs w:val="24"/>
        </w:rPr>
        <w:t>se calcul</w:t>
      </w:r>
      <w:r w:rsidR="0090460D" w:rsidRPr="00D2118A">
        <w:rPr>
          <w:rFonts w:ascii="Arial" w:eastAsia="Arial" w:hAnsi="Arial" w:cs="Arial"/>
          <w:sz w:val="24"/>
          <w:szCs w:val="24"/>
        </w:rPr>
        <w:t>ó</w:t>
      </w:r>
      <w:r w:rsidR="00E9783F" w:rsidRPr="00D2118A">
        <w:rPr>
          <w:rFonts w:ascii="Arial" w:eastAsia="Arial" w:hAnsi="Arial" w:cs="Arial"/>
          <w:sz w:val="24"/>
          <w:szCs w:val="24"/>
        </w:rPr>
        <w:t xml:space="preserve"> en primero lugar el puntaje total de cada uno de los estilos de aprendizaje. Luego, </w:t>
      </w:r>
      <w:r w:rsidR="0090460D" w:rsidRPr="00D2118A">
        <w:rPr>
          <w:rFonts w:ascii="Arial" w:eastAsia="Arial" w:hAnsi="Arial" w:cs="Arial"/>
          <w:sz w:val="24"/>
          <w:szCs w:val="24"/>
        </w:rPr>
        <w:t>para cada estilo</w:t>
      </w:r>
      <w:r w:rsidR="00E9783F" w:rsidRPr="00D2118A">
        <w:rPr>
          <w:rFonts w:ascii="Arial" w:eastAsia="Arial" w:hAnsi="Arial" w:cs="Arial"/>
          <w:sz w:val="24"/>
          <w:szCs w:val="24"/>
        </w:rPr>
        <w:t xml:space="preserve"> se estimó </w:t>
      </w:r>
      <w:r w:rsidR="00127469" w:rsidRPr="00D2118A">
        <w:rPr>
          <w:rFonts w:ascii="Arial" w:eastAsia="Arial" w:hAnsi="Arial" w:cs="Arial"/>
          <w:sz w:val="24"/>
          <w:szCs w:val="24"/>
        </w:rPr>
        <w:t xml:space="preserve">la </w:t>
      </w:r>
      <w:r w:rsidR="001B2671" w:rsidRPr="00D2118A">
        <w:rPr>
          <w:rFonts w:ascii="Arial" w:eastAsia="Arial" w:hAnsi="Arial" w:cs="Arial"/>
          <w:sz w:val="24"/>
          <w:szCs w:val="24"/>
        </w:rPr>
        <w:t>m</w:t>
      </w:r>
      <w:r w:rsidR="00127469" w:rsidRPr="00D2118A">
        <w:rPr>
          <w:rFonts w:ascii="Arial" w:eastAsia="Arial" w:hAnsi="Arial" w:cs="Arial"/>
          <w:sz w:val="24"/>
          <w:szCs w:val="24"/>
        </w:rPr>
        <w:t xml:space="preserve">edia </w:t>
      </w:r>
      <w:r w:rsidR="001B2671" w:rsidRPr="00D2118A">
        <w:rPr>
          <w:rFonts w:ascii="Arial" w:eastAsia="Arial" w:hAnsi="Arial" w:cs="Arial"/>
          <w:sz w:val="24"/>
          <w:szCs w:val="24"/>
        </w:rPr>
        <w:t>a</w:t>
      </w:r>
      <w:r w:rsidR="00127469" w:rsidRPr="00D2118A">
        <w:rPr>
          <w:rFonts w:ascii="Arial" w:eastAsia="Arial" w:hAnsi="Arial" w:cs="Arial"/>
          <w:sz w:val="24"/>
          <w:szCs w:val="24"/>
        </w:rPr>
        <w:t xml:space="preserve">ritmética y el </w:t>
      </w:r>
      <w:r w:rsidR="001B2671" w:rsidRPr="00D2118A">
        <w:rPr>
          <w:rFonts w:ascii="Arial" w:eastAsia="Arial" w:hAnsi="Arial" w:cs="Arial"/>
          <w:sz w:val="24"/>
          <w:szCs w:val="24"/>
        </w:rPr>
        <w:t>d</w:t>
      </w:r>
      <w:r w:rsidR="00127469" w:rsidRPr="00D2118A">
        <w:rPr>
          <w:rFonts w:ascii="Arial" w:eastAsia="Arial" w:hAnsi="Arial" w:cs="Arial"/>
          <w:sz w:val="24"/>
          <w:szCs w:val="24"/>
        </w:rPr>
        <w:t xml:space="preserve">esvío </w:t>
      </w:r>
      <w:r w:rsidR="001B2671" w:rsidRPr="00D2118A">
        <w:rPr>
          <w:rFonts w:ascii="Arial" w:eastAsia="Arial" w:hAnsi="Arial" w:cs="Arial"/>
          <w:sz w:val="24"/>
          <w:szCs w:val="24"/>
        </w:rPr>
        <w:t>e</w:t>
      </w:r>
      <w:r w:rsidR="00127469" w:rsidRPr="00D2118A">
        <w:rPr>
          <w:rFonts w:ascii="Arial" w:eastAsia="Arial" w:hAnsi="Arial" w:cs="Arial"/>
          <w:sz w:val="24"/>
          <w:szCs w:val="24"/>
        </w:rPr>
        <w:t xml:space="preserve">stándar, </w:t>
      </w:r>
      <w:r w:rsidR="0090460D" w:rsidRPr="00D2118A">
        <w:rPr>
          <w:rFonts w:ascii="Arial" w:eastAsia="Arial" w:hAnsi="Arial" w:cs="Arial"/>
          <w:sz w:val="24"/>
          <w:szCs w:val="24"/>
        </w:rPr>
        <w:t xml:space="preserve">a fin de </w:t>
      </w:r>
      <w:r w:rsidR="00127469" w:rsidRPr="00D2118A">
        <w:rPr>
          <w:rFonts w:ascii="Arial" w:eastAsia="Arial" w:hAnsi="Arial" w:cs="Arial"/>
          <w:sz w:val="24"/>
          <w:szCs w:val="24"/>
        </w:rPr>
        <w:t>compar</w:t>
      </w:r>
      <w:r w:rsidR="0090460D" w:rsidRPr="00D2118A">
        <w:rPr>
          <w:rFonts w:ascii="Arial" w:eastAsia="Arial" w:hAnsi="Arial" w:cs="Arial"/>
          <w:sz w:val="24"/>
          <w:szCs w:val="24"/>
        </w:rPr>
        <w:t xml:space="preserve">arlos </w:t>
      </w:r>
      <w:r w:rsidR="00127469" w:rsidRPr="00D2118A">
        <w:rPr>
          <w:rFonts w:ascii="Arial" w:eastAsia="Arial" w:hAnsi="Arial" w:cs="Arial"/>
          <w:sz w:val="24"/>
          <w:szCs w:val="24"/>
        </w:rPr>
        <w:t>con el baremo</w:t>
      </w:r>
      <w:r w:rsidR="0090460D" w:rsidRPr="00D2118A">
        <w:rPr>
          <w:rFonts w:ascii="Arial" w:eastAsia="Arial" w:hAnsi="Arial" w:cs="Arial"/>
          <w:sz w:val="24"/>
          <w:szCs w:val="24"/>
        </w:rPr>
        <w:t xml:space="preserve"> local</w:t>
      </w:r>
      <w:r w:rsidR="00127469" w:rsidRPr="00D2118A">
        <w:rPr>
          <w:rFonts w:ascii="Arial" w:eastAsia="Arial" w:hAnsi="Arial" w:cs="Arial"/>
          <w:sz w:val="24"/>
          <w:szCs w:val="24"/>
        </w:rPr>
        <w:t xml:space="preserve"> </w:t>
      </w:r>
      <w:r w:rsidR="0090460D" w:rsidRPr="00D2118A">
        <w:rPr>
          <w:rFonts w:ascii="Arial" w:eastAsia="Arial" w:hAnsi="Arial" w:cs="Arial"/>
          <w:sz w:val="24"/>
          <w:szCs w:val="24"/>
        </w:rPr>
        <w:t>(</w:t>
      </w:r>
      <w:r w:rsidR="00127469" w:rsidRPr="00D2118A">
        <w:rPr>
          <w:rFonts w:ascii="Arial" w:eastAsia="Arial" w:hAnsi="Arial" w:cs="Arial"/>
          <w:sz w:val="24"/>
          <w:szCs w:val="24"/>
        </w:rPr>
        <w:t>Freiber</w:t>
      </w:r>
      <w:r w:rsidR="00D4655C" w:rsidRPr="00D2118A">
        <w:rPr>
          <w:rFonts w:ascii="Arial" w:eastAsia="Arial" w:hAnsi="Arial" w:cs="Arial"/>
          <w:sz w:val="24"/>
          <w:szCs w:val="24"/>
        </w:rPr>
        <w:t>g-Hoff</w:t>
      </w:r>
      <w:r w:rsidR="00127469" w:rsidRPr="00D2118A">
        <w:rPr>
          <w:rFonts w:ascii="Arial" w:eastAsia="Arial" w:hAnsi="Arial" w:cs="Arial"/>
          <w:sz w:val="24"/>
          <w:szCs w:val="24"/>
        </w:rPr>
        <w:t xml:space="preserve">mann </w:t>
      </w:r>
      <w:r w:rsidR="0090460D" w:rsidRPr="00D2118A">
        <w:rPr>
          <w:rFonts w:ascii="Arial" w:eastAsia="Arial" w:hAnsi="Arial" w:cs="Arial"/>
          <w:sz w:val="24"/>
          <w:szCs w:val="24"/>
        </w:rPr>
        <w:t xml:space="preserve">y Fernández-Liporace, </w:t>
      </w:r>
      <w:r w:rsidR="00127469" w:rsidRPr="00D2118A">
        <w:rPr>
          <w:rFonts w:ascii="Arial" w:eastAsia="Arial" w:hAnsi="Arial" w:cs="Arial"/>
          <w:sz w:val="24"/>
          <w:szCs w:val="24"/>
        </w:rPr>
        <w:t>2015). En la Tabla 1 se aprecia la división realizada por la investigación citada, en cuanto a los puntajes brutos</w:t>
      </w:r>
      <w:r w:rsidR="00D4655C" w:rsidRPr="00D2118A">
        <w:rPr>
          <w:rFonts w:ascii="Arial" w:eastAsia="Arial" w:hAnsi="Arial" w:cs="Arial"/>
          <w:sz w:val="24"/>
          <w:szCs w:val="24"/>
        </w:rPr>
        <w:t xml:space="preserve"> obtenidos por estudiantes universitarios de la ciudad de Buenos Aires, en 5 rangos </w:t>
      </w:r>
      <w:proofErr w:type="spellStart"/>
      <w:r w:rsidR="00D4655C" w:rsidRPr="00D2118A">
        <w:rPr>
          <w:rFonts w:ascii="Arial" w:eastAsia="Arial" w:hAnsi="Arial" w:cs="Arial"/>
          <w:sz w:val="24"/>
          <w:szCs w:val="24"/>
        </w:rPr>
        <w:t>percentilares</w:t>
      </w:r>
      <w:proofErr w:type="spellEnd"/>
      <w:r w:rsidR="00D4655C" w:rsidRPr="00D2118A">
        <w:rPr>
          <w:rFonts w:ascii="Arial" w:hAnsi="Arial" w:cs="Arial"/>
          <w:sz w:val="24"/>
          <w:szCs w:val="24"/>
        </w:rPr>
        <w:t xml:space="preserve"> siguiendo las especificaciones de los autores del CHAEA (Alonso et al., 1994),</w:t>
      </w:r>
      <w:r w:rsidR="00D4655C" w:rsidRPr="00D2118A">
        <w:rPr>
          <w:rFonts w:ascii="Arial" w:eastAsia="Arial" w:hAnsi="Arial" w:cs="Arial"/>
          <w:sz w:val="24"/>
          <w:szCs w:val="24"/>
        </w:rPr>
        <w:t xml:space="preserve"> según el nivel de la preferencia por cada estilo de aprendizaje sea </w:t>
      </w:r>
      <w:r w:rsidR="00D4655C" w:rsidRPr="00D2118A">
        <w:rPr>
          <w:rFonts w:ascii="Arial" w:hAnsi="Arial" w:cs="Arial"/>
          <w:sz w:val="24"/>
          <w:szCs w:val="24"/>
        </w:rPr>
        <w:t>bajo (B), medio bajo (MB), medio (M), medio alto (MA), y alto (A)</w:t>
      </w:r>
      <w:r w:rsidR="0060213F" w:rsidRPr="00D2118A">
        <w:rPr>
          <w:rFonts w:ascii="Arial" w:eastAsia="Arial" w:hAnsi="Arial" w:cs="Arial"/>
          <w:sz w:val="24"/>
          <w:szCs w:val="24"/>
        </w:rPr>
        <w:t>.</w:t>
      </w:r>
    </w:p>
    <w:p w:rsidR="00EB06D7" w:rsidRPr="00D2118A" w:rsidRDefault="00EB06D7" w:rsidP="0060213F">
      <w:pPr>
        <w:pStyle w:val="Normal1"/>
        <w:spacing w:line="360" w:lineRule="auto"/>
        <w:jc w:val="both"/>
        <w:rPr>
          <w:rFonts w:ascii="Arial" w:eastAsia="Arial" w:hAnsi="Arial" w:cs="Arial"/>
          <w:sz w:val="24"/>
        </w:rPr>
      </w:pPr>
      <w:r w:rsidRPr="00D2118A">
        <w:rPr>
          <w:rFonts w:ascii="Arial" w:eastAsia="Arial" w:hAnsi="Arial" w:cs="Arial"/>
          <w:sz w:val="24"/>
        </w:rPr>
        <w:t>Tabla 1.</w:t>
      </w:r>
    </w:p>
    <w:p w:rsidR="00EB06D7" w:rsidRPr="00D2118A" w:rsidRDefault="00EB06D7" w:rsidP="00EB06D7">
      <w:pPr>
        <w:pStyle w:val="Normal1"/>
        <w:spacing w:line="240" w:lineRule="auto"/>
        <w:jc w:val="both"/>
        <w:rPr>
          <w:rFonts w:ascii="Arial" w:eastAsia="Arial" w:hAnsi="Arial" w:cs="Arial"/>
          <w:sz w:val="24"/>
        </w:rPr>
      </w:pPr>
      <w:r w:rsidRPr="00D2118A">
        <w:rPr>
          <w:rFonts w:ascii="Arial" w:eastAsia="Arial" w:hAnsi="Arial" w:cs="Arial"/>
          <w:sz w:val="24"/>
        </w:rPr>
        <w:t xml:space="preserve"> </w:t>
      </w:r>
      <w:r w:rsidRPr="00D2118A">
        <w:rPr>
          <w:rFonts w:ascii="Arial" w:eastAsia="Arial" w:hAnsi="Arial" w:cs="Arial"/>
          <w:i/>
          <w:sz w:val="24"/>
        </w:rPr>
        <w:t>Estilos de aprendizaje según puntajes brutos</w:t>
      </w:r>
    </w:p>
    <w:tbl>
      <w:tblPr>
        <w:tblStyle w:val="Tablaconcuadrcula"/>
        <w:tblpPr w:leftFromText="141" w:rightFromText="141" w:vertAnchor="text" w:horzAnchor="margin" w:tblpY="56"/>
        <w:tblW w:w="80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1275"/>
        <w:gridCol w:w="1265"/>
        <w:gridCol w:w="1265"/>
        <w:gridCol w:w="1265"/>
        <w:gridCol w:w="1300"/>
      </w:tblGrid>
      <w:tr w:rsidR="00EB06D7" w:rsidRPr="00D2118A" w:rsidTr="00EB06D7">
        <w:trPr>
          <w:trHeight w:val="868"/>
        </w:trPr>
        <w:tc>
          <w:tcPr>
            <w:tcW w:w="1688" w:type="dxa"/>
            <w:tcBorders>
              <w:top w:val="single" w:sz="4" w:space="0" w:color="auto"/>
              <w:bottom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rPr>
            </w:pPr>
            <w:r w:rsidRPr="00D2118A">
              <w:rPr>
                <w:rFonts w:ascii="Arial" w:eastAsia="Arial" w:hAnsi="Arial" w:cs="Arial"/>
                <w:sz w:val="24"/>
              </w:rPr>
              <w:t>Estilos de aprendizaje</w:t>
            </w:r>
          </w:p>
        </w:tc>
        <w:tc>
          <w:tcPr>
            <w:tcW w:w="1275" w:type="dxa"/>
            <w:tcBorders>
              <w:top w:val="single" w:sz="4" w:space="0" w:color="auto"/>
              <w:bottom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Bajo</w:t>
            </w:r>
          </w:p>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(P&lt;20)</w:t>
            </w:r>
          </w:p>
        </w:tc>
        <w:tc>
          <w:tcPr>
            <w:tcW w:w="1265" w:type="dxa"/>
            <w:tcBorders>
              <w:top w:val="single" w:sz="4" w:space="0" w:color="auto"/>
              <w:bottom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Medio Bajo</w:t>
            </w:r>
          </w:p>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(P 20-39)</w:t>
            </w:r>
          </w:p>
        </w:tc>
        <w:tc>
          <w:tcPr>
            <w:tcW w:w="1265" w:type="dxa"/>
            <w:tcBorders>
              <w:top w:val="single" w:sz="4" w:space="0" w:color="auto"/>
              <w:bottom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Medio</w:t>
            </w:r>
          </w:p>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(P 40 - 59)</w:t>
            </w:r>
          </w:p>
        </w:tc>
        <w:tc>
          <w:tcPr>
            <w:tcW w:w="1265" w:type="dxa"/>
            <w:tcBorders>
              <w:top w:val="single" w:sz="4" w:space="0" w:color="auto"/>
              <w:bottom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Medio Alto</w:t>
            </w:r>
          </w:p>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(P 60 - 79)</w:t>
            </w:r>
          </w:p>
        </w:tc>
        <w:tc>
          <w:tcPr>
            <w:tcW w:w="1300" w:type="dxa"/>
            <w:tcBorders>
              <w:top w:val="single" w:sz="4" w:space="0" w:color="auto"/>
              <w:bottom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Alto</w:t>
            </w:r>
          </w:p>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(P&gt;=80)</w:t>
            </w:r>
          </w:p>
        </w:tc>
      </w:tr>
      <w:tr w:rsidR="00EB06D7" w:rsidRPr="00D2118A" w:rsidTr="00EB06D7">
        <w:trPr>
          <w:trHeight w:val="467"/>
        </w:trPr>
        <w:tc>
          <w:tcPr>
            <w:tcW w:w="1688" w:type="dxa"/>
            <w:tcBorders>
              <w:top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rPr>
            </w:pPr>
            <w:r w:rsidRPr="00D2118A">
              <w:rPr>
                <w:rFonts w:ascii="Arial" w:eastAsia="Arial" w:hAnsi="Arial" w:cs="Arial"/>
                <w:sz w:val="24"/>
              </w:rPr>
              <w:t>Asimilador</w:t>
            </w:r>
          </w:p>
        </w:tc>
        <w:tc>
          <w:tcPr>
            <w:tcW w:w="1275" w:type="dxa"/>
            <w:tcBorders>
              <w:top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0 a 5</w:t>
            </w:r>
          </w:p>
        </w:tc>
        <w:tc>
          <w:tcPr>
            <w:tcW w:w="1265" w:type="dxa"/>
            <w:tcBorders>
              <w:top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6</w:t>
            </w:r>
          </w:p>
        </w:tc>
        <w:tc>
          <w:tcPr>
            <w:tcW w:w="1265" w:type="dxa"/>
            <w:tcBorders>
              <w:top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7</w:t>
            </w:r>
          </w:p>
        </w:tc>
        <w:tc>
          <w:tcPr>
            <w:tcW w:w="1265" w:type="dxa"/>
            <w:tcBorders>
              <w:top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8</w:t>
            </w:r>
          </w:p>
        </w:tc>
        <w:tc>
          <w:tcPr>
            <w:tcW w:w="1300" w:type="dxa"/>
            <w:tcBorders>
              <w:top w:val="single" w:sz="4" w:space="0" w:color="auto"/>
            </w:tcBorders>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9 - 10</w:t>
            </w:r>
          </w:p>
        </w:tc>
      </w:tr>
      <w:tr w:rsidR="00EB06D7" w:rsidRPr="00D2118A" w:rsidTr="00EB06D7">
        <w:trPr>
          <w:trHeight w:val="501"/>
        </w:trPr>
        <w:tc>
          <w:tcPr>
            <w:tcW w:w="1688"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rPr>
            </w:pPr>
            <w:r w:rsidRPr="00D2118A">
              <w:rPr>
                <w:rFonts w:ascii="Arial" w:eastAsia="Arial" w:hAnsi="Arial" w:cs="Arial"/>
                <w:sz w:val="24"/>
              </w:rPr>
              <w:t>Convergente</w:t>
            </w:r>
          </w:p>
        </w:tc>
        <w:tc>
          <w:tcPr>
            <w:tcW w:w="1275"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0 a 2</w:t>
            </w:r>
          </w:p>
        </w:tc>
        <w:tc>
          <w:tcPr>
            <w:tcW w:w="1265"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3</w:t>
            </w:r>
          </w:p>
        </w:tc>
        <w:tc>
          <w:tcPr>
            <w:tcW w:w="1265"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4</w:t>
            </w:r>
          </w:p>
        </w:tc>
        <w:tc>
          <w:tcPr>
            <w:tcW w:w="1265"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5</w:t>
            </w:r>
          </w:p>
        </w:tc>
        <w:tc>
          <w:tcPr>
            <w:tcW w:w="1300"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6 - 7- 8</w:t>
            </w:r>
          </w:p>
        </w:tc>
      </w:tr>
      <w:tr w:rsidR="00EB06D7" w:rsidRPr="00D2118A" w:rsidTr="00EB06D7">
        <w:trPr>
          <w:trHeight w:val="501"/>
        </w:trPr>
        <w:tc>
          <w:tcPr>
            <w:tcW w:w="1688"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rPr>
            </w:pPr>
            <w:r w:rsidRPr="00D2118A">
              <w:rPr>
                <w:rFonts w:ascii="Arial" w:eastAsia="Arial" w:hAnsi="Arial" w:cs="Arial"/>
                <w:sz w:val="24"/>
              </w:rPr>
              <w:t>Adaptador</w:t>
            </w:r>
          </w:p>
        </w:tc>
        <w:tc>
          <w:tcPr>
            <w:tcW w:w="1275"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0 a 2</w:t>
            </w:r>
          </w:p>
        </w:tc>
        <w:tc>
          <w:tcPr>
            <w:tcW w:w="1265"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3</w:t>
            </w:r>
          </w:p>
        </w:tc>
        <w:tc>
          <w:tcPr>
            <w:tcW w:w="2530" w:type="dxa"/>
            <w:gridSpan w:val="2"/>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4</w:t>
            </w:r>
          </w:p>
        </w:tc>
        <w:tc>
          <w:tcPr>
            <w:tcW w:w="1300"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5</w:t>
            </w:r>
          </w:p>
        </w:tc>
      </w:tr>
      <w:tr w:rsidR="00EB06D7" w:rsidRPr="00D2118A" w:rsidTr="00EB06D7">
        <w:trPr>
          <w:trHeight w:val="501"/>
        </w:trPr>
        <w:tc>
          <w:tcPr>
            <w:tcW w:w="1688"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4"/>
              </w:rPr>
            </w:pPr>
            <w:r w:rsidRPr="00D2118A">
              <w:rPr>
                <w:rFonts w:ascii="Arial" w:eastAsia="Arial" w:hAnsi="Arial" w:cs="Arial"/>
                <w:sz w:val="24"/>
              </w:rPr>
              <w:t>Pragmático</w:t>
            </w:r>
          </w:p>
        </w:tc>
        <w:tc>
          <w:tcPr>
            <w:tcW w:w="2540" w:type="dxa"/>
            <w:gridSpan w:val="2"/>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0</w:t>
            </w:r>
          </w:p>
        </w:tc>
        <w:tc>
          <w:tcPr>
            <w:tcW w:w="1265"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1</w:t>
            </w:r>
          </w:p>
        </w:tc>
        <w:tc>
          <w:tcPr>
            <w:tcW w:w="1265"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2</w:t>
            </w:r>
          </w:p>
        </w:tc>
        <w:tc>
          <w:tcPr>
            <w:tcW w:w="1300" w:type="dxa"/>
          </w:tcPr>
          <w:p w:rsidR="00EB06D7" w:rsidRPr="00D2118A" w:rsidRDefault="00EB06D7" w:rsidP="00341005">
            <w:pPr>
              <w:pStyle w:val="Normal1"/>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24"/>
              </w:rPr>
            </w:pPr>
            <w:r w:rsidRPr="00D2118A">
              <w:rPr>
                <w:rFonts w:ascii="Arial" w:eastAsia="Arial" w:hAnsi="Arial" w:cs="Arial"/>
                <w:sz w:val="24"/>
              </w:rPr>
              <w:t>3 - 4 – 5</w:t>
            </w:r>
          </w:p>
        </w:tc>
      </w:tr>
    </w:tbl>
    <w:p w:rsidR="006D5D84" w:rsidRPr="00D2118A" w:rsidRDefault="006D5D84" w:rsidP="006D5D84">
      <w:pPr>
        <w:pStyle w:val="Normal1"/>
        <w:spacing w:line="360" w:lineRule="auto"/>
        <w:jc w:val="both"/>
        <w:rPr>
          <w:rFonts w:ascii="Arial" w:eastAsia="Arial" w:hAnsi="Arial" w:cs="Arial"/>
          <w:sz w:val="24"/>
          <w:szCs w:val="24"/>
        </w:rPr>
      </w:pPr>
    </w:p>
    <w:p w:rsidR="006D5D84" w:rsidRPr="00D2118A" w:rsidRDefault="006D5D84" w:rsidP="00BF4A41">
      <w:pPr>
        <w:pStyle w:val="Normal1"/>
        <w:spacing w:line="360" w:lineRule="auto"/>
        <w:jc w:val="both"/>
        <w:rPr>
          <w:rFonts w:ascii="Arial" w:eastAsia="Arial" w:hAnsi="Arial" w:cs="Arial"/>
          <w:b/>
          <w:sz w:val="24"/>
          <w:szCs w:val="24"/>
        </w:rPr>
      </w:pPr>
    </w:p>
    <w:p w:rsidR="00E04365" w:rsidRPr="00D2118A" w:rsidRDefault="00E04365" w:rsidP="00E04365">
      <w:pPr>
        <w:tabs>
          <w:tab w:val="center" w:pos="3916"/>
        </w:tabs>
        <w:autoSpaceDE w:val="0"/>
        <w:autoSpaceDN w:val="0"/>
        <w:adjustRightInd w:val="0"/>
        <w:spacing w:after="0" w:line="360" w:lineRule="auto"/>
        <w:jc w:val="both"/>
        <w:rPr>
          <w:rFonts w:ascii="Arial" w:eastAsia="Arial" w:hAnsi="Arial" w:cs="Arial"/>
          <w:b/>
          <w:sz w:val="24"/>
          <w:szCs w:val="24"/>
        </w:rPr>
      </w:pPr>
    </w:p>
    <w:p w:rsidR="005C4F4C" w:rsidRPr="00D2118A" w:rsidRDefault="005C4F4C" w:rsidP="00E04365">
      <w:pPr>
        <w:tabs>
          <w:tab w:val="center" w:pos="3916"/>
        </w:tabs>
        <w:autoSpaceDE w:val="0"/>
        <w:autoSpaceDN w:val="0"/>
        <w:adjustRightInd w:val="0"/>
        <w:spacing w:after="0" w:line="360" w:lineRule="auto"/>
        <w:jc w:val="both"/>
        <w:rPr>
          <w:rFonts w:ascii="Arial" w:eastAsia="Arial" w:hAnsi="Arial" w:cs="Arial"/>
          <w:b/>
          <w:sz w:val="24"/>
          <w:szCs w:val="24"/>
        </w:rPr>
      </w:pPr>
    </w:p>
    <w:p w:rsidR="005C4F4C" w:rsidRPr="00D2118A" w:rsidRDefault="005C4F4C" w:rsidP="00E04365">
      <w:pPr>
        <w:tabs>
          <w:tab w:val="center" w:pos="3916"/>
        </w:tabs>
        <w:autoSpaceDE w:val="0"/>
        <w:autoSpaceDN w:val="0"/>
        <w:adjustRightInd w:val="0"/>
        <w:spacing w:after="0" w:line="360" w:lineRule="auto"/>
        <w:jc w:val="both"/>
        <w:rPr>
          <w:rFonts w:ascii="Arial" w:hAnsi="Arial" w:cs="Arial"/>
          <w:sz w:val="24"/>
          <w:szCs w:val="24"/>
        </w:rPr>
      </w:pPr>
    </w:p>
    <w:p w:rsidR="005C4F4C" w:rsidRPr="00D2118A" w:rsidRDefault="005C4F4C" w:rsidP="00E04365">
      <w:pPr>
        <w:tabs>
          <w:tab w:val="center" w:pos="3916"/>
        </w:tabs>
        <w:autoSpaceDE w:val="0"/>
        <w:autoSpaceDN w:val="0"/>
        <w:adjustRightInd w:val="0"/>
        <w:spacing w:after="0" w:line="360" w:lineRule="auto"/>
        <w:jc w:val="both"/>
        <w:rPr>
          <w:rFonts w:ascii="Arial" w:hAnsi="Arial" w:cs="Arial"/>
          <w:sz w:val="24"/>
          <w:szCs w:val="24"/>
        </w:rPr>
      </w:pPr>
    </w:p>
    <w:p w:rsidR="002814FA" w:rsidRPr="00D2118A" w:rsidRDefault="002814FA" w:rsidP="00E04365">
      <w:pPr>
        <w:tabs>
          <w:tab w:val="center" w:pos="3916"/>
        </w:tabs>
        <w:autoSpaceDE w:val="0"/>
        <w:autoSpaceDN w:val="0"/>
        <w:adjustRightInd w:val="0"/>
        <w:spacing w:after="0" w:line="360" w:lineRule="auto"/>
        <w:jc w:val="both"/>
        <w:rPr>
          <w:rFonts w:ascii="Arial" w:hAnsi="Arial" w:cs="Arial"/>
          <w:sz w:val="24"/>
          <w:szCs w:val="24"/>
        </w:rPr>
      </w:pPr>
    </w:p>
    <w:p w:rsidR="002814FA" w:rsidRPr="00D2118A" w:rsidRDefault="002814FA" w:rsidP="00E04365">
      <w:pPr>
        <w:tabs>
          <w:tab w:val="center" w:pos="3916"/>
        </w:tabs>
        <w:autoSpaceDE w:val="0"/>
        <w:autoSpaceDN w:val="0"/>
        <w:adjustRightInd w:val="0"/>
        <w:spacing w:after="0" w:line="360" w:lineRule="auto"/>
        <w:jc w:val="both"/>
        <w:rPr>
          <w:rFonts w:ascii="Arial" w:hAnsi="Arial" w:cs="Arial"/>
          <w:sz w:val="24"/>
          <w:szCs w:val="24"/>
        </w:rPr>
      </w:pPr>
    </w:p>
    <w:p w:rsidR="00813212" w:rsidRPr="00D2118A" w:rsidRDefault="002A3B1F" w:rsidP="00E04365">
      <w:pPr>
        <w:tabs>
          <w:tab w:val="center" w:pos="3916"/>
        </w:tabs>
        <w:autoSpaceDE w:val="0"/>
        <w:autoSpaceDN w:val="0"/>
        <w:adjustRightInd w:val="0"/>
        <w:spacing w:after="0" w:line="360" w:lineRule="auto"/>
        <w:jc w:val="both"/>
        <w:rPr>
          <w:rFonts w:ascii="Arial" w:hAnsi="Arial" w:cs="Arial"/>
          <w:sz w:val="24"/>
          <w:szCs w:val="24"/>
        </w:rPr>
      </w:pPr>
      <w:r w:rsidRPr="00D2118A">
        <w:rPr>
          <w:rFonts w:ascii="Arial" w:hAnsi="Arial" w:cs="Arial"/>
          <w:sz w:val="24"/>
          <w:szCs w:val="24"/>
        </w:rPr>
        <w:tab/>
      </w:r>
      <w:r w:rsidR="001A2B0C" w:rsidRPr="00D2118A">
        <w:rPr>
          <w:rFonts w:ascii="Arial" w:hAnsi="Arial" w:cs="Arial"/>
          <w:sz w:val="24"/>
          <w:szCs w:val="24"/>
        </w:rPr>
        <w:t>En la T</w:t>
      </w:r>
      <w:r w:rsidR="00E04365" w:rsidRPr="00D2118A">
        <w:rPr>
          <w:rFonts w:ascii="Arial" w:hAnsi="Arial" w:cs="Arial"/>
          <w:sz w:val="24"/>
          <w:szCs w:val="24"/>
        </w:rPr>
        <w:t xml:space="preserve">abla 2 se presentan los resultados según la clasificación propuesta en la </w:t>
      </w:r>
      <w:r w:rsidR="00D87F19" w:rsidRPr="00D2118A">
        <w:rPr>
          <w:rFonts w:ascii="Arial" w:hAnsi="Arial" w:cs="Arial"/>
          <w:sz w:val="24"/>
          <w:szCs w:val="24"/>
        </w:rPr>
        <w:t>T</w:t>
      </w:r>
      <w:r w:rsidR="00E04365" w:rsidRPr="00D2118A">
        <w:rPr>
          <w:rFonts w:ascii="Arial" w:hAnsi="Arial" w:cs="Arial"/>
          <w:sz w:val="24"/>
          <w:szCs w:val="24"/>
        </w:rPr>
        <w:t xml:space="preserve">abla 1, distribuidos en 5 niveles. </w:t>
      </w:r>
    </w:p>
    <w:p w:rsidR="00844E41" w:rsidRPr="00D2118A" w:rsidRDefault="00844E41" w:rsidP="00E04365">
      <w:pPr>
        <w:tabs>
          <w:tab w:val="center" w:pos="3916"/>
        </w:tabs>
        <w:autoSpaceDE w:val="0"/>
        <w:autoSpaceDN w:val="0"/>
        <w:adjustRightInd w:val="0"/>
        <w:spacing w:after="0" w:line="360" w:lineRule="auto"/>
        <w:jc w:val="both"/>
        <w:rPr>
          <w:rFonts w:ascii="Arial" w:hAnsi="Arial" w:cs="Arial"/>
          <w:sz w:val="24"/>
          <w:szCs w:val="24"/>
        </w:rPr>
      </w:pPr>
    </w:p>
    <w:p w:rsidR="00844E41" w:rsidRPr="00D2118A" w:rsidRDefault="00844E41" w:rsidP="00E04365">
      <w:pPr>
        <w:tabs>
          <w:tab w:val="center" w:pos="3916"/>
        </w:tabs>
        <w:autoSpaceDE w:val="0"/>
        <w:autoSpaceDN w:val="0"/>
        <w:adjustRightInd w:val="0"/>
        <w:spacing w:after="0" w:line="360" w:lineRule="auto"/>
        <w:jc w:val="both"/>
        <w:rPr>
          <w:rFonts w:ascii="Arial" w:hAnsi="Arial" w:cs="Arial"/>
          <w:sz w:val="24"/>
          <w:szCs w:val="24"/>
        </w:rPr>
      </w:pPr>
    </w:p>
    <w:p w:rsidR="00844E41" w:rsidRPr="00D2118A" w:rsidRDefault="00844E41" w:rsidP="00E04365">
      <w:pPr>
        <w:tabs>
          <w:tab w:val="center" w:pos="3916"/>
        </w:tabs>
        <w:autoSpaceDE w:val="0"/>
        <w:autoSpaceDN w:val="0"/>
        <w:adjustRightInd w:val="0"/>
        <w:spacing w:after="0" w:line="360" w:lineRule="auto"/>
        <w:jc w:val="both"/>
        <w:rPr>
          <w:rFonts w:ascii="Arial" w:hAnsi="Arial" w:cs="Arial"/>
          <w:sz w:val="24"/>
          <w:szCs w:val="24"/>
        </w:rPr>
      </w:pPr>
    </w:p>
    <w:p w:rsidR="00C20DB4" w:rsidRPr="00D2118A" w:rsidRDefault="00C20DB4" w:rsidP="00E04365">
      <w:pPr>
        <w:tabs>
          <w:tab w:val="center" w:pos="3916"/>
        </w:tabs>
        <w:autoSpaceDE w:val="0"/>
        <w:autoSpaceDN w:val="0"/>
        <w:adjustRightInd w:val="0"/>
        <w:spacing w:after="0" w:line="240" w:lineRule="auto"/>
        <w:rPr>
          <w:rFonts w:ascii="Arial" w:hAnsi="Arial" w:cs="Arial"/>
          <w:sz w:val="24"/>
          <w:szCs w:val="24"/>
        </w:rPr>
      </w:pPr>
    </w:p>
    <w:p w:rsidR="00E04365" w:rsidRPr="00D2118A" w:rsidRDefault="00E04365" w:rsidP="00E04365">
      <w:pPr>
        <w:pStyle w:val="Normal1"/>
        <w:spacing w:line="360" w:lineRule="auto"/>
        <w:jc w:val="both"/>
        <w:rPr>
          <w:rFonts w:ascii="Arial" w:eastAsia="Arial" w:hAnsi="Arial" w:cs="Arial"/>
          <w:sz w:val="24"/>
        </w:rPr>
      </w:pPr>
      <w:r w:rsidRPr="00D2118A">
        <w:rPr>
          <w:rFonts w:ascii="Arial" w:eastAsia="Arial" w:hAnsi="Arial" w:cs="Arial"/>
          <w:sz w:val="24"/>
        </w:rPr>
        <w:t xml:space="preserve">Tabla 2. </w:t>
      </w:r>
    </w:p>
    <w:p w:rsidR="00E04365" w:rsidRPr="00D2118A" w:rsidRDefault="0092412E" w:rsidP="00BF4A41">
      <w:pPr>
        <w:pStyle w:val="Normal1"/>
        <w:spacing w:line="360" w:lineRule="auto"/>
        <w:jc w:val="both"/>
        <w:rPr>
          <w:rFonts w:ascii="Arial" w:eastAsia="Arial" w:hAnsi="Arial" w:cs="Arial"/>
          <w:i/>
          <w:sz w:val="24"/>
        </w:rPr>
      </w:pPr>
      <w:r w:rsidRPr="00D2118A">
        <w:rPr>
          <w:rFonts w:ascii="Arial" w:eastAsia="Arial" w:hAnsi="Arial" w:cs="Arial"/>
          <w:i/>
          <w:sz w:val="24"/>
        </w:rPr>
        <w:lastRenderedPageBreak/>
        <w:t>Valores medios y desvíos en los estilo</w:t>
      </w:r>
      <w:r w:rsidR="001A2B0C" w:rsidRPr="00D2118A">
        <w:rPr>
          <w:rFonts w:ascii="Arial" w:eastAsia="Arial" w:hAnsi="Arial" w:cs="Arial"/>
          <w:i/>
          <w:sz w:val="24"/>
        </w:rPr>
        <w:t>s</w:t>
      </w:r>
      <w:r w:rsidRPr="00D2118A">
        <w:rPr>
          <w:rFonts w:ascii="Arial" w:eastAsia="Arial" w:hAnsi="Arial" w:cs="Arial"/>
          <w:i/>
          <w:sz w:val="24"/>
        </w:rPr>
        <w:t xml:space="preserve"> de aprendizaje en la muestra.</w:t>
      </w:r>
    </w:p>
    <w:tbl>
      <w:tblPr>
        <w:tblStyle w:val="Tablaconcuadrcula"/>
        <w:tblpPr w:leftFromText="141" w:rightFromText="141" w:vertAnchor="text" w:horzAnchor="margin" w:tblpXSpec="right"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722"/>
        <w:gridCol w:w="1413"/>
        <w:gridCol w:w="1633"/>
        <w:gridCol w:w="1427"/>
        <w:gridCol w:w="1484"/>
      </w:tblGrid>
      <w:tr w:rsidR="00F35ACD" w:rsidRPr="00D2118A" w:rsidTr="0028305A">
        <w:trPr>
          <w:trHeight w:val="248"/>
        </w:trPr>
        <w:tc>
          <w:tcPr>
            <w:tcW w:w="1780" w:type="dxa"/>
            <w:vMerge w:val="restart"/>
            <w:tcBorders>
              <w:top w:val="single" w:sz="12" w:space="0" w:color="000000"/>
              <w:bottom w:val="single" w:sz="4" w:space="0" w:color="auto"/>
            </w:tcBorders>
            <w:vAlign w:val="center"/>
          </w:tcPr>
          <w:p w:rsidR="00F35ACD" w:rsidRPr="00D2118A" w:rsidRDefault="00F35ACD" w:rsidP="00F35ACD">
            <w:pPr>
              <w:pStyle w:val="Normal1"/>
              <w:spacing w:after="200"/>
              <w:jc w:val="both"/>
              <w:rPr>
                <w:rFonts w:ascii="Arial" w:eastAsia="Arial" w:hAnsi="Arial" w:cs="Arial"/>
                <w:sz w:val="24"/>
                <w:szCs w:val="24"/>
              </w:rPr>
            </w:pPr>
          </w:p>
          <w:p w:rsidR="00F35ACD" w:rsidRPr="00D2118A" w:rsidRDefault="0092412E"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Valores</w:t>
            </w:r>
          </w:p>
        </w:tc>
        <w:tc>
          <w:tcPr>
            <w:tcW w:w="722" w:type="dxa"/>
            <w:vMerge w:val="restart"/>
            <w:tcBorders>
              <w:top w:val="single" w:sz="12" w:space="0" w:color="000000"/>
              <w:bottom w:val="single" w:sz="12" w:space="0" w:color="000000"/>
            </w:tcBorders>
          </w:tcPr>
          <w:p w:rsidR="00F35ACD" w:rsidRPr="00D2118A" w:rsidRDefault="00F35ACD" w:rsidP="00F35ACD">
            <w:pPr>
              <w:pStyle w:val="Normal1"/>
              <w:spacing w:after="200" w:line="360" w:lineRule="auto"/>
              <w:jc w:val="both"/>
              <w:rPr>
                <w:rFonts w:ascii="Arial" w:eastAsia="Arial" w:hAnsi="Arial" w:cs="Arial"/>
                <w:sz w:val="24"/>
                <w:szCs w:val="24"/>
              </w:rPr>
            </w:pPr>
          </w:p>
        </w:tc>
        <w:tc>
          <w:tcPr>
            <w:tcW w:w="5957" w:type="dxa"/>
            <w:gridSpan w:val="4"/>
            <w:tcBorders>
              <w:top w:val="single" w:sz="12" w:space="0" w:color="000000"/>
              <w:bottom w:val="single" w:sz="4" w:space="0" w:color="auto"/>
            </w:tcBorders>
          </w:tcPr>
          <w:p w:rsidR="00F35ACD" w:rsidRPr="00D2118A" w:rsidRDefault="00F35ACD" w:rsidP="00F35ACD">
            <w:pPr>
              <w:pStyle w:val="Normal1"/>
              <w:spacing w:after="200"/>
              <w:jc w:val="center"/>
              <w:rPr>
                <w:rFonts w:ascii="Arial" w:eastAsia="Arial" w:hAnsi="Arial" w:cs="Arial"/>
                <w:sz w:val="24"/>
                <w:szCs w:val="24"/>
              </w:rPr>
            </w:pPr>
            <w:r w:rsidRPr="00D2118A">
              <w:rPr>
                <w:rFonts w:ascii="Arial" w:eastAsia="Arial" w:hAnsi="Arial" w:cs="Arial"/>
                <w:sz w:val="24"/>
                <w:szCs w:val="24"/>
              </w:rPr>
              <w:t>Estilos</w:t>
            </w:r>
          </w:p>
        </w:tc>
      </w:tr>
      <w:tr w:rsidR="0092412E" w:rsidRPr="00D2118A" w:rsidTr="0028305A">
        <w:trPr>
          <w:gridAfter w:val="4"/>
          <w:wAfter w:w="5957" w:type="dxa"/>
          <w:trHeight w:val="476"/>
        </w:trPr>
        <w:tc>
          <w:tcPr>
            <w:tcW w:w="1780" w:type="dxa"/>
            <w:vMerge/>
            <w:tcBorders>
              <w:top w:val="single" w:sz="12" w:space="0" w:color="000000"/>
              <w:bottom w:val="single" w:sz="4" w:space="0" w:color="auto"/>
            </w:tcBorders>
          </w:tcPr>
          <w:p w:rsidR="0092412E" w:rsidRPr="00D2118A" w:rsidRDefault="0092412E" w:rsidP="00F35ACD">
            <w:pPr>
              <w:pStyle w:val="Normal1"/>
              <w:spacing w:after="200"/>
              <w:jc w:val="both"/>
              <w:rPr>
                <w:rFonts w:ascii="Arial" w:eastAsia="Arial" w:hAnsi="Arial" w:cs="Arial"/>
                <w:sz w:val="24"/>
                <w:szCs w:val="24"/>
              </w:rPr>
            </w:pPr>
          </w:p>
        </w:tc>
        <w:tc>
          <w:tcPr>
            <w:tcW w:w="722" w:type="dxa"/>
            <w:vMerge/>
            <w:tcBorders>
              <w:top w:val="single" w:sz="12" w:space="0" w:color="000000"/>
              <w:bottom w:val="single" w:sz="12" w:space="0" w:color="000000"/>
            </w:tcBorders>
          </w:tcPr>
          <w:p w:rsidR="0092412E" w:rsidRPr="00D2118A" w:rsidRDefault="0092412E" w:rsidP="00F35ACD">
            <w:pPr>
              <w:pStyle w:val="Normal1"/>
              <w:spacing w:after="200" w:line="360" w:lineRule="auto"/>
              <w:jc w:val="both"/>
              <w:rPr>
                <w:rFonts w:ascii="Arial" w:eastAsia="Arial" w:hAnsi="Arial" w:cs="Arial"/>
                <w:sz w:val="24"/>
                <w:szCs w:val="24"/>
              </w:rPr>
            </w:pPr>
          </w:p>
        </w:tc>
      </w:tr>
      <w:tr w:rsidR="00F35ACD" w:rsidRPr="00D2118A" w:rsidTr="0028305A">
        <w:trPr>
          <w:trHeight w:val="65"/>
        </w:trPr>
        <w:tc>
          <w:tcPr>
            <w:tcW w:w="1780" w:type="dxa"/>
            <w:vMerge/>
            <w:tcBorders>
              <w:top w:val="single" w:sz="12" w:space="0" w:color="000000"/>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p>
        </w:tc>
        <w:tc>
          <w:tcPr>
            <w:tcW w:w="722" w:type="dxa"/>
            <w:vMerge/>
            <w:tcBorders>
              <w:top w:val="single" w:sz="12" w:space="0" w:color="000000"/>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p>
        </w:tc>
        <w:tc>
          <w:tcPr>
            <w:tcW w:w="1413" w:type="dxa"/>
            <w:tcBorders>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Asimilador</w:t>
            </w:r>
          </w:p>
        </w:tc>
        <w:tc>
          <w:tcPr>
            <w:tcW w:w="1633" w:type="dxa"/>
            <w:tcBorders>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Convergente</w:t>
            </w:r>
          </w:p>
        </w:tc>
        <w:tc>
          <w:tcPr>
            <w:tcW w:w="1427" w:type="dxa"/>
            <w:tcBorders>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Adaptador</w:t>
            </w:r>
          </w:p>
        </w:tc>
        <w:tc>
          <w:tcPr>
            <w:tcW w:w="1484" w:type="dxa"/>
            <w:tcBorders>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Pragmático</w:t>
            </w:r>
          </w:p>
        </w:tc>
      </w:tr>
      <w:tr w:rsidR="00F35ACD" w:rsidRPr="00D2118A" w:rsidTr="0028305A">
        <w:trPr>
          <w:trHeight w:val="1406"/>
        </w:trPr>
        <w:tc>
          <w:tcPr>
            <w:tcW w:w="1780" w:type="dxa"/>
            <w:tcBorders>
              <w:top w:val="single" w:sz="4" w:space="0" w:color="auto"/>
              <w:bottom w:val="single" w:sz="4" w:space="0" w:color="auto"/>
            </w:tcBorders>
          </w:tcPr>
          <w:p w:rsidR="0092412E" w:rsidRPr="00D2118A" w:rsidRDefault="0092412E" w:rsidP="0092412E">
            <w:pPr>
              <w:pStyle w:val="Normal1"/>
              <w:spacing w:after="200"/>
              <w:jc w:val="both"/>
              <w:rPr>
                <w:rFonts w:ascii="Arial" w:eastAsia="Arial" w:hAnsi="Arial" w:cs="Arial"/>
                <w:sz w:val="24"/>
                <w:szCs w:val="24"/>
              </w:rPr>
            </w:pPr>
            <w:r w:rsidRPr="00D2118A">
              <w:rPr>
                <w:rFonts w:ascii="Arial" w:eastAsia="Arial" w:hAnsi="Arial" w:cs="Arial"/>
                <w:sz w:val="24"/>
                <w:szCs w:val="24"/>
              </w:rPr>
              <w:t>M</w:t>
            </w:r>
          </w:p>
          <w:p w:rsidR="0092412E" w:rsidRPr="00D2118A" w:rsidRDefault="0092412E"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DE</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Preferencia</w:t>
            </w:r>
          </w:p>
        </w:tc>
        <w:tc>
          <w:tcPr>
            <w:tcW w:w="722" w:type="dxa"/>
            <w:tcBorders>
              <w:top w:val="single" w:sz="4" w:space="0" w:color="auto"/>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p>
        </w:tc>
        <w:tc>
          <w:tcPr>
            <w:tcW w:w="1413" w:type="dxa"/>
            <w:tcBorders>
              <w:top w:val="single" w:sz="4" w:space="0" w:color="auto"/>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7.91</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1.61</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M</w:t>
            </w:r>
          </w:p>
        </w:tc>
        <w:tc>
          <w:tcPr>
            <w:tcW w:w="1633" w:type="dxa"/>
            <w:tcBorders>
              <w:top w:val="single" w:sz="4" w:space="0" w:color="auto"/>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3.94</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1.18</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MB</w:t>
            </w:r>
          </w:p>
        </w:tc>
        <w:tc>
          <w:tcPr>
            <w:tcW w:w="1427" w:type="dxa"/>
            <w:tcBorders>
              <w:top w:val="single" w:sz="4" w:space="0" w:color="auto"/>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4.21</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1.78</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MA</w:t>
            </w:r>
          </w:p>
        </w:tc>
        <w:tc>
          <w:tcPr>
            <w:tcW w:w="1484" w:type="dxa"/>
            <w:tcBorders>
              <w:top w:val="single" w:sz="4" w:space="0" w:color="auto"/>
              <w:bottom w:val="single" w:sz="4" w:space="0" w:color="auto"/>
            </w:tcBorders>
          </w:tcPr>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1.63</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1.14</w:t>
            </w:r>
          </w:p>
          <w:p w:rsidR="00F35ACD" w:rsidRPr="00D2118A" w:rsidRDefault="00F35ACD" w:rsidP="00F35ACD">
            <w:pPr>
              <w:pStyle w:val="Normal1"/>
              <w:spacing w:after="200"/>
              <w:jc w:val="both"/>
              <w:rPr>
                <w:rFonts w:ascii="Arial" w:eastAsia="Arial" w:hAnsi="Arial" w:cs="Arial"/>
                <w:sz w:val="24"/>
                <w:szCs w:val="24"/>
              </w:rPr>
            </w:pPr>
            <w:r w:rsidRPr="00D2118A">
              <w:rPr>
                <w:rFonts w:ascii="Arial" w:eastAsia="Arial" w:hAnsi="Arial" w:cs="Arial"/>
                <w:sz w:val="24"/>
                <w:szCs w:val="24"/>
              </w:rPr>
              <w:t>M</w:t>
            </w:r>
          </w:p>
        </w:tc>
      </w:tr>
    </w:tbl>
    <w:p w:rsidR="000F666D" w:rsidRPr="00D2118A" w:rsidRDefault="000F666D" w:rsidP="0092412E">
      <w:pPr>
        <w:pStyle w:val="Normal1"/>
        <w:spacing w:line="360" w:lineRule="auto"/>
        <w:jc w:val="both"/>
        <w:rPr>
          <w:rFonts w:ascii="Arial" w:eastAsia="Arial" w:hAnsi="Arial" w:cs="Arial"/>
          <w:sz w:val="24"/>
          <w:szCs w:val="24"/>
        </w:rPr>
      </w:pPr>
    </w:p>
    <w:p w:rsidR="002814FA" w:rsidRPr="00D2118A" w:rsidRDefault="002814FA" w:rsidP="002814FA">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 xml:space="preserve">4.2 Análisis de diferencias según momento de la carrera –ingresantes vs. </w:t>
      </w:r>
      <w:proofErr w:type="gramStart"/>
      <w:r w:rsidRPr="00D2118A">
        <w:rPr>
          <w:rFonts w:ascii="Arial" w:eastAsia="Arial" w:hAnsi="Arial" w:cs="Arial"/>
          <w:b/>
          <w:sz w:val="24"/>
          <w:szCs w:val="24"/>
        </w:rPr>
        <w:t>avanzados</w:t>
      </w:r>
      <w:proofErr w:type="gramEnd"/>
      <w:r w:rsidRPr="00D2118A">
        <w:rPr>
          <w:rFonts w:ascii="Arial" w:eastAsia="Arial" w:hAnsi="Arial" w:cs="Arial"/>
          <w:b/>
          <w:sz w:val="24"/>
          <w:szCs w:val="24"/>
        </w:rPr>
        <w:t>- en los estilos de aprendizaje en la muestra.</w:t>
      </w:r>
    </w:p>
    <w:p w:rsidR="002814FA" w:rsidRPr="00D2118A" w:rsidRDefault="002814FA" w:rsidP="002814FA">
      <w:pPr>
        <w:pStyle w:val="Normal1"/>
        <w:spacing w:line="360" w:lineRule="auto"/>
        <w:jc w:val="both"/>
        <w:rPr>
          <w:rFonts w:ascii="Arial" w:eastAsia="Arial" w:hAnsi="Arial" w:cs="Arial"/>
          <w:sz w:val="24"/>
          <w:szCs w:val="24"/>
        </w:rPr>
      </w:pPr>
      <w:r w:rsidRPr="00D2118A">
        <w:rPr>
          <w:rFonts w:ascii="Arial" w:eastAsia="Arial" w:hAnsi="Arial" w:cs="Arial"/>
          <w:b/>
          <w:sz w:val="24"/>
          <w:szCs w:val="24"/>
        </w:rPr>
        <w:tab/>
      </w:r>
      <w:r w:rsidRPr="00D2118A">
        <w:rPr>
          <w:rFonts w:ascii="Arial" w:eastAsia="Arial" w:hAnsi="Arial" w:cs="Arial"/>
          <w:sz w:val="24"/>
          <w:szCs w:val="24"/>
        </w:rPr>
        <w:t>Para analizar los resultados en cuanto a la diferencia en los estilos de aprendizaje según momento de cursada de la carrera, se procedió a recodificar la variable en dos grupos: estudiantes avanzados –debían estar cursando entre el cuarto y quinto año-, y estudiantes ingresantes –debían estar cursando entre el primer y segundo año-. Se registró solo una diferencia estadísticamente significativa en el estilo Pragmático a favor de los estudiantes ingresantes (</w:t>
      </w:r>
      <w:proofErr w:type="spellStart"/>
      <w:r w:rsidRPr="00D2118A">
        <w:rPr>
          <w:rFonts w:ascii="Arial" w:eastAsia="Arial" w:hAnsi="Arial" w:cs="Arial"/>
          <w:sz w:val="24"/>
          <w:szCs w:val="24"/>
        </w:rPr>
        <w:t>M</w:t>
      </w:r>
      <w:r w:rsidRPr="00D2118A">
        <w:rPr>
          <w:rFonts w:ascii="Arial" w:eastAsia="Arial" w:hAnsi="Arial" w:cs="Arial"/>
          <w:sz w:val="24"/>
          <w:szCs w:val="24"/>
          <w:vertAlign w:val="subscript"/>
        </w:rPr>
        <w:t>ingresantes</w:t>
      </w:r>
      <w:proofErr w:type="spellEnd"/>
      <w:r w:rsidRPr="00D2118A">
        <w:rPr>
          <w:rFonts w:ascii="Arial" w:eastAsia="Arial" w:hAnsi="Arial" w:cs="Arial"/>
          <w:sz w:val="24"/>
          <w:szCs w:val="24"/>
        </w:rPr>
        <w:t xml:space="preserve">=1.83; DE=1.21 vs. </w:t>
      </w:r>
      <w:proofErr w:type="spellStart"/>
      <w:r w:rsidRPr="00D2118A">
        <w:rPr>
          <w:rFonts w:ascii="Arial" w:eastAsia="Arial" w:hAnsi="Arial" w:cs="Arial"/>
          <w:sz w:val="24"/>
          <w:szCs w:val="24"/>
        </w:rPr>
        <w:t>M</w:t>
      </w:r>
      <w:r w:rsidRPr="00D2118A">
        <w:rPr>
          <w:rFonts w:ascii="Arial" w:eastAsia="Arial" w:hAnsi="Arial" w:cs="Arial"/>
          <w:sz w:val="24"/>
          <w:szCs w:val="24"/>
          <w:vertAlign w:val="subscript"/>
        </w:rPr>
        <w:t>avanzados</w:t>
      </w:r>
      <w:proofErr w:type="spellEnd"/>
      <w:r w:rsidRPr="00D2118A">
        <w:rPr>
          <w:rFonts w:ascii="Arial" w:eastAsia="Arial" w:hAnsi="Arial" w:cs="Arial"/>
          <w:sz w:val="24"/>
          <w:szCs w:val="24"/>
        </w:rPr>
        <w:t xml:space="preserve">=1.43; DE=1.03; </w:t>
      </w:r>
      <w:proofErr w:type="gramStart"/>
      <w:r w:rsidRPr="00D2118A">
        <w:rPr>
          <w:rFonts w:ascii="Arial" w:eastAsia="Arial" w:hAnsi="Arial" w:cs="Arial"/>
          <w:i/>
          <w:sz w:val="24"/>
          <w:szCs w:val="24"/>
        </w:rPr>
        <w:t>t</w:t>
      </w:r>
      <w:r w:rsidRPr="00D2118A">
        <w:rPr>
          <w:rFonts w:ascii="Arial" w:eastAsia="Arial" w:hAnsi="Arial" w:cs="Arial"/>
          <w:sz w:val="24"/>
          <w:szCs w:val="24"/>
          <w:vertAlign w:val="subscript"/>
        </w:rPr>
        <w:t>(</w:t>
      </w:r>
      <w:proofErr w:type="gramEnd"/>
      <w:r w:rsidRPr="00D2118A">
        <w:rPr>
          <w:rFonts w:ascii="Arial" w:eastAsia="Arial" w:hAnsi="Arial" w:cs="Arial"/>
          <w:sz w:val="24"/>
          <w:szCs w:val="24"/>
          <w:vertAlign w:val="subscript"/>
        </w:rPr>
        <w:t>213)</w:t>
      </w:r>
      <w:r w:rsidRPr="00D2118A">
        <w:rPr>
          <w:rFonts w:ascii="Arial" w:eastAsia="Arial" w:hAnsi="Arial" w:cs="Arial"/>
          <w:sz w:val="24"/>
          <w:szCs w:val="24"/>
        </w:rPr>
        <w:t xml:space="preserve">= 2.65; </w:t>
      </w:r>
      <w:r w:rsidRPr="00D2118A">
        <w:rPr>
          <w:rFonts w:ascii="Arial" w:eastAsia="Arial" w:hAnsi="Arial" w:cs="Arial"/>
          <w:i/>
          <w:sz w:val="24"/>
          <w:szCs w:val="24"/>
        </w:rPr>
        <w:t>p</w:t>
      </w:r>
      <w:r w:rsidRPr="00D2118A">
        <w:rPr>
          <w:rFonts w:ascii="Arial" w:eastAsia="Arial" w:hAnsi="Arial" w:cs="Arial"/>
          <w:sz w:val="24"/>
          <w:szCs w:val="24"/>
        </w:rPr>
        <w:t>&lt;.01).</w:t>
      </w:r>
    </w:p>
    <w:p w:rsidR="00146502" w:rsidRPr="00D2118A" w:rsidRDefault="002814FA" w:rsidP="00BF4A41">
      <w:pPr>
        <w:pStyle w:val="Normal1"/>
        <w:spacing w:line="360" w:lineRule="auto"/>
        <w:jc w:val="both"/>
        <w:rPr>
          <w:rFonts w:ascii="Arial" w:eastAsia="Arial" w:hAnsi="Arial" w:cs="Arial"/>
          <w:b/>
          <w:sz w:val="24"/>
          <w:szCs w:val="24"/>
        </w:rPr>
      </w:pPr>
      <w:r w:rsidRPr="00D2118A">
        <w:rPr>
          <w:rFonts w:ascii="Arial" w:eastAsia="Arial" w:hAnsi="Arial" w:cs="Arial"/>
          <w:b/>
          <w:sz w:val="24"/>
          <w:szCs w:val="24"/>
        </w:rPr>
        <w:t>4.3</w:t>
      </w:r>
      <w:r w:rsidR="00566B42" w:rsidRPr="00D2118A">
        <w:rPr>
          <w:rFonts w:ascii="Arial" w:eastAsia="Arial" w:hAnsi="Arial" w:cs="Arial"/>
          <w:b/>
          <w:sz w:val="24"/>
          <w:szCs w:val="24"/>
        </w:rPr>
        <w:t xml:space="preserve"> Análisis de la asociación entre estilos de aprendizaje y rendimiento académico</w:t>
      </w:r>
      <w:r w:rsidR="00D1263B" w:rsidRPr="00D2118A">
        <w:rPr>
          <w:rFonts w:ascii="Arial" w:eastAsia="Arial" w:hAnsi="Arial" w:cs="Arial"/>
          <w:b/>
          <w:sz w:val="24"/>
          <w:szCs w:val="24"/>
        </w:rPr>
        <w:t>.</w:t>
      </w:r>
    </w:p>
    <w:p w:rsidR="00EB06D7" w:rsidRPr="00D2118A" w:rsidRDefault="001B313C"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AE7E2B" w:rsidRPr="00D2118A">
        <w:rPr>
          <w:rFonts w:ascii="Arial" w:eastAsia="Arial" w:hAnsi="Arial" w:cs="Arial"/>
          <w:sz w:val="24"/>
          <w:szCs w:val="24"/>
        </w:rPr>
        <w:t>Se correlacionó cada uno de los estilos de aprendizaje con la medida del rendimiento acad</w:t>
      </w:r>
      <w:r w:rsidR="00F978A6" w:rsidRPr="00D2118A">
        <w:rPr>
          <w:rFonts w:ascii="Arial" w:eastAsia="Arial" w:hAnsi="Arial" w:cs="Arial"/>
          <w:sz w:val="24"/>
          <w:szCs w:val="24"/>
        </w:rPr>
        <w:t xml:space="preserve">émico estimada mediante el cociente entre la cantidad de asignaturas aprobadas y el tiempo en años desde el momento de ingreso a la carrera hasta el momento de evaluación (De Miguel </w:t>
      </w:r>
      <w:r w:rsidR="00B41D79" w:rsidRPr="00D2118A">
        <w:rPr>
          <w:rFonts w:ascii="Arial" w:eastAsia="Arial" w:hAnsi="Arial" w:cs="Arial"/>
          <w:sz w:val="24"/>
          <w:szCs w:val="24"/>
        </w:rPr>
        <w:t>y</w:t>
      </w:r>
      <w:r w:rsidR="00F978A6" w:rsidRPr="00D2118A">
        <w:rPr>
          <w:rFonts w:ascii="Arial" w:eastAsia="Arial" w:hAnsi="Arial" w:cs="Arial"/>
          <w:sz w:val="24"/>
          <w:szCs w:val="24"/>
        </w:rPr>
        <w:t xml:space="preserve"> Arias, 1999). </w:t>
      </w:r>
      <w:r w:rsidR="007814BC" w:rsidRPr="00D2118A">
        <w:rPr>
          <w:rFonts w:ascii="Arial" w:eastAsia="Arial" w:hAnsi="Arial" w:cs="Arial"/>
          <w:sz w:val="24"/>
          <w:szCs w:val="24"/>
        </w:rPr>
        <w:t xml:space="preserve">Se halló </w:t>
      </w:r>
      <w:r w:rsidRPr="00D2118A">
        <w:rPr>
          <w:rFonts w:ascii="Arial" w:eastAsia="Arial" w:hAnsi="Arial" w:cs="Arial"/>
          <w:sz w:val="24"/>
          <w:szCs w:val="24"/>
        </w:rPr>
        <w:t>una asociación estadísticamente significativa</w:t>
      </w:r>
      <w:r w:rsidR="00EB06D7" w:rsidRPr="00D2118A">
        <w:rPr>
          <w:rFonts w:ascii="Arial" w:eastAsia="Arial" w:hAnsi="Arial" w:cs="Arial"/>
          <w:sz w:val="24"/>
          <w:szCs w:val="24"/>
        </w:rPr>
        <w:t xml:space="preserve"> y directa</w:t>
      </w:r>
      <w:r w:rsidRPr="00D2118A">
        <w:rPr>
          <w:rFonts w:ascii="Arial" w:eastAsia="Arial" w:hAnsi="Arial" w:cs="Arial"/>
          <w:sz w:val="24"/>
          <w:szCs w:val="24"/>
        </w:rPr>
        <w:t xml:space="preserve"> entre el estilo de aprendizaje Pragmático y el rendimiento académico</w:t>
      </w:r>
      <w:r w:rsidR="007814BC" w:rsidRPr="00D2118A">
        <w:rPr>
          <w:rFonts w:ascii="Arial" w:eastAsia="Arial" w:hAnsi="Arial" w:cs="Arial"/>
          <w:sz w:val="24"/>
          <w:szCs w:val="24"/>
        </w:rPr>
        <w:t xml:space="preserve"> (</w:t>
      </w:r>
      <w:r w:rsidR="007814BC" w:rsidRPr="00831119">
        <w:rPr>
          <w:rFonts w:ascii="Arial" w:eastAsia="Arial" w:hAnsi="Arial" w:cs="Arial"/>
          <w:i/>
          <w:sz w:val="24"/>
          <w:szCs w:val="24"/>
        </w:rPr>
        <w:t>r</w:t>
      </w:r>
      <w:r w:rsidR="00831119" w:rsidRPr="00831119">
        <w:rPr>
          <w:rFonts w:ascii="Arial" w:eastAsia="Arial" w:hAnsi="Arial" w:cs="Arial"/>
          <w:i/>
          <w:sz w:val="24"/>
          <w:szCs w:val="24"/>
        </w:rPr>
        <w:t xml:space="preserve"> </w:t>
      </w:r>
      <w:r w:rsidR="007814BC" w:rsidRPr="00D2118A">
        <w:rPr>
          <w:rFonts w:ascii="Arial" w:eastAsia="Arial" w:hAnsi="Arial" w:cs="Arial"/>
          <w:sz w:val="24"/>
          <w:szCs w:val="24"/>
        </w:rPr>
        <w:t xml:space="preserve">= .21; </w:t>
      </w:r>
      <w:r w:rsidR="007814BC" w:rsidRPr="00D2118A">
        <w:rPr>
          <w:rFonts w:ascii="Arial" w:eastAsia="Arial" w:hAnsi="Arial" w:cs="Arial"/>
          <w:i/>
          <w:sz w:val="24"/>
          <w:szCs w:val="24"/>
        </w:rPr>
        <w:t xml:space="preserve">p </w:t>
      </w:r>
      <w:r w:rsidR="007814BC" w:rsidRPr="00D2118A">
        <w:rPr>
          <w:rFonts w:ascii="Arial" w:eastAsia="Arial" w:hAnsi="Arial" w:cs="Arial"/>
          <w:sz w:val="24"/>
          <w:szCs w:val="24"/>
        </w:rPr>
        <w:t>&lt;</w:t>
      </w:r>
      <w:r w:rsidR="007814BC" w:rsidRPr="00D2118A">
        <w:rPr>
          <w:rFonts w:ascii="Arial" w:eastAsia="Arial" w:hAnsi="Arial" w:cs="Arial"/>
          <w:i/>
          <w:sz w:val="24"/>
          <w:szCs w:val="24"/>
        </w:rPr>
        <w:t xml:space="preserve"> </w:t>
      </w:r>
      <w:r w:rsidR="007814BC" w:rsidRPr="00D2118A">
        <w:rPr>
          <w:rFonts w:ascii="Arial" w:eastAsia="Arial" w:hAnsi="Arial" w:cs="Arial"/>
          <w:sz w:val="24"/>
          <w:szCs w:val="24"/>
        </w:rPr>
        <w:t>.01)</w:t>
      </w:r>
      <w:r w:rsidRPr="00D2118A">
        <w:rPr>
          <w:rFonts w:ascii="Arial" w:eastAsia="Arial" w:hAnsi="Arial" w:cs="Arial"/>
          <w:sz w:val="24"/>
          <w:szCs w:val="24"/>
        </w:rPr>
        <w:t xml:space="preserve">. </w:t>
      </w:r>
    </w:p>
    <w:p w:rsidR="00540A73" w:rsidRPr="00D2118A" w:rsidRDefault="00EB06D7"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540A73" w:rsidRPr="00D2118A">
        <w:rPr>
          <w:rFonts w:ascii="Arial" w:eastAsia="Arial" w:hAnsi="Arial" w:cs="Arial"/>
          <w:sz w:val="24"/>
          <w:szCs w:val="24"/>
        </w:rPr>
        <w:t>Con r</w:t>
      </w:r>
      <w:r w:rsidR="00960562" w:rsidRPr="00D2118A">
        <w:rPr>
          <w:rFonts w:ascii="Arial" w:eastAsia="Arial" w:hAnsi="Arial" w:cs="Arial"/>
          <w:sz w:val="24"/>
          <w:szCs w:val="24"/>
        </w:rPr>
        <w:t>especto a este resultado</w:t>
      </w:r>
      <w:r w:rsidR="00540A73" w:rsidRPr="00D2118A">
        <w:rPr>
          <w:rFonts w:ascii="Arial" w:eastAsia="Arial" w:hAnsi="Arial" w:cs="Arial"/>
          <w:sz w:val="24"/>
          <w:szCs w:val="24"/>
        </w:rPr>
        <w:t>, se realizó una segmentación de la base de datos, dividiendo a la muestra en estudiantes ingresantes y avanzados</w:t>
      </w:r>
      <w:r w:rsidR="00270CEB" w:rsidRPr="00D2118A">
        <w:rPr>
          <w:rFonts w:ascii="Arial" w:eastAsia="Arial" w:hAnsi="Arial" w:cs="Arial"/>
          <w:sz w:val="24"/>
          <w:szCs w:val="24"/>
        </w:rPr>
        <w:t>, luego, se procedió a correlacionar nuevamente cada estilo con el rendimiento académico</w:t>
      </w:r>
      <w:r w:rsidR="00540A73" w:rsidRPr="00D2118A">
        <w:rPr>
          <w:rFonts w:ascii="Arial" w:eastAsia="Arial" w:hAnsi="Arial" w:cs="Arial"/>
          <w:sz w:val="24"/>
          <w:szCs w:val="24"/>
        </w:rPr>
        <w:t>.</w:t>
      </w:r>
      <w:r w:rsidR="00D4655C" w:rsidRPr="00D2118A">
        <w:rPr>
          <w:rFonts w:ascii="Arial" w:eastAsia="Arial" w:hAnsi="Arial" w:cs="Arial"/>
          <w:sz w:val="24"/>
          <w:szCs w:val="24"/>
        </w:rPr>
        <w:t xml:space="preserve"> Se halló únicamente una correlación significativa</w:t>
      </w:r>
      <w:r w:rsidR="006B1D1E" w:rsidRPr="00D2118A">
        <w:rPr>
          <w:rFonts w:ascii="Arial" w:eastAsia="Arial" w:hAnsi="Arial" w:cs="Arial"/>
          <w:sz w:val="24"/>
          <w:szCs w:val="24"/>
        </w:rPr>
        <w:t xml:space="preserve"> y positiva</w:t>
      </w:r>
      <w:r w:rsidR="00D4655C" w:rsidRPr="00D2118A">
        <w:rPr>
          <w:rFonts w:ascii="Arial" w:eastAsia="Arial" w:hAnsi="Arial" w:cs="Arial"/>
          <w:sz w:val="24"/>
          <w:szCs w:val="24"/>
        </w:rPr>
        <w:t xml:space="preserve"> </w:t>
      </w:r>
      <w:r w:rsidR="00540A73" w:rsidRPr="00D2118A">
        <w:rPr>
          <w:rFonts w:ascii="Arial" w:eastAsia="Arial" w:hAnsi="Arial" w:cs="Arial"/>
          <w:sz w:val="24"/>
          <w:szCs w:val="24"/>
        </w:rPr>
        <w:t xml:space="preserve">entre el </w:t>
      </w:r>
      <w:r w:rsidR="00540A73" w:rsidRPr="00D2118A">
        <w:rPr>
          <w:rFonts w:ascii="Arial" w:eastAsia="Arial" w:hAnsi="Arial" w:cs="Arial"/>
          <w:sz w:val="24"/>
          <w:szCs w:val="24"/>
        </w:rPr>
        <w:lastRenderedPageBreak/>
        <w:t xml:space="preserve">estilo de aprendizaje Pragmático y el rendimiento académico </w:t>
      </w:r>
      <w:r w:rsidR="006B1D1E" w:rsidRPr="00D2118A">
        <w:rPr>
          <w:rFonts w:ascii="Arial" w:eastAsia="Arial" w:hAnsi="Arial" w:cs="Arial"/>
          <w:sz w:val="24"/>
          <w:szCs w:val="24"/>
        </w:rPr>
        <w:t>en</w:t>
      </w:r>
      <w:r w:rsidR="00540A73" w:rsidRPr="00D2118A">
        <w:rPr>
          <w:rFonts w:ascii="Arial" w:eastAsia="Arial" w:hAnsi="Arial" w:cs="Arial"/>
          <w:sz w:val="24"/>
          <w:szCs w:val="24"/>
        </w:rPr>
        <w:t xml:space="preserve"> estudiantes ingresantes (</w:t>
      </w:r>
      <w:r w:rsidR="00540A73" w:rsidRPr="0097606D">
        <w:rPr>
          <w:rFonts w:ascii="Arial" w:eastAsia="Arial" w:hAnsi="Arial" w:cs="Arial"/>
          <w:i/>
          <w:sz w:val="24"/>
          <w:szCs w:val="24"/>
        </w:rPr>
        <w:t>r</w:t>
      </w:r>
      <w:r w:rsidR="0097606D">
        <w:rPr>
          <w:rFonts w:ascii="Arial" w:eastAsia="Arial" w:hAnsi="Arial" w:cs="Arial"/>
          <w:sz w:val="24"/>
          <w:szCs w:val="24"/>
        </w:rPr>
        <w:t xml:space="preserve"> </w:t>
      </w:r>
      <w:r w:rsidR="00540A73" w:rsidRPr="00D2118A">
        <w:rPr>
          <w:rFonts w:ascii="Arial" w:eastAsia="Arial" w:hAnsi="Arial" w:cs="Arial"/>
          <w:sz w:val="24"/>
          <w:szCs w:val="24"/>
        </w:rPr>
        <w:t xml:space="preserve">= .29; </w:t>
      </w:r>
      <w:r w:rsidR="00540A73" w:rsidRPr="00D2118A">
        <w:rPr>
          <w:rFonts w:ascii="Arial" w:eastAsia="Arial" w:hAnsi="Arial" w:cs="Arial"/>
          <w:i/>
          <w:sz w:val="24"/>
          <w:szCs w:val="24"/>
        </w:rPr>
        <w:t>p</w:t>
      </w:r>
      <w:r w:rsidR="0071323E" w:rsidRPr="00D2118A">
        <w:rPr>
          <w:rFonts w:ascii="Arial" w:eastAsia="Arial" w:hAnsi="Arial" w:cs="Arial"/>
          <w:sz w:val="24"/>
          <w:szCs w:val="24"/>
        </w:rPr>
        <w:t xml:space="preserve">&lt; </w:t>
      </w:r>
      <w:r w:rsidR="00540A73" w:rsidRPr="00D2118A">
        <w:rPr>
          <w:rFonts w:ascii="Arial" w:eastAsia="Arial" w:hAnsi="Arial" w:cs="Arial"/>
          <w:sz w:val="24"/>
          <w:szCs w:val="24"/>
        </w:rPr>
        <w:t>.01)</w:t>
      </w:r>
      <w:r w:rsidR="006B1D1E" w:rsidRPr="00D2118A">
        <w:rPr>
          <w:rFonts w:ascii="Arial" w:eastAsia="Arial" w:hAnsi="Arial" w:cs="Arial"/>
          <w:sz w:val="24"/>
          <w:szCs w:val="24"/>
        </w:rPr>
        <w:t>.</w:t>
      </w:r>
      <w:r w:rsidR="00540A73" w:rsidRPr="00D2118A">
        <w:rPr>
          <w:rFonts w:ascii="Arial" w:eastAsia="Arial" w:hAnsi="Arial" w:cs="Arial"/>
          <w:sz w:val="24"/>
          <w:szCs w:val="24"/>
        </w:rPr>
        <w:t xml:space="preserve"> </w:t>
      </w:r>
    </w:p>
    <w:p w:rsidR="00AE4CAD" w:rsidRPr="00D2118A" w:rsidRDefault="006744F1" w:rsidP="00AE4CAD">
      <w:pPr>
        <w:pBdr>
          <w:top w:val="none" w:sz="0" w:space="0" w:color="auto"/>
          <w:left w:val="none" w:sz="0" w:space="0" w:color="auto"/>
          <w:bottom w:val="none" w:sz="0" w:space="0" w:color="auto"/>
          <w:right w:val="none" w:sz="0" w:space="0" w:color="auto"/>
          <w:between w:val="none" w:sz="0" w:space="0" w:color="auto"/>
        </w:pBdr>
        <w:tabs>
          <w:tab w:val="center" w:pos="3816"/>
        </w:tabs>
        <w:autoSpaceDE w:val="0"/>
        <w:autoSpaceDN w:val="0"/>
        <w:adjustRightInd w:val="0"/>
        <w:spacing w:after="0" w:line="240" w:lineRule="auto"/>
        <w:rPr>
          <w:rFonts w:ascii="Arial" w:hAnsi="Arial" w:cs="Arial"/>
          <w:b/>
          <w:bCs/>
          <w:sz w:val="18"/>
          <w:szCs w:val="18"/>
        </w:rPr>
      </w:pPr>
      <w:r w:rsidRPr="00D2118A">
        <w:rPr>
          <w:rFonts w:ascii="Arial" w:hAnsi="Arial" w:cs="Arial"/>
          <w:b/>
          <w:bCs/>
          <w:sz w:val="18"/>
          <w:szCs w:val="18"/>
        </w:rPr>
        <w:tab/>
      </w:r>
    </w:p>
    <w:p w:rsidR="00787744" w:rsidRPr="00D2118A" w:rsidRDefault="006D5D84" w:rsidP="0068236A">
      <w:pPr>
        <w:pBdr>
          <w:top w:val="none" w:sz="0" w:space="0" w:color="auto"/>
          <w:left w:val="none" w:sz="0" w:space="0" w:color="auto"/>
          <w:bottom w:val="none" w:sz="0" w:space="0" w:color="auto"/>
          <w:right w:val="none" w:sz="0" w:space="0" w:color="auto"/>
          <w:between w:val="none" w:sz="0" w:space="0" w:color="auto"/>
        </w:pBdr>
        <w:tabs>
          <w:tab w:val="center" w:pos="3816"/>
        </w:tabs>
        <w:autoSpaceDE w:val="0"/>
        <w:autoSpaceDN w:val="0"/>
        <w:adjustRightInd w:val="0"/>
        <w:spacing w:after="0" w:line="360" w:lineRule="auto"/>
        <w:rPr>
          <w:rFonts w:ascii="Arial" w:eastAsia="Arial" w:hAnsi="Arial" w:cs="Arial"/>
          <w:b/>
          <w:sz w:val="24"/>
          <w:szCs w:val="24"/>
        </w:rPr>
      </w:pPr>
      <w:r w:rsidRPr="00D2118A">
        <w:rPr>
          <w:rFonts w:ascii="Arial" w:eastAsia="Arial" w:hAnsi="Arial" w:cs="Arial"/>
          <w:b/>
          <w:sz w:val="24"/>
          <w:szCs w:val="24"/>
        </w:rPr>
        <w:t>4.4</w:t>
      </w:r>
      <w:r w:rsidR="00566B42" w:rsidRPr="00D2118A">
        <w:rPr>
          <w:rFonts w:ascii="Arial" w:eastAsia="Arial" w:hAnsi="Arial" w:cs="Arial"/>
          <w:b/>
          <w:sz w:val="24"/>
          <w:szCs w:val="24"/>
        </w:rPr>
        <w:t xml:space="preserve"> Análisis de </w:t>
      </w:r>
      <w:r w:rsidR="007B57A8" w:rsidRPr="00D2118A">
        <w:rPr>
          <w:rFonts w:ascii="Arial" w:eastAsia="Arial" w:hAnsi="Arial" w:cs="Arial"/>
          <w:b/>
          <w:sz w:val="24"/>
          <w:szCs w:val="24"/>
        </w:rPr>
        <w:t xml:space="preserve">diferencias según variables sociodemográficas –sexo, edad, nivel educativo parental- en </w:t>
      </w:r>
      <w:r w:rsidR="00566B42" w:rsidRPr="00D2118A">
        <w:rPr>
          <w:rFonts w:ascii="Arial" w:eastAsia="Arial" w:hAnsi="Arial" w:cs="Arial"/>
          <w:b/>
          <w:sz w:val="24"/>
          <w:szCs w:val="24"/>
        </w:rPr>
        <w:t>los estil</w:t>
      </w:r>
      <w:r w:rsidR="007B57A8" w:rsidRPr="00D2118A">
        <w:rPr>
          <w:rFonts w:ascii="Arial" w:eastAsia="Arial" w:hAnsi="Arial" w:cs="Arial"/>
          <w:b/>
          <w:sz w:val="24"/>
          <w:szCs w:val="24"/>
        </w:rPr>
        <w:t>os de aprendizaje en la muestra.</w:t>
      </w:r>
    </w:p>
    <w:p w:rsidR="00AE4CAD" w:rsidRPr="00D2118A" w:rsidRDefault="00AE4CAD" w:rsidP="00AE4CAD">
      <w:pPr>
        <w:pBdr>
          <w:top w:val="none" w:sz="0" w:space="0" w:color="auto"/>
          <w:left w:val="none" w:sz="0" w:space="0" w:color="auto"/>
          <w:bottom w:val="none" w:sz="0" w:space="0" w:color="auto"/>
          <w:right w:val="none" w:sz="0" w:space="0" w:color="auto"/>
          <w:between w:val="none" w:sz="0" w:space="0" w:color="auto"/>
        </w:pBdr>
        <w:tabs>
          <w:tab w:val="center" w:pos="3816"/>
        </w:tabs>
        <w:autoSpaceDE w:val="0"/>
        <w:autoSpaceDN w:val="0"/>
        <w:adjustRightInd w:val="0"/>
        <w:spacing w:after="0" w:line="240" w:lineRule="auto"/>
        <w:rPr>
          <w:rFonts w:ascii="Arial" w:eastAsia="Arial" w:hAnsi="Arial" w:cs="Arial"/>
          <w:b/>
          <w:sz w:val="24"/>
          <w:szCs w:val="24"/>
        </w:rPr>
      </w:pPr>
      <w:r w:rsidRPr="00D2118A">
        <w:rPr>
          <w:rFonts w:ascii="Arial" w:eastAsia="Arial" w:hAnsi="Arial" w:cs="Arial"/>
          <w:sz w:val="24"/>
          <w:szCs w:val="24"/>
        </w:rPr>
        <w:tab/>
      </w:r>
      <w:r w:rsidR="00FF4CF6" w:rsidRPr="00D2118A">
        <w:rPr>
          <w:rFonts w:ascii="Arial" w:eastAsia="Arial" w:hAnsi="Arial" w:cs="Arial"/>
          <w:sz w:val="24"/>
          <w:szCs w:val="24"/>
        </w:rPr>
        <w:tab/>
      </w:r>
    </w:p>
    <w:p w:rsidR="00526D20" w:rsidRPr="00D2118A" w:rsidRDefault="0068236A"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EB06D7" w:rsidRPr="00D2118A">
        <w:rPr>
          <w:rFonts w:ascii="Arial" w:eastAsia="Arial" w:hAnsi="Arial" w:cs="Arial"/>
          <w:sz w:val="24"/>
          <w:szCs w:val="24"/>
        </w:rPr>
        <w:t>Con respecto</w:t>
      </w:r>
      <w:r w:rsidR="00AE7E2B" w:rsidRPr="00D2118A">
        <w:rPr>
          <w:rFonts w:ascii="Arial" w:eastAsia="Arial" w:hAnsi="Arial" w:cs="Arial"/>
          <w:sz w:val="24"/>
          <w:szCs w:val="24"/>
        </w:rPr>
        <w:t xml:space="preserve"> al análisis de diferencias seg</w:t>
      </w:r>
      <w:r w:rsidR="007B57A8" w:rsidRPr="00D2118A">
        <w:rPr>
          <w:rFonts w:ascii="Arial" w:eastAsia="Arial" w:hAnsi="Arial" w:cs="Arial"/>
          <w:sz w:val="24"/>
          <w:szCs w:val="24"/>
        </w:rPr>
        <w:t xml:space="preserve">ún variables sociodemográficas en los estilos de aprendizaje, </w:t>
      </w:r>
      <w:r w:rsidR="00AE7E2B" w:rsidRPr="00D2118A">
        <w:rPr>
          <w:rFonts w:ascii="Arial" w:eastAsia="Arial" w:hAnsi="Arial" w:cs="Arial"/>
          <w:sz w:val="24"/>
          <w:szCs w:val="24"/>
        </w:rPr>
        <w:t>se registró en la variable sexo una diferencia estadísticamente significativa en el estilo Convergente</w:t>
      </w:r>
      <w:r w:rsidR="00B454EC" w:rsidRPr="00D2118A">
        <w:rPr>
          <w:rFonts w:ascii="Arial" w:eastAsia="Arial" w:hAnsi="Arial" w:cs="Arial"/>
          <w:sz w:val="24"/>
          <w:szCs w:val="24"/>
        </w:rPr>
        <w:t xml:space="preserve"> a favor de los varones </w:t>
      </w:r>
      <w:r w:rsidR="007C65A1" w:rsidRPr="00D2118A">
        <w:rPr>
          <w:rFonts w:ascii="Arial" w:eastAsia="Arial" w:hAnsi="Arial" w:cs="Arial"/>
          <w:sz w:val="24"/>
          <w:szCs w:val="24"/>
        </w:rPr>
        <w:t>(</w:t>
      </w:r>
      <w:proofErr w:type="spellStart"/>
      <w:r w:rsidR="00AE7E2B" w:rsidRPr="00D2118A">
        <w:rPr>
          <w:rFonts w:ascii="Arial" w:eastAsia="Arial" w:hAnsi="Arial" w:cs="Arial"/>
          <w:sz w:val="24"/>
          <w:szCs w:val="24"/>
        </w:rPr>
        <w:t>M</w:t>
      </w:r>
      <w:r w:rsidR="00AE7E2B" w:rsidRPr="00D2118A">
        <w:rPr>
          <w:rFonts w:ascii="Arial" w:eastAsia="Arial" w:hAnsi="Arial" w:cs="Arial"/>
          <w:sz w:val="24"/>
          <w:szCs w:val="24"/>
          <w:vertAlign w:val="subscript"/>
        </w:rPr>
        <w:t>varones</w:t>
      </w:r>
      <w:proofErr w:type="spellEnd"/>
      <w:r w:rsidR="00837C5D">
        <w:rPr>
          <w:rFonts w:ascii="Arial" w:eastAsia="Arial" w:hAnsi="Arial" w:cs="Arial"/>
          <w:sz w:val="24"/>
          <w:szCs w:val="24"/>
          <w:vertAlign w:val="subscript"/>
        </w:rPr>
        <w:t xml:space="preserve"> </w:t>
      </w:r>
      <w:r w:rsidR="007B57A8" w:rsidRPr="00D2118A">
        <w:rPr>
          <w:rFonts w:ascii="Arial" w:eastAsia="Arial" w:hAnsi="Arial" w:cs="Arial"/>
          <w:sz w:val="24"/>
          <w:szCs w:val="24"/>
        </w:rPr>
        <w:t>=</w:t>
      </w:r>
      <w:r w:rsidR="00837C5D">
        <w:rPr>
          <w:rFonts w:ascii="Arial" w:eastAsia="Arial" w:hAnsi="Arial" w:cs="Arial"/>
          <w:sz w:val="24"/>
          <w:szCs w:val="24"/>
        </w:rPr>
        <w:t xml:space="preserve"> </w:t>
      </w:r>
      <w:r w:rsidR="007B57A8" w:rsidRPr="00D2118A">
        <w:rPr>
          <w:rFonts w:ascii="Arial" w:eastAsia="Arial" w:hAnsi="Arial" w:cs="Arial"/>
          <w:sz w:val="24"/>
          <w:szCs w:val="24"/>
        </w:rPr>
        <w:t>4.37; DE</w:t>
      </w:r>
      <w:r w:rsidR="00837C5D">
        <w:rPr>
          <w:rFonts w:ascii="Arial" w:eastAsia="Arial" w:hAnsi="Arial" w:cs="Arial"/>
          <w:sz w:val="24"/>
          <w:szCs w:val="24"/>
        </w:rPr>
        <w:t xml:space="preserve"> </w:t>
      </w:r>
      <w:r w:rsidR="007B57A8" w:rsidRPr="00D2118A">
        <w:rPr>
          <w:rFonts w:ascii="Arial" w:eastAsia="Arial" w:hAnsi="Arial" w:cs="Arial"/>
          <w:sz w:val="24"/>
          <w:szCs w:val="24"/>
        </w:rPr>
        <w:t>=</w:t>
      </w:r>
      <w:r w:rsidR="00837C5D">
        <w:rPr>
          <w:rFonts w:ascii="Arial" w:eastAsia="Arial" w:hAnsi="Arial" w:cs="Arial"/>
          <w:sz w:val="24"/>
          <w:szCs w:val="24"/>
        </w:rPr>
        <w:t xml:space="preserve"> </w:t>
      </w:r>
      <w:r w:rsidR="007B57A8" w:rsidRPr="00D2118A">
        <w:rPr>
          <w:rFonts w:ascii="Arial" w:eastAsia="Arial" w:hAnsi="Arial" w:cs="Arial"/>
          <w:sz w:val="24"/>
          <w:szCs w:val="24"/>
        </w:rPr>
        <w:t xml:space="preserve">.90 </w:t>
      </w:r>
      <w:r w:rsidR="00B4112B" w:rsidRPr="00D2118A">
        <w:rPr>
          <w:rFonts w:ascii="Arial" w:eastAsia="Arial" w:hAnsi="Arial" w:cs="Arial"/>
          <w:sz w:val="24"/>
          <w:szCs w:val="24"/>
        </w:rPr>
        <w:t>vs.</w:t>
      </w:r>
      <w:r w:rsidR="007B57A8" w:rsidRPr="00D2118A">
        <w:rPr>
          <w:rFonts w:ascii="Arial" w:eastAsia="Arial" w:hAnsi="Arial" w:cs="Arial"/>
          <w:sz w:val="24"/>
          <w:szCs w:val="24"/>
        </w:rPr>
        <w:t xml:space="preserve"> </w:t>
      </w:r>
      <w:r w:rsidR="00AE7E2B" w:rsidRPr="00D2118A">
        <w:rPr>
          <w:rFonts w:ascii="Arial" w:eastAsia="Arial" w:hAnsi="Arial" w:cs="Arial"/>
          <w:sz w:val="24"/>
          <w:szCs w:val="24"/>
        </w:rPr>
        <w:t>M</w:t>
      </w:r>
      <w:r w:rsidR="00AE7E2B" w:rsidRPr="00D2118A">
        <w:rPr>
          <w:rFonts w:ascii="Arial" w:eastAsia="Arial" w:hAnsi="Arial" w:cs="Arial"/>
          <w:sz w:val="24"/>
          <w:szCs w:val="24"/>
          <w:vertAlign w:val="subscript"/>
        </w:rPr>
        <w:t>mujeres</w:t>
      </w:r>
      <w:r w:rsidR="00837C5D">
        <w:rPr>
          <w:rFonts w:ascii="Arial" w:eastAsia="Arial" w:hAnsi="Arial" w:cs="Arial"/>
          <w:sz w:val="24"/>
          <w:szCs w:val="24"/>
          <w:vertAlign w:val="subscript"/>
        </w:rPr>
        <w:t xml:space="preserve"> </w:t>
      </w:r>
      <w:r w:rsidR="00AE7E2B" w:rsidRPr="00D2118A">
        <w:rPr>
          <w:rFonts w:ascii="Arial" w:eastAsia="Arial" w:hAnsi="Arial" w:cs="Arial"/>
          <w:sz w:val="24"/>
          <w:szCs w:val="24"/>
        </w:rPr>
        <w:t>=</w:t>
      </w:r>
      <w:r w:rsidR="00837C5D">
        <w:rPr>
          <w:rFonts w:ascii="Arial" w:eastAsia="Arial" w:hAnsi="Arial" w:cs="Arial"/>
          <w:sz w:val="24"/>
          <w:szCs w:val="24"/>
        </w:rPr>
        <w:t xml:space="preserve"> </w:t>
      </w:r>
      <w:r w:rsidR="00AE7E2B" w:rsidRPr="00D2118A">
        <w:rPr>
          <w:rFonts w:ascii="Arial" w:eastAsia="Arial" w:hAnsi="Arial" w:cs="Arial"/>
          <w:sz w:val="24"/>
          <w:szCs w:val="24"/>
        </w:rPr>
        <w:t>3.83; DE</w:t>
      </w:r>
      <w:r w:rsidR="00837C5D">
        <w:rPr>
          <w:rFonts w:ascii="Arial" w:eastAsia="Arial" w:hAnsi="Arial" w:cs="Arial"/>
          <w:sz w:val="24"/>
          <w:szCs w:val="24"/>
        </w:rPr>
        <w:t xml:space="preserve"> </w:t>
      </w:r>
      <w:r w:rsidR="00AE7E2B" w:rsidRPr="00D2118A">
        <w:rPr>
          <w:rFonts w:ascii="Arial" w:eastAsia="Arial" w:hAnsi="Arial" w:cs="Arial"/>
          <w:sz w:val="24"/>
          <w:szCs w:val="24"/>
        </w:rPr>
        <w:t>=</w:t>
      </w:r>
      <w:r w:rsidR="00837C5D">
        <w:rPr>
          <w:rFonts w:ascii="Arial" w:eastAsia="Arial" w:hAnsi="Arial" w:cs="Arial"/>
          <w:sz w:val="24"/>
          <w:szCs w:val="24"/>
        </w:rPr>
        <w:t xml:space="preserve"> </w:t>
      </w:r>
      <w:r w:rsidR="00AE7E2B" w:rsidRPr="00D2118A">
        <w:rPr>
          <w:rFonts w:ascii="Arial" w:eastAsia="Arial" w:hAnsi="Arial" w:cs="Arial"/>
          <w:sz w:val="24"/>
          <w:szCs w:val="24"/>
        </w:rPr>
        <w:t xml:space="preserve">1.22; </w:t>
      </w:r>
      <w:proofErr w:type="gramStart"/>
      <w:r w:rsidR="00AE4CAD" w:rsidRPr="00D2118A">
        <w:rPr>
          <w:rFonts w:ascii="Arial" w:eastAsia="Arial" w:hAnsi="Arial" w:cs="Arial"/>
          <w:i/>
          <w:sz w:val="24"/>
          <w:szCs w:val="24"/>
        </w:rPr>
        <w:t>t</w:t>
      </w:r>
      <w:r w:rsidR="00AE4CAD" w:rsidRPr="00D2118A">
        <w:rPr>
          <w:rFonts w:ascii="Arial" w:eastAsia="Arial" w:hAnsi="Arial" w:cs="Arial"/>
          <w:sz w:val="24"/>
          <w:szCs w:val="24"/>
          <w:vertAlign w:val="subscript"/>
        </w:rPr>
        <w:t>(</w:t>
      </w:r>
      <w:proofErr w:type="gramEnd"/>
      <w:r w:rsidR="00AE4CAD" w:rsidRPr="00D2118A">
        <w:rPr>
          <w:rFonts w:ascii="Arial" w:eastAsia="Arial" w:hAnsi="Arial" w:cs="Arial"/>
          <w:sz w:val="24"/>
          <w:szCs w:val="24"/>
          <w:vertAlign w:val="subscript"/>
        </w:rPr>
        <w:t>213)</w:t>
      </w:r>
      <w:r w:rsidR="00837C5D">
        <w:rPr>
          <w:rFonts w:ascii="Arial" w:eastAsia="Arial" w:hAnsi="Arial" w:cs="Arial"/>
          <w:sz w:val="24"/>
          <w:szCs w:val="24"/>
          <w:vertAlign w:val="subscript"/>
        </w:rPr>
        <w:t xml:space="preserve"> </w:t>
      </w:r>
      <w:r w:rsidR="00B74162" w:rsidRPr="00D2118A">
        <w:rPr>
          <w:rFonts w:ascii="Arial" w:eastAsia="Arial" w:hAnsi="Arial" w:cs="Arial"/>
          <w:sz w:val="24"/>
          <w:szCs w:val="24"/>
        </w:rPr>
        <w:t>= 2.68</w:t>
      </w:r>
      <w:r w:rsidR="00AE4CAD" w:rsidRPr="00D2118A">
        <w:rPr>
          <w:rFonts w:ascii="Arial" w:eastAsia="Arial" w:hAnsi="Arial" w:cs="Arial"/>
          <w:sz w:val="24"/>
          <w:szCs w:val="24"/>
        </w:rPr>
        <w:t>;</w:t>
      </w:r>
      <w:r w:rsidR="00826C37" w:rsidRPr="00D2118A">
        <w:rPr>
          <w:rFonts w:ascii="Arial" w:eastAsia="Arial" w:hAnsi="Arial" w:cs="Arial"/>
          <w:sz w:val="24"/>
          <w:szCs w:val="24"/>
        </w:rPr>
        <w:t xml:space="preserve"> </w:t>
      </w:r>
      <w:r w:rsidR="00AE4CAD" w:rsidRPr="00D2118A">
        <w:rPr>
          <w:rFonts w:ascii="Arial" w:eastAsia="Arial" w:hAnsi="Arial" w:cs="Arial"/>
          <w:i/>
          <w:sz w:val="24"/>
          <w:szCs w:val="24"/>
        </w:rPr>
        <w:t>p</w:t>
      </w:r>
      <w:r w:rsidR="00AE4CAD" w:rsidRPr="00D2118A">
        <w:rPr>
          <w:rFonts w:ascii="Arial" w:eastAsia="Arial" w:hAnsi="Arial" w:cs="Arial"/>
          <w:sz w:val="24"/>
          <w:szCs w:val="24"/>
        </w:rPr>
        <w:t xml:space="preserve"> &lt; .01</w:t>
      </w:r>
      <w:r w:rsidR="007C65A1" w:rsidRPr="00D2118A">
        <w:rPr>
          <w:rFonts w:ascii="Arial" w:eastAsia="Arial" w:hAnsi="Arial" w:cs="Arial"/>
          <w:sz w:val="24"/>
          <w:szCs w:val="24"/>
        </w:rPr>
        <w:t>)</w:t>
      </w:r>
      <w:r w:rsidR="00AE4CAD" w:rsidRPr="00D2118A">
        <w:rPr>
          <w:rFonts w:ascii="Arial" w:eastAsia="Arial" w:hAnsi="Arial" w:cs="Arial"/>
          <w:sz w:val="24"/>
          <w:szCs w:val="24"/>
        </w:rPr>
        <w:t>.</w:t>
      </w:r>
    </w:p>
    <w:p w:rsidR="00D4655C" w:rsidRPr="00D2118A" w:rsidRDefault="00AF146F"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Acerca de las posibles diferencias según la edad en los estilos de aprendizaje, se procedió a dividir la muestra en dos partes –de 18 a 22 años estudiantes jóvenes, y de 23 a 36 años estudiantes mayores- </w:t>
      </w:r>
      <w:r w:rsidR="00AF7B78" w:rsidRPr="00D2118A">
        <w:rPr>
          <w:rFonts w:ascii="Arial" w:eastAsia="Arial" w:hAnsi="Arial" w:cs="Arial"/>
          <w:sz w:val="24"/>
          <w:szCs w:val="24"/>
        </w:rPr>
        <w:t xml:space="preserve">tomando como punto de corte </w:t>
      </w:r>
      <w:r w:rsidRPr="00D2118A">
        <w:rPr>
          <w:rFonts w:ascii="Arial" w:eastAsia="Arial" w:hAnsi="Arial" w:cs="Arial"/>
          <w:sz w:val="24"/>
          <w:szCs w:val="24"/>
        </w:rPr>
        <w:t>la media</w:t>
      </w:r>
      <w:r w:rsidR="00AF7B78" w:rsidRPr="00D2118A">
        <w:rPr>
          <w:rFonts w:ascii="Arial" w:eastAsia="Arial" w:hAnsi="Arial" w:cs="Arial"/>
          <w:sz w:val="24"/>
          <w:szCs w:val="24"/>
        </w:rPr>
        <w:t xml:space="preserve"> de la edad </w:t>
      </w:r>
      <w:r w:rsidRPr="00D2118A">
        <w:rPr>
          <w:rFonts w:ascii="Arial" w:eastAsia="Arial" w:hAnsi="Arial" w:cs="Arial"/>
          <w:sz w:val="24"/>
          <w:szCs w:val="24"/>
        </w:rPr>
        <w:t>de 23 años. Se halló una diferencia estadísticamente significativa en el estilo de aprendizaje Pragmático, presentando los estudiantes jóvenes valores más altos</w:t>
      </w:r>
      <w:r w:rsidR="007B57A8" w:rsidRPr="00D2118A">
        <w:rPr>
          <w:rFonts w:ascii="Arial" w:eastAsia="Arial" w:hAnsi="Arial" w:cs="Arial"/>
          <w:sz w:val="24"/>
          <w:szCs w:val="24"/>
        </w:rPr>
        <w:t xml:space="preserve"> (M</w:t>
      </w:r>
      <w:r w:rsidR="007B57A8" w:rsidRPr="00D2118A">
        <w:rPr>
          <w:rFonts w:ascii="Arial" w:eastAsia="Arial" w:hAnsi="Arial" w:cs="Arial"/>
          <w:sz w:val="24"/>
          <w:szCs w:val="24"/>
          <w:vertAlign w:val="subscript"/>
        </w:rPr>
        <w:t>jóvenes</w:t>
      </w:r>
      <w:r w:rsidR="00837C5D">
        <w:rPr>
          <w:rFonts w:ascii="Arial" w:eastAsia="Arial" w:hAnsi="Arial" w:cs="Arial"/>
          <w:sz w:val="24"/>
          <w:szCs w:val="24"/>
          <w:vertAlign w:val="subscript"/>
        </w:rPr>
        <w:t xml:space="preserve"> </w:t>
      </w:r>
      <w:r w:rsidR="007B57A8" w:rsidRPr="00D2118A">
        <w:rPr>
          <w:rFonts w:ascii="Arial" w:eastAsia="Arial" w:hAnsi="Arial" w:cs="Arial"/>
          <w:sz w:val="24"/>
          <w:szCs w:val="24"/>
        </w:rPr>
        <w:t>=</w:t>
      </w:r>
      <w:r w:rsidR="00837C5D">
        <w:rPr>
          <w:rFonts w:ascii="Arial" w:eastAsia="Arial" w:hAnsi="Arial" w:cs="Arial"/>
          <w:sz w:val="24"/>
          <w:szCs w:val="24"/>
        </w:rPr>
        <w:t xml:space="preserve"> </w:t>
      </w:r>
      <w:r w:rsidR="007B57A8" w:rsidRPr="00D2118A">
        <w:rPr>
          <w:rFonts w:ascii="Arial" w:eastAsia="Arial" w:hAnsi="Arial" w:cs="Arial"/>
          <w:sz w:val="24"/>
          <w:szCs w:val="24"/>
        </w:rPr>
        <w:t>1.80; DE</w:t>
      </w:r>
      <w:r w:rsidR="00837C5D">
        <w:rPr>
          <w:rFonts w:ascii="Arial" w:eastAsia="Arial" w:hAnsi="Arial" w:cs="Arial"/>
          <w:sz w:val="24"/>
          <w:szCs w:val="24"/>
        </w:rPr>
        <w:t xml:space="preserve"> </w:t>
      </w:r>
      <w:r w:rsidR="007B57A8" w:rsidRPr="00D2118A">
        <w:rPr>
          <w:rFonts w:ascii="Arial" w:eastAsia="Arial" w:hAnsi="Arial" w:cs="Arial"/>
          <w:sz w:val="24"/>
          <w:szCs w:val="24"/>
        </w:rPr>
        <w:t>=</w:t>
      </w:r>
      <w:r w:rsidR="00837C5D">
        <w:rPr>
          <w:rFonts w:ascii="Arial" w:eastAsia="Arial" w:hAnsi="Arial" w:cs="Arial"/>
          <w:sz w:val="24"/>
          <w:szCs w:val="24"/>
        </w:rPr>
        <w:t xml:space="preserve"> </w:t>
      </w:r>
      <w:r w:rsidR="007B57A8" w:rsidRPr="00D2118A">
        <w:rPr>
          <w:rFonts w:ascii="Arial" w:eastAsia="Arial" w:hAnsi="Arial" w:cs="Arial"/>
          <w:sz w:val="24"/>
          <w:szCs w:val="24"/>
        </w:rPr>
        <w:t xml:space="preserve">1.23 </w:t>
      </w:r>
      <w:r w:rsidR="00837C5D">
        <w:rPr>
          <w:rFonts w:ascii="Arial" w:eastAsia="Arial" w:hAnsi="Arial" w:cs="Arial"/>
          <w:sz w:val="24"/>
          <w:szCs w:val="24"/>
        </w:rPr>
        <w:t>vs.</w:t>
      </w:r>
      <w:r w:rsidR="007B57A8" w:rsidRPr="00D2118A">
        <w:rPr>
          <w:rFonts w:ascii="Arial" w:eastAsia="Arial" w:hAnsi="Arial" w:cs="Arial"/>
          <w:sz w:val="24"/>
          <w:szCs w:val="24"/>
        </w:rPr>
        <w:t xml:space="preserve"> M</w:t>
      </w:r>
      <w:r w:rsidR="007B57A8" w:rsidRPr="00D2118A">
        <w:rPr>
          <w:rFonts w:ascii="Arial" w:eastAsia="Arial" w:hAnsi="Arial" w:cs="Arial"/>
          <w:sz w:val="24"/>
          <w:szCs w:val="24"/>
          <w:vertAlign w:val="subscript"/>
        </w:rPr>
        <w:t>mayores</w:t>
      </w:r>
      <w:r w:rsidR="00837C5D">
        <w:rPr>
          <w:rFonts w:ascii="Arial" w:eastAsia="Arial" w:hAnsi="Arial" w:cs="Arial"/>
          <w:sz w:val="24"/>
          <w:szCs w:val="24"/>
          <w:vertAlign w:val="subscript"/>
        </w:rPr>
        <w:t xml:space="preserve"> </w:t>
      </w:r>
      <w:r w:rsidR="007B57A8" w:rsidRPr="00D2118A">
        <w:rPr>
          <w:rFonts w:ascii="Arial" w:eastAsia="Arial" w:hAnsi="Arial" w:cs="Arial"/>
          <w:sz w:val="24"/>
          <w:szCs w:val="24"/>
        </w:rPr>
        <w:t>=</w:t>
      </w:r>
      <w:r w:rsidR="00837C5D">
        <w:rPr>
          <w:rFonts w:ascii="Arial" w:eastAsia="Arial" w:hAnsi="Arial" w:cs="Arial"/>
          <w:sz w:val="24"/>
          <w:szCs w:val="24"/>
        </w:rPr>
        <w:t xml:space="preserve"> </w:t>
      </w:r>
      <w:r w:rsidR="007B57A8" w:rsidRPr="00D2118A">
        <w:rPr>
          <w:rFonts w:ascii="Arial" w:eastAsia="Arial" w:hAnsi="Arial" w:cs="Arial"/>
          <w:sz w:val="24"/>
          <w:szCs w:val="24"/>
        </w:rPr>
        <w:t>1.46; DE</w:t>
      </w:r>
      <w:r w:rsidR="00837C5D">
        <w:rPr>
          <w:rFonts w:ascii="Arial" w:eastAsia="Arial" w:hAnsi="Arial" w:cs="Arial"/>
          <w:sz w:val="24"/>
          <w:szCs w:val="24"/>
        </w:rPr>
        <w:t xml:space="preserve"> </w:t>
      </w:r>
      <w:r w:rsidR="007B57A8" w:rsidRPr="00D2118A">
        <w:rPr>
          <w:rFonts w:ascii="Arial" w:eastAsia="Arial" w:hAnsi="Arial" w:cs="Arial"/>
          <w:sz w:val="24"/>
          <w:szCs w:val="24"/>
        </w:rPr>
        <w:t>=</w:t>
      </w:r>
      <w:r w:rsidR="00837C5D">
        <w:rPr>
          <w:rFonts w:ascii="Arial" w:eastAsia="Arial" w:hAnsi="Arial" w:cs="Arial"/>
          <w:sz w:val="24"/>
          <w:szCs w:val="24"/>
        </w:rPr>
        <w:t xml:space="preserve"> </w:t>
      </w:r>
      <w:r w:rsidR="007B57A8" w:rsidRPr="00D2118A">
        <w:rPr>
          <w:rFonts w:ascii="Arial" w:eastAsia="Arial" w:hAnsi="Arial" w:cs="Arial"/>
          <w:sz w:val="24"/>
          <w:szCs w:val="24"/>
        </w:rPr>
        <w:t xml:space="preserve">1.02; </w:t>
      </w:r>
      <w:proofErr w:type="gramStart"/>
      <w:r w:rsidR="007B57A8" w:rsidRPr="00D2118A">
        <w:rPr>
          <w:rFonts w:ascii="Arial" w:eastAsia="Arial" w:hAnsi="Arial" w:cs="Arial"/>
          <w:i/>
          <w:sz w:val="24"/>
          <w:szCs w:val="24"/>
        </w:rPr>
        <w:t>t</w:t>
      </w:r>
      <w:r w:rsidR="007B57A8" w:rsidRPr="00D2118A">
        <w:rPr>
          <w:rFonts w:ascii="Arial" w:eastAsia="Arial" w:hAnsi="Arial" w:cs="Arial"/>
          <w:sz w:val="24"/>
          <w:szCs w:val="24"/>
          <w:vertAlign w:val="subscript"/>
        </w:rPr>
        <w:t>(</w:t>
      </w:r>
      <w:proofErr w:type="gramEnd"/>
      <w:r w:rsidR="007B57A8" w:rsidRPr="00D2118A">
        <w:rPr>
          <w:rFonts w:ascii="Arial" w:eastAsia="Arial" w:hAnsi="Arial" w:cs="Arial"/>
          <w:sz w:val="24"/>
          <w:szCs w:val="24"/>
          <w:vertAlign w:val="subscript"/>
        </w:rPr>
        <w:t>213)</w:t>
      </w:r>
      <w:r w:rsidR="00837C5D">
        <w:rPr>
          <w:rFonts w:ascii="Arial" w:eastAsia="Arial" w:hAnsi="Arial" w:cs="Arial"/>
          <w:sz w:val="24"/>
          <w:szCs w:val="24"/>
          <w:vertAlign w:val="subscript"/>
        </w:rPr>
        <w:t xml:space="preserve"> </w:t>
      </w:r>
      <w:r w:rsidR="00E000CA" w:rsidRPr="00D2118A">
        <w:rPr>
          <w:rFonts w:ascii="Arial" w:eastAsia="Arial" w:hAnsi="Arial" w:cs="Arial"/>
          <w:sz w:val="24"/>
          <w:szCs w:val="24"/>
        </w:rPr>
        <w:t>=</w:t>
      </w:r>
      <w:r w:rsidR="00837C5D">
        <w:rPr>
          <w:rFonts w:ascii="Arial" w:eastAsia="Arial" w:hAnsi="Arial" w:cs="Arial"/>
          <w:sz w:val="24"/>
          <w:szCs w:val="24"/>
        </w:rPr>
        <w:t xml:space="preserve"> </w:t>
      </w:r>
      <w:r w:rsidR="00E000CA" w:rsidRPr="00D2118A">
        <w:rPr>
          <w:rFonts w:ascii="Arial" w:eastAsia="Arial" w:hAnsi="Arial" w:cs="Arial"/>
          <w:sz w:val="24"/>
          <w:szCs w:val="24"/>
        </w:rPr>
        <w:t>2.23</w:t>
      </w:r>
      <w:r w:rsidR="007B57A8" w:rsidRPr="00D2118A">
        <w:rPr>
          <w:rFonts w:ascii="Arial" w:eastAsia="Arial" w:hAnsi="Arial" w:cs="Arial"/>
          <w:sz w:val="24"/>
          <w:szCs w:val="24"/>
        </w:rPr>
        <w:t xml:space="preserve">; </w:t>
      </w:r>
      <w:r w:rsidR="007B57A8" w:rsidRPr="00D2118A">
        <w:rPr>
          <w:rFonts w:ascii="Arial" w:eastAsia="Arial" w:hAnsi="Arial" w:cs="Arial"/>
          <w:i/>
          <w:sz w:val="24"/>
          <w:szCs w:val="24"/>
        </w:rPr>
        <w:t>p</w:t>
      </w:r>
      <w:r w:rsidR="007B57A8" w:rsidRPr="00D2118A">
        <w:rPr>
          <w:rFonts w:ascii="Arial" w:eastAsia="Arial" w:hAnsi="Arial" w:cs="Arial"/>
          <w:sz w:val="24"/>
          <w:szCs w:val="24"/>
        </w:rPr>
        <w:t>&lt;.01)</w:t>
      </w:r>
      <w:r w:rsidRPr="00D2118A">
        <w:rPr>
          <w:rFonts w:ascii="Arial" w:eastAsia="Arial" w:hAnsi="Arial" w:cs="Arial"/>
          <w:sz w:val="24"/>
          <w:szCs w:val="24"/>
        </w:rPr>
        <w:t>.</w:t>
      </w:r>
    </w:p>
    <w:p w:rsidR="00F62F5D" w:rsidRPr="00D2118A" w:rsidRDefault="00F62F5D" w:rsidP="00C40C28">
      <w:pPr>
        <w:pStyle w:val="NormalWeb"/>
        <w:spacing w:line="360" w:lineRule="auto"/>
        <w:jc w:val="both"/>
        <w:rPr>
          <w:rFonts w:ascii="Arial" w:hAnsi="Arial" w:cs="Arial"/>
          <w:color w:val="000000"/>
        </w:rPr>
      </w:pPr>
      <w:r w:rsidRPr="00D2118A">
        <w:rPr>
          <w:color w:val="000000"/>
          <w:sz w:val="27"/>
          <w:szCs w:val="27"/>
        </w:rPr>
        <w:tab/>
      </w:r>
      <w:r w:rsidRPr="00D2118A">
        <w:rPr>
          <w:rFonts w:ascii="Arial" w:hAnsi="Arial" w:cs="Arial"/>
          <w:color w:val="000000"/>
        </w:rPr>
        <w:t xml:space="preserve">En cuanto a las posibles diferencias en los estilos de aprendizaje según el nivel educativo parental de los estudiantes, se efectuó una recodificación de la variable en dos categorías: formación sin título universitario –nivel primario incompleto y completo, secundario incompleto y completo, terciario/universitario incompleto y completo-, y formación con título universitario –nivel terciario/universitario completo-. </w:t>
      </w:r>
      <w:r w:rsidR="00D8029F" w:rsidRPr="00D2118A">
        <w:rPr>
          <w:rFonts w:ascii="Arial" w:hAnsi="Arial" w:cs="Arial"/>
          <w:color w:val="000000"/>
        </w:rPr>
        <w:t xml:space="preserve">Debe destacarse que si bien esta división del nivel educativo parental resulta arbitraria y parcial, la misma se ha efectuado por cuestiones metodológicas asociadas al bajo tamaño </w:t>
      </w:r>
      <w:proofErr w:type="spellStart"/>
      <w:r w:rsidR="00D8029F" w:rsidRPr="00D2118A">
        <w:rPr>
          <w:rFonts w:ascii="Arial" w:hAnsi="Arial" w:cs="Arial"/>
          <w:color w:val="000000"/>
        </w:rPr>
        <w:t>muestral</w:t>
      </w:r>
      <w:proofErr w:type="spellEnd"/>
      <w:r w:rsidR="00D8029F" w:rsidRPr="00D2118A">
        <w:rPr>
          <w:rFonts w:ascii="Arial" w:hAnsi="Arial" w:cs="Arial"/>
          <w:color w:val="000000"/>
        </w:rPr>
        <w:t xml:space="preserve"> de los grupos a contrastar. P</w:t>
      </w:r>
      <w:r w:rsidR="00B45D47" w:rsidRPr="00D2118A">
        <w:rPr>
          <w:rFonts w:ascii="Arial" w:hAnsi="Arial" w:cs="Arial"/>
          <w:color w:val="000000"/>
        </w:rPr>
        <w:t xml:space="preserve">or otro lado, debe destacarse que el criterio adoptado en este estudio para realizar </w:t>
      </w:r>
      <w:r w:rsidR="00D8029F" w:rsidRPr="00D2118A">
        <w:rPr>
          <w:rFonts w:ascii="Arial" w:hAnsi="Arial" w:cs="Arial"/>
          <w:color w:val="000000"/>
        </w:rPr>
        <w:t>la agrupación</w:t>
      </w:r>
      <w:r w:rsidR="00B45D47" w:rsidRPr="00D2118A">
        <w:rPr>
          <w:rFonts w:ascii="Arial" w:hAnsi="Arial" w:cs="Arial"/>
          <w:color w:val="000000"/>
        </w:rPr>
        <w:t xml:space="preserve"> del nivel educativo se encuentra en la misma línea que el aplicado en otras </w:t>
      </w:r>
      <w:r w:rsidRPr="00D2118A">
        <w:rPr>
          <w:rFonts w:ascii="Arial" w:hAnsi="Arial" w:cs="Arial"/>
          <w:color w:val="000000"/>
        </w:rPr>
        <w:t xml:space="preserve">investigaciones (Brunner y </w:t>
      </w:r>
      <w:proofErr w:type="spellStart"/>
      <w:r w:rsidRPr="00D2118A">
        <w:rPr>
          <w:rFonts w:ascii="Arial" w:hAnsi="Arial" w:cs="Arial"/>
          <w:color w:val="000000"/>
        </w:rPr>
        <w:t>Elacque</w:t>
      </w:r>
      <w:proofErr w:type="spellEnd"/>
      <w:r w:rsidRPr="00D2118A">
        <w:rPr>
          <w:rFonts w:ascii="Arial" w:hAnsi="Arial" w:cs="Arial"/>
          <w:color w:val="000000"/>
        </w:rPr>
        <w:t xml:space="preserve">, 2003; </w:t>
      </w:r>
      <w:r w:rsidR="00D2118A" w:rsidRPr="00D2118A">
        <w:rPr>
          <w:rFonts w:ascii="Arial" w:hAnsi="Arial" w:cs="Arial"/>
          <w:color w:val="000000"/>
        </w:rPr>
        <w:t>Da cuña-</w:t>
      </w:r>
      <w:r w:rsidR="00483230" w:rsidRPr="00D2118A">
        <w:rPr>
          <w:rFonts w:ascii="Arial" w:hAnsi="Arial" w:cs="Arial"/>
          <w:color w:val="000000"/>
        </w:rPr>
        <w:t xml:space="preserve">Carrera, </w:t>
      </w:r>
      <w:r w:rsidR="00D2118A" w:rsidRPr="00D2118A">
        <w:rPr>
          <w:rFonts w:ascii="Arial" w:hAnsi="Arial" w:cs="Arial"/>
          <w:color w:val="000000"/>
        </w:rPr>
        <w:t xml:space="preserve"> et al., </w:t>
      </w:r>
      <w:r w:rsidR="00483230" w:rsidRPr="00D2118A">
        <w:rPr>
          <w:rFonts w:ascii="Arial" w:hAnsi="Arial" w:cs="Arial"/>
          <w:color w:val="000000"/>
        </w:rPr>
        <w:t>2014</w:t>
      </w:r>
      <w:r w:rsidRPr="00D2118A">
        <w:rPr>
          <w:rFonts w:ascii="Arial" w:hAnsi="Arial" w:cs="Arial"/>
          <w:color w:val="000000"/>
        </w:rPr>
        <w:t xml:space="preserve">) que han </w:t>
      </w:r>
      <w:r w:rsidR="00946B13" w:rsidRPr="00D2118A">
        <w:rPr>
          <w:rFonts w:ascii="Arial" w:hAnsi="Arial" w:cs="Arial"/>
          <w:color w:val="000000"/>
        </w:rPr>
        <w:t xml:space="preserve">analizado </w:t>
      </w:r>
      <w:r w:rsidRPr="00D2118A">
        <w:rPr>
          <w:rFonts w:ascii="Arial" w:hAnsi="Arial" w:cs="Arial"/>
          <w:color w:val="000000"/>
        </w:rPr>
        <w:t>el nivel educativo de los padres</w:t>
      </w:r>
      <w:r w:rsidR="00946B13" w:rsidRPr="00D2118A">
        <w:rPr>
          <w:rFonts w:ascii="Arial" w:hAnsi="Arial" w:cs="Arial"/>
          <w:color w:val="000000"/>
        </w:rPr>
        <w:t xml:space="preserve"> en relación a</w:t>
      </w:r>
      <w:r w:rsidRPr="00D2118A">
        <w:rPr>
          <w:rFonts w:ascii="Arial" w:hAnsi="Arial" w:cs="Arial"/>
          <w:color w:val="000000"/>
        </w:rPr>
        <w:t>l rendimiento académico de los hijos</w:t>
      </w:r>
      <w:r w:rsidR="00946B13" w:rsidRPr="00D2118A">
        <w:rPr>
          <w:rFonts w:ascii="Arial" w:hAnsi="Arial" w:cs="Arial"/>
          <w:color w:val="000000"/>
        </w:rPr>
        <w:t xml:space="preserve">. </w:t>
      </w:r>
      <w:r w:rsidR="004A6EFD" w:rsidRPr="00D2118A">
        <w:rPr>
          <w:rFonts w:ascii="Arial" w:hAnsi="Arial" w:cs="Arial"/>
          <w:color w:val="000000"/>
        </w:rPr>
        <w:t xml:space="preserve">El análisis realizado a </w:t>
      </w:r>
      <w:r w:rsidR="004A6EFD" w:rsidRPr="00D2118A">
        <w:rPr>
          <w:rFonts w:ascii="Arial" w:hAnsi="Arial" w:cs="Arial"/>
          <w:color w:val="000000"/>
        </w:rPr>
        <w:lastRenderedPageBreak/>
        <w:t xml:space="preserve">partir de prueba </w:t>
      </w:r>
      <w:r w:rsidR="004A6EFD" w:rsidRPr="00D2118A">
        <w:rPr>
          <w:rFonts w:ascii="Arial" w:hAnsi="Arial" w:cs="Arial"/>
          <w:i/>
          <w:color w:val="000000"/>
        </w:rPr>
        <w:t xml:space="preserve">t </w:t>
      </w:r>
      <w:r w:rsidR="004A6EFD" w:rsidRPr="00D2118A">
        <w:rPr>
          <w:rFonts w:ascii="Arial" w:hAnsi="Arial" w:cs="Arial"/>
          <w:color w:val="000000"/>
        </w:rPr>
        <w:t xml:space="preserve">para muestras independientes, no ha arrojado diferencias estadísticamente significativas en los estilos evaluados según nivel educativo materno </w:t>
      </w:r>
      <w:r w:rsidR="00C40C28">
        <w:rPr>
          <w:rFonts w:ascii="Arial" w:hAnsi="Arial" w:cs="Arial"/>
          <w:color w:val="000000"/>
        </w:rPr>
        <w:t>y</w:t>
      </w:r>
      <w:r w:rsidR="004A6EFD" w:rsidRPr="00D2118A">
        <w:rPr>
          <w:rFonts w:ascii="Arial" w:hAnsi="Arial" w:cs="Arial"/>
          <w:color w:val="000000"/>
        </w:rPr>
        <w:t xml:space="preserve"> paterno.</w:t>
      </w:r>
    </w:p>
    <w:p w:rsidR="002814FA" w:rsidRPr="00D2118A" w:rsidRDefault="002814FA" w:rsidP="002814FA">
      <w:pPr>
        <w:pStyle w:val="NormalWeb"/>
        <w:spacing w:line="360" w:lineRule="auto"/>
        <w:rPr>
          <w:rFonts w:ascii="Arial" w:hAnsi="Arial" w:cs="Arial"/>
          <w:color w:val="000000"/>
        </w:rPr>
      </w:pPr>
    </w:p>
    <w:p w:rsidR="00146502" w:rsidRPr="00D2118A" w:rsidRDefault="00566B42" w:rsidP="00BF4A41">
      <w:pPr>
        <w:pStyle w:val="Normal1"/>
        <w:spacing w:line="360" w:lineRule="auto"/>
        <w:jc w:val="both"/>
        <w:rPr>
          <w:rFonts w:ascii="Arial" w:eastAsia="Arial" w:hAnsi="Arial" w:cs="Arial"/>
          <w:b/>
          <w:sz w:val="24"/>
          <w:szCs w:val="24"/>
          <w:u w:val="single"/>
        </w:rPr>
      </w:pPr>
      <w:r w:rsidRPr="00D2118A">
        <w:rPr>
          <w:rFonts w:ascii="Arial" w:eastAsia="Arial" w:hAnsi="Arial" w:cs="Arial"/>
          <w:b/>
          <w:sz w:val="24"/>
          <w:szCs w:val="24"/>
          <w:u w:val="single"/>
        </w:rPr>
        <w:t>5. DISCUSIÓN</w:t>
      </w:r>
    </w:p>
    <w:p w:rsidR="00F97A08" w:rsidRPr="00D2118A" w:rsidRDefault="006A0D28" w:rsidP="00F97A08">
      <w:pPr>
        <w:spacing w:line="360" w:lineRule="auto"/>
        <w:jc w:val="both"/>
        <w:rPr>
          <w:rFonts w:ascii="Arial" w:eastAsia="Arial" w:hAnsi="Arial" w:cs="Arial"/>
          <w:sz w:val="24"/>
          <w:szCs w:val="24"/>
        </w:rPr>
      </w:pPr>
      <w:r w:rsidRPr="00D2118A">
        <w:rPr>
          <w:rFonts w:ascii="Arial" w:eastAsia="Arial" w:hAnsi="Arial" w:cs="Arial"/>
          <w:sz w:val="24"/>
          <w:szCs w:val="24"/>
        </w:rPr>
        <w:tab/>
      </w:r>
      <w:r w:rsidR="00F97A08" w:rsidRPr="00D2118A">
        <w:rPr>
          <w:rFonts w:ascii="Arial" w:eastAsia="Arial" w:hAnsi="Arial" w:cs="Arial"/>
          <w:sz w:val="24"/>
          <w:szCs w:val="24"/>
        </w:rPr>
        <w:t xml:space="preserve">El presente trabajo de investigación se propuso </w:t>
      </w:r>
      <w:r w:rsidR="0001617C" w:rsidRPr="00D2118A">
        <w:rPr>
          <w:rFonts w:ascii="Arial" w:eastAsia="Arial" w:hAnsi="Arial" w:cs="Arial"/>
          <w:sz w:val="24"/>
          <w:szCs w:val="24"/>
        </w:rPr>
        <w:t>analizar</w:t>
      </w:r>
      <w:r w:rsidR="00F97A08" w:rsidRPr="00D2118A">
        <w:rPr>
          <w:rFonts w:ascii="Arial" w:eastAsia="Arial" w:hAnsi="Arial" w:cs="Arial"/>
          <w:sz w:val="24"/>
          <w:szCs w:val="24"/>
        </w:rPr>
        <w:t xml:space="preserve"> y describir los estilos de aprendizaje en estudiantes de Psicología de la Universidad de Buenos Aires, así como la posible asociación entre dichos estilos y el rendimiento académico. Asimismo, se indagó sobre las posibles diferencias en los estilos de aprendizaje según variables académicas –momento de cursada de la carrera- y sociodemográficas –sexo, edad, y nivel educativo parental- en la muestra evaluada.</w:t>
      </w:r>
    </w:p>
    <w:p w:rsidR="00191F69" w:rsidRPr="00D2118A" w:rsidRDefault="00F97A08" w:rsidP="00A84D7B">
      <w:pPr>
        <w:pStyle w:val="Normal1"/>
        <w:spacing w:line="360" w:lineRule="auto"/>
        <w:jc w:val="both"/>
        <w:rPr>
          <w:rFonts w:ascii="Arial" w:eastAsia="Arial" w:hAnsi="Arial" w:cs="Arial"/>
          <w:b/>
          <w:sz w:val="24"/>
          <w:szCs w:val="24"/>
        </w:rPr>
      </w:pPr>
      <w:r w:rsidRPr="00D2118A">
        <w:rPr>
          <w:rFonts w:ascii="Arial" w:eastAsia="Arial" w:hAnsi="Arial" w:cs="Arial"/>
          <w:sz w:val="24"/>
          <w:szCs w:val="24"/>
        </w:rPr>
        <w:tab/>
        <w:t>Con respecto al primer objetivo</w:t>
      </w:r>
      <w:r w:rsidR="0045477C" w:rsidRPr="00D2118A">
        <w:rPr>
          <w:rFonts w:ascii="Arial" w:eastAsia="Arial" w:hAnsi="Arial" w:cs="Arial"/>
          <w:sz w:val="24"/>
          <w:szCs w:val="24"/>
        </w:rPr>
        <w:t xml:space="preserve">: </w:t>
      </w:r>
      <w:r w:rsidR="006A0D28" w:rsidRPr="00D2118A">
        <w:rPr>
          <w:rFonts w:ascii="Arial" w:eastAsia="Arial" w:hAnsi="Arial" w:cs="Arial"/>
          <w:i/>
          <w:sz w:val="24"/>
          <w:szCs w:val="24"/>
        </w:rPr>
        <w:t>analizar los estilos de aprendizaje en estudiantes de Psicología de la Universidad de Buenos Aires</w:t>
      </w:r>
      <w:r w:rsidRPr="00D2118A">
        <w:rPr>
          <w:rFonts w:ascii="Arial" w:eastAsia="Arial" w:hAnsi="Arial" w:cs="Arial"/>
          <w:sz w:val="24"/>
          <w:szCs w:val="24"/>
        </w:rPr>
        <w:t xml:space="preserve">, puede decirse que </w:t>
      </w:r>
      <w:r w:rsidR="004108F3" w:rsidRPr="00D2118A">
        <w:rPr>
          <w:rFonts w:ascii="Arial" w:eastAsia="Arial" w:hAnsi="Arial" w:cs="Arial"/>
          <w:sz w:val="24"/>
          <w:szCs w:val="24"/>
        </w:rPr>
        <w:t xml:space="preserve">los </w:t>
      </w:r>
      <w:r w:rsidR="00FB7A49" w:rsidRPr="00D2118A">
        <w:rPr>
          <w:rFonts w:ascii="Arial" w:eastAsia="Arial" w:hAnsi="Arial" w:cs="Arial"/>
          <w:sz w:val="24"/>
          <w:szCs w:val="24"/>
        </w:rPr>
        <w:t xml:space="preserve">alumnos de la carrera de Psicología </w:t>
      </w:r>
      <w:r w:rsidR="00EC36FF" w:rsidRPr="00D2118A">
        <w:rPr>
          <w:rFonts w:ascii="Arial" w:eastAsia="Arial" w:hAnsi="Arial" w:cs="Arial"/>
          <w:sz w:val="24"/>
          <w:szCs w:val="24"/>
        </w:rPr>
        <w:t>presentan una marcada preferencia por la búsqueda de desafíos y actividades novedosas</w:t>
      </w:r>
      <w:r w:rsidR="00EC36FF" w:rsidRPr="00D2118A">
        <w:rPr>
          <w:rFonts w:ascii="Arial" w:eastAsia="Arial" w:hAnsi="Arial" w:cs="Arial"/>
          <w:color w:val="auto"/>
          <w:sz w:val="24"/>
          <w:szCs w:val="24"/>
        </w:rPr>
        <w:t xml:space="preserve">, especialmente si son llevadas a cabo en grupo, restándole importancia al análisis lógico de las situaciones, </w:t>
      </w:r>
      <w:r w:rsidR="00D03507" w:rsidRPr="00D2118A">
        <w:rPr>
          <w:rFonts w:ascii="Arial" w:eastAsia="Arial" w:hAnsi="Arial" w:cs="Arial"/>
          <w:color w:val="auto"/>
          <w:sz w:val="24"/>
          <w:szCs w:val="24"/>
        </w:rPr>
        <w:t>y siendo guiado</w:t>
      </w:r>
      <w:r w:rsidR="00EC36FF" w:rsidRPr="00D2118A">
        <w:rPr>
          <w:rFonts w:ascii="Arial" w:eastAsia="Arial" w:hAnsi="Arial" w:cs="Arial"/>
          <w:color w:val="auto"/>
          <w:sz w:val="24"/>
          <w:szCs w:val="24"/>
        </w:rPr>
        <w:t>s mayoritariamente por el valor de sus sentimientos e intuiciones (estilo Adaptador); y una baja preferencia por el trabajo de manera individual y la puesta en práctica de teorías, modelos e ideas para la construcción de conocimiento, y la búsqueda de soluciones a problemas de carácter técnico (estilo Convergente)</w:t>
      </w:r>
      <w:r w:rsidR="00EC36FF" w:rsidRPr="00D2118A">
        <w:rPr>
          <w:rFonts w:ascii="Arial" w:eastAsia="Arial" w:hAnsi="Arial" w:cs="Arial"/>
          <w:sz w:val="24"/>
          <w:szCs w:val="24"/>
        </w:rPr>
        <w:t>.</w:t>
      </w:r>
      <w:r w:rsidR="00A84D7B" w:rsidRPr="00D2118A">
        <w:rPr>
          <w:rFonts w:ascii="Arial" w:eastAsia="Arial" w:hAnsi="Arial" w:cs="Arial"/>
          <w:sz w:val="24"/>
          <w:szCs w:val="24"/>
        </w:rPr>
        <w:t xml:space="preserve"> En base a estas preferencias es que podría pensarse, como estrategias que faciliten el aprendizaje d</w:t>
      </w:r>
      <w:r w:rsidR="00AF7A74">
        <w:rPr>
          <w:rFonts w:ascii="Arial" w:eastAsia="Arial" w:hAnsi="Arial" w:cs="Arial"/>
          <w:sz w:val="24"/>
          <w:szCs w:val="24"/>
        </w:rPr>
        <w:t>e los contenidos académicos,  el</w:t>
      </w:r>
      <w:r w:rsidR="00A84D7B" w:rsidRPr="00D2118A">
        <w:rPr>
          <w:rFonts w:ascii="Arial" w:eastAsia="Arial" w:hAnsi="Arial" w:cs="Arial"/>
          <w:sz w:val="24"/>
          <w:szCs w:val="24"/>
        </w:rPr>
        <w:t xml:space="preserve"> </w:t>
      </w:r>
      <w:r w:rsidR="000A4718">
        <w:rPr>
          <w:rFonts w:ascii="Arial" w:eastAsia="Arial" w:hAnsi="Arial" w:cs="Arial"/>
          <w:sz w:val="24"/>
          <w:szCs w:val="24"/>
        </w:rPr>
        <w:t>incluir en mayor medida tareas</w:t>
      </w:r>
      <w:r w:rsidR="00191F69" w:rsidRPr="00D2118A">
        <w:rPr>
          <w:rFonts w:ascii="Arial" w:eastAsia="Arial" w:hAnsi="Arial" w:cs="Arial"/>
          <w:sz w:val="24"/>
          <w:szCs w:val="24"/>
        </w:rPr>
        <w:t xml:space="preserve"> en cuya realización los estudiantes se impliquen e involucren personalmente, especialmente al tratarse de tareas de carácter práctico</w:t>
      </w:r>
      <w:r w:rsidR="00A84D7B" w:rsidRPr="00D2118A">
        <w:rPr>
          <w:rFonts w:ascii="Arial" w:eastAsia="Arial" w:hAnsi="Arial" w:cs="Arial"/>
          <w:sz w:val="24"/>
          <w:szCs w:val="24"/>
        </w:rPr>
        <w:t xml:space="preserve">. Además sería pertinente </w:t>
      </w:r>
      <w:r w:rsidR="00191F69" w:rsidRPr="00D2118A">
        <w:rPr>
          <w:rFonts w:ascii="Arial" w:eastAsia="Arial" w:hAnsi="Arial" w:cs="Arial"/>
          <w:sz w:val="24"/>
          <w:szCs w:val="24"/>
        </w:rPr>
        <w:t>fomentar el trabajo en equipo a través de dinámicas acordes a ello. Asimismo, en lo referente a las evaluaciones, resultaría más adecuada la implementación de exámenes de aplicación de conocimientos a situaciones como viñetas o similares, que posibiliten a los estudiantes reforzar lo aprendido de manera teórica durante las clases.</w:t>
      </w:r>
      <w:r w:rsidR="00191F69" w:rsidRPr="00D2118A">
        <w:rPr>
          <w:rFonts w:ascii="Arial" w:eastAsia="Arial" w:hAnsi="Arial" w:cs="Arial"/>
          <w:b/>
          <w:sz w:val="24"/>
          <w:szCs w:val="24"/>
        </w:rPr>
        <w:t xml:space="preserve"> </w:t>
      </w:r>
    </w:p>
    <w:p w:rsidR="00B027EA" w:rsidRDefault="00191F69" w:rsidP="00F97A08">
      <w:pPr>
        <w:pStyle w:val="Normal1"/>
        <w:spacing w:line="360" w:lineRule="auto"/>
        <w:jc w:val="both"/>
        <w:rPr>
          <w:rFonts w:ascii="Arial" w:eastAsia="Arial" w:hAnsi="Arial" w:cs="Arial"/>
          <w:sz w:val="24"/>
          <w:szCs w:val="24"/>
        </w:rPr>
      </w:pPr>
      <w:r w:rsidRPr="00D2118A">
        <w:rPr>
          <w:rFonts w:ascii="Arial" w:eastAsia="Arial" w:hAnsi="Arial" w:cs="Arial"/>
          <w:b/>
          <w:sz w:val="24"/>
          <w:szCs w:val="24"/>
        </w:rPr>
        <w:lastRenderedPageBreak/>
        <w:tab/>
      </w:r>
      <w:r w:rsidRPr="00D2118A">
        <w:rPr>
          <w:rFonts w:ascii="Arial" w:eastAsia="Arial" w:hAnsi="Arial" w:cs="Arial"/>
          <w:sz w:val="24"/>
          <w:szCs w:val="24"/>
        </w:rPr>
        <w:t>Por otr</w:t>
      </w:r>
      <w:r w:rsidR="0042151F">
        <w:rPr>
          <w:rFonts w:ascii="Arial" w:eastAsia="Arial" w:hAnsi="Arial" w:cs="Arial"/>
          <w:sz w:val="24"/>
          <w:szCs w:val="24"/>
        </w:rPr>
        <w:t>o</w:t>
      </w:r>
      <w:r w:rsidRPr="00D2118A">
        <w:rPr>
          <w:rFonts w:ascii="Arial" w:eastAsia="Arial" w:hAnsi="Arial" w:cs="Arial"/>
          <w:sz w:val="24"/>
          <w:szCs w:val="24"/>
        </w:rPr>
        <w:t xml:space="preserve"> lado, al tener en cuenta la baja preferencia de los estudiantes de Psicología en el estilo Convergente,</w:t>
      </w:r>
      <w:r w:rsidR="00D75E72" w:rsidRPr="00D2118A">
        <w:rPr>
          <w:rFonts w:ascii="Arial" w:eastAsia="Arial" w:hAnsi="Arial" w:cs="Arial"/>
          <w:sz w:val="24"/>
          <w:szCs w:val="24"/>
        </w:rPr>
        <w:t xml:space="preserve"> si bien no se ha encontrado una asociación entre dicho estilo y el rendimiento acad</w:t>
      </w:r>
      <w:r w:rsidR="00234AFD" w:rsidRPr="00D2118A">
        <w:rPr>
          <w:rFonts w:ascii="Arial" w:eastAsia="Arial" w:hAnsi="Arial" w:cs="Arial"/>
          <w:sz w:val="24"/>
          <w:szCs w:val="24"/>
        </w:rPr>
        <w:t xml:space="preserve">émico, se considera de importancia </w:t>
      </w:r>
      <w:r w:rsidR="002814FA" w:rsidRPr="00D2118A">
        <w:rPr>
          <w:rFonts w:ascii="Arial" w:eastAsia="Arial" w:hAnsi="Arial" w:cs="Arial"/>
          <w:sz w:val="24"/>
          <w:szCs w:val="24"/>
        </w:rPr>
        <w:t>adaptar las modalidades de enseñanza-aprendizaje par</w:t>
      </w:r>
      <w:r w:rsidR="0042151F">
        <w:rPr>
          <w:rFonts w:ascii="Arial" w:eastAsia="Arial" w:hAnsi="Arial" w:cs="Arial"/>
          <w:sz w:val="24"/>
          <w:szCs w:val="24"/>
        </w:rPr>
        <w:t>a facilitar la asimilación de los</w:t>
      </w:r>
      <w:r w:rsidR="002814FA" w:rsidRPr="00D2118A">
        <w:rPr>
          <w:rFonts w:ascii="Arial" w:eastAsia="Arial" w:hAnsi="Arial" w:cs="Arial"/>
          <w:sz w:val="24"/>
          <w:szCs w:val="24"/>
        </w:rPr>
        <w:t xml:space="preserve"> contenidos sin </w:t>
      </w:r>
      <w:r w:rsidR="003D3CBC" w:rsidRPr="00D2118A">
        <w:rPr>
          <w:rFonts w:ascii="Arial" w:eastAsia="Arial" w:hAnsi="Arial" w:cs="Arial"/>
          <w:sz w:val="24"/>
          <w:szCs w:val="24"/>
        </w:rPr>
        <w:t>que esta</w:t>
      </w:r>
      <w:r w:rsidR="0042151F">
        <w:rPr>
          <w:rFonts w:ascii="Arial" w:eastAsia="Arial" w:hAnsi="Arial" w:cs="Arial"/>
          <w:sz w:val="24"/>
          <w:szCs w:val="24"/>
        </w:rPr>
        <w:t xml:space="preserve"> baja preferencia en el estilo C</w:t>
      </w:r>
      <w:r w:rsidR="003D3CBC" w:rsidRPr="00D2118A">
        <w:rPr>
          <w:rFonts w:ascii="Arial" w:eastAsia="Arial" w:hAnsi="Arial" w:cs="Arial"/>
          <w:sz w:val="24"/>
          <w:szCs w:val="24"/>
        </w:rPr>
        <w:t>onvergente interfiera en dicho proceso. Por lo tanto, no se recomendaría incluir en gran medida actividades en clase que prioricen el trabajo individual en la  búsqueda de soluciones a problemas diversos, especialmente de carácter técnico.</w:t>
      </w:r>
    </w:p>
    <w:p w:rsidR="00EC36FF" w:rsidRPr="00D2118A" w:rsidRDefault="00EC36FF" w:rsidP="00F97A08">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191F69" w:rsidRPr="00D2118A">
        <w:rPr>
          <w:rFonts w:ascii="Arial" w:eastAsia="Arial" w:hAnsi="Arial" w:cs="Arial"/>
          <w:sz w:val="24"/>
          <w:szCs w:val="24"/>
        </w:rPr>
        <w:t>En cuanto a los demás estilos de aprendizaje</w:t>
      </w:r>
      <w:r w:rsidRPr="00D2118A">
        <w:rPr>
          <w:rFonts w:ascii="Arial" w:eastAsia="Arial" w:hAnsi="Arial" w:cs="Arial"/>
          <w:sz w:val="24"/>
          <w:szCs w:val="24"/>
        </w:rPr>
        <w:t xml:space="preserve">, a partir de lo evaluado, puede decirse que los estudiantes </w:t>
      </w:r>
      <w:r w:rsidR="001C0BE7" w:rsidRPr="00D2118A">
        <w:rPr>
          <w:rFonts w:ascii="Arial" w:eastAsia="Arial" w:hAnsi="Arial" w:cs="Arial"/>
          <w:sz w:val="24"/>
          <w:szCs w:val="24"/>
        </w:rPr>
        <w:t xml:space="preserve">de Psicología </w:t>
      </w:r>
      <w:r w:rsidRPr="00D2118A">
        <w:rPr>
          <w:rFonts w:ascii="Arial" w:eastAsia="Arial" w:hAnsi="Arial" w:cs="Arial"/>
          <w:sz w:val="24"/>
          <w:szCs w:val="24"/>
        </w:rPr>
        <w:t xml:space="preserve">presentan preferencias a nivel medio en cuanto al </w:t>
      </w:r>
      <w:r w:rsidRPr="00D2118A">
        <w:rPr>
          <w:rFonts w:ascii="Arial" w:eastAsia="Arial" w:hAnsi="Arial" w:cs="Arial"/>
          <w:color w:val="auto"/>
          <w:sz w:val="24"/>
          <w:szCs w:val="24"/>
        </w:rPr>
        <w:t>procesamiento de  grandes cantidades de información y el empleo de conceptos abstractos, así como una importancia a la validez lógica y coherencia de sus ideas, en detrimento de la utilidad práctica de las mismas</w:t>
      </w:r>
      <w:r w:rsidRPr="00D2118A">
        <w:rPr>
          <w:rFonts w:ascii="Arial" w:eastAsia="Arial" w:hAnsi="Arial" w:cs="Arial"/>
          <w:sz w:val="24"/>
          <w:szCs w:val="24"/>
        </w:rPr>
        <w:t xml:space="preserve"> (estilo Asimilador); </w:t>
      </w:r>
      <w:r w:rsidR="00674CD5" w:rsidRPr="00D2118A">
        <w:rPr>
          <w:rFonts w:ascii="Arial" w:eastAsia="Arial" w:hAnsi="Arial" w:cs="Arial"/>
          <w:color w:val="auto"/>
          <w:sz w:val="24"/>
          <w:szCs w:val="24"/>
        </w:rPr>
        <w:t xml:space="preserve">y a su vez, se trata de </w:t>
      </w:r>
      <w:r w:rsidR="00277265" w:rsidRPr="00D2118A">
        <w:rPr>
          <w:rFonts w:ascii="Arial" w:eastAsia="Arial" w:hAnsi="Arial" w:cs="Arial"/>
          <w:color w:val="auto"/>
          <w:sz w:val="24"/>
          <w:szCs w:val="24"/>
        </w:rPr>
        <w:t xml:space="preserve">alumnos </w:t>
      </w:r>
      <w:r w:rsidR="00674CD5" w:rsidRPr="00D2118A">
        <w:rPr>
          <w:rFonts w:ascii="Arial" w:eastAsia="Arial" w:hAnsi="Arial" w:cs="Arial"/>
          <w:sz w:val="24"/>
          <w:szCs w:val="24"/>
        </w:rPr>
        <w:t>impacientes, que gustan de tener gente para  debatir y hallar soluciones a conflictos, poniendo el foco en el aprendizaje en la aplicación y experimentación de ideas según el valor práctico de las mismas</w:t>
      </w:r>
      <w:r w:rsidR="00674CD5" w:rsidRPr="00D2118A">
        <w:rPr>
          <w:rFonts w:ascii="Arial" w:eastAsia="Arial" w:hAnsi="Arial" w:cs="Arial"/>
          <w:color w:val="auto"/>
          <w:sz w:val="24"/>
          <w:szCs w:val="24"/>
        </w:rPr>
        <w:t xml:space="preserve"> </w:t>
      </w:r>
      <w:r w:rsidR="00674CD5" w:rsidRPr="00D2118A">
        <w:rPr>
          <w:rFonts w:ascii="Arial" w:eastAsia="Arial" w:hAnsi="Arial" w:cs="Arial"/>
          <w:sz w:val="24"/>
          <w:szCs w:val="24"/>
        </w:rPr>
        <w:t xml:space="preserve"> </w:t>
      </w:r>
      <w:r w:rsidRPr="00D2118A">
        <w:rPr>
          <w:rFonts w:ascii="Arial" w:eastAsia="Arial" w:hAnsi="Arial" w:cs="Arial"/>
          <w:sz w:val="24"/>
          <w:szCs w:val="24"/>
        </w:rPr>
        <w:t>(estilo Pragmático).</w:t>
      </w:r>
    </w:p>
    <w:p w:rsidR="003C3845" w:rsidRPr="00D2118A" w:rsidRDefault="00EB3027" w:rsidP="0052117C">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2A312D" w:rsidRPr="00D2118A">
        <w:rPr>
          <w:rFonts w:ascii="Arial" w:eastAsia="Arial" w:hAnsi="Arial" w:cs="Arial"/>
          <w:sz w:val="24"/>
          <w:szCs w:val="24"/>
        </w:rPr>
        <w:t>La disparidad que se presenta en cuanto a la preferencia de los estilos de aprendizaje evaluados,</w:t>
      </w:r>
      <w:r w:rsidR="002D5A8F" w:rsidRPr="00D2118A">
        <w:rPr>
          <w:rFonts w:ascii="Arial" w:eastAsia="Arial" w:hAnsi="Arial" w:cs="Arial"/>
          <w:sz w:val="24"/>
          <w:szCs w:val="24"/>
        </w:rPr>
        <w:t xml:space="preserve"> puede interpretar</w:t>
      </w:r>
      <w:r w:rsidR="00A032A1" w:rsidRPr="00D2118A">
        <w:rPr>
          <w:rFonts w:ascii="Arial" w:eastAsia="Arial" w:hAnsi="Arial" w:cs="Arial"/>
          <w:sz w:val="24"/>
          <w:szCs w:val="24"/>
        </w:rPr>
        <w:t>se teniendo en cuenta que</w:t>
      </w:r>
      <w:r w:rsidR="00D9310D" w:rsidRPr="00D2118A">
        <w:rPr>
          <w:rFonts w:ascii="Arial" w:eastAsia="Arial" w:hAnsi="Arial" w:cs="Arial"/>
          <w:sz w:val="24"/>
          <w:szCs w:val="24"/>
        </w:rPr>
        <w:t xml:space="preserve"> si bien los sujetos poseen todos los estilos de aprendizaje, no todos los estilos se encuentran desarrollados en igual medida.</w:t>
      </w:r>
      <w:r w:rsidR="00BD7916" w:rsidRPr="00D2118A">
        <w:rPr>
          <w:rFonts w:ascii="Arial" w:eastAsia="Arial" w:hAnsi="Arial" w:cs="Arial"/>
          <w:sz w:val="24"/>
          <w:szCs w:val="24"/>
        </w:rPr>
        <w:t xml:space="preserve"> </w:t>
      </w:r>
      <w:r w:rsidR="00277265" w:rsidRPr="00D2118A">
        <w:rPr>
          <w:rFonts w:ascii="Arial" w:eastAsia="Arial" w:hAnsi="Arial" w:cs="Arial"/>
          <w:sz w:val="24"/>
          <w:szCs w:val="24"/>
        </w:rPr>
        <w:t>En este sentido, la acentuación de un estilo por sobre otro, configura la preferencia del estudiante en relación a la situación de aprendizaje, por lo que la asimilación de contenidos novedosos se verá facilitada si el estudiante cuenta con la configuración de estilos requerida (</w:t>
      </w:r>
      <w:proofErr w:type="spellStart"/>
      <w:r w:rsidR="00A032A1" w:rsidRPr="00D2118A">
        <w:rPr>
          <w:rFonts w:ascii="Arial" w:eastAsia="Arial" w:hAnsi="Arial" w:cs="Arial"/>
          <w:sz w:val="24"/>
          <w:szCs w:val="24"/>
        </w:rPr>
        <w:t>Kolb</w:t>
      </w:r>
      <w:proofErr w:type="spellEnd"/>
      <w:r w:rsidR="00A032A1" w:rsidRPr="00D2118A">
        <w:rPr>
          <w:rFonts w:ascii="Arial" w:eastAsia="Arial" w:hAnsi="Arial" w:cs="Arial"/>
          <w:sz w:val="24"/>
          <w:szCs w:val="24"/>
        </w:rPr>
        <w:t xml:space="preserve">, 1984; </w:t>
      </w:r>
      <w:proofErr w:type="spellStart"/>
      <w:r w:rsidR="00277265" w:rsidRPr="00D2118A">
        <w:rPr>
          <w:rFonts w:ascii="Arial" w:eastAsia="Arial" w:hAnsi="Arial" w:cs="Arial"/>
          <w:sz w:val="24"/>
          <w:szCs w:val="24"/>
        </w:rPr>
        <w:t>Vermunt</w:t>
      </w:r>
      <w:proofErr w:type="spellEnd"/>
      <w:r w:rsidR="00277265" w:rsidRPr="00D2118A">
        <w:rPr>
          <w:rFonts w:ascii="Arial" w:eastAsia="Arial" w:hAnsi="Arial" w:cs="Arial"/>
          <w:sz w:val="24"/>
          <w:szCs w:val="24"/>
        </w:rPr>
        <w:t xml:space="preserve">, 1996). </w:t>
      </w:r>
      <w:r w:rsidR="00BD7916" w:rsidRPr="00D2118A">
        <w:rPr>
          <w:rFonts w:ascii="Arial" w:eastAsia="Arial" w:hAnsi="Arial" w:cs="Arial"/>
          <w:sz w:val="24"/>
          <w:szCs w:val="24"/>
        </w:rPr>
        <w:t>Por lo tanto, la medida en que los estilos de aprendizaje evaluados se hallan presentes en la muestra de estudiante de Psicología, demuestra cuáles son los estilos que los alumnos deben desarrollar y en qué medida, con el o</w:t>
      </w:r>
      <w:r w:rsidR="00A032A1" w:rsidRPr="00D2118A">
        <w:rPr>
          <w:rFonts w:ascii="Arial" w:eastAsia="Arial" w:hAnsi="Arial" w:cs="Arial"/>
          <w:sz w:val="24"/>
          <w:szCs w:val="24"/>
        </w:rPr>
        <w:t xml:space="preserve">bjetivo de tener un aprendizaje </w:t>
      </w:r>
      <w:r w:rsidR="00BD7916" w:rsidRPr="00D2118A">
        <w:rPr>
          <w:rFonts w:ascii="Arial" w:eastAsia="Arial" w:hAnsi="Arial" w:cs="Arial"/>
          <w:sz w:val="24"/>
          <w:szCs w:val="24"/>
        </w:rPr>
        <w:t>exitoso en su carrera</w:t>
      </w:r>
      <w:r w:rsidR="003C3845" w:rsidRPr="00D2118A">
        <w:rPr>
          <w:rFonts w:ascii="Arial" w:eastAsia="Arial" w:hAnsi="Arial" w:cs="Arial"/>
          <w:sz w:val="24"/>
          <w:szCs w:val="24"/>
        </w:rPr>
        <w:t xml:space="preserve"> y cumplimentar los requerimientos específicos de la misma</w:t>
      </w:r>
      <w:r w:rsidR="004A6EFD" w:rsidRPr="00D2118A">
        <w:rPr>
          <w:rFonts w:ascii="Arial" w:eastAsia="Arial" w:hAnsi="Arial" w:cs="Arial"/>
          <w:sz w:val="24"/>
          <w:szCs w:val="24"/>
        </w:rPr>
        <w:t>, así como también, es necesario contemplar la realización de ajustes en la metodología de enseñanza y evaluación por parte de los docentes</w:t>
      </w:r>
      <w:r w:rsidR="00BD7916" w:rsidRPr="00D2118A">
        <w:rPr>
          <w:rFonts w:ascii="Arial" w:eastAsia="Arial" w:hAnsi="Arial" w:cs="Arial"/>
          <w:sz w:val="24"/>
          <w:szCs w:val="24"/>
        </w:rPr>
        <w:t xml:space="preserve">. </w:t>
      </w:r>
      <w:r w:rsidR="00277265" w:rsidRPr="00D2118A">
        <w:rPr>
          <w:rFonts w:ascii="Arial" w:eastAsia="Arial" w:hAnsi="Arial" w:cs="Arial"/>
          <w:sz w:val="24"/>
          <w:szCs w:val="24"/>
        </w:rPr>
        <w:t xml:space="preserve">Este resultado se encuentra </w:t>
      </w:r>
      <w:r w:rsidR="00277265" w:rsidRPr="00D2118A">
        <w:rPr>
          <w:rFonts w:ascii="Arial" w:eastAsia="Arial" w:hAnsi="Arial" w:cs="Arial"/>
          <w:sz w:val="24"/>
          <w:szCs w:val="24"/>
        </w:rPr>
        <w:lastRenderedPageBreak/>
        <w:t>en consonancia con lo hallado por</w:t>
      </w:r>
      <w:r w:rsidR="00EC2C54" w:rsidRPr="00D2118A">
        <w:rPr>
          <w:rFonts w:ascii="Arial" w:eastAsia="Arial" w:hAnsi="Arial" w:cs="Arial"/>
          <w:sz w:val="24"/>
          <w:szCs w:val="24"/>
        </w:rPr>
        <w:t xml:space="preserve"> Freiberg-Hoffmann et al</w:t>
      </w:r>
      <w:r w:rsidR="000F50EB">
        <w:rPr>
          <w:rFonts w:ascii="Arial" w:eastAsia="Arial" w:hAnsi="Arial" w:cs="Arial"/>
          <w:sz w:val="24"/>
          <w:szCs w:val="24"/>
        </w:rPr>
        <w:t>.</w:t>
      </w:r>
      <w:r w:rsidR="00EC2C54" w:rsidRPr="00D2118A">
        <w:rPr>
          <w:rFonts w:ascii="Arial" w:eastAsia="Arial" w:hAnsi="Arial" w:cs="Arial"/>
          <w:sz w:val="24"/>
          <w:szCs w:val="24"/>
        </w:rPr>
        <w:t xml:space="preserve"> (2015)</w:t>
      </w:r>
      <w:r w:rsidR="00A032A1" w:rsidRPr="00D2118A">
        <w:rPr>
          <w:rFonts w:ascii="Arial" w:eastAsia="Arial" w:hAnsi="Arial" w:cs="Arial"/>
          <w:sz w:val="24"/>
          <w:szCs w:val="24"/>
        </w:rPr>
        <w:t xml:space="preserve">, quienes evaluaron a estudiantes de distintas carreras universitarias </w:t>
      </w:r>
      <w:r w:rsidR="005D5B3E" w:rsidRPr="00D2118A">
        <w:rPr>
          <w:rFonts w:ascii="Arial" w:eastAsia="Arial" w:hAnsi="Arial" w:cs="Arial"/>
          <w:sz w:val="24"/>
          <w:szCs w:val="24"/>
        </w:rPr>
        <w:t xml:space="preserve">en cuanto a </w:t>
      </w:r>
      <w:r w:rsidR="00A032A1" w:rsidRPr="00D2118A">
        <w:rPr>
          <w:rFonts w:ascii="Arial" w:eastAsia="Arial" w:hAnsi="Arial" w:cs="Arial"/>
          <w:sz w:val="24"/>
          <w:szCs w:val="24"/>
        </w:rPr>
        <w:t>las diferencias en sus estilos de aprendizaje</w:t>
      </w:r>
      <w:r w:rsidR="00E43FCE" w:rsidRPr="00D2118A">
        <w:rPr>
          <w:rFonts w:ascii="Arial" w:eastAsia="Arial" w:hAnsi="Arial" w:cs="Arial"/>
          <w:sz w:val="24"/>
          <w:szCs w:val="24"/>
        </w:rPr>
        <w:t xml:space="preserve">, reportando que </w:t>
      </w:r>
      <w:r w:rsidR="00A032A1" w:rsidRPr="00D2118A">
        <w:rPr>
          <w:rFonts w:ascii="Arial" w:eastAsia="Arial" w:hAnsi="Arial" w:cs="Arial"/>
          <w:sz w:val="24"/>
          <w:szCs w:val="24"/>
        </w:rPr>
        <w:t>los estudiantes</w:t>
      </w:r>
      <w:r w:rsidR="00E43FCE" w:rsidRPr="00D2118A">
        <w:rPr>
          <w:rFonts w:ascii="Arial" w:eastAsia="Arial" w:hAnsi="Arial" w:cs="Arial"/>
          <w:sz w:val="24"/>
          <w:szCs w:val="24"/>
        </w:rPr>
        <w:t xml:space="preserve"> de algunas carreras</w:t>
      </w:r>
      <w:r w:rsidR="00A032A1" w:rsidRPr="00D2118A">
        <w:rPr>
          <w:rFonts w:ascii="Arial" w:eastAsia="Arial" w:hAnsi="Arial" w:cs="Arial"/>
          <w:sz w:val="24"/>
          <w:szCs w:val="24"/>
        </w:rPr>
        <w:t xml:space="preserve"> presentaban un nivel relativamente bajo en algu</w:t>
      </w:r>
      <w:r w:rsidR="00E43FCE" w:rsidRPr="00D2118A">
        <w:rPr>
          <w:rFonts w:ascii="Arial" w:eastAsia="Arial" w:hAnsi="Arial" w:cs="Arial"/>
          <w:sz w:val="24"/>
          <w:szCs w:val="24"/>
        </w:rPr>
        <w:t>no de los estilos evaluados</w:t>
      </w:r>
      <w:r w:rsidR="00C16D73" w:rsidRPr="00D2118A">
        <w:rPr>
          <w:rFonts w:ascii="Arial" w:eastAsia="Arial" w:hAnsi="Arial" w:cs="Arial"/>
          <w:sz w:val="24"/>
          <w:szCs w:val="24"/>
        </w:rPr>
        <w:t>, sin que se viera afectado su rendimiento acad</w:t>
      </w:r>
      <w:r w:rsidR="004F5BD6" w:rsidRPr="00D2118A">
        <w:rPr>
          <w:rFonts w:ascii="Arial" w:eastAsia="Arial" w:hAnsi="Arial" w:cs="Arial"/>
          <w:sz w:val="24"/>
          <w:szCs w:val="24"/>
        </w:rPr>
        <w:t xml:space="preserve">émico. </w:t>
      </w:r>
    </w:p>
    <w:p w:rsidR="00277265" w:rsidRPr="00D2118A" w:rsidRDefault="00E00CF1" w:rsidP="00270CEB">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9E0EE4" w:rsidRPr="00D2118A">
        <w:rPr>
          <w:rFonts w:ascii="Arial" w:eastAsia="Arial" w:hAnsi="Arial" w:cs="Arial"/>
          <w:sz w:val="24"/>
          <w:szCs w:val="24"/>
        </w:rPr>
        <w:t xml:space="preserve">Con respecto al </w:t>
      </w:r>
      <w:r w:rsidR="002814FA" w:rsidRPr="00D2118A">
        <w:rPr>
          <w:rFonts w:ascii="Arial" w:eastAsia="Arial" w:hAnsi="Arial" w:cs="Arial"/>
          <w:sz w:val="24"/>
          <w:szCs w:val="24"/>
        </w:rPr>
        <w:t>segundo</w:t>
      </w:r>
      <w:r w:rsidR="009E0EE4" w:rsidRPr="00D2118A">
        <w:rPr>
          <w:rFonts w:ascii="Arial" w:eastAsia="Arial" w:hAnsi="Arial" w:cs="Arial"/>
          <w:sz w:val="24"/>
          <w:szCs w:val="24"/>
        </w:rPr>
        <w:t xml:space="preserve"> objetivo: </w:t>
      </w:r>
      <w:r w:rsidR="006D747B" w:rsidRPr="00D2118A">
        <w:rPr>
          <w:rFonts w:ascii="Arial" w:eastAsia="Arial" w:hAnsi="Arial" w:cs="Arial"/>
          <w:i/>
          <w:sz w:val="24"/>
          <w:szCs w:val="24"/>
        </w:rPr>
        <w:t xml:space="preserve">examinar diferencias significativas en los estilos de aprendizaje según momento académico –estudiantes ingresantes vs. </w:t>
      </w:r>
      <w:proofErr w:type="gramStart"/>
      <w:r w:rsidR="006D747B" w:rsidRPr="00D2118A">
        <w:rPr>
          <w:rFonts w:ascii="Arial" w:eastAsia="Arial" w:hAnsi="Arial" w:cs="Arial"/>
          <w:i/>
          <w:sz w:val="24"/>
          <w:szCs w:val="24"/>
        </w:rPr>
        <w:t>estudiantes</w:t>
      </w:r>
      <w:proofErr w:type="gramEnd"/>
      <w:r w:rsidR="006D747B" w:rsidRPr="00D2118A">
        <w:rPr>
          <w:rFonts w:ascii="Arial" w:eastAsia="Arial" w:hAnsi="Arial" w:cs="Arial"/>
          <w:i/>
          <w:sz w:val="24"/>
          <w:szCs w:val="24"/>
        </w:rPr>
        <w:t xml:space="preserve"> avanzado</w:t>
      </w:r>
      <w:r w:rsidR="00270CEB" w:rsidRPr="00D2118A">
        <w:rPr>
          <w:rFonts w:ascii="Arial" w:eastAsia="Arial" w:hAnsi="Arial" w:cs="Arial"/>
          <w:i/>
          <w:sz w:val="24"/>
          <w:szCs w:val="24"/>
        </w:rPr>
        <w:t>s,</w:t>
      </w:r>
      <w:r w:rsidR="009E0EE4" w:rsidRPr="00D2118A">
        <w:rPr>
          <w:rFonts w:ascii="Arial" w:eastAsia="Arial" w:hAnsi="Arial" w:cs="Arial"/>
          <w:sz w:val="24"/>
          <w:szCs w:val="24"/>
        </w:rPr>
        <w:t xml:space="preserve"> puede decirse que existe una diferencia estadísticamente significativa en el estilo de aprendizaje Pragmático, presenta</w:t>
      </w:r>
      <w:r w:rsidR="0042151F">
        <w:rPr>
          <w:rFonts w:ascii="Arial" w:eastAsia="Arial" w:hAnsi="Arial" w:cs="Arial"/>
          <w:sz w:val="24"/>
          <w:szCs w:val="24"/>
        </w:rPr>
        <w:t>n</w:t>
      </w:r>
      <w:r w:rsidR="009E0EE4" w:rsidRPr="00D2118A">
        <w:rPr>
          <w:rFonts w:ascii="Arial" w:eastAsia="Arial" w:hAnsi="Arial" w:cs="Arial"/>
          <w:sz w:val="24"/>
          <w:szCs w:val="24"/>
        </w:rPr>
        <w:t>do los estudiantes ingresantes valores más altos</w:t>
      </w:r>
      <w:r w:rsidR="00FB7A49" w:rsidRPr="00D2118A">
        <w:rPr>
          <w:rFonts w:ascii="Arial" w:eastAsia="Arial" w:hAnsi="Arial" w:cs="Arial"/>
          <w:sz w:val="24"/>
          <w:szCs w:val="24"/>
        </w:rPr>
        <w:t>.</w:t>
      </w:r>
      <w:r w:rsidR="003608F0" w:rsidRPr="00D2118A">
        <w:rPr>
          <w:rFonts w:ascii="Arial" w:eastAsia="Arial" w:hAnsi="Arial" w:cs="Arial"/>
          <w:sz w:val="24"/>
          <w:szCs w:val="24"/>
        </w:rPr>
        <w:t xml:space="preserve"> Esto último cobra relevancia al considerar que los estudiantes ingresantes</w:t>
      </w:r>
      <w:r w:rsidR="00277265" w:rsidRPr="00D2118A">
        <w:rPr>
          <w:rFonts w:ascii="Arial" w:eastAsia="Arial" w:hAnsi="Arial" w:cs="Arial"/>
          <w:sz w:val="24"/>
          <w:szCs w:val="24"/>
        </w:rPr>
        <w:t xml:space="preserve"> presentan una preferencia mayor por el debatir y el hallar soluciones de manera grupal, así como focalizarse en</w:t>
      </w:r>
      <w:r w:rsidR="001F406D" w:rsidRPr="00D2118A">
        <w:rPr>
          <w:rFonts w:ascii="Arial" w:eastAsia="Arial" w:hAnsi="Arial" w:cs="Arial"/>
          <w:sz w:val="24"/>
          <w:szCs w:val="24"/>
        </w:rPr>
        <w:t xml:space="preserve"> la aplicación y experimentación de ideas según el valor práctico de las mismas</w:t>
      </w:r>
      <w:r w:rsidR="001F406D" w:rsidRPr="00D2118A">
        <w:rPr>
          <w:rFonts w:ascii="Arial" w:eastAsia="Arial" w:hAnsi="Arial" w:cs="Arial"/>
          <w:color w:val="auto"/>
          <w:sz w:val="24"/>
          <w:szCs w:val="24"/>
        </w:rPr>
        <w:t xml:space="preserve"> </w:t>
      </w:r>
      <w:r w:rsidR="001F406D" w:rsidRPr="00D2118A">
        <w:rPr>
          <w:rFonts w:ascii="Arial" w:eastAsia="Arial" w:hAnsi="Arial" w:cs="Arial"/>
          <w:sz w:val="24"/>
          <w:szCs w:val="24"/>
        </w:rPr>
        <w:t xml:space="preserve">(estilo Pragmático), lo cual, a su vez, se asoció manera significativa y positiva con el rendimiento académico. Esta asociación entre el estilo Pragmático y el </w:t>
      </w:r>
      <w:r w:rsidR="001F406D" w:rsidRPr="000A4718">
        <w:rPr>
          <w:rFonts w:ascii="Arial" w:eastAsia="Arial" w:hAnsi="Arial" w:cs="Arial"/>
          <w:sz w:val="24"/>
          <w:szCs w:val="24"/>
        </w:rPr>
        <w:t>rendimiento académico no se registró al evaluar estudiantes avanzados.</w:t>
      </w:r>
      <w:r w:rsidR="00EC2C54" w:rsidRPr="000A4718">
        <w:rPr>
          <w:rFonts w:ascii="Arial" w:eastAsia="Arial" w:hAnsi="Arial" w:cs="Arial"/>
          <w:sz w:val="24"/>
          <w:szCs w:val="24"/>
        </w:rPr>
        <w:t xml:space="preserve"> Resultados similares han registrado Freiberg-Hoffmann y Fernández-Liporace (2015) al evaluar a estudiantes ingresantes y avanzados de las carreras de Medicina y Psicología.</w:t>
      </w:r>
    </w:p>
    <w:p w:rsidR="002814FA" w:rsidRPr="00D2118A" w:rsidRDefault="002814FA" w:rsidP="0052117C">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Con respecto al tercer objetivo: </w:t>
      </w:r>
      <w:r w:rsidRPr="00D2118A">
        <w:rPr>
          <w:rFonts w:ascii="Arial" w:eastAsia="Arial" w:hAnsi="Arial" w:cs="Arial"/>
          <w:i/>
          <w:sz w:val="24"/>
          <w:szCs w:val="24"/>
        </w:rPr>
        <w:t>analizar la asociación entre estilos de aprendizaje y rendimiento académico en estudiantes de Psicología de la Universidad de Buenos Aires</w:t>
      </w:r>
      <w:r w:rsidRPr="00D2118A">
        <w:rPr>
          <w:rFonts w:ascii="Arial" w:eastAsia="Arial" w:hAnsi="Arial" w:cs="Arial"/>
          <w:sz w:val="24"/>
          <w:szCs w:val="24"/>
        </w:rPr>
        <w:t xml:space="preserve">, se halló que el estilo de aprendizaje Pragmático se asociaba de manera significativa y positiva con el rendimiento académico. Sin embargo, cuando se segmentó la muestra según momento de la carrera, se encontró que esta asociación solo era significativa para estudiantes ingresantes, no así para los estudiantes avanzados. En este sentido, puede interpretarse que al inicio de la carrera, los alumnos con mejores rendimientos serían aquellos que resuelven problemas prácticos aplicando sus ideas de modo impulsivo e impaciente sin considerar el valor lógico de las mismas. No obstante, se observa que (estilo Pragmático), estas características no serían funcionales a los mismos fines en instancias avanzadas en los estudios, </w:t>
      </w:r>
      <w:r w:rsidRPr="00D2118A">
        <w:rPr>
          <w:rFonts w:ascii="Arial" w:eastAsia="Arial" w:hAnsi="Arial" w:cs="Arial"/>
          <w:sz w:val="24"/>
          <w:szCs w:val="24"/>
        </w:rPr>
        <w:lastRenderedPageBreak/>
        <w:t>quedando relegadas por el desarrollo de otros estilos de aprendizaje, enfocados en la reflexión y la abstracción.</w:t>
      </w:r>
      <w:r w:rsidR="00E00CF1" w:rsidRPr="00D2118A">
        <w:rPr>
          <w:rFonts w:ascii="Arial" w:eastAsia="Arial" w:hAnsi="Arial" w:cs="Arial"/>
          <w:sz w:val="24"/>
          <w:szCs w:val="24"/>
        </w:rPr>
        <w:tab/>
      </w:r>
    </w:p>
    <w:p w:rsidR="000A4718" w:rsidRDefault="002814FA" w:rsidP="0052117C">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E00CF1" w:rsidRPr="00D2118A">
        <w:rPr>
          <w:rFonts w:ascii="Arial" w:eastAsia="Arial" w:hAnsi="Arial" w:cs="Arial"/>
          <w:sz w:val="24"/>
          <w:szCs w:val="24"/>
        </w:rPr>
        <w:t xml:space="preserve">En cuanto al cuarto objetivo: </w:t>
      </w:r>
      <w:r w:rsidR="006D747B" w:rsidRPr="00D2118A">
        <w:rPr>
          <w:rFonts w:ascii="Arial" w:eastAsia="Arial" w:hAnsi="Arial" w:cs="Arial"/>
          <w:i/>
          <w:sz w:val="24"/>
          <w:szCs w:val="24"/>
        </w:rPr>
        <w:t>examinar diferencias significativas en los estilos de aprendizaje en estudiantes de Psicología de la Universidad de Buenos Aires según variables sociodemográficas –sexo, edad, nivel educativo parental</w:t>
      </w:r>
      <w:r w:rsidR="00581264" w:rsidRPr="00D2118A">
        <w:rPr>
          <w:rFonts w:ascii="Arial" w:eastAsia="Arial" w:hAnsi="Arial" w:cs="Arial"/>
          <w:sz w:val="24"/>
          <w:szCs w:val="24"/>
        </w:rPr>
        <w:t>-</w:t>
      </w:r>
      <w:r w:rsidR="00F636A8" w:rsidRPr="00D2118A">
        <w:rPr>
          <w:rFonts w:ascii="Arial" w:eastAsia="Arial" w:hAnsi="Arial" w:cs="Arial"/>
          <w:sz w:val="24"/>
          <w:szCs w:val="24"/>
        </w:rPr>
        <w:t>,</w:t>
      </w:r>
      <w:r w:rsidR="00951485" w:rsidRPr="00D2118A">
        <w:rPr>
          <w:rFonts w:ascii="Arial" w:eastAsia="Arial" w:hAnsi="Arial" w:cs="Arial"/>
          <w:sz w:val="24"/>
          <w:szCs w:val="24"/>
        </w:rPr>
        <w:t xml:space="preserve"> </w:t>
      </w:r>
      <w:r w:rsidR="00E00CF1" w:rsidRPr="00D2118A">
        <w:rPr>
          <w:rFonts w:ascii="Arial" w:eastAsia="Arial" w:hAnsi="Arial" w:cs="Arial"/>
          <w:sz w:val="24"/>
          <w:szCs w:val="24"/>
        </w:rPr>
        <w:t xml:space="preserve">puede decirse que existen diferencias estadísticamente significativas según sexo en el estilo de aprendizaje Convergente, presentando los </w:t>
      </w:r>
      <w:r w:rsidR="00555FA0" w:rsidRPr="00D2118A">
        <w:rPr>
          <w:rFonts w:ascii="Arial" w:eastAsia="Arial" w:hAnsi="Arial" w:cs="Arial"/>
          <w:sz w:val="24"/>
          <w:szCs w:val="24"/>
        </w:rPr>
        <w:t>varones</w:t>
      </w:r>
      <w:r w:rsidR="00E00CF1" w:rsidRPr="00D2118A">
        <w:rPr>
          <w:rFonts w:ascii="Arial" w:eastAsia="Arial" w:hAnsi="Arial" w:cs="Arial"/>
          <w:sz w:val="24"/>
          <w:szCs w:val="24"/>
        </w:rPr>
        <w:t xml:space="preserve"> valores más altos que las mujeres. Los resultados indican que los hombres </w:t>
      </w:r>
      <w:r w:rsidR="00650B1E" w:rsidRPr="00D2118A">
        <w:rPr>
          <w:rFonts w:ascii="Arial" w:eastAsia="Arial" w:hAnsi="Arial" w:cs="Arial"/>
          <w:sz w:val="24"/>
          <w:szCs w:val="24"/>
        </w:rPr>
        <w:t xml:space="preserve">tienen una preferencia mayor por </w:t>
      </w:r>
      <w:r w:rsidR="00650B1E" w:rsidRPr="00D2118A">
        <w:rPr>
          <w:rFonts w:ascii="Arial" w:eastAsia="Arial" w:hAnsi="Arial" w:cs="Arial"/>
          <w:color w:val="auto"/>
          <w:sz w:val="24"/>
          <w:szCs w:val="24"/>
        </w:rPr>
        <w:t>el trabajo de manera individual y la puesta en práctica de teorías, modelos e ideas para la construcción de conocimiento, y la búsqueda de soluciones a problemas de carácter técnico</w:t>
      </w:r>
      <w:r w:rsidR="003261C1" w:rsidRPr="00D2118A">
        <w:rPr>
          <w:rFonts w:ascii="Arial" w:eastAsia="Arial" w:hAnsi="Arial" w:cs="Arial"/>
          <w:sz w:val="24"/>
          <w:szCs w:val="24"/>
        </w:rPr>
        <w:t>.</w:t>
      </w:r>
      <w:r w:rsidR="00A11AF4">
        <w:rPr>
          <w:rFonts w:ascii="Arial" w:eastAsia="Arial" w:hAnsi="Arial" w:cs="Arial"/>
          <w:sz w:val="24"/>
          <w:szCs w:val="24"/>
        </w:rPr>
        <w:t xml:space="preserve"> </w:t>
      </w:r>
      <w:r w:rsidR="000A4718">
        <w:rPr>
          <w:rFonts w:ascii="Arial" w:eastAsia="Arial" w:hAnsi="Arial" w:cs="Arial"/>
          <w:sz w:val="24"/>
          <w:szCs w:val="24"/>
        </w:rPr>
        <w:t>E</w:t>
      </w:r>
      <w:r w:rsidR="000A4718" w:rsidRPr="00D2118A">
        <w:rPr>
          <w:rFonts w:ascii="Arial" w:eastAsia="Arial" w:hAnsi="Arial" w:cs="Arial"/>
          <w:sz w:val="24"/>
          <w:szCs w:val="24"/>
        </w:rPr>
        <w:t>ste resultado se orienta en la misma línea del arrojado por otras investigaciones, las cuales encontraron diferencias que favorecían a los varones en cuanto a una mayor teorización y reflexión, y el uso de  conceptos abstractos en mayor medida que las mujeres (</w:t>
      </w:r>
      <w:r w:rsidR="000A4718" w:rsidRPr="000D572C">
        <w:rPr>
          <w:rFonts w:ascii="Arial" w:eastAsia="Arial" w:hAnsi="Arial" w:cs="Arial"/>
          <w:sz w:val="24"/>
          <w:szCs w:val="24"/>
        </w:rPr>
        <w:t xml:space="preserve">Freiberg-Hoffmann, D´Anna, </w:t>
      </w:r>
      <w:proofErr w:type="spellStart"/>
      <w:r w:rsidR="000A4718" w:rsidRPr="000D572C">
        <w:rPr>
          <w:rFonts w:ascii="Arial" w:eastAsia="Arial" w:hAnsi="Arial" w:cs="Arial"/>
          <w:sz w:val="24"/>
          <w:szCs w:val="24"/>
        </w:rPr>
        <w:t>Vigh</w:t>
      </w:r>
      <w:proofErr w:type="spellEnd"/>
      <w:r w:rsidR="000A4718" w:rsidRPr="000D572C">
        <w:rPr>
          <w:rFonts w:ascii="Arial" w:eastAsia="Arial" w:hAnsi="Arial" w:cs="Arial"/>
          <w:sz w:val="24"/>
          <w:szCs w:val="24"/>
        </w:rPr>
        <w:t xml:space="preserve">, y Berenguer, 2017; </w:t>
      </w:r>
      <w:proofErr w:type="spellStart"/>
      <w:r w:rsidR="000A4718" w:rsidRPr="000D572C">
        <w:rPr>
          <w:rFonts w:ascii="Arial" w:eastAsia="Arial" w:hAnsi="Arial" w:cs="Arial"/>
          <w:sz w:val="24"/>
          <w:szCs w:val="24"/>
        </w:rPr>
        <w:t>Severiens</w:t>
      </w:r>
      <w:proofErr w:type="spellEnd"/>
      <w:r w:rsidR="000A4718" w:rsidRPr="000D572C">
        <w:rPr>
          <w:rFonts w:ascii="Arial" w:eastAsia="Arial" w:hAnsi="Arial" w:cs="Arial"/>
          <w:sz w:val="24"/>
          <w:szCs w:val="24"/>
        </w:rPr>
        <w:t xml:space="preserve"> y Ten-</w:t>
      </w:r>
      <w:proofErr w:type="spellStart"/>
      <w:r w:rsidR="000A4718" w:rsidRPr="000D572C">
        <w:rPr>
          <w:rFonts w:ascii="Arial" w:eastAsia="Arial" w:hAnsi="Arial" w:cs="Arial"/>
          <w:sz w:val="24"/>
          <w:szCs w:val="24"/>
        </w:rPr>
        <w:t>Dam</w:t>
      </w:r>
      <w:proofErr w:type="spellEnd"/>
      <w:r w:rsidR="000A4718" w:rsidRPr="000D572C">
        <w:rPr>
          <w:rFonts w:ascii="Arial" w:eastAsia="Arial" w:hAnsi="Arial" w:cs="Arial"/>
          <w:sz w:val="24"/>
          <w:szCs w:val="24"/>
        </w:rPr>
        <w:t xml:space="preserve">, 1994; </w:t>
      </w:r>
      <w:proofErr w:type="spellStart"/>
      <w:r w:rsidR="000A4718" w:rsidRPr="000D572C">
        <w:rPr>
          <w:rFonts w:ascii="Arial" w:eastAsia="Arial" w:hAnsi="Arial" w:cs="Arial"/>
          <w:sz w:val="24"/>
          <w:szCs w:val="24"/>
        </w:rPr>
        <w:t>Wehrwein</w:t>
      </w:r>
      <w:proofErr w:type="spellEnd"/>
      <w:r w:rsidR="000A4718" w:rsidRPr="000D572C">
        <w:rPr>
          <w:rFonts w:ascii="Arial" w:eastAsia="Arial" w:hAnsi="Arial" w:cs="Arial"/>
          <w:sz w:val="24"/>
          <w:szCs w:val="24"/>
        </w:rPr>
        <w:t xml:space="preserve">, Lujan, y </w:t>
      </w:r>
      <w:proofErr w:type="spellStart"/>
      <w:r w:rsidR="000A4718" w:rsidRPr="000D572C">
        <w:rPr>
          <w:rFonts w:ascii="Arial" w:eastAsia="Arial" w:hAnsi="Arial" w:cs="Arial"/>
          <w:sz w:val="24"/>
          <w:szCs w:val="24"/>
        </w:rPr>
        <w:t>DiCarlo</w:t>
      </w:r>
      <w:proofErr w:type="spellEnd"/>
      <w:r w:rsidR="000A4718" w:rsidRPr="000D572C">
        <w:rPr>
          <w:rFonts w:ascii="Arial" w:eastAsia="Arial" w:hAnsi="Arial" w:cs="Arial"/>
          <w:sz w:val="24"/>
          <w:szCs w:val="24"/>
        </w:rPr>
        <w:t>, 2007</w:t>
      </w:r>
      <w:r w:rsidR="000A4718" w:rsidRPr="00D2118A">
        <w:rPr>
          <w:rFonts w:ascii="Arial" w:eastAsia="Arial" w:hAnsi="Arial" w:cs="Arial"/>
          <w:sz w:val="24"/>
          <w:szCs w:val="24"/>
        </w:rPr>
        <w:t>).</w:t>
      </w:r>
    </w:p>
    <w:p w:rsidR="001F4518" w:rsidRPr="000A4718" w:rsidRDefault="000A4718" w:rsidP="0052117C">
      <w:pPr>
        <w:pStyle w:val="Normal1"/>
        <w:spacing w:line="360" w:lineRule="auto"/>
        <w:jc w:val="both"/>
        <w:rPr>
          <w:rFonts w:ascii="Arial" w:eastAsia="Arial" w:hAnsi="Arial" w:cs="Arial"/>
          <w:sz w:val="24"/>
          <w:szCs w:val="24"/>
        </w:rPr>
      </w:pPr>
      <w:r>
        <w:rPr>
          <w:rFonts w:ascii="Arial" w:eastAsia="Arial" w:hAnsi="Arial" w:cs="Arial"/>
          <w:sz w:val="24"/>
          <w:szCs w:val="24"/>
        </w:rPr>
        <w:tab/>
      </w:r>
      <w:r w:rsidR="003261C1" w:rsidRPr="00BC6122">
        <w:rPr>
          <w:rFonts w:ascii="Arial" w:eastAsia="Arial" w:hAnsi="Arial" w:cs="Arial"/>
          <w:sz w:val="24"/>
          <w:szCs w:val="24"/>
        </w:rPr>
        <w:t>De acuerdo</w:t>
      </w:r>
      <w:r w:rsidR="00BC6122" w:rsidRPr="00BC6122">
        <w:rPr>
          <w:rFonts w:ascii="Arial" w:eastAsia="Arial" w:hAnsi="Arial" w:cs="Arial"/>
          <w:sz w:val="24"/>
          <w:szCs w:val="24"/>
        </w:rPr>
        <w:t xml:space="preserve"> con</w:t>
      </w:r>
      <w:r w:rsidR="003261C1" w:rsidRPr="00BC6122">
        <w:rPr>
          <w:rFonts w:ascii="Arial" w:eastAsia="Arial" w:hAnsi="Arial" w:cs="Arial"/>
          <w:sz w:val="24"/>
          <w:szCs w:val="24"/>
        </w:rPr>
        <w:t xml:space="preserve"> </w:t>
      </w:r>
      <w:proofErr w:type="spellStart"/>
      <w:r w:rsidR="003261C1" w:rsidRPr="00BC6122">
        <w:rPr>
          <w:rFonts w:ascii="Arial" w:eastAsia="Arial" w:hAnsi="Arial" w:cs="Arial"/>
          <w:sz w:val="24"/>
          <w:szCs w:val="24"/>
        </w:rPr>
        <w:t>Kolb</w:t>
      </w:r>
      <w:proofErr w:type="spellEnd"/>
      <w:r w:rsidR="003261C1" w:rsidRPr="00BC6122">
        <w:rPr>
          <w:rFonts w:ascii="Arial" w:eastAsia="Arial" w:hAnsi="Arial" w:cs="Arial"/>
          <w:sz w:val="24"/>
          <w:szCs w:val="24"/>
        </w:rPr>
        <w:t xml:space="preserve"> y </w:t>
      </w:r>
      <w:proofErr w:type="spellStart"/>
      <w:r w:rsidR="003261C1" w:rsidRPr="00BC6122">
        <w:rPr>
          <w:rFonts w:ascii="Arial" w:eastAsia="Arial" w:hAnsi="Arial" w:cs="Arial"/>
          <w:sz w:val="24"/>
          <w:szCs w:val="24"/>
        </w:rPr>
        <w:t>Kolb</w:t>
      </w:r>
      <w:proofErr w:type="spellEnd"/>
      <w:r w:rsidR="003261C1" w:rsidRPr="00BC6122">
        <w:rPr>
          <w:rFonts w:ascii="Arial" w:eastAsia="Arial" w:hAnsi="Arial" w:cs="Arial"/>
          <w:sz w:val="24"/>
          <w:szCs w:val="24"/>
        </w:rPr>
        <w:t xml:space="preserve"> (2009</w:t>
      </w:r>
      <w:r w:rsidR="00B77FA4" w:rsidRPr="00BC6122">
        <w:rPr>
          <w:rFonts w:ascii="Arial" w:eastAsia="Arial" w:hAnsi="Arial" w:cs="Arial"/>
          <w:sz w:val="24"/>
          <w:szCs w:val="24"/>
        </w:rPr>
        <w:t>)</w:t>
      </w:r>
      <w:r w:rsidR="00650B1E" w:rsidRPr="00BC6122">
        <w:rPr>
          <w:rFonts w:ascii="Arial" w:eastAsia="Arial" w:hAnsi="Arial" w:cs="Arial"/>
          <w:sz w:val="24"/>
          <w:szCs w:val="24"/>
        </w:rPr>
        <w:t xml:space="preserve">, los sujetos con un nivel más alto del estilo </w:t>
      </w:r>
      <w:r w:rsidR="00A11AF4" w:rsidRPr="00BC6122">
        <w:rPr>
          <w:rFonts w:ascii="Arial" w:eastAsia="Arial" w:hAnsi="Arial" w:cs="Arial"/>
          <w:sz w:val="24"/>
          <w:szCs w:val="24"/>
        </w:rPr>
        <w:t>Convergente</w:t>
      </w:r>
      <w:r w:rsidR="009803AD" w:rsidRPr="00BC6122">
        <w:rPr>
          <w:rFonts w:ascii="Arial" w:eastAsia="Arial" w:hAnsi="Arial" w:cs="Arial"/>
          <w:sz w:val="24"/>
          <w:szCs w:val="24"/>
        </w:rPr>
        <w:t xml:space="preserve"> </w:t>
      </w:r>
      <w:r w:rsidR="00A11AF4" w:rsidRPr="00BC6122">
        <w:rPr>
          <w:rFonts w:ascii="Arial" w:eastAsia="Arial" w:hAnsi="Arial" w:cs="Arial"/>
          <w:sz w:val="24"/>
          <w:szCs w:val="24"/>
        </w:rPr>
        <w:t>presentan facilidad para</w:t>
      </w:r>
      <w:r w:rsidR="009803AD" w:rsidRPr="00BC6122">
        <w:rPr>
          <w:rFonts w:ascii="Arial" w:eastAsia="Arial" w:hAnsi="Arial" w:cs="Arial"/>
          <w:sz w:val="24"/>
          <w:szCs w:val="24"/>
        </w:rPr>
        <w:t xml:space="preserve"> </w:t>
      </w:r>
      <w:r w:rsidR="00B77FA4" w:rsidRPr="00BC6122">
        <w:rPr>
          <w:rFonts w:ascii="Arial" w:eastAsia="Arial" w:hAnsi="Arial" w:cs="Arial"/>
          <w:sz w:val="24"/>
          <w:szCs w:val="24"/>
        </w:rPr>
        <w:t>integra</w:t>
      </w:r>
      <w:r w:rsidR="009803AD" w:rsidRPr="00BC6122">
        <w:rPr>
          <w:rFonts w:ascii="Arial" w:eastAsia="Arial" w:hAnsi="Arial" w:cs="Arial"/>
          <w:sz w:val="24"/>
          <w:szCs w:val="24"/>
        </w:rPr>
        <w:t xml:space="preserve">r </w:t>
      </w:r>
      <w:r w:rsidR="00B77FA4" w:rsidRPr="00BC6122">
        <w:rPr>
          <w:rFonts w:ascii="Arial" w:eastAsia="Arial" w:hAnsi="Arial" w:cs="Arial"/>
          <w:sz w:val="24"/>
          <w:szCs w:val="24"/>
        </w:rPr>
        <w:t>datos empíricos con teorías lógicas y complejas, de manera raci</w:t>
      </w:r>
      <w:r w:rsidR="00A11AF4" w:rsidRPr="00BC6122">
        <w:rPr>
          <w:rFonts w:ascii="Arial" w:eastAsia="Arial" w:hAnsi="Arial" w:cs="Arial"/>
          <w:sz w:val="24"/>
          <w:szCs w:val="24"/>
        </w:rPr>
        <w:t>onal, perfeccionista y objetiva</w:t>
      </w:r>
      <w:r w:rsidR="00BC6122" w:rsidRPr="00BC6122">
        <w:rPr>
          <w:rFonts w:ascii="Arial" w:eastAsia="Arial" w:hAnsi="Arial" w:cs="Arial"/>
          <w:sz w:val="24"/>
          <w:szCs w:val="24"/>
        </w:rPr>
        <w:t xml:space="preserve">. Esto les permite </w:t>
      </w:r>
      <w:r w:rsidR="00F636A8" w:rsidRPr="00BC6122">
        <w:rPr>
          <w:rFonts w:ascii="Arial" w:eastAsia="Arial" w:hAnsi="Arial" w:cs="Arial"/>
          <w:sz w:val="24"/>
          <w:szCs w:val="24"/>
        </w:rPr>
        <w:t>poner en práctica las ideas sin valorar su verosimilitud, tomar decisiones acordes a la problemática que debe abordarse, y funcionar en ambientes desestructurados</w:t>
      </w:r>
      <w:r w:rsidR="00B77FA4" w:rsidRPr="00BC6122">
        <w:rPr>
          <w:rFonts w:ascii="Arial" w:eastAsia="Arial" w:hAnsi="Arial" w:cs="Arial"/>
          <w:sz w:val="24"/>
          <w:szCs w:val="24"/>
        </w:rPr>
        <w:t xml:space="preserve"> (</w:t>
      </w:r>
      <w:proofErr w:type="spellStart"/>
      <w:r w:rsidR="00BD7916" w:rsidRPr="00BC6122">
        <w:rPr>
          <w:rFonts w:ascii="Arial" w:eastAsia="Arial" w:hAnsi="Arial" w:cs="Arial"/>
          <w:color w:val="auto"/>
          <w:sz w:val="24"/>
          <w:szCs w:val="24"/>
        </w:rPr>
        <w:t>Kolb</w:t>
      </w:r>
      <w:proofErr w:type="spellEnd"/>
      <w:r w:rsidR="00BD7916" w:rsidRPr="00BC6122">
        <w:rPr>
          <w:rFonts w:ascii="Arial" w:eastAsia="Arial" w:hAnsi="Arial" w:cs="Arial"/>
          <w:color w:val="auto"/>
          <w:sz w:val="24"/>
          <w:szCs w:val="24"/>
        </w:rPr>
        <w:t xml:space="preserve"> y </w:t>
      </w:r>
      <w:proofErr w:type="spellStart"/>
      <w:r w:rsidR="00BD7916" w:rsidRPr="00BC6122">
        <w:rPr>
          <w:rFonts w:ascii="Arial" w:eastAsia="Arial" w:hAnsi="Arial" w:cs="Arial"/>
          <w:color w:val="auto"/>
          <w:sz w:val="24"/>
          <w:szCs w:val="24"/>
        </w:rPr>
        <w:t>Kolb</w:t>
      </w:r>
      <w:proofErr w:type="spellEnd"/>
      <w:r w:rsidR="00BD7916" w:rsidRPr="00BC6122">
        <w:rPr>
          <w:rFonts w:ascii="Arial" w:eastAsia="Arial" w:hAnsi="Arial" w:cs="Arial"/>
          <w:color w:val="auto"/>
          <w:sz w:val="24"/>
          <w:szCs w:val="24"/>
        </w:rPr>
        <w:t>, 2005</w:t>
      </w:r>
      <w:r w:rsidR="00B77FA4" w:rsidRPr="00BC6122">
        <w:rPr>
          <w:rFonts w:ascii="Arial" w:eastAsia="Arial" w:hAnsi="Arial" w:cs="Arial"/>
          <w:sz w:val="24"/>
          <w:szCs w:val="24"/>
        </w:rPr>
        <w:t>).</w:t>
      </w:r>
      <w:r w:rsidR="00B77FA4" w:rsidRPr="00D2118A">
        <w:rPr>
          <w:rFonts w:ascii="Arial" w:eastAsia="Arial" w:hAnsi="Arial" w:cs="Arial"/>
          <w:sz w:val="24"/>
          <w:szCs w:val="24"/>
        </w:rPr>
        <w:t xml:space="preserve"> </w:t>
      </w:r>
      <w:r w:rsidR="005615F2">
        <w:rPr>
          <w:rFonts w:ascii="Arial" w:eastAsia="Arial" w:hAnsi="Arial" w:cs="Arial"/>
          <w:sz w:val="24"/>
          <w:szCs w:val="24"/>
          <w:lang w:val="es-AR"/>
        </w:rPr>
        <w:t>En este sentido los docentes podrían</w:t>
      </w:r>
      <w:r w:rsidR="001C0BE7" w:rsidRPr="00D2118A">
        <w:rPr>
          <w:rFonts w:ascii="Arial" w:eastAsia="Arial" w:hAnsi="Arial" w:cs="Arial"/>
          <w:sz w:val="24"/>
          <w:szCs w:val="24"/>
          <w:lang w:val="es-AR"/>
        </w:rPr>
        <w:t xml:space="preserve"> </w:t>
      </w:r>
      <w:r w:rsidR="00461B92" w:rsidRPr="00D2118A">
        <w:rPr>
          <w:rFonts w:ascii="Arial" w:eastAsia="Arial" w:hAnsi="Arial" w:cs="Arial"/>
          <w:sz w:val="24"/>
          <w:szCs w:val="24"/>
          <w:lang w:val="es-AR"/>
        </w:rPr>
        <w:t xml:space="preserve">plantearles a los estudiantes varones actividades que impliquen la abstracción y articulación de conceptos de modo tal que puedan aprender esos conocimientos con mayor facilidad. </w:t>
      </w:r>
    </w:p>
    <w:p w:rsidR="00D23E79" w:rsidRDefault="00F636A8" w:rsidP="00B027EA">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En cuanto a </w:t>
      </w:r>
      <w:r w:rsidR="00E00CF1" w:rsidRPr="00D2118A">
        <w:rPr>
          <w:rFonts w:ascii="Arial" w:eastAsia="Arial" w:hAnsi="Arial" w:cs="Arial"/>
          <w:sz w:val="24"/>
          <w:szCs w:val="24"/>
        </w:rPr>
        <w:t>la edad de los sujetos, los resultados arrojaron una diferencia significativa en el estilo de aprendizaje Pragm</w:t>
      </w:r>
      <w:r w:rsidR="00D14C93" w:rsidRPr="00D2118A">
        <w:rPr>
          <w:rFonts w:ascii="Arial" w:eastAsia="Arial" w:hAnsi="Arial" w:cs="Arial"/>
          <w:sz w:val="24"/>
          <w:szCs w:val="24"/>
        </w:rPr>
        <w:t xml:space="preserve">ático, </w:t>
      </w:r>
      <w:r w:rsidR="009F5A7A" w:rsidRPr="00D2118A">
        <w:rPr>
          <w:rFonts w:ascii="Arial" w:eastAsia="Arial" w:hAnsi="Arial" w:cs="Arial"/>
          <w:sz w:val="24"/>
          <w:szCs w:val="24"/>
        </w:rPr>
        <w:t xml:space="preserve">a favor de </w:t>
      </w:r>
      <w:r w:rsidR="00D14C93" w:rsidRPr="00D2118A">
        <w:rPr>
          <w:rFonts w:ascii="Arial" w:eastAsia="Arial" w:hAnsi="Arial" w:cs="Arial"/>
          <w:sz w:val="24"/>
          <w:szCs w:val="24"/>
        </w:rPr>
        <w:t>los estudiantes jóvenes.</w:t>
      </w:r>
      <w:r w:rsidR="002E5921" w:rsidRPr="00D2118A">
        <w:rPr>
          <w:rFonts w:ascii="Arial" w:eastAsia="Arial" w:hAnsi="Arial" w:cs="Arial"/>
          <w:sz w:val="24"/>
          <w:szCs w:val="24"/>
        </w:rPr>
        <w:t xml:space="preserve"> </w:t>
      </w:r>
      <w:r w:rsidR="004A61A3" w:rsidRPr="00D2118A">
        <w:rPr>
          <w:rFonts w:ascii="Arial" w:eastAsia="Arial" w:hAnsi="Arial" w:cs="Arial"/>
          <w:sz w:val="24"/>
          <w:szCs w:val="24"/>
        </w:rPr>
        <w:t xml:space="preserve">Este </w:t>
      </w:r>
      <w:r w:rsidRPr="00D2118A">
        <w:rPr>
          <w:rFonts w:ascii="Arial" w:eastAsia="Arial" w:hAnsi="Arial" w:cs="Arial"/>
          <w:sz w:val="24"/>
          <w:szCs w:val="24"/>
        </w:rPr>
        <w:t>hallazgo se encuentra</w:t>
      </w:r>
      <w:r w:rsidR="004A61A3" w:rsidRPr="00D2118A">
        <w:rPr>
          <w:rFonts w:ascii="Arial" w:eastAsia="Arial" w:hAnsi="Arial" w:cs="Arial"/>
          <w:sz w:val="24"/>
          <w:szCs w:val="24"/>
        </w:rPr>
        <w:t xml:space="preserve"> en consonancia con </w:t>
      </w:r>
      <w:r w:rsidRPr="00D2118A">
        <w:rPr>
          <w:rFonts w:ascii="Arial" w:eastAsia="Arial" w:hAnsi="Arial" w:cs="Arial"/>
          <w:sz w:val="24"/>
          <w:szCs w:val="24"/>
        </w:rPr>
        <w:t xml:space="preserve">otras </w:t>
      </w:r>
      <w:r w:rsidR="004A61A3" w:rsidRPr="00D2118A">
        <w:rPr>
          <w:rFonts w:ascii="Arial" w:eastAsia="Arial" w:hAnsi="Arial" w:cs="Arial"/>
          <w:sz w:val="24"/>
          <w:szCs w:val="24"/>
        </w:rPr>
        <w:t>investigaciones</w:t>
      </w:r>
      <w:r w:rsidR="00FB7A49" w:rsidRPr="00D2118A">
        <w:rPr>
          <w:rFonts w:ascii="Arial" w:eastAsia="Arial" w:hAnsi="Arial" w:cs="Arial"/>
          <w:sz w:val="24"/>
          <w:szCs w:val="24"/>
        </w:rPr>
        <w:t xml:space="preserve"> (</w:t>
      </w:r>
      <w:proofErr w:type="spellStart"/>
      <w:r w:rsidR="00FB7A49" w:rsidRPr="00D2118A">
        <w:rPr>
          <w:rFonts w:ascii="Arial" w:eastAsia="Arial" w:hAnsi="Arial" w:cs="Arial"/>
          <w:sz w:val="24"/>
          <w:szCs w:val="24"/>
        </w:rPr>
        <w:t>Dorsey</w:t>
      </w:r>
      <w:proofErr w:type="spellEnd"/>
      <w:r w:rsidR="00FB7A49" w:rsidRPr="00D2118A">
        <w:rPr>
          <w:rFonts w:ascii="Arial" w:eastAsia="Arial" w:hAnsi="Arial" w:cs="Arial"/>
          <w:sz w:val="24"/>
          <w:szCs w:val="24"/>
        </w:rPr>
        <w:t xml:space="preserve"> y </w:t>
      </w:r>
      <w:proofErr w:type="spellStart"/>
      <w:r w:rsidR="00FB7A49" w:rsidRPr="00D2118A">
        <w:rPr>
          <w:rFonts w:ascii="Arial" w:eastAsia="Arial" w:hAnsi="Arial" w:cs="Arial"/>
          <w:sz w:val="24"/>
          <w:szCs w:val="24"/>
        </w:rPr>
        <w:t>Pierson</w:t>
      </w:r>
      <w:proofErr w:type="spellEnd"/>
      <w:r w:rsidR="00FB7A49" w:rsidRPr="00D2118A">
        <w:rPr>
          <w:rFonts w:ascii="Arial" w:eastAsia="Arial" w:hAnsi="Arial" w:cs="Arial"/>
          <w:sz w:val="24"/>
          <w:szCs w:val="24"/>
        </w:rPr>
        <w:t xml:space="preserve">, 1984; Freiberg-Hoffmann y Fernández-Liporace, 2015) </w:t>
      </w:r>
      <w:r w:rsidRPr="00D2118A">
        <w:rPr>
          <w:rFonts w:ascii="Arial" w:eastAsia="Arial" w:hAnsi="Arial" w:cs="Arial"/>
          <w:sz w:val="24"/>
          <w:szCs w:val="24"/>
        </w:rPr>
        <w:t>q</w:t>
      </w:r>
      <w:r w:rsidR="009803AD" w:rsidRPr="00D2118A">
        <w:rPr>
          <w:rFonts w:ascii="Arial" w:eastAsia="Arial" w:hAnsi="Arial" w:cs="Arial"/>
          <w:sz w:val="24"/>
          <w:szCs w:val="24"/>
        </w:rPr>
        <w:t>ue</w:t>
      </w:r>
      <w:r w:rsidR="000F540B" w:rsidRPr="00D2118A">
        <w:rPr>
          <w:rFonts w:ascii="Arial" w:eastAsia="Arial" w:hAnsi="Arial" w:cs="Arial"/>
          <w:sz w:val="24"/>
          <w:szCs w:val="24"/>
        </w:rPr>
        <w:t xml:space="preserve"> encontraron formas más activas en relación al aprendizaje en estudiantes jóvenes, en contraposición a un enfoque más </w:t>
      </w:r>
      <w:r w:rsidR="005615F2">
        <w:rPr>
          <w:rFonts w:ascii="Arial" w:eastAsia="Arial" w:hAnsi="Arial" w:cs="Arial"/>
          <w:sz w:val="24"/>
          <w:szCs w:val="24"/>
        </w:rPr>
        <w:t xml:space="preserve">reflexivo y </w:t>
      </w:r>
      <w:r w:rsidR="005615F2">
        <w:rPr>
          <w:rFonts w:ascii="Arial" w:eastAsia="Arial" w:hAnsi="Arial" w:cs="Arial"/>
          <w:sz w:val="24"/>
          <w:szCs w:val="24"/>
        </w:rPr>
        <w:lastRenderedPageBreak/>
        <w:t>a</w:t>
      </w:r>
      <w:r w:rsidR="000F540B" w:rsidRPr="00D2118A">
        <w:rPr>
          <w:rFonts w:ascii="Arial" w:eastAsia="Arial" w:hAnsi="Arial" w:cs="Arial"/>
          <w:sz w:val="24"/>
          <w:szCs w:val="24"/>
        </w:rPr>
        <w:t>bstracto para estudiantes de mayor edad. Asimismo, este</w:t>
      </w:r>
      <w:r w:rsidR="00746E6D" w:rsidRPr="00D2118A">
        <w:rPr>
          <w:rFonts w:ascii="Arial" w:eastAsia="Arial" w:hAnsi="Arial" w:cs="Arial"/>
          <w:sz w:val="24"/>
          <w:szCs w:val="24"/>
        </w:rPr>
        <w:t xml:space="preserve"> resultado guarda relación con lo teorizado por </w:t>
      </w:r>
      <w:proofErr w:type="spellStart"/>
      <w:r w:rsidR="00746E6D" w:rsidRPr="00D2118A">
        <w:rPr>
          <w:rFonts w:ascii="Arial" w:eastAsia="Arial" w:hAnsi="Arial" w:cs="Arial"/>
          <w:sz w:val="24"/>
          <w:szCs w:val="24"/>
        </w:rPr>
        <w:t>Kolb</w:t>
      </w:r>
      <w:proofErr w:type="spellEnd"/>
      <w:r w:rsidR="00746E6D" w:rsidRPr="00D2118A">
        <w:rPr>
          <w:rFonts w:ascii="Arial" w:eastAsia="Arial" w:hAnsi="Arial" w:cs="Arial"/>
          <w:sz w:val="24"/>
          <w:szCs w:val="24"/>
        </w:rPr>
        <w:t xml:space="preserve"> (</w:t>
      </w:r>
      <w:r w:rsidR="00CA3D00" w:rsidRPr="00D2118A">
        <w:rPr>
          <w:rFonts w:ascii="Arial" w:eastAsia="Arial" w:hAnsi="Arial" w:cs="Arial"/>
          <w:sz w:val="24"/>
          <w:szCs w:val="24"/>
        </w:rPr>
        <w:t>1976</w:t>
      </w:r>
      <w:r w:rsidR="00746E6D" w:rsidRPr="00D2118A">
        <w:rPr>
          <w:rFonts w:ascii="Arial" w:eastAsia="Arial" w:hAnsi="Arial" w:cs="Arial"/>
          <w:sz w:val="24"/>
          <w:szCs w:val="24"/>
        </w:rPr>
        <w:t xml:space="preserve">), </w:t>
      </w:r>
      <w:r w:rsidR="00CA3D00" w:rsidRPr="00D2118A">
        <w:rPr>
          <w:rFonts w:ascii="Arial" w:eastAsia="Arial" w:hAnsi="Arial" w:cs="Arial"/>
          <w:sz w:val="24"/>
          <w:szCs w:val="24"/>
        </w:rPr>
        <w:t xml:space="preserve">en cuanto </w:t>
      </w:r>
      <w:r w:rsidR="005615F2">
        <w:rPr>
          <w:rFonts w:ascii="Arial" w:eastAsia="Arial" w:hAnsi="Arial" w:cs="Arial"/>
          <w:sz w:val="24"/>
          <w:szCs w:val="24"/>
        </w:rPr>
        <w:t xml:space="preserve">a que </w:t>
      </w:r>
      <w:r w:rsidR="00CA3D00" w:rsidRPr="00D2118A">
        <w:rPr>
          <w:rFonts w:ascii="Arial" w:eastAsia="Arial" w:hAnsi="Arial" w:cs="Arial"/>
          <w:sz w:val="24"/>
          <w:szCs w:val="24"/>
        </w:rPr>
        <w:t xml:space="preserve">la preferencia por el aprendizaje abstracto aumenta junto con la edad del estudiante, y disminuyen las características propias del estilo de aprendizaje Pragmático. En este sentido, puede interpretarse que los estudiantes </w:t>
      </w:r>
      <w:r w:rsidR="004A61A3" w:rsidRPr="00D2118A">
        <w:rPr>
          <w:rFonts w:ascii="Arial" w:eastAsia="Arial" w:hAnsi="Arial" w:cs="Arial"/>
          <w:sz w:val="24"/>
          <w:szCs w:val="24"/>
        </w:rPr>
        <w:t xml:space="preserve">dejan de ser tan impacientes en la experimentación y puesta en práctica de sus ideas, y dejan de preferir las instancias de debate con gran cantidad de personas, </w:t>
      </w:r>
      <w:r w:rsidR="000F540B" w:rsidRPr="00D2118A">
        <w:rPr>
          <w:rFonts w:ascii="Arial" w:eastAsia="Arial" w:hAnsi="Arial" w:cs="Arial"/>
          <w:sz w:val="24"/>
          <w:szCs w:val="24"/>
        </w:rPr>
        <w:t xml:space="preserve">a medida que aumenta su </w:t>
      </w:r>
      <w:r w:rsidR="001F4518" w:rsidRPr="00D2118A">
        <w:rPr>
          <w:rFonts w:ascii="Arial" w:eastAsia="Arial" w:hAnsi="Arial" w:cs="Arial"/>
          <w:sz w:val="24"/>
          <w:szCs w:val="24"/>
        </w:rPr>
        <w:t>edad.</w:t>
      </w:r>
      <w:r w:rsidR="005A1B48" w:rsidRPr="00D2118A">
        <w:rPr>
          <w:rFonts w:ascii="Arial" w:eastAsia="Arial" w:hAnsi="Arial" w:cs="Arial"/>
          <w:sz w:val="24"/>
          <w:szCs w:val="24"/>
        </w:rPr>
        <w:t xml:space="preserve"> De esta manera</w:t>
      </w:r>
      <w:r w:rsidR="001F4518" w:rsidRPr="00D2118A">
        <w:rPr>
          <w:rFonts w:ascii="Arial" w:eastAsia="Arial" w:hAnsi="Arial" w:cs="Arial"/>
          <w:sz w:val="24"/>
          <w:szCs w:val="24"/>
        </w:rPr>
        <w:t xml:space="preserve">, podrían incorporarse métodos de enseñanza al tratar con estudiantes más jóvenes, en los que las clases se orienten más hacia las ventajas prácticas de modelos y técnicas a aplicar, que se planifique una mayor participación de los estudiantes en las clases, así como también hacer foco en los ejemplos, casuística, simulaciones, y explicaciones concretas y prácticas en cuanto las explicaciones de los contenidos. </w:t>
      </w:r>
    </w:p>
    <w:p w:rsidR="00FC3751" w:rsidRPr="00D2118A" w:rsidRDefault="00EC2F9F" w:rsidP="00C20DB4">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D14C93" w:rsidRPr="00D2118A">
        <w:rPr>
          <w:rFonts w:ascii="Arial" w:eastAsia="Arial" w:hAnsi="Arial" w:cs="Arial"/>
          <w:sz w:val="24"/>
          <w:szCs w:val="24"/>
        </w:rPr>
        <w:t xml:space="preserve">Con respecto a diferencias según el nivel de educación parental en los estilos de aprendizaje, </w:t>
      </w:r>
      <w:r w:rsidR="00C20DB4" w:rsidRPr="00D2118A">
        <w:rPr>
          <w:rFonts w:ascii="Arial" w:eastAsia="Arial" w:hAnsi="Arial" w:cs="Arial"/>
          <w:sz w:val="24"/>
          <w:szCs w:val="24"/>
        </w:rPr>
        <w:t xml:space="preserve">no se encontraron diferencias estadísticamente significativas teniendo en cuenta el nivel educativo del padre y de la madre por separado. </w:t>
      </w:r>
      <w:r w:rsidR="003C3845" w:rsidRPr="00D2118A">
        <w:rPr>
          <w:rFonts w:ascii="Arial" w:eastAsia="Arial" w:hAnsi="Arial" w:cs="Arial"/>
          <w:sz w:val="24"/>
          <w:szCs w:val="24"/>
        </w:rPr>
        <w:t>Esto dificulta realizar una afirmación definitiva</w:t>
      </w:r>
      <w:r w:rsidR="00FC3751" w:rsidRPr="00D2118A">
        <w:rPr>
          <w:rFonts w:ascii="Arial" w:eastAsia="Arial" w:hAnsi="Arial" w:cs="Arial"/>
          <w:sz w:val="24"/>
          <w:szCs w:val="24"/>
        </w:rPr>
        <w:t xml:space="preserve"> al respecto, siendo que investigaciones </w:t>
      </w:r>
      <w:r w:rsidR="000F50EB">
        <w:rPr>
          <w:rFonts w:ascii="Arial" w:eastAsia="Arial" w:hAnsi="Arial" w:cs="Arial"/>
          <w:sz w:val="24"/>
          <w:szCs w:val="24"/>
        </w:rPr>
        <w:t>como la de Freiberg-Hoffmann et</w:t>
      </w:r>
      <w:r w:rsidR="00FC3751" w:rsidRPr="00D2118A">
        <w:rPr>
          <w:rFonts w:ascii="Arial" w:eastAsia="Arial" w:hAnsi="Arial" w:cs="Arial"/>
          <w:sz w:val="24"/>
          <w:szCs w:val="24"/>
        </w:rPr>
        <w:t xml:space="preserve"> al</w:t>
      </w:r>
      <w:r w:rsidR="000F50EB">
        <w:rPr>
          <w:rFonts w:ascii="Arial" w:eastAsia="Arial" w:hAnsi="Arial" w:cs="Arial"/>
          <w:sz w:val="24"/>
          <w:szCs w:val="24"/>
        </w:rPr>
        <w:t>. (2017) y Da Cuña-Carrera et</w:t>
      </w:r>
      <w:r w:rsidR="00FC3751" w:rsidRPr="00D2118A">
        <w:rPr>
          <w:rFonts w:ascii="Arial" w:eastAsia="Arial" w:hAnsi="Arial" w:cs="Arial"/>
          <w:sz w:val="24"/>
          <w:szCs w:val="24"/>
        </w:rPr>
        <w:t xml:space="preserve"> al</w:t>
      </w:r>
      <w:r w:rsidR="000F50EB">
        <w:rPr>
          <w:rFonts w:ascii="Arial" w:eastAsia="Arial" w:hAnsi="Arial" w:cs="Arial"/>
          <w:sz w:val="24"/>
          <w:szCs w:val="24"/>
        </w:rPr>
        <w:t>.</w:t>
      </w:r>
      <w:r w:rsidR="00FC3751" w:rsidRPr="00D2118A">
        <w:rPr>
          <w:rFonts w:ascii="Arial" w:eastAsia="Arial" w:hAnsi="Arial" w:cs="Arial"/>
          <w:sz w:val="24"/>
          <w:szCs w:val="24"/>
        </w:rPr>
        <w:t xml:space="preserve"> (2014), encontraron diferencias significativas según el nivel educativo parental, sea del padre o de la madre. Por consiguiente, si bien no se descarta completamente </w:t>
      </w:r>
      <w:r w:rsidR="005615F2">
        <w:rPr>
          <w:rFonts w:ascii="Arial" w:eastAsia="Arial" w:hAnsi="Arial" w:cs="Arial"/>
          <w:sz w:val="24"/>
          <w:szCs w:val="24"/>
        </w:rPr>
        <w:t>las asociaciones positiva</w:t>
      </w:r>
      <w:r w:rsidR="00FC3751" w:rsidRPr="00D2118A">
        <w:rPr>
          <w:rFonts w:ascii="Arial" w:eastAsia="Arial" w:hAnsi="Arial" w:cs="Arial"/>
          <w:sz w:val="24"/>
          <w:szCs w:val="24"/>
        </w:rPr>
        <w:t>s que pueda tener para el estudiante universitario e</w:t>
      </w:r>
      <w:r w:rsidR="00951485" w:rsidRPr="00D2118A">
        <w:rPr>
          <w:rFonts w:ascii="Arial" w:eastAsia="Arial" w:hAnsi="Arial" w:cs="Arial"/>
          <w:sz w:val="24"/>
          <w:szCs w:val="24"/>
        </w:rPr>
        <w:t xml:space="preserve">l contar con padres con un nivel educativo superior, la presente investigación no ha podido confirmarlo. </w:t>
      </w:r>
    </w:p>
    <w:p w:rsidR="00335F9A" w:rsidRPr="00D2118A" w:rsidRDefault="00335F9A" w:rsidP="00335F9A">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Se espera que el presente trabajo sea un aporte de utilidad para educadores, psicopedagogos y profesionales psicólogos del ámbito educativo, sobre cuáles son las preferencias de los estudiantes de Psicología de la Universidad de Buenos Aires, al momento de adquirir nuevos conocimientos. </w:t>
      </w:r>
    </w:p>
    <w:p w:rsidR="00BD7591" w:rsidRPr="00D2118A" w:rsidRDefault="00335F9A">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En este sentido, la confección de metodologías de enseñanza-aprendizaje y de un plan de estudios que se ajusten de manera más precisa a las facilidades que los alumnos presentan a la hora de aprender, teniendo en cuenta a la vez el momento de la carrera que el alumno esté atravesando, </w:t>
      </w:r>
      <w:r w:rsidRPr="00D2118A">
        <w:rPr>
          <w:rFonts w:ascii="Arial" w:eastAsia="Arial" w:hAnsi="Arial" w:cs="Arial"/>
          <w:sz w:val="24"/>
          <w:szCs w:val="24"/>
        </w:rPr>
        <w:lastRenderedPageBreak/>
        <w:t>potenciaría el rendimiento académico de los estudiantes, y en consecuencia, la permanencia y el mantenimiento de la regularidad en la carrera, así como también la finalización de la misma en tiempo y forma.</w:t>
      </w:r>
      <w:r w:rsidR="002E01EC" w:rsidRPr="00D2118A">
        <w:rPr>
          <w:rFonts w:ascii="Arial" w:eastAsia="Arial" w:hAnsi="Arial" w:cs="Arial"/>
          <w:sz w:val="24"/>
          <w:szCs w:val="24"/>
        </w:rPr>
        <w:t xml:space="preserve"> </w:t>
      </w:r>
    </w:p>
    <w:p w:rsidR="006D5D84" w:rsidRPr="00D2118A" w:rsidRDefault="00566B42" w:rsidP="006D5D84">
      <w:pPr>
        <w:pStyle w:val="Normal1"/>
        <w:spacing w:line="360" w:lineRule="auto"/>
        <w:jc w:val="both"/>
        <w:rPr>
          <w:rFonts w:ascii="Arial" w:eastAsia="Arial" w:hAnsi="Arial" w:cs="Arial"/>
          <w:b/>
          <w:sz w:val="24"/>
          <w:szCs w:val="24"/>
          <w:u w:val="single"/>
        </w:rPr>
      </w:pPr>
      <w:r w:rsidRPr="00D2118A">
        <w:rPr>
          <w:rFonts w:ascii="Arial" w:eastAsia="Arial" w:hAnsi="Arial" w:cs="Arial"/>
          <w:b/>
          <w:sz w:val="24"/>
          <w:szCs w:val="24"/>
          <w:u w:val="single"/>
        </w:rPr>
        <w:t>L</w:t>
      </w:r>
      <w:r w:rsidR="006D5D84" w:rsidRPr="00D2118A">
        <w:rPr>
          <w:rFonts w:ascii="Arial" w:eastAsia="Arial" w:hAnsi="Arial" w:cs="Arial"/>
          <w:b/>
          <w:sz w:val="24"/>
          <w:szCs w:val="24"/>
          <w:u w:val="single"/>
        </w:rPr>
        <w:t>imitaciones del presente estudio</w:t>
      </w:r>
    </w:p>
    <w:p w:rsidR="001C0BE7" w:rsidRPr="00D2118A" w:rsidRDefault="00EB06D7" w:rsidP="006D5D84">
      <w:pPr>
        <w:spacing w:line="360" w:lineRule="auto"/>
        <w:jc w:val="both"/>
        <w:rPr>
          <w:rFonts w:ascii="Arial" w:hAnsi="Arial" w:cs="Arial"/>
          <w:sz w:val="24"/>
          <w:szCs w:val="24"/>
        </w:rPr>
      </w:pPr>
      <w:r w:rsidRPr="00D2118A">
        <w:rPr>
          <w:rFonts w:ascii="Arial" w:hAnsi="Arial" w:cs="Arial"/>
          <w:sz w:val="24"/>
          <w:szCs w:val="24"/>
        </w:rPr>
        <w:tab/>
      </w:r>
      <w:r w:rsidR="006D5D84" w:rsidRPr="00D2118A">
        <w:rPr>
          <w:rFonts w:ascii="Arial" w:hAnsi="Arial" w:cs="Arial"/>
          <w:sz w:val="24"/>
          <w:szCs w:val="24"/>
        </w:rPr>
        <w:t>Con respecto a las limitaciones del presente estudio, puede señalarse que el tamaño reducido</w:t>
      </w:r>
      <w:r w:rsidR="001C0BE7" w:rsidRPr="00D2118A">
        <w:rPr>
          <w:rFonts w:ascii="Arial" w:hAnsi="Arial" w:cs="Arial"/>
          <w:sz w:val="24"/>
          <w:szCs w:val="24"/>
        </w:rPr>
        <w:t xml:space="preserve"> de la muestra, así como la </w:t>
      </w:r>
      <w:r w:rsidR="00044D2D" w:rsidRPr="00D2118A">
        <w:rPr>
          <w:rFonts w:ascii="Arial" w:hAnsi="Arial" w:cs="Arial"/>
          <w:sz w:val="24"/>
          <w:szCs w:val="24"/>
        </w:rPr>
        <w:t xml:space="preserve">escasa heterogeneidad de la misma, reduce las posibilidades de ampliar los resultados hallados en esta investigación a otras carreras o unidades académicas. </w:t>
      </w:r>
    </w:p>
    <w:p w:rsidR="006D5D84" w:rsidRPr="00D2118A" w:rsidRDefault="006D5D84" w:rsidP="007126A5">
      <w:pPr>
        <w:spacing w:line="360" w:lineRule="auto"/>
        <w:jc w:val="both"/>
        <w:rPr>
          <w:rFonts w:ascii="Arial" w:hAnsi="Arial" w:cs="Arial"/>
          <w:sz w:val="24"/>
          <w:szCs w:val="24"/>
        </w:rPr>
      </w:pPr>
      <w:r w:rsidRPr="00D2118A">
        <w:rPr>
          <w:rFonts w:ascii="Arial" w:hAnsi="Arial" w:cs="Arial"/>
          <w:sz w:val="24"/>
          <w:szCs w:val="24"/>
        </w:rPr>
        <w:tab/>
        <w:t xml:space="preserve">Otra limitación radica en el tipo de estudio realizado, ya que al tratarse de un estudio transversal, los resultados solo reflejan las características de la muestra evaluada en un momento dado, por lo que no puede tenerse en cuenta </w:t>
      </w:r>
      <w:r w:rsidR="00A032A1" w:rsidRPr="00D2118A">
        <w:rPr>
          <w:rFonts w:ascii="Arial" w:hAnsi="Arial" w:cs="Arial"/>
          <w:sz w:val="24"/>
          <w:szCs w:val="24"/>
        </w:rPr>
        <w:t>posibles variaciones en los estilos de a</w:t>
      </w:r>
      <w:r w:rsidR="00EC2C54" w:rsidRPr="00D2118A">
        <w:rPr>
          <w:rFonts w:ascii="Arial" w:hAnsi="Arial" w:cs="Arial"/>
          <w:sz w:val="24"/>
          <w:szCs w:val="24"/>
        </w:rPr>
        <w:t>prendizaje a</w:t>
      </w:r>
      <w:r w:rsidRPr="00D2118A">
        <w:rPr>
          <w:rFonts w:ascii="Arial" w:hAnsi="Arial" w:cs="Arial"/>
          <w:sz w:val="24"/>
          <w:szCs w:val="24"/>
        </w:rPr>
        <w:t xml:space="preserve"> lo largo del tiempo.</w:t>
      </w:r>
    </w:p>
    <w:p w:rsidR="00091526" w:rsidRPr="00D2118A" w:rsidRDefault="00091526" w:rsidP="007126A5">
      <w:pPr>
        <w:spacing w:line="360" w:lineRule="auto"/>
        <w:jc w:val="both"/>
        <w:rPr>
          <w:rFonts w:ascii="Arial" w:hAnsi="Arial" w:cs="Arial"/>
          <w:sz w:val="24"/>
          <w:szCs w:val="24"/>
        </w:rPr>
      </w:pPr>
      <w:r w:rsidRPr="00D2118A">
        <w:rPr>
          <w:rFonts w:ascii="Arial" w:hAnsi="Arial" w:cs="Arial"/>
          <w:sz w:val="24"/>
          <w:szCs w:val="24"/>
        </w:rPr>
        <w:tab/>
        <w:t>Como última limitación, puede mencionars</w:t>
      </w:r>
      <w:r w:rsidR="00056647" w:rsidRPr="00D2118A">
        <w:rPr>
          <w:rFonts w:ascii="Arial" w:hAnsi="Arial" w:cs="Arial"/>
          <w:sz w:val="24"/>
          <w:szCs w:val="24"/>
        </w:rPr>
        <w:t>e</w:t>
      </w:r>
      <w:r w:rsidR="00044D2D" w:rsidRPr="00D2118A">
        <w:rPr>
          <w:rFonts w:ascii="Arial" w:hAnsi="Arial" w:cs="Arial"/>
          <w:sz w:val="24"/>
          <w:szCs w:val="24"/>
        </w:rPr>
        <w:t xml:space="preserve"> que no se incluyeron otras variables que se mencionaron como determinantes en cuanto al rendimiento académico, a saber aspectos centrados en los recursos institucionales del sistema educativo, así como otras variables psicológicas centradas en el aprendizaje, tales como las estrategias y enfoques de aprendizaje, y los estilos de enseñanza. </w:t>
      </w:r>
    </w:p>
    <w:p w:rsidR="00AE08A8" w:rsidRPr="00D2118A" w:rsidRDefault="00566B42" w:rsidP="00BF4A41">
      <w:pPr>
        <w:pStyle w:val="Normal1"/>
        <w:spacing w:line="360" w:lineRule="auto"/>
        <w:jc w:val="both"/>
        <w:rPr>
          <w:rFonts w:ascii="Arial" w:eastAsia="Arial" w:hAnsi="Arial" w:cs="Arial"/>
          <w:b/>
          <w:sz w:val="24"/>
          <w:szCs w:val="24"/>
          <w:u w:val="single"/>
        </w:rPr>
      </w:pPr>
      <w:r w:rsidRPr="00D2118A">
        <w:rPr>
          <w:rFonts w:ascii="Arial" w:eastAsia="Arial" w:hAnsi="Arial" w:cs="Arial"/>
          <w:b/>
          <w:sz w:val="24"/>
          <w:szCs w:val="24"/>
          <w:u w:val="single"/>
        </w:rPr>
        <w:t>Futuras líneas de trabaj</w:t>
      </w:r>
      <w:r w:rsidR="006505D4" w:rsidRPr="00D2118A">
        <w:rPr>
          <w:rFonts w:ascii="Arial" w:eastAsia="Arial" w:hAnsi="Arial" w:cs="Arial"/>
          <w:b/>
          <w:sz w:val="24"/>
          <w:szCs w:val="24"/>
          <w:u w:val="single"/>
        </w:rPr>
        <w:t>o</w:t>
      </w:r>
    </w:p>
    <w:p w:rsidR="00AE08A8" w:rsidRPr="00D2118A" w:rsidRDefault="00492D76"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t xml:space="preserve">Dada la complejidad en las problemáticas ligadas al estudio en el nivel superior, a saber, la </w:t>
      </w:r>
      <w:r w:rsidRPr="00D2118A">
        <w:rPr>
          <w:rFonts w:ascii="Arial" w:eastAsia="Arial" w:hAnsi="Arial" w:cs="Arial"/>
          <w:color w:val="auto"/>
          <w:sz w:val="24"/>
          <w:szCs w:val="24"/>
        </w:rPr>
        <w:t>deserción académica, el cambio de carrera, y la demora en la conclusión de los estudios</w:t>
      </w:r>
      <w:r w:rsidRPr="00D2118A">
        <w:rPr>
          <w:rFonts w:ascii="Arial" w:eastAsia="Arial" w:hAnsi="Arial" w:cs="Arial"/>
          <w:sz w:val="24"/>
          <w:szCs w:val="24"/>
        </w:rPr>
        <w:t xml:space="preserve">, sería de gran valor emprender investigaciones que evalúen estas situaciones en asociación con los estilos de aprendizaje. </w:t>
      </w:r>
    </w:p>
    <w:p w:rsidR="000F666D" w:rsidRPr="00D2118A" w:rsidRDefault="0069144B"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tab/>
      </w:r>
      <w:r w:rsidR="003268DD" w:rsidRPr="00D2118A">
        <w:rPr>
          <w:rFonts w:ascii="Arial" w:eastAsia="Arial" w:hAnsi="Arial" w:cs="Arial"/>
          <w:sz w:val="24"/>
          <w:szCs w:val="24"/>
        </w:rPr>
        <w:t xml:space="preserve">Asimismo, si bien los resultados no arrojaron evidencias concluyentes en cuanto a la existencia de diferencias significativas según el nivel educativo parental de los estudiantes, </w:t>
      </w:r>
      <w:r w:rsidR="00CC0BDE" w:rsidRPr="00D2118A">
        <w:rPr>
          <w:rFonts w:ascii="Arial" w:eastAsia="Arial" w:hAnsi="Arial" w:cs="Arial"/>
          <w:sz w:val="24"/>
          <w:szCs w:val="24"/>
        </w:rPr>
        <w:t xml:space="preserve">correspondería continuar indagando sobre las mismas, tomando en cuenta, a su vez, otras variables como el cambio de carrera, la ocupación </w:t>
      </w:r>
      <w:r w:rsidR="000F666D" w:rsidRPr="00D2118A">
        <w:rPr>
          <w:rFonts w:ascii="Arial" w:eastAsia="Arial" w:hAnsi="Arial" w:cs="Arial"/>
          <w:sz w:val="24"/>
          <w:szCs w:val="24"/>
        </w:rPr>
        <w:t xml:space="preserve">de los padres o del estudiante mismo. </w:t>
      </w:r>
      <w:r w:rsidR="00CC0BDE" w:rsidRPr="00D2118A">
        <w:rPr>
          <w:rFonts w:ascii="Arial" w:eastAsia="Arial" w:hAnsi="Arial" w:cs="Arial"/>
          <w:sz w:val="24"/>
          <w:szCs w:val="24"/>
        </w:rPr>
        <w:t xml:space="preserve"> </w:t>
      </w:r>
    </w:p>
    <w:p w:rsidR="00D23E79" w:rsidRDefault="00D23E79" w:rsidP="00BF4A41">
      <w:pPr>
        <w:pStyle w:val="Normal1"/>
        <w:spacing w:line="360" w:lineRule="auto"/>
        <w:jc w:val="both"/>
        <w:rPr>
          <w:rFonts w:ascii="Arial" w:eastAsia="Arial" w:hAnsi="Arial" w:cs="Arial"/>
          <w:sz w:val="24"/>
          <w:szCs w:val="24"/>
        </w:rPr>
      </w:pPr>
      <w:r w:rsidRPr="00D2118A">
        <w:rPr>
          <w:rFonts w:ascii="Arial" w:eastAsia="Arial" w:hAnsi="Arial" w:cs="Arial"/>
          <w:sz w:val="24"/>
          <w:szCs w:val="24"/>
        </w:rPr>
        <w:lastRenderedPageBreak/>
        <w:tab/>
        <w:t>En último lugar, teniendo en cuenta las limitaciones del presente estudio, es que se recomienda como futura línea de investigación, evaluar a una muestra de mayor tamaño y heterogeneidad, a vistas de investigar los estilos de aprendizaje en otras carreras universitarias.</w:t>
      </w:r>
    </w:p>
    <w:p w:rsidR="006973A8" w:rsidRDefault="006973A8" w:rsidP="00BF4A41">
      <w:pPr>
        <w:pStyle w:val="Normal1"/>
        <w:spacing w:line="360" w:lineRule="auto"/>
        <w:jc w:val="both"/>
        <w:rPr>
          <w:rFonts w:ascii="Arial" w:eastAsia="Arial" w:hAnsi="Arial" w:cs="Arial"/>
          <w:sz w:val="24"/>
          <w:szCs w:val="24"/>
        </w:rPr>
      </w:pPr>
    </w:p>
    <w:p w:rsidR="006973A8" w:rsidRDefault="006973A8" w:rsidP="00BF4A41">
      <w:pPr>
        <w:pStyle w:val="Normal1"/>
        <w:spacing w:line="360" w:lineRule="auto"/>
        <w:jc w:val="both"/>
        <w:rPr>
          <w:rFonts w:ascii="Arial" w:eastAsia="Arial" w:hAnsi="Arial" w:cs="Arial"/>
          <w:sz w:val="24"/>
          <w:szCs w:val="24"/>
        </w:rPr>
      </w:pPr>
    </w:p>
    <w:p w:rsidR="006973A8" w:rsidRDefault="006973A8" w:rsidP="00BF4A41">
      <w:pPr>
        <w:pStyle w:val="Normal1"/>
        <w:spacing w:line="360" w:lineRule="auto"/>
        <w:jc w:val="both"/>
        <w:rPr>
          <w:rFonts w:ascii="Arial" w:eastAsia="Arial" w:hAnsi="Arial" w:cs="Arial"/>
          <w:sz w:val="24"/>
          <w:szCs w:val="24"/>
        </w:rPr>
      </w:pPr>
    </w:p>
    <w:p w:rsidR="006973A8" w:rsidRDefault="006973A8" w:rsidP="00BF4A41">
      <w:pPr>
        <w:pStyle w:val="Normal1"/>
        <w:spacing w:line="360" w:lineRule="auto"/>
        <w:jc w:val="both"/>
        <w:rPr>
          <w:rFonts w:ascii="Arial" w:eastAsia="Arial" w:hAnsi="Arial" w:cs="Arial"/>
          <w:sz w:val="24"/>
          <w:szCs w:val="24"/>
        </w:rPr>
      </w:pPr>
    </w:p>
    <w:p w:rsidR="006973A8" w:rsidRDefault="006973A8" w:rsidP="00BF4A41">
      <w:pPr>
        <w:pStyle w:val="Normal1"/>
        <w:spacing w:line="360" w:lineRule="auto"/>
        <w:jc w:val="both"/>
        <w:rPr>
          <w:rFonts w:ascii="Arial" w:eastAsia="Arial" w:hAnsi="Arial" w:cs="Arial"/>
          <w:sz w:val="24"/>
          <w:szCs w:val="24"/>
        </w:rPr>
      </w:pPr>
    </w:p>
    <w:p w:rsidR="006973A8" w:rsidRDefault="006973A8" w:rsidP="00BF4A41">
      <w:pPr>
        <w:pStyle w:val="Normal1"/>
        <w:spacing w:line="360" w:lineRule="auto"/>
        <w:jc w:val="both"/>
        <w:rPr>
          <w:rFonts w:ascii="Arial" w:eastAsia="Arial" w:hAnsi="Arial" w:cs="Arial"/>
          <w:sz w:val="24"/>
          <w:szCs w:val="24"/>
        </w:rPr>
      </w:pPr>
    </w:p>
    <w:p w:rsidR="006973A8" w:rsidRDefault="006973A8" w:rsidP="00BF4A41">
      <w:pPr>
        <w:pStyle w:val="Normal1"/>
        <w:spacing w:line="360" w:lineRule="auto"/>
        <w:jc w:val="both"/>
        <w:rPr>
          <w:rFonts w:ascii="Arial" w:eastAsia="Arial" w:hAnsi="Arial" w:cs="Arial"/>
          <w:sz w:val="24"/>
          <w:szCs w:val="24"/>
        </w:rPr>
      </w:pPr>
    </w:p>
    <w:p w:rsidR="006973A8" w:rsidRDefault="006973A8" w:rsidP="00BF4A41">
      <w:pPr>
        <w:pStyle w:val="Normal1"/>
        <w:spacing w:line="360" w:lineRule="auto"/>
        <w:jc w:val="both"/>
        <w:rPr>
          <w:rFonts w:ascii="Arial" w:eastAsia="Arial" w:hAnsi="Arial" w:cs="Arial"/>
          <w:sz w:val="24"/>
          <w:szCs w:val="24"/>
        </w:rPr>
      </w:pPr>
    </w:p>
    <w:p w:rsidR="006973A8" w:rsidRDefault="006973A8"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782A7C" w:rsidRDefault="00782A7C" w:rsidP="00BF4A41">
      <w:pPr>
        <w:pStyle w:val="Normal1"/>
        <w:spacing w:line="360" w:lineRule="auto"/>
        <w:jc w:val="both"/>
        <w:rPr>
          <w:rFonts w:ascii="Arial" w:eastAsia="Arial" w:hAnsi="Arial" w:cs="Arial"/>
          <w:sz w:val="24"/>
          <w:szCs w:val="24"/>
        </w:rPr>
      </w:pPr>
    </w:p>
    <w:p w:rsidR="006973A8" w:rsidRPr="00D2118A" w:rsidRDefault="006973A8" w:rsidP="00BF4A41">
      <w:pPr>
        <w:pStyle w:val="Normal1"/>
        <w:spacing w:line="360" w:lineRule="auto"/>
        <w:jc w:val="both"/>
        <w:rPr>
          <w:rFonts w:ascii="Arial" w:eastAsia="Arial" w:hAnsi="Arial" w:cs="Arial"/>
          <w:sz w:val="24"/>
          <w:szCs w:val="24"/>
        </w:rPr>
      </w:pPr>
    </w:p>
    <w:p w:rsidR="00146502" w:rsidRPr="00D2118A" w:rsidRDefault="00566B42" w:rsidP="00BF4A41">
      <w:pPr>
        <w:pStyle w:val="Normal1"/>
        <w:spacing w:line="360" w:lineRule="auto"/>
        <w:jc w:val="both"/>
        <w:rPr>
          <w:rFonts w:ascii="Arial" w:eastAsia="Arial" w:hAnsi="Arial" w:cs="Arial"/>
          <w:b/>
          <w:sz w:val="24"/>
          <w:u w:val="single"/>
        </w:rPr>
      </w:pPr>
      <w:r w:rsidRPr="00D2118A">
        <w:rPr>
          <w:rFonts w:ascii="Arial" w:eastAsia="Arial" w:hAnsi="Arial" w:cs="Arial"/>
          <w:b/>
          <w:sz w:val="24"/>
          <w:u w:val="single"/>
        </w:rPr>
        <w:lastRenderedPageBreak/>
        <w:t>6. CONSIDERACIONES FINALES</w:t>
      </w:r>
    </w:p>
    <w:p w:rsidR="004352BF" w:rsidRPr="00D2118A" w:rsidRDefault="0069144B" w:rsidP="006505D4">
      <w:pPr>
        <w:spacing w:line="360" w:lineRule="auto"/>
        <w:jc w:val="both"/>
        <w:rPr>
          <w:rFonts w:ascii="Arial" w:hAnsi="Arial" w:cs="Arial"/>
          <w:sz w:val="24"/>
          <w:szCs w:val="24"/>
        </w:rPr>
      </w:pPr>
      <w:r w:rsidRPr="00D2118A">
        <w:rPr>
          <w:rFonts w:ascii="Arial" w:hAnsi="Arial" w:cs="Arial"/>
          <w:sz w:val="24"/>
          <w:szCs w:val="24"/>
        </w:rPr>
        <w:tab/>
      </w:r>
      <w:r w:rsidR="006505D4" w:rsidRPr="00D2118A">
        <w:rPr>
          <w:rFonts w:ascii="Arial" w:hAnsi="Arial" w:cs="Arial"/>
          <w:sz w:val="24"/>
          <w:szCs w:val="24"/>
        </w:rPr>
        <w:t>E</w:t>
      </w:r>
      <w:r w:rsidR="009803AD" w:rsidRPr="00D2118A">
        <w:rPr>
          <w:rFonts w:ascii="Arial" w:hAnsi="Arial" w:cs="Arial"/>
          <w:sz w:val="24"/>
          <w:szCs w:val="24"/>
        </w:rPr>
        <w:t xml:space="preserve">n conclusión, </w:t>
      </w:r>
      <w:r w:rsidR="00F921BD" w:rsidRPr="00D2118A">
        <w:rPr>
          <w:rFonts w:ascii="Arial" w:hAnsi="Arial" w:cs="Arial"/>
          <w:sz w:val="24"/>
          <w:szCs w:val="24"/>
        </w:rPr>
        <w:t xml:space="preserve">se ha intentado ahondar acerca de la problemática del bajo rendimiento académico en estudiantes universitarios de la carrera de Psicología, a partir del estudio de las preferencias en el aprendizaje </w:t>
      </w:r>
      <w:r w:rsidR="005D6A1D" w:rsidRPr="00D2118A">
        <w:rPr>
          <w:rFonts w:ascii="Arial" w:hAnsi="Arial" w:cs="Arial"/>
          <w:sz w:val="24"/>
          <w:szCs w:val="24"/>
        </w:rPr>
        <w:t>que éstos presentan</w:t>
      </w:r>
      <w:r w:rsidR="00430E7D" w:rsidRPr="00D2118A">
        <w:rPr>
          <w:rFonts w:ascii="Arial" w:hAnsi="Arial" w:cs="Arial"/>
          <w:sz w:val="24"/>
          <w:szCs w:val="24"/>
        </w:rPr>
        <w:t>.</w:t>
      </w:r>
      <w:r w:rsidR="00F921BD" w:rsidRPr="00D2118A">
        <w:rPr>
          <w:rFonts w:ascii="Arial" w:hAnsi="Arial" w:cs="Arial"/>
          <w:sz w:val="24"/>
          <w:szCs w:val="24"/>
        </w:rPr>
        <w:t xml:space="preserve"> </w:t>
      </w:r>
    </w:p>
    <w:p w:rsidR="009803AD" w:rsidRPr="00D2118A" w:rsidRDefault="004352BF" w:rsidP="00091526">
      <w:pPr>
        <w:spacing w:line="360" w:lineRule="auto"/>
        <w:jc w:val="both"/>
        <w:rPr>
          <w:rFonts w:ascii="Arial" w:hAnsi="Arial" w:cs="Arial"/>
          <w:sz w:val="24"/>
          <w:szCs w:val="24"/>
        </w:rPr>
      </w:pPr>
      <w:r w:rsidRPr="00D2118A">
        <w:rPr>
          <w:rFonts w:ascii="Arial" w:hAnsi="Arial" w:cs="Arial"/>
          <w:sz w:val="24"/>
          <w:szCs w:val="24"/>
        </w:rPr>
        <w:tab/>
        <w:t xml:space="preserve">Como ya se ha expuesto, </w:t>
      </w:r>
      <w:r w:rsidR="00F921BD" w:rsidRPr="00D2118A">
        <w:rPr>
          <w:rFonts w:ascii="Arial" w:hAnsi="Arial" w:cs="Arial"/>
          <w:sz w:val="24"/>
          <w:szCs w:val="24"/>
        </w:rPr>
        <w:t xml:space="preserve">el rendimiento académico se encuentra afectado por múltiples </w:t>
      </w:r>
      <w:r w:rsidR="005D6A1D" w:rsidRPr="00D2118A">
        <w:rPr>
          <w:rFonts w:ascii="Arial" w:hAnsi="Arial" w:cs="Arial"/>
          <w:sz w:val="24"/>
          <w:szCs w:val="24"/>
        </w:rPr>
        <w:t>variables, tanto las referidas al sistema académico como las que se centran en aspectos psicológicos del estudiante, dentro de</w:t>
      </w:r>
      <w:r w:rsidR="00A032A1" w:rsidRPr="00D2118A">
        <w:rPr>
          <w:rFonts w:ascii="Arial" w:hAnsi="Arial" w:cs="Arial"/>
          <w:sz w:val="24"/>
          <w:szCs w:val="24"/>
        </w:rPr>
        <w:t xml:space="preserve"> los cuales, se encuentran los estilos de a</w:t>
      </w:r>
      <w:r w:rsidR="005D6A1D" w:rsidRPr="00D2118A">
        <w:rPr>
          <w:rFonts w:ascii="Arial" w:hAnsi="Arial" w:cs="Arial"/>
          <w:sz w:val="24"/>
          <w:szCs w:val="24"/>
        </w:rPr>
        <w:t>prendizaje.</w:t>
      </w:r>
      <w:r w:rsidRPr="00D2118A">
        <w:rPr>
          <w:rFonts w:ascii="Arial" w:hAnsi="Arial" w:cs="Arial"/>
          <w:sz w:val="24"/>
          <w:szCs w:val="24"/>
        </w:rPr>
        <w:t xml:space="preserve"> Es a partir de esto, que la presente investigación ha abordado una porción muy limitada y parcial sobre esta problemática, por lo cual, la info</w:t>
      </w:r>
      <w:r w:rsidR="00091526" w:rsidRPr="00D2118A">
        <w:rPr>
          <w:rFonts w:ascii="Arial" w:hAnsi="Arial" w:cs="Arial"/>
          <w:sz w:val="24"/>
          <w:szCs w:val="24"/>
        </w:rPr>
        <w:t>rmación vertida en este trabajo debe ser complementada con otras investigaciones que versen sobre otras variables relevantes en el campo de la educación, a saber estrategias y enfoques de aprendizaje, así como estilos de enseñanza</w:t>
      </w:r>
      <w:r w:rsidR="00E43FCE" w:rsidRPr="00D2118A">
        <w:rPr>
          <w:rFonts w:ascii="Arial" w:hAnsi="Arial" w:cs="Arial"/>
          <w:sz w:val="24"/>
          <w:szCs w:val="24"/>
        </w:rPr>
        <w:t xml:space="preserve"> de docentes</w:t>
      </w:r>
      <w:r w:rsidR="00091526" w:rsidRPr="00D2118A">
        <w:rPr>
          <w:rFonts w:ascii="Arial" w:hAnsi="Arial" w:cs="Arial"/>
          <w:sz w:val="24"/>
          <w:szCs w:val="24"/>
        </w:rPr>
        <w:t>.</w:t>
      </w:r>
      <w:r w:rsidR="003268DD" w:rsidRPr="00D2118A">
        <w:rPr>
          <w:rFonts w:ascii="Arial" w:hAnsi="Arial" w:cs="Arial"/>
          <w:sz w:val="24"/>
          <w:szCs w:val="24"/>
        </w:rPr>
        <w:tab/>
      </w:r>
    </w:p>
    <w:p w:rsidR="00146502" w:rsidRPr="00D2118A" w:rsidRDefault="002E01EC" w:rsidP="00BF4A41">
      <w:pPr>
        <w:pStyle w:val="Normal1"/>
        <w:spacing w:line="360" w:lineRule="auto"/>
        <w:jc w:val="both"/>
        <w:rPr>
          <w:rFonts w:ascii="Arial" w:hAnsi="Arial" w:cs="Arial"/>
          <w:sz w:val="24"/>
          <w:szCs w:val="24"/>
        </w:rPr>
      </w:pPr>
      <w:r w:rsidRPr="00D2118A">
        <w:rPr>
          <w:rFonts w:ascii="Arial" w:hAnsi="Arial" w:cs="Arial"/>
          <w:sz w:val="24"/>
          <w:szCs w:val="24"/>
        </w:rPr>
        <w:tab/>
      </w:r>
      <w:r w:rsidR="003268DD" w:rsidRPr="00D2118A">
        <w:rPr>
          <w:rFonts w:ascii="Arial" w:hAnsi="Arial" w:cs="Arial"/>
          <w:sz w:val="24"/>
          <w:szCs w:val="24"/>
        </w:rPr>
        <w:t>Se estima el presente trabajo como un aporte a la investigación en el área educativa</w:t>
      </w:r>
      <w:r w:rsidR="000F666D" w:rsidRPr="00D2118A">
        <w:rPr>
          <w:rFonts w:ascii="Arial" w:hAnsi="Arial" w:cs="Arial"/>
          <w:sz w:val="24"/>
          <w:szCs w:val="24"/>
        </w:rPr>
        <w:t>, en vías de que contribuya a la planificación de estrategias de enseñanza-aprendizaje</w:t>
      </w:r>
      <w:r w:rsidRPr="00D2118A">
        <w:rPr>
          <w:rFonts w:ascii="Arial" w:hAnsi="Arial" w:cs="Arial"/>
          <w:sz w:val="24"/>
          <w:szCs w:val="24"/>
        </w:rPr>
        <w:t xml:space="preserve"> por parte de los docentes,</w:t>
      </w:r>
      <w:r w:rsidR="000F666D" w:rsidRPr="00D2118A">
        <w:rPr>
          <w:rFonts w:ascii="Arial" w:hAnsi="Arial" w:cs="Arial"/>
          <w:sz w:val="24"/>
          <w:szCs w:val="24"/>
        </w:rPr>
        <w:t xml:space="preserve"> que faciliten la adquisición de conocimientos novedosos por parte de los alumnos, así como la mejoría del rendimiento académico de los mismos, y la consecuente finalización de sus estudios en tiempo y forma.  </w:t>
      </w:r>
    </w:p>
    <w:p w:rsidR="00146502" w:rsidRPr="00D2118A" w:rsidRDefault="00146502" w:rsidP="00BF4A41">
      <w:pPr>
        <w:pStyle w:val="Normal1"/>
        <w:spacing w:line="360" w:lineRule="auto"/>
        <w:jc w:val="both"/>
        <w:rPr>
          <w:rFonts w:ascii="Arial" w:eastAsia="Arial" w:hAnsi="Arial" w:cs="Arial"/>
          <w:b/>
          <w:u w:val="single"/>
        </w:rPr>
      </w:pPr>
    </w:p>
    <w:p w:rsidR="00844E41" w:rsidRDefault="00844E41" w:rsidP="00BF4A41">
      <w:pPr>
        <w:pStyle w:val="Normal1"/>
        <w:spacing w:line="360" w:lineRule="auto"/>
        <w:jc w:val="both"/>
        <w:rPr>
          <w:rFonts w:ascii="Arial" w:eastAsia="Arial" w:hAnsi="Arial" w:cs="Arial"/>
          <w:b/>
          <w:u w:val="single"/>
        </w:rPr>
      </w:pPr>
    </w:p>
    <w:p w:rsidR="000A4718" w:rsidRDefault="000A4718" w:rsidP="00BF4A41">
      <w:pPr>
        <w:pStyle w:val="Normal1"/>
        <w:spacing w:line="360" w:lineRule="auto"/>
        <w:jc w:val="both"/>
        <w:rPr>
          <w:rFonts w:ascii="Arial" w:eastAsia="Arial" w:hAnsi="Arial" w:cs="Arial"/>
          <w:b/>
          <w:u w:val="single"/>
        </w:rPr>
      </w:pPr>
    </w:p>
    <w:p w:rsidR="000A4718" w:rsidRDefault="000A4718" w:rsidP="00BF4A41">
      <w:pPr>
        <w:pStyle w:val="Normal1"/>
        <w:spacing w:line="360" w:lineRule="auto"/>
        <w:jc w:val="both"/>
        <w:rPr>
          <w:rFonts w:ascii="Arial" w:eastAsia="Arial" w:hAnsi="Arial" w:cs="Arial"/>
          <w:b/>
          <w:u w:val="single"/>
        </w:rPr>
      </w:pPr>
    </w:p>
    <w:p w:rsidR="000A4718" w:rsidRDefault="000A4718" w:rsidP="00BF4A41">
      <w:pPr>
        <w:pStyle w:val="Normal1"/>
        <w:spacing w:line="360" w:lineRule="auto"/>
        <w:jc w:val="both"/>
        <w:rPr>
          <w:rFonts w:ascii="Arial" w:eastAsia="Arial" w:hAnsi="Arial" w:cs="Arial"/>
          <w:b/>
          <w:u w:val="single"/>
        </w:rPr>
      </w:pPr>
    </w:p>
    <w:p w:rsidR="000A4718" w:rsidRDefault="000A4718" w:rsidP="00BF4A41">
      <w:pPr>
        <w:pStyle w:val="Normal1"/>
        <w:spacing w:line="360" w:lineRule="auto"/>
        <w:jc w:val="both"/>
        <w:rPr>
          <w:rFonts w:ascii="Arial" w:eastAsia="Arial" w:hAnsi="Arial" w:cs="Arial"/>
          <w:b/>
          <w:u w:val="single"/>
        </w:rPr>
      </w:pPr>
    </w:p>
    <w:p w:rsidR="000A4718" w:rsidRDefault="000A4718" w:rsidP="00BF4A41">
      <w:pPr>
        <w:pStyle w:val="Normal1"/>
        <w:spacing w:line="360" w:lineRule="auto"/>
        <w:jc w:val="both"/>
        <w:rPr>
          <w:rFonts w:ascii="Arial" w:eastAsia="Arial" w:hAnsi="Arial" w:cs="Arial"/>
          <w:b/>
          <w:u w:val="single"/>
        </w:rPr>
      </w:pPr>
    </w:p>
    <w:p w:rsidR="00844E41" w:rsidRPr="00D2118A" w:rsidRDefault="00844E41" w:rsidP="00BF4A41">
      <w:pPr>
        <w:pStyle w:val="Normal1"/>
        <w:spacing w:line="360" w:lineRule="auto"/>
        <w:jc w:val="both"/>
        <w:rPr>
          <w:rFonts w:ascii="Arial" w:eastAsia="Arial" w:hAnsi="Arial" w:cs="Arial"/>
          <w:b/>
          <w:u w:val="single"/>
        </w:rPr>
      </w:pPr>
    </w:p>
    <w:p w:rsidR="006E5E4D" w:rsidRPr="00D2118A" w:rsidRDefault="006E5E4D" w:rsidP="00E8786C">
      <w:pPr>
        <w:pStyle w:val="Normal1"/>
        <w:spacing w:line="360" w:lineRule="auto"/>
        <w:jc w:val="both"/>
        <w:rPr>
          <w:rFonts w:ascii="Arial" w:eastAsia="Arial" w:hAnsi="Arial" w:cs="Arial"/>
          <w:b/>
          <w:sz w:val="24"/>
          <w:szCs w:val="24"/>
          <w:u w:val="single"/>
        </w:rPr>
      </w:pPr>
      <w:r w:rsidRPr="00D2118A">
        <w:rPr>
          <w:rFonts w:ascii="Arial" w:eastAsia="Arial" w:hAnsi="Arial" w:cs="Arial"/>
          <w:b/>
          <w:sz w:val="24"/>
          <w:szCs w:val="24"/>
          <w:u w:val="single"/>
        </w:rPr>
        <w:lastRenderedPageBreak/>
        <w:t xml:space="preserve">7. REFERENCIAS </w:t>
      </w:r>
    </w:p>
    <w:p w:rsidR="006E5E4D" w:rsidRPr="00D2118A" w:rsidRDefault="006E5E4D" w:rsidP="00D7305F">
      <w:pPr>
        <w:pStyle w:val="Normal1"/>
        <w:spacing w:after="0" w:line="360" w:lineRule="auto"/>
        <w:ind w:left="357" w:hanging="720"/>
        <w:jc w:val="both"/>
        <w:rPr>
          <w:rFonts w:ascii="Arial" w:eastAsia="Arial" w:hAnsi="Arial" w:cs="Arial"/>
          <w:sz w:val="24"/>
          <w:szCs w:val="24"/>
        </w:rPr>
      </w:pPr>
      <w:r w:rsidRPr="00D2118A">
        <w:rPr>
          <w:rFonts w:ascii="Arial" w:eastAsia="Arial" w:hAnsi="Arial" w:cs="Arial"/>
          <w:sz w:val="24"/>
          <w:szCs w:val="24"/>
        </w:rPr>
        <w:t xml:space="preserve">Acevedo, D., </w:t>
      </w:r>
      <w:proofErr w:type="spellStart"/>
      <w:r w:rsidRPr="00D2118A">
        <w:rPr>
          <w:rFonts w:ascii="Arial" w:eastAsia="Arial" w:hAnsi="Arial" w:cs="Arial"/>
          <w:sz w:val="24"/>
          <w:szCs w:val="24"/>
        </w:rPr>
        <w:t>Cavadia</w:t>
      </w:r>
      <w:proofErr w:type="spellEnd"/>
      <w:r w:rsidRPr="00D2118A">
        <w:rPr>
          <w:rFonts w:ascii="Arial" w:eastAsia="Arial" w:hAnsi="Arial" w:cs="Arial"/>
          <w:sz w:val="24"/>
          <w:szCs w:val="24"/>
        </w:rPr>
        <w:t xml:space="preserve">, S., y </w:t>
      </w:r>
      <w:proofErr w:type="spellStart"/>
      <w:r w:rsidRPr="00D2118A">
        <w:rPr>
          <w:rFonts w:ascii="Arial" w:eastAsia="Arial" w:hAnsi="Arial" w:cs="Arial"/>
          <w:sz w:val="24"/>
          <w:szCs w:val="24"/>
        </w:rPr>
        <w:t>Alvis</w:t>
      </w:r>
      <w:proofErr w:type="spellEnd"/>
      <w:r w:rsidRPr="00D2118A">
        <w:rPr>
          <w:rFonts w:ascii="Arial" w:eastAsia="Arial" w:hAnsi="Arial" w:cs="Arial"/>
          <w:sz w:val="24"/>
          <w:szCs w:val="24"/>
        </w:rPr>
        <w:t xml:space="preserve">, A. (2015). Estilos de aprendizaje de los estudiantes de la Facultad de Ingeniería de la Universidad de Cartagena (Colombia). </w:t>
      </w:r>
      <w:r w:rsidRPr="00D2118A">
        <w:rPr>
          <w:rFonts w:ascii="Arial" w:eastAsia="Arial" w:hAnsi="Arial" w:cs="Arial"/>
          <w:i/>
          <w:sz w:val="24"/>
          <w:szCs w:val="24"/>
        </w:rPr>
        <w:t>Formación Universitaria, 8</w:t>
      </w:r>
      <w:r w:rsidRPr="00D2118A">
        <w:rPr>
          <w:rFonts w:ascii="Arial" w:eastAsia="Arial" w:hAnsi="Arial" w:cs="Arial"/>
          <w:sz w:val="24"/>
          <w:szCs w:val="24"/>
        </w:rPr>
        <w:t>(4), 15-22.</w:t>
      </w:r>
    </w:p>
    <w:p w:rsidR="006E5E4D" w:rsidRPr="00D2118A" w:rsidRDefault="006E5E4D" w:rsidP="00D7305F">
      <w:pPr>
        <w:pStyle w:val="Normal1"/>
        <w:spacing w:after="0"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Acevedo-</w:t>
      </w:r>
      <w:proofErr w:type="spellStart"/>
      <w:r w:rsidRPr="00D2118A">
        <w:rPr>
          <w:rFonts w:ascii="Arial" w:eastAsia="Arial" w:hAnsi="Arial" w:cs="Arial"/>
          <w:sz w:val="24"/>
          <w:szCs w:val="24"/>
        </w:rPr>
        <w:t>Pierart</w:t>
      </w:r>
      <w:proofErr w:type="spellEnd"/>
      <w:r w:rsidRPr="00D2118A">
        <w:rPr>
          <w:rFonts w:ascii="Arial" w:eastAsia="Arial" w:hAnsi="Arial" w:cs="Arial"/>
          <w:sz w:val="24"/>
          <w:szCs w:val="24"/>
        </w:rPr>
        <w:t xml:space="preserve">, C., y Rocha-Pavés, F. (2011). Estilos de aprendizaje, sexo, y rendimiento académico. </w:t>
      </w:r>
      <w:r w:rsidR="00994022" w:rsidRPr="00D2118A">
        <w:rPr>
          <w:rFonts w:ascii="Arial" w:eastAsia="Arial" w:hAnsi="Arial" w:cs="Arial"/>
          <w:i/>
          <w:sz w:val="24"/>
          <w:szCs w:val="24"/>
        </w:rPr>
        <w:t xml:space="preserve">Revista Estilos de Aprendizaje, </w:t>
      </w:r>
      <w:r w:rsidRPr="00D2118A">
        <w:rPr>
          <w:rFonts w:ascii="Arial" w:eastAsia="Arial" w:hAnsi="Arial" w:cs="Arial"/>
          <w:i/>
          <w:sz w:val="24"/>
          <w:szCs w:val="24"/>
        </w:rPr>
        <w:t>8</w:t>
      </w:r>
      <w:r w:rsidRPr="00D2118A">
        <w:rPr>
          <w:rFonts w:ascii="Arial" w:eastAsia="Arial" w:hAnsi="Arial" w:cs="Arial"/>
          <w:sz w:val="24"/>
          <w:szCs w:val="24"/>
        </w:rPr>
        <w:t>(8), 1-16.</w:t>
      </w:r>
    </w:p>
    <w:p w:rsidR="00542EB2" w:rsidRPr="00C922F3" w:rsidRDefault="00542EB2" w:rsidP="00D7305F">
      <w:pPr>
        <w:pStyle w:val="Normal1"/>
        <w:spacing w:after="0" w:line="360" w:lineRule="auto"/>
        <w:ind w:left="357" w:hanging="720"/>
        <w:contextualSpacing/>
        <w:jc w:val="both"/>
        <w:rPr>
          <w:rFonts w:ascii="Arial" w:eastAsia="Arial" w:hAnsi="Arial" w:cs="Arial"/>
          <w:sz w:val="24"/>
          <w:szCs w:val="24"/>
          <w:lang w:val="pt-BR"/>
        </w:rPr>
      </w:pPr>
      <w:r w:rsidRPr="00D2118A">
        <w:rPr>
          <w:rFonts w:ascii="Arial" w:eastAsia="Arial" w:hAnsi="Arial" w:cs="Arial"/>
          <w:sz w:val="24"/>
          <w:szCs w:val="24"/>
        </w:rPr>
        <w:t xml:space="preserve">Alcántara, A. (2006). Tendencias mundiales en la educación superior: el papel de los organismos multilaterales. </w:t>
      </w:r>
      <w:r w:rsidR="00994022" w:rsidRPr="00C922F3">
        <w:rPr>
          <w:rFonts w:ascii="Arial" w:eastAsia="Arial" w:hAnsi="Arial" w:cs="Arial"/>
          <w:i/>
          <w:sz w:val="24"/>
          <w:szCs w:val="24"/>
          <w:lang w:val="pt-BR"/>
        </w:rPr>
        <w:t xml:space="preserve">Revista da Faculdade de </w:t>
      </w:r>
      <w:proofErr w:type="spellStart"/>
      <w:r w:rsidR="00994022" w:rsidRPr="00C922F3">
        <w:rPr>
          <w:rFonts w:ascii="Arial" w:eastAsia="Arial" w:hAnsi="Arial" w:cs="Arial"/>
          <w:i/>
          <w:sz w:val="24"/>
          <w:szCs w:val="24"/>
          <w:lang w:val="pt-BR"/>
        </w:rPr>
        <w:t>Educaçao</w:t>
      </w:r>
      <w:proofErr w:type="spellEnd"/>
      <w:r w:rsidR="00994022" w:rsidRPr="00C922F3">
        <w:rPr>
          <w:rFonts w:ascii="Arial" w:eastAsia="Arial" w:hAnsi="Arial" w:cs="Arial"/>
          <w:i/>
          <w:sz w:val="24"/>
          <w:szCs w:val="24"/>
          <w:lang w:val="pt-BR"/>
        </w:rPr>
        <w:t xml:space="preserve"> da UFG, 31</w:t>
      </w:r>
      <w:r w:rsidR="00994022" w:rsidRPr="00C922F3">
        <w:rPr>
          <w:rFonts w:ascii="Arial" w:eastAsia="Arial" w:hAnsi="Arial" w:cs="Arial"/>
          <w:sz w:val="24"/>
          <w:szCs w:val="24"/>
          <w:lang w:val="pt-BR"/>
        </w:rPr>
        <w:t xml:space="preserve"> (1), 11-33.</w:t>
      </w:r>
      <w:r w:rsidRPr="00C922F3">
        <w:rPr>
          <w:rFonts w:ascii="Arial" w:eastAsia="Arial" w:hAnsi="Arial" w:cs="Arial"/>
          <w:sz w:val="24"/>
          <w:szCs w:val="24"/>
          <w:lang w:val="pt-BR"/>
        </w:rPr>
        <w:t xml:space="preserve"> </w:t>
      </w:r>
    </w:p>
    <w:p w:rsidR="006E5E4D" w:rsidRPr="00D2118A" w:rsidRDefault="006E5E4D" w:rsidP="00D7305F">
      <w:pPr>
        <w:pStyle w:val="Normal1"/>
        <w:spacing w:line="360" w:lineRule="auto"/>
        <w:ind w:left="357" w:hanging="720"/>
        <w:contextualSpacing/>
        <w:jc w:val="both"/>
        <w:rPr>
          <w:rFonts w:ascii="Arial" w:eastAsia="Arial" w:hAnsi="Arial" w:cs="Arial"/>
          <w:sz w:val="24"/>
          <w:szCs w:val="24"/>
        </w:rPr>
      </w:pPr>
      <w:r w:rsidRPr="00C922F3">
        <w:rPr>
          <w:rFonts w:ascii="Arial" w:eastAsia="Arial" w:hAnsi="Arial" w:cs="Arial"/>
          <w:sz w:val="24"/>
          <w:szCs w:val="24"/>
          <w:lang w:val="pt-BR"/>
        </w:rPr>
        <w:t xml:space="preserve">Alonso, C.M., </w:t>
      </w:r>
      <w:proofErr w:type="spellStart"/>
      <w:r w:rsidRPr="00C922F3">
        <w:rPr>
          <w:rFonts w:ascii="Arial" w:eastAsia="Arial" w:hAnsi="Arial" w:cs="Arial"/>
          <w:sz w:val="24"/>
          <w:szCs w:val="24"/>
          <w:lang w:val="pt-BR"/>
        </w:rPr>
        <w:t>Gallego</w:t>
      </w:r>
      <w:proofErr w:type="spellEnd"/>
      <w:r w:rsidRPr="00C922F3">
        <w:rPr>
          <w:rFonts w:ascii="Arial" w:eastAsia="Arial" w:hAnsi="Arial" w:cs="Arial"/>
          <w:sz w:val="24"/>
          <w:szCs w:val="24"/>
          <w:lang w:val="pt-BR"/>
        </w:rPr>
        <w:t xml:space="preserve">, D.J., y </w:t>
      </w:r>
      <w:proofErr w:type="spellStart"/>
      <w:r w:rsidRPr="00C922F3">
        <w:rPr>
          <w:rFonts w:ascii="Arial" w:eastAsia="Arial" w:hAnsi="Arial" w:cs="Arial"/>
          <w:sz w:val="24"/>
          <w:szCs w:val="24"/>
          <w:lang w:val="pt-BR"/>
        </w:rPr>
        <w:t>Honey</w:t>
      </w:r>
      <w:proofErr w:type="spellEnd"/>
      <w:r w:rsidRPr="00C922F3">
        <w:rPr>
          <w:rFonts w:ascii="Arial" w:eastAsia="Arial" w:hAnsi="Arial" w:cs="Arial"/>
          <w:sz w:val="24"/>
          <w:szCs w:val="24"/>
          <w:lang w:val="pt-BR"/>
        </w:rPr>
        <w:t xml:space="preserve">, P. (1994). </w:t>
      </w:r>
      <w:r w:rsidRPr="00D2118A">
        <w:rPr>
          <w:rFonts w:ascii="Arial" w:eastAsia="Arial" w:hAnsi="Arial" w:cs="Arial"/>
          <w:sz w:val="24"/>
          <w:szCs w:val="24"/>
        </w:rPr>
        <w:t xml:space="preserve">Los estilos de aprendizaje. </w:t>
      </w:r>
      <w:r w:rsidRPr="00D2118A">
        <w:rPr>
          <w:rFonts w:ascii="Arial" w:eastAsia="Arial" w:hAnsi="Arial" w:cs="Arial"/>
          <w:i/>
          <w:sz w:val="24"/>
          <w:szCs w:val="24"/>
        </w:rPr>
        <w:t>Procedimientos de diagnóstico y mejora</w:t>
      </w:r>
      <w:r w:rsidRPr="00D2118A">
        <w:rPr>
          <w:rFonts w:ascii="Arial" w:eastAsia="Arial" w:hAnsi="Arial" w:cs="Arial"/>
          <w:sz w:val="24"/>
          <w:szCs w:val="24"/>
        </w:rPr>
        <w:t>. Bilbao: Mensajero.</w:t>
      </w:r>
    </w:p>
    <w:p w:rsidR="006E5E4D" w:rsidRPr="000D572C" w:rsidRDefault="006E5E4D" w:rsidP="00292623">
      <w:pPr>
        <w:pStyle w:val="Normal1"/>
        <w:spacing w:after="0" w:line="360" w:lineRule="auto"/>
        <w:ind w:left="357" w:hanging="720"/>
        <w:jc w:val="both"/>
        <w:rPr>
          <w:rFonts w:ascii="Arial" w:eastAsia="Arial" w:hAnsi="Arial" w:cs="Arial"/>
          <w:sz w:val="24"/>
          <w:szCs w:val="24"/>
          <w:lang w:val="en-US"/>
        </w:rPr>
      </w:pPr>
      <w:proofErr w:type="spellStart"/>
      <w:proofErr w:type="gramStart"/>
      <w:r w:rsidRPr="00C92A37">
        <w:rPr>
          <w:rFonts w:ascii="Arial" w:hAnsi="Arial" w:cs="Arial"/>
          <w:sz w:val="24"/>
          <w:szCs w:val="24"/>
          <w:lang w:val="en-US"/>
        </w:rPr>
        <w:t>Aripin</w:t>
      </w:r>
      <w:proofErr w:type="spellEnd"/>
      <w:r w:rsidRPr="00C92A37">
        <w:rPr>
          <w:rFonts w:ascii="Arial" w:hAnsi="Arial" w:cs="Arial"/>
          <w:sz w:val="24"/>
          <w:szCs w:val="24"/>
          <w:lang w:val="en-US"/>
        </w:rPr>
        <w:t xml:space="preserve">, R., </w:t>
      </w:r>
      <w:proofErr w:type="spellStart"/>
      <w:r w:rsidRPr="00C92A37">
        <w:rPr>
          <w:rFonts w:ascii="Arial" w:hAnsi="Arial" w:cs="Arial"/>
          <w:sz w:val="24"/>
          <w:szCs w:val="24"/>
          <w:lang w:val="en-US"/>
        </w:rPr>
        <w:t>Mahmood</w:t>
      </w:r>
      <w:proofErr w:type="spellEnd"/>
      <w:r w:rsidRPr="00C92A37">
        <w:rPr>
          <w:rFonts w:ascii="Arial" w:hAnsi="Arial" w:cs="Arial"/>
          <w:sz w:val="24"/>
          <w:szCs w:val="24"/>
          <w:lang w:val="en-US"/>
        </w:rPr>
        <w:t xml:space="preserve">, Z., </w:t>
      </w:r>
      <w:proofErr w:type="spellStart"/>
      <w:r w:rsidRPr="00C92A37">
        <w:rPr>
          <w:rFonts w:ascii="Arial" w:hAnsi="Arial" w:cs="Arial"/>
          <w:sz w:val="24"/>
          <w:szCs w:val="24"/>
          <w:lang w:val="en-US"/>
        </w:rPr>
        <w:t>Rohaizad</w:t>
      </w:r>
      <w:proofErr w:type="spellEnd"/>
      <w:r w:rsidRPr="00C92A37">
        <w:rPr>
          <w:rFonts w:ascii="Arial" w:hAnsi="Arial" w:cs="Arial"/>
          <w:sz w:val="24"/>
          <w:szCs w:val="24"/>
          <w:lang w:val="en-US"/>
        </w:rPr>
        <w:t xml:space="preserve">, R., </w:t>
      </w:r>
      <w:proofErr w:type="spellStart"/>
      <w:r w:rsidRPr="00C92A37">
        <w:rPr>
          <w:rFonts w:ascii="Arial" w:hAnsi="Arial" w:cs="Arial"/>
          <w:sz w:val="24"/>
          <w:szCs w:val="24"/>
          <w:lang w:val="en-US"/>
        </w:rPr>
        <w:t>Yeop</w:t>
      </w:r>
      <w:proofErr w:type="spellEnd"/>
      <w:r w:rsidRPr="00C92A37">
        <w:rPr>
          <w:rFonts w:ascii="Arial" w:hAnsi="Arial" w:cs="Arial"/>
          <w:sz w:val="24"/>
          <w:szCs w:val="24"/>
          <w:lang w:val="en-US"/>
        </w:rPr>
        <w:t xml:space="preserve">, U., y </w:t>
      </w:r>
      <w:proofErr w:type="spellStart"/>
      <w:r w:rsidRPr="00C92A37">
        <w:rPr>
          <w:rFonts w:ascii="Arial" w:hAnsi="Arial" w:cs="Arial"/>
          <w:sz w:val="24"/>
          <w:szCs w:val="24"/>
          <w:lang w:val="en-US"/>
        </w:rPr>
        <w:t>Anuar</w:t>
      </w:r>
      <w:proofErr w:type="spellEnd"/>
      <w:r w:rsidRPr="00C92A37">
        <w:rPr>
          <w:rFonts w:ascii="Arial" w:hAnsi="Arial" w:cs="Arial"/>
          <w:sz w:val="24"/>
          <w:szCs w:val="24"/>
          <w:lang w:val="en-US"/>
        </w:rPr>
        <w:t>, M. (2008).</w:t>
      </w:r>
      <w:proofErr w:type="gramEnd"/>
      <w:r w:rsidRPr="00C92A37">
        <w:rPr>
          <w:rFonts w:ascii="Arial" w:hAnsi="Arial" w:cs="Arial"/>
          <w:sz w:val="24"/>
          <w:szCs w:val="24"/>
          <w:lang w:val="en-US"/>
        </w:rPr>
        <w:t xml:space="preserve"> </w:t>
      </w:r>
      <w:proofErr w:type="spellStart"/>
      <w:proofErr w:type="gramStart"/>
      <w:r w:rsidRPr="000D572C">
        <w:rPr>
          <w:rFonts w:ascii="Arial" w:hAnsi="Arial" w:cs="Arial"/>
          <w:i/>
          <w:iCs/>
          <w:sz w:val="24"/>
          <w:szCs w:val="24"/>
          <w:lang w:val="en-US"/>
        </w:rPr>
        <w:t>Students´learning</w:t>
      </w:r>
      <w:proofErr w:type="spellEnd"/>
      <w:r w:rsidRPr="000D572C">
        <w:rPr>
          <w:rFonts w:ascii="Arial" w:hAnsi="Arial" w:cs="Arial"/>
          <w:i/>
          <w:iCs/>
          <w:sz w:val="24"/>
          <w:szCs w:val="24"/>
          <w:lang w:val="en-US"/>
        </w:rPr>
        <w:t xml:space="preserve"> styles and academic performance</w:t>
      </w:r>
      <w:r w:rsidRPr="000D572C">
        <w:rPr>
          <w:rFonts w:ascii="Arial" w:hAnsi="Arial" w:cs="Arial"/>
          <w:sz w:val="24"/>
          <w:szCs w:val="24"/>
          <w:lang w:val="en-US"/>
        </w:rPr>
        <w:t>.</w:t>
      </w:r>
      <w:proofErr w:type="gramEnd"/>
      <w:r w:rsidRPr="000D572C">
        <w:rPr>
          <w:rFonts w:ascii="Arial" w:hAnsi="Arial" w:cs="Arial"/>
          <w:sz w:val="24"/>
          <w:szCs w:val="24"/>
          <w:lang w:val="en-US"/>
        </w:rPr>
        <w:t xml:space="preserve"> </w:t>
      </w:r>
      <w:proofErr w:type="gramStart"/>
      <w:r w:rsidRPr="000D572C">
        <w:rPr>
          <w:rFonts w:ascii="Arial" w:hAnsi="Arial" w:cs="Arial"/>
          <w:sz w:val="24"/>
          <w:szCs w:val="24"/>
          <w:lang w:val="en-US"/>
        </w:rPr>
        <w:t>Presented at the 22nd Annual SAS.</w:t>
      </w:r>
      <w:proofErr w:type="gramEnd"/>
      <w:r w:rsidRPr="000D572C">
        <w:rPr>
          <w:rFonts w:ascii="Arial" w:hAnsi="Arial" w:cs="Arial"/>
          <w:sz w:val="24"/>
          <w:szCs w:val="24"/>
          <w:lang w:val="en-US"/>
        </w:rPr>
        <w:t xml:space="preserve"> </w:t>
      </w:r>
    </w:p>
    <w:p w:rsidR="006E5E4D" w:rsidRPr="000D572C" w:rsidRDefault="006E5E4D" w:rsidP="00292623">
      <w:pPr>
        <w:pStyle w:val="Normal1"/>
        <w:spacing w:after="0" w:line="360" w:lineRule="auto"/>
        <w:ind w:left="357" w:hanging="720"/>
        <w:contextualSpacing/>
        <w:jc w:val="both"/>
        <w:rPr>
          <w:rFonts w:ascii="Arial" w:hAnsi="Arial" w:cs="Arial"/>
          <w:sz w:val="24"/>
          <w:szCs w:val="24"/>
          <w:lang w:val="en-US"/>
        </w:rPr>
      </w:pPr>
      <w:proofErr w:type="gramStart"/>
      <w:r w:rsidRPr="000D572C">
        <w:rPr>
          <w:rFonts w:ascii="Arial" w:hAnsi="Arial" w:cs="Arial"/>
          <w:sz w:val="24"/>
          <w:szCs w:val="24"/>
          <w:lang w:val="en-US"/>
        </w:rPr>
        <w:t xml:space="preserve">Baxter </w:t>
      </w:r>
      <w:proofErr w:type="spellStart"/>
      <w:r w:rsidRPr="000D572C">
        <w:rPr>
          <w:rFonts w:ascii="Arial" w:hAnsi="Arial" w:cs="Arial"/>
          <w:sz w:val="24"/>
          <w:szCs w:val="24"/>
          <w:lang w:val="en-US"/>
        </w:rPr>
        <w:t>Magolda</w:t>
      </w:r>
      <w:proofErr w:type="spellEnd"/>
      <w:r w:rsidRPr="000D572C">
        <w:rPr>
          <w:rFonts w:ascii="Arial" w:hAnsi="Arial" w:cs="Arial"/>
          <w:sz w:val="24"/>
          <w:szCs w:val="24"/>
          <w:lang w:val="en-US"/>
        </w:rPr>
        <w:t>, M. (1987).</w:t>
      </w:r>
      <w:proofErr w:type="gramEnd"/>
      <w:r w:rsidRPr="000D572C">
        <w:rPr>
          <w:rFonts w:ascii="Arial" w:hAnsi="Arial" w:cs="Arial"/>
          <w:sz w:val="24"/>
          <w:szCs w:val="24"/>
          <w:lang w:val="en-US"/>
        </w:rPr>
        <w:t xml:space="preserve"> </w:t>
      </w:r>
      <w:proofErr w:type="gramStart"/>
      <w:r w:rsidRPr="000D572C">
        <w:rPr>
          <w:rFonts w:ascii="Arial" w:hAnsi="Arial" w:cs="Arial"/>
          <w:sz w:val="24"/>
          <w:szCs w:val="24"/>
          <w:lang w:val="en-US"/>
        </w:rPr>
        <w:t>Gender Differences in Cognitive Development.</w:t>
      </w:r>
      <w:proofErr w:type="gramEnd"/>
      <w:r w:rsidRPr="000D572C">
        <w:rPr>
          <w:rFonts w:ascii="Arial" w:hAnsi="Arial" w:cs="Arial"/>
          <w:sz w:val="24"/>
          <w:szCs w:val="24"/>
          <w:lang w:val="en-US"/>
        </w:rPr>
        <w:t xml:space="preserve"> Paper presented at the Annual Meeting of the American Educational Research Association, Washington, D.C. (ERIC N° ED 284 908).</w:t>
      </w:r>
    </w:p>
    <w:p w:rsidR="006E5E4D" w:rsidRPr="000D572C" w:rsidRDefault="006E5E4D" w:rsidP="0057662A">
      <w:pPr>
        <w:pStyle w:val="Normal1"/>
        <w:spacing w:line="360" w:lineRule="auto"/>
        <w:ind w:left="357" w:hanging="720"/>
        <w:contextualSpacing/>
        <w:jc w:val="both"/>
        <w:rPr>
          <w:rFonts w:ascii="Arial" w:hAnsi="Arial" w:cs="Arial"/>
          <w:sz w:val="24"/>
          <w:szCs w:val="24"/>
          <w:lang w:val="en-US"/>
        </w:rPr>
      </w:pPr>
      <w:proofErr w:type="spellStart"/>
      <w:r w:rsidRPr="00D2118A">
        <w:rPr>
          <w:rFonts w:ascii="Arial" w:hAnsi="Arial" w:cs="Arial"/>
          <w:sz w:val="24"/>
          <w:szCs w:val="24"/>
        </w:rPr>
        <w:t>Bitran</w:t>
      </w:r>
      <w:proofErr w:type="spellEnd"/>
      <w:r w:rsidRPr="00D2118A">
        <w:rPr>
          <w:rFonts w:ascii="Arial" w:hAnsi="Arial" w:cs="Arial"/>
          <w:sz w:val="24"/>
          <w:szCs w:val="24"/>
        </w:rPr>
        <w:t xml:space="preserve">, M., Lafuente, M., </w:t>
      </w:r>
      <w:proofErr w:type="spellStart"/>
      <w:r w:rsidRPr="00D2118A">
        <w:rPr>
          <w:rFonts w:ascii="Arial" w:hAnsi="Arial" w:cs="Arial"/>
          <w:sz w:val="24"/>
          <w:szCs w:val="24"/>
        </w:rPr>
        <w:t>Zuñiga</w:t>
      </w:r>
      <w:proofErr w:type="spellEnd"/>
      <w:r w:rsidRPr="00D2118A">
        <w:rPr>
          <w:rFonts w:ascii="Arial" w:hAnsi="Arial" w:cs="Arial"/>
          <w:sz w:val="24"/>
          <w:szCs w:val="24"/>
        </w:rPr>
        <w:t xml:space="preserve">, D., </w:t>
      </w:r>
      <w:proofErr w:type="spellStart"/>
      <w:r w:rsidRPr="00D2118A">
        <w:rPr>
          <w:rFonts w:ascii="Arial" w:hAnsi="Arial" w:cs="Arial"/>
          <w:sz w:val="24"/>
          <w:szCs w:val="24"/>
        </w:rPr>
        <w:t>Viviani</w:t>
      </w:r>
      <w:proofErr w:type="spellEnd"/>
      <w:r w:rsidRPr="00D2118A">
        <w:rPr>
          <w:rFonts w:ascii="Arial" w:hAnsi="Arial" w:cs="Arial"/>
          <w:sz w:val="24"/>
          <w:szCs w:val="24"/>
        </w:rPr>
        <w:t xml:space="preserve">, P., y Mena, B. (2004). ¿Influyen las características psicológicas y los estilos de aprendizaje en el rendimiento académico de los estudiantes de medicina? </w:t>
      </w:r>
      <w:proofErr w:type="gramStart"/>
      <w:r w:rsidRPr="000D572C">
        <w:rPr>
          <w:rFonts w:ascii="Arial" w:hAnsi="Arial" w:cs="Arial"/>
          <w:sz w:val="24"/>
          <w:szCs w:val="24"/>
          <w:lang w:val="en-US"/>
        </w:rPr>
        <w:t>Un</w:t>
      </w:r>
      <w:proofErr w:type="gramEnd"/>
      <w:r w:rsidRPr="000D572C">
        <w:rPr>
          <w:rFonts w:ascii="Arial" w:hAnsi="Arial" w:cs="Arial"/>
          <w:sz w:val="24"/>
          <w:szCs w:val="24"/>
          <w:lang w:val="en-US"/>
        </w:rPr>
        <w:t xml:space="preserve"> </w:t>
      </w:r>
      <w:proofErr w:type="spellStart"/>
      <w:r w:rsidRPr="000D572C">
        <w:rPr>
          <w:rFonts w:ascii="Arial" w:hAnsi="Arial" w:cs="Arial"/>
          <w:sz w:val="24"/>
          <w:szCs w:val="24"/>
          <w:lang w:val="en-US"/>
        </w:rPr>
        <w:t>estudio</w:t>
      </w:r>
      <w:proofErr w:type="spellEnd"/>
      <w:r w:rsidRPr="000D572C">
        <w:rPr>
          <w:rFonts w:ascii="Arial" w:hAnsi="Arial" w:cs="Arial"/>
          <w:sz w:val="24"/>
          <w:szCs w:val="24"/>
          <w:lang w:val="en-US"/>
        </w:rPr>
        <w:t xml:space="preserve"> </w:t>
      </w:r>
      <w:proofErr w:type="spellStart"/>
      <w:r w:rsidRPr="000D572C">
        <w:rPr>
          <w:rFonts w:ascii="Arial" w:hAnsi="Arial" w:cs="Arial"/>
          <w:sz w:val="24"/>
          <w:szCs w:val="24"/>
          <w:lang w:val="en-US"/>
        </w:rPr>
        <w:t>retrospectivo</w:t>
      </w:r>
      <w:proofErr w:type="spellEnd"/>
      <w:r w:rsidRPr="000D572C">
        <w:rPr>
          <w:rFonts w:ascii="Arial" w:hAnsi="Arial" w:cs="Arial"/>
          <w:sz w:val="24"/>
          <w:szCs w:val="24"/>
          <w:lang w:val="en-US"/>
        </w:rPr>
        <w:t xml:space="preserve">. </w:t>
      </w:r>
      <w:proofErr w:type="spellStart"/>
      <w:r w:rsidRPr="000D572C">
        <w:rPr>
          <w:rFonts w:ascii="Arial" w:hAnsi="Arial" w:cs="Arial"/>
          <w:i/>
          <w:sz w:val="24"/>
          <w:szCs w:val="24"/>
          <w:lang w:val="en-US"/>
        </w:rPr>
        <w:t>Revista</w:t>
      </w:r>
      <w:proofErr w:type="spellEnd"/>
      <w:r w:rsidRPr="000D572C">
        <w:rPr>
          <w:rFonts w:ascii="Arial" w:hAnsi="Arial" w:cs="Arial"/>
          <w:i/>
          <w:sz w:val="24"/>
          <w:szCs w:val="24"/>
          <w:lang w:val="en-US"/>
        </w:rPr>
        <w:t xml:space="preserve"> </w:t>
      </w:r>
      <w:proofErr w:type="spellStart"/>
      <w:r w:rsidRPr="000D572C">
        <w:rPr>
          <w:rFonts w:ascii="Arial" w:hAnsi="Arial" w:cs="Arial"/>
          <w:i/>
          <w:sz w:val="24"/>
          <w:szCs w:val="24"/>
          <w:lang w:val="en-US"/>
        </w:rPr>
        <w:t>Médica</w:t>
      </w:r>
      <w:proofErr w:type="spellEnd"/>
      <w:r w:rsidRPr="000D572C">
        <w:rPr>
          <w:rFonts w:ascii="Arial" w:hAnsi="Arial" w:cs="Arial"/>
          <w:i/>
          <w:sz w:val="24"/>
          <w:szCs w:val="24"/>
          <w:lang w:val="en-US"/>
        </w:rPr>
        <w:t xml:space="preserve"> de Chile, 132</w:t>
      </w:r>
      <w:r w:rsidRPr="000D572C">
        <w:rPr>
          <w:rFonts w:ascii="Arial" w:hAnsi="Arial" w:cs="Arial"/>
          <w:sz w:val="24"/>
          <w:szCs w:val="24"/>
          <w:lang w:val="en-US"/>
        </w:rPr>
        <w:t xml:space="preserve">(9), 1127-1136. </w:t>
      </w:r>
    </w:p>
    <w:p w:rsidR="003C098F" w:rsidRPr="00D2118A" w:rsidRDefault="003C098F" w:rsidP="0057662A">
      <w:pPr>
        <w:pStyle w:val="Normal1"/>
        <w:spacing w:line="360" w:lineRule="auto"/>
        <w:ind w:left="357" w:hanging="720"/>
        <w:contextualSpacing/>
        <w:jc w:val="both"/>
        <w:rPr>
          <w:rFonts w:ascii="Arial" w:hAnsi="Arial" w:cs="Arial"/>
          <w:sz w:val="24"/>
          <w:szCs w:val="24"/>
        </w:rPr>
      </w:pPr>
      <w:proofErr w:type="gramStart"/>
      <w:r w:rsidRPr="000D572C">
        <w:rPr>
          <w:rFonts w:ascii="Arial" w:hAnsi="Arial" w:cs="Arial"/>
          <w:sz w:val="24"/>
          <w:szCs w:val="24"/>
          <w:lang w:val="en-US"/>
        </w:rPr>
        <w:t>Bloom, B. (1956).</w:t>
      </w:r>
      <w:proofErr w:type="gramEnd"/>
      <w:r w:rsidRPr="000D572C">
        <w:rPr>
          <w:rFonts w:ascii="Arial" w:hAnsi="Arial" w:cs="Arial"/>
          <w:sz w:val="24"/>
          <w:szCs w:val="24"/>
          <w:lang w:val="en-US"/>
        </w:rPr>
        <w:t xml:space="preserve"> </w:t>
      </w:r>
      <w:r w:rsidRPr="000D572C">
        <w:rPr>
          <w:rFonts w:ascii="Arial" w:hAnsi="Arial" w:cs="Arial"/>
          <w:i/>
          <w:sz w:val="24"/>
          <w:szCs w:val="24"/>
          <w:lang w:val="en-US"/>
        </w:rPr>
        <w:t>Taxonomy of Educational Objectives: The Classification of Educational Goals: Handbook I, Cognitive Domain</w:t>
      </w:r>
      <w:r w:rsidRPr="000D572C">
        <w:rPr>
          <w:rFonts w:ascii="Arial" w:hAnsi="Arial" w:cs="Arial"/>
          <w:sz w:val="24"/>
          <w:szCs w:val="24"/>
          <w:lang w:val="en-US"/>
        </w:rPr>
        <w:t xml:space="preserve">. </w:t>
      </w:r>
      <w:r w:rsidRPr="00D2118A">
        <w:rPr>
          <w:rFonts w:ascii="Arial" w:hAnsi="Arial" w:cs="Arial"/>
          <w:sz w:val="24"/>
          <w:szCs w:val="24"/>
        </w:rPr>
        <w:t xml:space="preserve">Nueva York, Toronto: </w:t>
      </w:r>
      <w:proofErr w:type="spellStart"/>
      <w:r w:rsidRPr="00D2118A">
        <w:rPr>
          <w:rFonts w:ascii="Arial" w:hAnsi="Arial" w:cs="Arial"/>
          <w:sz w:val="24"/>
          <w:szCs w:val="24"/>
        </w:rPr>
        <w:t>Longmans</w:t>
      </w:r>
      <w:proofErr w:type="spellEnd"/>
      <w:r w:rsidRPr="00D2118A">
        <w:rPr>
          <w:rFonts w:ascii="Arial" w:hAnsi="Arial" w:cs="Arial"/>
          <w:sz w:val="24"/>
          <w:szCs w:val="24"/>
        </w:rPr>
        <w:t xml:space="preserve">, Green. </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t>Blumen</w:t>
      </w:r>
      <w:proofErr w:type="spellEnd"/>
      <w:r w:rsidRPr="00D2118A">
        <w:rPr>
          <w:rFonts w:ascii="Arial" w:eastAsia="Arial" w:hAnsi="Arial" w:cs="Arial"/>
          <w:sz w:val="24"/>
          <w:szCs w:val="24"/>
        </w:rPr>
        <w:t xml:space="preserve"> Cohen, S., Rivero </w:t>
      </w:r>
      <w:proofErr w:type="spellStart"/>
      <w:r w:rsidRPr="00D2118A">
        <w:rPr>
          <w:rFonts w:ascii="Arial" w:eastAsia="Arial" w:hAnsi="Arial" w:cs="Arial"/>
          <w:sz w:val="24"/>
          <w:szCs w:val="24"/>
        </w:rPr>
        <w:t>Panaqué</w:t>
      </w:r>
      <w:proofErr w:type="spellEnd"/>
      <w:r w:rsidRPr="00D2118A">
        <w:rPr>
          <w:rFonts w:ascii="Arial" w:eastAsia="Arial" w:hAnsi="Arial" w:cs="Arial"/>
          <w:sz w:val="24"/>
          <w:szCs w:val="24"/>
        </w:rPr>
        <w:t xml:space="preserve">, C., y Guerrero </w:t>
      </w:r>
      <w:proofErr w:type="spellStart"/>
      <w:r w:rsidRPr="00D2118A">
        <w:rPr>
          <w:rFonts w:ascii="Arial" w:eastAsia="Arial" w:hAnsi="Arial" w:cs="Arial"/>
          <w:sz w:val="24"/>
          <w:szCs w:val="24"/>
        </w:rPr>
        <w:t>Canale</w:t>
      </w:r>
      <w:proofErr w:type="spellEnd"/>
      <w:r w:rsidRPr="00D2118A">
        <w:rPr>
          <w:rFonts w:ascii="Arial" w:eastAsia="Arial" w:hAnsi="Arial" w:cs="Arial"/>
          <w:sz w:val="24"/>
          <w:szCs w:val="24"/>
        </w:rPr>
        <w:t xml:space="preserve">, D. (2011). Estilos de aprendizaje y rendimiento académico en estudiantes universitarios de educación a distancia. </w:t>
      </w:r>
      <w:r w:rsidRPr="00D2118A">
        <w:rPr>
          <w:rFonts w:ascii="Arial" w:eastAsia="Arial" w:hAnsi="Arial" w:cs="Arial"/>
          <w:i/>
          <w:sz w:val="24"/>
          <w:szCs w:val="24"/>
        </w:rPr>
        <w:t>Revista Estilos de Aprendizaje, 7</w:t>
      </w:r>
      <w:r w:rsidRPr="00D2118A">
        <w:rPr>
          <w:rFonts w:ascii="Arial" w:eastAsia="Arial" w:hAnsi="Arial" w:cs="Arial"/>
          <w:sz w:val="24"/>
          <w:szCs w:val="24"/>
        </w:rPr>
        <w:t>(4).</w:t>
      </w:r>
    </w:p>
    <w:p w:rsidR="00D2118A" w:rsidRPr="00D2118A" w:rsidRDefault="00D2118A" w:rsidP="0057662A">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t>Brunnner</w:t>
      </w:r>
      <w:proofErr w:type="spellEnd"/>
      <w:r w:rsidRPr="00D2118A">
        <w:rPr>
          <w:rFonts w:ascii="Arial" w:eastAsia="Arial" w:hAnsi="Arial" w:cs="Arial"/>
          <w:sz w:val="24"/>
          <w:szCs w:val="24"/>
        </w:rPr>
        <w:t>, J.,</w:t>
      </w:r>
      <w:r w:rsidR="00483230" w:rsidRPr="00D2118A">
        <w:rPr>
          <w:rFonts w:ascii="Arial" w:eastAsia="Arial" w:hAnsi="Arial" w:cs="Arial"/>
          <w:sz w:val="24"/>
          <w:szCs w:val="24"/>
        </w:rPr>
        <w:t xml:space="preserve"> y </w:t>
      </w:r>
      <w:proofErr w:type="spellStart"/>
      <w:r w:rsidR="00483230" w:rsidRPr="00D2118A">
        <w:rPr>
          <w:rFonts w:ascii="Arial" w:eastAsia="Arial" w:hAnsi="Arial" w:cs="Arial"/>
          <w:sz w:val="24"/>
          <w:szCs w:val="24"/>
        </w:rPr>
        <w:t>Elacqua</w:t>
      </w:r>
      <w:proofErr w:type="spellEnd"/>
      <w:r w:rsidRPr="00D2118A">
        <w:rPr>
          <w:rFonts w:ascii="Arial" w:eastAsia="Arial" w:hAnsi="Arial" w:cs="Arial"/>
          <w:sz w:val="24"/>
          <w:szCs w:val="24"/>
        </w:rPr>
        <w:t>,</w:t>
      </w:r>
      <w:r w:rsidR="00483230" w:rsidRPr="00D2118A">
        <w:rPr>
          <w:rFonts w:ascii="Arial" w:eastAsia="Arial" w:hAnsi="Arial" w:cs="Arial"/>
          <w:sz w:val="24"/>
          <w:szCs w:val="24"/>
        </w:rPr>
        <w:t xml:space="preserve"> </w:t>
      </w:r>
      <w:r w:rsidRPr="00D2118A">
        <w:rPr>
          <w:rFonts w:ascii="Arial" w:eastAsia="Arial" w:hAnsi="Arial" w:cs="Arial"/>
          <w:sz w:val="24"/>
          <w:szCs w:val="24"/>
        </w:rPr>
        <w:t xml:space="preserve">G. </w:t>
      </w:r>
      <w:r w:rsidR="00483230" w:rsidRPr="00D2118A">
        <w:rPr>
          <w:rFonts w:ascii="Arial" w:eastAsia="Arial" w:hAnsi="Arial" w:cs="Arial"/>
          <w:sz w:val="24"/>
          <w:szCs w:val="24"/>
        </w:rPr>
        <w:t xml:space="preserve">(2004). Factores que inciden en una educación efectiva. Evidencia internacional. </w:t>
      </w:r>
      <w:r w:rsidR="00483230" w:rsidRPr="00D2118A">
        <w:rPr>
          <w:rFonts w:ascii="Arial" w:eastAsia="Arial" w:hAnsi="Arial" w:cs="Arial"/>
          <w:i/>
          <w:sz w:val="24"/>
          <w:szCs w:val="24"/>
        </w:rPr>
        <w:t>Revista Virtual La educación</w:t>
      </w:r>
      <w:r w:rsidRPr="00D2118A">
        <w:rPr>
          <w:rFonts w:ascii="Arial" w:eastAsia="Arial" w:hAnsi="Arial" w:cs="Arial"/>
          <w:sz w:val="24"/>
          <w:szCs w:val="24"/>
        </w:rPr>
        <w:t xml:space="preserve">, </w:t>
      </w:r>
      <w:r w:rsidRPr="00D2118A">
        <w:rPr>
          <w:rFonts w:ascii="Arial" w:eastAsia="Arial" w:hAnsi="Arial" w:cs="Arial"/>
          <w:i/>
          <w:sz w:val="24"/>
          <w:szCs w:val="24"/>
        </w:rPr>
        <w:t>2</w:t>
      </w:r>
      <w:r w:rsidRPr="00D2118A">
        <w:rPr>
          <w:rFonts w:ascii="Arial" w:eastAsia="Arial" w:hAnsi="Arial" w:cs="Arial"/>
          <w:sz w:val="24"/>
          <w:szCs w:val="24"/>
        </w:rPr>
        <w:t>, 1-11.</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Cano F., (2000). Diferencias de sexo en estrategias y estilos de aprendizaje. </w:t>
      </w:r>
      <w:proofErr w:type="spellStart"/>
      <w:r w:rsidRPr="00D2118A">
        <w:rPr>
          <w:rFonts w:ascii="Arial" w:eastAsia="Arial" w:hAnsi="Arial" w:cs="Arial"/>
          <w:i/>
          <w:sz w:val="24"/>
          <w:szCs w:val="24"/>
        </w:rPr>
        <w:t>Psicothema</w:t>
      </w:r>
      <w:proofErr w:type="spellEnd"/>
      <w:r w:rsidR="00DB2D2C" w:rsidRPr="00D2118A">
        <w:rPr>
          <w:rFonts w:ascii="Arial" w:eastAsia="Arial" w:hAnsi="Arial" w:cs="Arial"/>
          <w:sz w:val="24"/>
          <w:szCs w:val="24"/>
        </w:rPr>
        <w:t xml:space="preserve">, </w:t>
      </w:r>
      <w:r w:rsidR="00DB2D2C" w:rsidRPr="00D2118A">
        <w:rPr>
          <w:rFonts w:ascii="Arial" w:eastAsia="Arial" w:hAnsi="Arial" w:cs="Arial"/>
          <w:i/>
          <w:sz w:val="24"/>
          <w:szCs w:val="24"/>
        </w:rPr>
        <w:t>12</w:t>
      </w:r>
      <w:r w:rsidR="00DB2D2C" w:rsidRPr="00D2118A">
        <w:rPr>
          <w:rFonts w:ascii="Arial" w:eastAsia="Arial" w:hAnsi="Arial" w:cs="Arial"/>
          <w:sz w:val="24"/>
          <w:szCs w:val="24"/>
        </w:rPr>
        <w:t xml:space="preserve">(3), 360-367. </w:t>
      </w:r>
    </w:p>
    <w:p w:rsidR="005B498D" w:rsidRPr="00D2118A" w:rsidRDefault="005B498D" w:rsidP="0057662A">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lastRenderedPageBreak/>
        <w:t>Casari</w:t>
      </w:r>
      <w:proofErr w:type="spellEnd"/>
      <w:r w:rsidRPr="00D2118A">
        <w:rPr>
          <w:rFonts w:ascii="Arial" w:eastAsia="Arial" w:hAnsi="Arial" w:cs="Arial"/>
          <w:sz w:val="24"/>
          <w:szCs w:val="24"/>
        </w:rPr>
        <w:t xml:space="preserve">, L., y </w:t>
      </w:r>
      <w:proofErr w:type="spellStart"/>
      <w:r w:rsidR="00DD03FF" w:rsidRPr="00D2118A">
        <w:rPr>
          <w:rFonts w:ascii="Arial" w:eastAsia="Arial" w:hAnsi="Arial" w:cs="Arial"/>
          <w:sz w:val="24"/>
          <w:szCs w:val="24"/>
        </w:rPr>
        <w:t>Anglada</w:t>
      </w:r>
      <w:proofErr w:type="spellEnd"/>
      <w:r w:rsidR="00DD03FF" w:rsidRPr="00D2118A">
        <w:rPr>
          <w:rFonts w:ascii="Arial" w:eastAsia="Arial" w:hAnsi="Arial" w:cs="Arial"/>
          <w:sz w:val="24"/>
          <w:szCs w:val="24"/>
        </w:rPr>
        <w:t xml:space="preserve">, J., </w:t>
      </w:r>
      <w:proofErr w:type="spellStart"/>
      <w:r w:rsidR="00DD03FF" w:rsidRPr="00D2118A">
        <w:rPr>
          <w:rFonts w:ascii="Arial" w:eastAsia="Arial" w:hAnsi="Arial" w:cs="Arial"/>
          <w:sz w:val="24"/>
          <w:szCs w:val="24"/>
        </w:rPr>
        <w:t>Daher</w:t>
      </w:r>
      <w:proofErr w:type="spellEnd"/>
      <w:r w:rsidR="00DD03FF" w:rsidRPr="00D2118A">
        <w:rPr>
          <w:rFonts w:ascii="Arial" w:eastAsia="Arial" w:hAnsi="Arial" w:cs="Arial"/>
          <w:sz w:val="24"/>
          <w:szCs w:val="24"/>
        </w:rPr>
        <w:t xml:space="preserve">, C. (2014). Estrategias de afrontamiento y ansiedad ante exámenes en estudiantes universitarios. </w:t>
      </w:r>
      <w:r w:rsidR="00DD03FF" w:rsidRPr="00D2118A">
        <w:rPr>
          <w:rFonts w:ascii="Arial" w:eastAsia="Arial" w:hAnsi="Arial" w:cs="Arial"/>
          <w:i/>
          <w:sz w:val="24"/>
          <w:szCs w:val="24"/>
        </w:rPr>
        <w:t>Revista de Psicología, 32</w:t>
      </w:r>
      <w:r w:rsidR="00DD03FF" w:rsidRPr="00D2118A">
        <w:rPr>
          <w:rFonts w:ascii="Arial" w:eastAsia="Arial" w:hAnsi="Arial" w:cs="Arial"/>
          <w:sz w:val="24"/>
          <w:szCs w:val="24"/>
        </w:rPr>
        <w:t xml:space="preserve"> (2), 243-269.</w:t>
      </w:r>
    </w:p>
    <w:p w:rsidR="00483230" w:rsidRPr="00D2118A" w:rsidRDefault="00483230" w:rsidP="0057662A">
      <w:pPr>
        <w:pStyle w:val="Normal1"/>
        <w:spacing w:line="360" w:lineRule="auto"/>
        <w:ind w:left="357" w:hanging="720"/>
        <w:contextualSpacing/>
        <w:jc w:val="both"/>
        <w:rPr>
          <w:rFonts w:ascii="Arial" w:eastAsia="Arial" w:hAnsi="Arial" w:cs="Arial"/>
          <w:i/>
          <w:sz w:val="24"/>
          <w:szCs w:val="24"/>
        </w:rPr>
      </w:pPr>
      <w:r w:rsidRPr="00D2118A">
        <w:rPr>
          <w:rFonts w:ascii="Arial" w:eastAsia="Arial" w:hAnsi="Arial" w:cs="Arial"/>
          <w:sz w:val="24"/>
          <w:szCs w:val="24"/>
        </w:rPr>
        <w:t xml:space="preserve">Castejón, C., y Pérez, S. (1998). Un modelo causal-explicativo sobre la </w:t>
      </w:r>
      <w:proofErr w:type="spellStart"/>
      <w:r w:rsidRPr="00D2118A">
        <w:rPr>
          <w:rFonts w:ascii="Arial" w:eastAsia="Arial" w:hAnsi="Arial" w:cs="Arial"/>
          <w:sz w:val="24"/>
          <w:szCs w:val="24"/>
        </w:rPr>
        <w:t>influen</w:t>
      </w:r>
      <w:proofErr w:type="spellEnd"/>
      <w:r w:rsidRPr="00D2118A">
        <w:rPr>
          <w:rFonts w:ascii="Arial" w:eastAsia="Arial" w:hAnsi="Arial" w:cs="Arial"/>
          <w:sz w:val="24"/>
          <w:szCs w:val="24"/>
        </w:rPr>
        <w:t xml:space="preserve"> </w:t>
      </w:r>
      <w:proofErr w:type="spellStart"/>
      <w:r w:rsidRPr="00D2118A">
        <w:rPr>
          <w:rFonts w:ascii="Arial" w:eastAsia="Arial" w:hAnsi="Arial" w:cs="Arial"/>
          <w:sz w:val="24"/>
          <w:szCs w:val="24"/>
        </w:rPr>
        <w:t>cia</w:t>
      </w:r>
      <w:proofErr w:type="spellEnd"/>
      <w:r w:rsidRPr="00D2118A">
        <w:rPr>
          <w:rFonts w:ascii="Arial" w:eastAsia="Arial" w:hAnsi="Arial" w:cs="Arial"/>
          <w:sz w:val="24"/>
          <w:szCs w:val="24"/>
        </w:rPr>
        <w:t xml:space="preserve"> de las variables psicosociales en el rendimiento académico. </w:t>
      </w:r>
      <w:r w:rsidRPr="00D2118A">
        <w:rPr>
          <w:rFonts w:ascii="Arial" w:eastAsia="Arial" w:hAnsi="Arial" w:cs="Arial"/>
          <w:i/>
          <w:sz w:val="24"/>
          <w:szCs w:val="24"/>
        </w:rPr>
        <w:t xml:space="preserve">Revista </w:t>
      </w:r>
      <w:proofErr w:type="spellStart"/>
      <w:r w:rsidRPr="00D2118A">
        <w:rPr>
          <w:rFonts w:ascii="Arial" w:eastAsia="Arial" w:hAnsi="Arial" w:cs="Arial"/>
          <w:i/>
          <w:sz w:val="24"/>
          <w:szCs w:val="24"/>
        </w:rPr>
        <w:t>Bordon</w:t>
      </w:r>
      <w:proofErr w:type="spellEnd"/>
      <w:r w:rsidRPr="00D2118A">
        <w:rPr>
          <w:rFonts w:ascii="Arial" w:eastAsia="Arial" w:hAnsi="Arial" w:cs="Arial"/>
          <w:i/>
          <w:sz w:val="24"/>
          <w:szCs w:val="24"/>
        </w:rPr>
        <w:t xml:space="preserve"> Sociedad Española de Pedagogía, 2 </w:t>
      </w:r>
      <w:r w:rsidRPr="00D2118A">
        <w:rPr>
          <w:rFonts w:ascii="Arial" w:eastAsia="Arial" w:hAnsi="Arial" w:cs="Arial"/>
          <w:sz w:val="24"/>
          <w:szCs w:val="24"/>
        </w:rPr>
        <w:t>(50), 170-184.</w:t>
      </w:r>
    </w:p>
    <w:p w:rsidR="005B498D" w:rsidRPr="000D572C" w:rsidRDefault="005B498D" w:rsidP="0057662A">
      <w:pPr>
        <w:pStyle w:val="Normal1"/>
        <w:spacing w:line="360" w:lineRule="auto"/>
        <w:ind w:left="357" w:hanging="720"/>
        <w:contextualSpacing/>
        <w:jc w:val="both"/>
        <w:rPr>
          <w:rFonts w:ascii="Arial" w:eastAsia="Arial" w:hAnsi="Arial" w:cs="Arial"/>
          <w:sz w:val="24"/>
          <w:szCs w:val="24"/>
          <w:lang w:val="en-US"/>
        </w:rPr>
      </w:pPr>
      <w:r w:rsidRPr="00D2118A">
        <w:rPr>
          <w:rFonts w:ascii="Arial" w:eastAsia="Arial" w:hAnsi="Arial" w:cs="Arial"/>
          <w:sz w:val="24"/>
          <w:szCs w:val="24"/>
        </w:rPr>
        <w:t xml:space="preserve">Carrión- Pérez, E. (2002). Validación de características al ingreso como predictores del rendimiento académico en la carrera de medicina. </w:t>
      </w:r>
      <w:proofErr w:type="spellStart"/>
      <w:r w:rsidRPr="000D572C">
        <w:rPr>
          <w:rFonts w:ascii="Arial" w:eastAsia="Arial" w:hAnsi="Arial" w:cs="Arial"/>
          <w:i/>
          <w:sz w:val="24"/>
          <w:szCs w:val="24"/>
          <w:lang w:val="en-US"/>
        </w:rPr>
        <w:t>Educación</w:t>
      </w:r>
      <w:proofErr w:type="spellEnd"/>
      <w:r w:rsidRPr="000D572C">
        <w:rPr>
          <w:rFonts w:ascii="Arial" w:eastAsia="Arial" w:hAnsi="Arial" w:cs="Arial"/>
          <w:i/>
          <w:sz w:val="24"/>
          <w:szCs w:val="24"/>
          <w:lang w:val="en-US"/>
        </w:rPr>
        <w:t xml:space="preserve"> </w:t>
      </w:r>
      <w:proofErr w:type="spellStart"/>
      <w:r w:rsidRPr="000D572C">
        <w:rPr>
          <w:rFonts w:ascii="Arial" w:eastAsia="Arial" w:hAnsi="Arial" w:cs="Arial"/>
          <w:i/>
          <w:sz w:val="24"/>
          <w:szCs w:val="24"/>
          <w:lang w:val="en-US"/>
        </w:rPr>
        <w:t>Médica</w:t>
      </w:r>
      <w:proofErr w:type="spellEnd"/>
      <w:r w:rsidRPr="000D572C">
        <w:rPr>
          <w:rFonts w:ascii="Arial" w:eastAsia="Arial" w:hAnsi="Arial" w:cs="Arial"/>
          <w:i/>
          <w:sz w:val="24"/>
          <w:szCs w:val="24"/>
          <w:lang w:val="en-US"/>
        </w:rPr>
        <w:t xml:space="preserve"> Superior, 16</w:t>
      </w:r>
      <w:r w:rsidRPr="000D572C">
        <w:rPr>
          <w:rFonts w:ascii="Arial" w:eastAsia="Arial" w:hAnsi="Arial" w:cs="Arial"/>
          <w:sz w:val="24"/>
          <w:szCs w:val="24"/>
          <w:lang w:val="en-US"/>
        </w:rPr>
        <w:t xml:space="preserve"> (1), 5-18.</w:t>
      </w:r>
    </w:p>
    <w:p w:rsidR="005B498D" w:rsidRPr="000D572C" w:rsidRDefault="005B498D" w:rsidP="0057662A">
      <w:pPr>
        <w:pStyle w:val="Normal1"/>
        <w:spacing w:line="360" w:lineRule="auto"/>
        <w:ind w:left="357" w:hanging="720"/>
        <w:contextualSpacing/>
        <w:jc w:val="both"/>
        <w:rPr>
          <w:rFonts w:ascii="Arial" w:eastAsia="Arial" w:hAnsi="Arial" w:cs="Arial"/>
          <w:sz w:val="24"/>
          <w:szCs w:val="24"/>
          <w:lang w:val="en-US"/>
        </w:rPr>
      </w:pPr>
      <w:r w:rsidRPr="000D572C">
        <w:rPr>
          <w:rFonts w:ascii="Arial" w:eastAsia="Arial" w:hAnsi="Arial" w:cs="Arial"/>
          <w:sz w:val="24"/>
          <w:szCs w:val="24"/>
          <w:lang w:val="en-US"/>
        </w:rPr>
        <w:t xml:space="preserve">Coleman, </w:t>
      </w:r>
      <w:r w:rsidR="00DD03FF" w:rsidRPr="000D572C">
        <w:rPr>
          <w:rFonts w:ascii="Arial" w:eastAsia="Arial" w:hAnsi="Arial" w:cs="Arial"/>
          <w:sz w:val="24"/>
          <w:szCs w:val="24"/>
          <w:lang w:val="en-US"/>
        </w:rPr>
        <w:t>J. S. (</w:t>
      </w:r>
      <w:r w:rsidRPr="000D572C">
        <w:rPr>
          <w:rFonts w:ascii="Arial" w:eastAsia="Arial" w:hAnsi="Arial" w:cs="Arial"/>
          <w:sz w:val="24"/>
          <w:szCs w:val="24"/>
          <w:lang w:val="en-US"/>
        </w:rPr>
        <w:t>1966</w:t>
      </w:r>
      <w:r w:rsidR="00DD03FF" w:rsidRPr="000D572C">
        <w:rPr>
          <w:rFonts w:ascii="Arial" w:eastAsia="Arial" w:hAnsi="Arial" w:cs="Arial"/>
          <w:sz w:val="24"/>
          <w:szCs w:val="24"/>
          <w:lang w:val="en-US"/>
        </w:rPr>
        <w:t xml:space="preserve">). </w:t>
      </w:r>
      <w:r w:rsidR="00DD03FF" w:rsidRPr="000D572C">
        <w:rPr>
          <w:rFonts w:ascii="Arial" w:eastAsia="Arial" w:hAnsi="Arial" w:cs="Arial"/>
          <w:i/>
          <w:sz w:val="24"/>
          <w:szCs w:val="24"/>
          <w:lang w:val="en-US"/>
        </w:rPr>
        <w:t xml:space="preserve">Equality of Educational opportunity </w:t>
      </w:r>
      <w:r w:rsidR="00DD03FF" w:rsidRPr="000D572C">
        <w:rPr>
          <w:rFonts w:ascii="Arial" w:eastAsia="Arial" w:hAnsi="Arial" w:cs="Arial"/>
          <w:sz w:val="24"/>
          <w:szCs w:val="24"/>
          <w:lang w:val="en-US"/>
        </w:rPr>
        <w:t>Oxford, England: Department of Health</w:t>
      </w:r>
    </w:p>
    <w:p w:rsidR="008E56AF" w:rsidRPr="00D2118A" w:rsidRDefault="008E56AF" w:rsidP="0057662A">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Coloma, C., Manrique, L., Revilla, D., y Tafur, R. (2008). Estudio descriptivo de los estilos de aprendizaje de docentes universitarios. </w:t>
      </w:r>
      <w:r w:rsidRPr="00D2118A">
        <w:rPr>
          <w:rFonts w:ascii="Arial" w:eastAsia="Arial" w:hAnsi="Arial" w:cs="Arial"/>
          <w:i/>
          <w:sz w:val="24"/>
          <w:szCs w:val="24"/>
        </w:rPr>
        <w:t>Revista de Estilos de Aprendizaje, 1</w:t>
      </w:r>
      <w:r w:rsidRPr="00D2118A">
        <w:rPr>
          <w:rFonts w:ascii="Arial" w:eastAsia="Arial" w:hAnsi="Arial" w:cs="Arial"/>
          <w:sz w:val="24"/>
          <w:szCs w:val="24"/>
        </w:rPr>
        <w:t xml:space="preserve"> (1), 124-142.</w:t>
      </w:r>
    </w:p>
    <w:p w:rsidR="00E108DC" w:rsidRPr="00D2118A" w:rsidRDefault="00B05389" w:rsidP="00E108DC">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color w:val="auto"/>
          <w:sz w:val="24"/>
          <w:szCs w:val="24"/>
        </w:rPr>
        <w:t xml:space="preserve">Corominas-Rovina, E. (2001). La transición a los estudios universitarios. Abandono o cambio en el primero año de universidad. </w:t>
      </w:r>
      <w:r w:rsidRPr="00D2118A">
        <w:rPr>
          <w:rFonts w:ascii="Arial" w:eastAsia="Arial" w:hAnsi="Arial" w:cs="Arial"/>
          <w:i/>
          <w:color w:val="auto"/>
          <w:sz w:val="24"/>
          <w:szCs w:val="24"/>
        </w:rPr>
        <w:t>Revista de Investigación Educativa, 19</w:t>
      </w:r>
      <w:r w:rsidRPr="00D2118A">
        <w:rPr>
          <w:rFonts w:ascii="Arial" w:eastAsia="Arial" w:hAnsi="Arial" w:cs="Arial"/>
          <w:color w:val="auto"/>
          <w:sz w:val="24"/>
          <w:szCs w:val="24"/>
        </w:rPr>
        <w:t xml:space="preserve"> (1), 1127-151.</w:t>
      </w:r>
      <w:r w:rsidR="00E108DC" w:rsidRPr="00D2118A">
        <w:rPr>
          <w:rFonts w:ascii="Arial" w:eastAsia="Arial" w:hAnsi="Arial" w:cs="Arial"/>
          <w:sz w:val="24"/>
          <w:szCs w:val="24"/>
        </w:rPr>
        <w:t xml:space="preserve"> </w:t>
      </w:r>
    </w:p>
    <w:p w:rsidR="00E108DC" w:rsidRPr="000D572C" w:rsidRDefault="00E108DC" w:rsidP="00E108DC">
      <w:pPr>
        <w:pStyle w:val="Normal1"/>
        <w:spacing w:line="360" w:lineRule="auto"/>
        <w:ind w:left="357" w:hanging="720"/>
        <w:contextualSpacing/>
        <w:jc w:val="both"/>
        <w:rPr>
          <w:rFonts w:ascii="Arial" w:eastAsia="Arial" w:hAnsi="Arial" w:cs="Arial"/>
          <w:color w:val="auto"/>
          <w:sz w:val="24"/>
          <w:szCs w:val="24"/>
          <w:lang w:val="en-US"/>
        </w:rPr>
      </w:pPr>
      <w:r w:rsidRPr="000D572C">
        <w:rPr>
          <w:rFonts w:ascii="Arial" w:eastAsia="Arial" w:hAnsi="Arial" w:cs="Arial"/>
          <w:color w:val="auto"/>
          <w:sz w:val="24"/>
          <w:szCs w:val="24"/>
          <w:lang w:val="en-US"/>
        </w:rPr>
        <w:t xml:space="preserve">Clark, B. (2002). </w:t>
      </w:r>
      <w:r w:rsidRPr="000D572C">
        <w:rPr>
          <w:rFonts w:ascii="Arial" w:eastAsia="Arial" w:hAnsi="Arial" w:cs="Arial"/>
          <w:i/>
          <w:color w:val="auto"/>
          <w:sz w:val="24"/>
          <w:szCs w:val="24"/>
          <w:lang w:val="en-US"/>
        </w:rPr>
        <w:t>Growing up gifted: Developing the Potential of Children at Home and at School</w:t>
      </w:r>
      <w:r w:rsidRPr="000D572C">
        <w:rPr>
          <w:rFonts w:ascii="Arial" w:eastAsia="Arial" w:hAnsi="Arial" w:cs="Arial"/>
          <w:color w:val="auto"/>
          <w:sz w:val="24"/>
          <w:szCs w:val="24"/>
          <w:lang w:val="en-US"/>
        </w:rPr>
        <w:t xml:space="preserve">. Nueva Jersey: </w:t>
      </w:r>
      <w:proofErr w:type="spellStart"/>
      <w:r w:rsidRPr="000D572C">
        <w:rPr>
          <w:rFonts w:ascii="Arial" w:eastAsia="Arial" w:hAnsi="Arial" w:cs="Arial"/>
          <w:color w:val="auto"/>
          <w:sz w:val="24"/>
          <w:szCs w:val="24"/>
          <w:lang w:val="en-US"/>
        </w:rPr>
        <w:t>Merril</w:t>
      </w:r>
      <w:proofErr w:type="spellEnd"/>
      <w:r w:rsidRPr="000D572C">
        <w:rPr>
          <w:rFonts w:ascii="Arial" w:eastAsia="Arial" w:hAnsi="Arial" w:cs="Arial"/>
          <w:color w:val="auto"/>
          <w:sz w:val="24"/>
          <w:szCs w:val="24"/>
          <w:lang w:val="en-US"/>
        </w:rPr>
        <w:t xml:space="preserve"> Prentice Hall.</w:t>
      </w:r>
    </w:p>
    <w:p w:rsidR="00B05389" w:rsidRPr="00D2118A" w:rsidRDefault="00E108DC" w:rsidP="0057662A">
      <w:pPr>
        <w:pStyle w:val="Normal1"/>
        <w:spacing w:line="360" w:lineRule="auto"/>
        <w:ind w:left="357" w:hanging="720"/>
        <w:contextualSpacing/>
        <w:jc w:val="both"/>
        <w:rPr>
          <w:rFonts w:ascii="Arial" w:eastAsia="Arial" w:hAnsi="Arial" w:cs="Arial"/>
          <w:sz w:val="24"/>
          <w:szCs w:val="24"/>
        </w:rPr>
      </w:pPr>
      <w:r w:rsidRPr="000D572C">
        <w:rPr>
          <w:rFonts w:ascii="Arial" w:eastAsia="Arial" w:hAnsi="Arial" w:cs="Arial"/>
          <w:sz w:val="24"/>
          <w:szCs w:val="24"/>
          <w:lang w:val="en-US"/>
        </w:rPr>
        <w:t xml:space="preserve">Curry, L. (1983). </w:t>
      </w:r>
      <w:r w:rsidRPr="000D572C">
        <w:rPr>
          <w:rFonts w:ascii="Arial" w:eastAsia="Arial" w:hAnsi="Arial" w:cs="Arial"/>
          <w:i/>
          <w:iCs/>
          <w:sz w:val="24"/>
          <w:szCs w:val="24"/>
          <w:lang w:val="en-US"/>
        </w:rPr>
        <w:t xml:space="preserve">An organization of learning styles theory and constructs. </w:t>
      </w:r>
      <w:r w:rsidRPr="000D572C">
        <w:rPr>
          <w:rFonts w:ascii="Arial" w:eastAsia="Arial" w:hAnsi="Arial" w:cs="Arial"/>
          <w:sz w:val="24"/>
          <w:szCs w:val="24"/>
          <w:lang w:val="en-US"/>
        </w:rPr>
        <w:t xml:space="preserve">Paper presented at the 67th </w:t>
      </w:r>
      <w:proofErr w:type="spellStart"/>
      <w:r w:rsidRPr="000D572C">
        <w:rPr>
          <w:rFonts w:ascii="Arial" w:eastAsia="Arial" w:hAnsi="Arial" w:cs="Arial"/>
          <w:sz w:val="24"/>
          <w:szCs w:val="24"/>
          <w:lang w:val="en-US"/>
        </w:rPr>
        <w:t>Anual</w:t>
      </w:r>
      <w:proofErr w:type="spellEnd"/>
      <w:r w:rsidRPr="000D572C">
        <w:rPr>
          <w:rFonts w:ascii="Arial" w:eastAsia="Arial" w:hAnsi="Arial" w:cs="Arial"/>
          <w:sz w:val="24"/>
          <w:szCs w:val="24"/>
          <w:lang w:val="en-US"/>
        </w:rPr>
        <w:t xml:space="preserve"> Meeting of the American Educational Research Association. </w:t>
      </w:r>
      <w:r w:rsidRPr="00D2118A">
        <w:rPr>
          <w:rFonts w:ascii="Arial" w:eastAsia="Arial" w:hAnsi="Arial" w:cs="Arial"/>
          <w:sz w:val="24"/>
          <w:szCs w:val="24"/>
        </w:rPr>
        <w:t xml:space="preserve">Montreal, Quebec. Recuperado de </w:t>
      </w:r>
      <w:r w:rsidRPr="000F50EB">
        <w:rPr>
          <w:rFonts w:ascii="Arial" w:eastAsia="Arial" w:hAnsi="Arial" w:cs="Arial"/>
          <w:sz w:val="24"/>
          <w:szCs w:val="24"/>
        </w:rPr>
        <w:t>http://files.eric.ed.gov/fulltext/ED235185.pdf</w:t>
      </w:r>
    </w:p>
    <w:p w:rsidR="00174913" w:rsidRPr="000D572C" w:rsidRDefault="00174913" w:rsidP="0057662A">
      <w:pPr>
        <w:pStyle w:val="Normal1"/>
        <w:spacing w:line="360" w:lineRule="auto"/>
        <w:ind w:left="357" w:hanging="720"/>
        <w:contextualSpacing/>
        <w:jc w:val="both"/>
        <w:rPr>
          <w:rFonts w:ascii="Arial" w:eastAsia="Arial" w:hAnsi="Arial" w:cs="Arial"/>
          <w:color w:val="auto"/>
          <w:sz w:val="24"/>
          <w:szCs w:val="24"/>
          <w:lang w:val="en-US"/>
        </w:rPr>
      </w:pPr>
      <w:r w:rsidRPr="00D2118A">
        <w:rPr>
          <w:rFonts w:ascii="Arial" w:eastAsia="Arial" w:hAnsi="Arial" w:cs="Arial"/>
          <w:color w:val="auto"/>
          <w:sz w:val="24"/>
          <w:szCs w:val="24"/>
        </w:rPr>
        <w:t xml:space="preserve">Da Cuña, I., Gutiérrez-Nieto, M., Barón-López, F., y </w:t>
      </w:r>
      <w:proofErr w:type="spellStart"/>
      <w:r w:rsidRPr="00D2118A">
        <w:rPr>
          <w:rFonts w:ascii="Arial" w:eastAsia="Arial" w:hAnsi="Arial" w:cs="Arial"/>
          <w:color w:val="auto"/>
          <w:sz w:val="24"/>
          <w:szCs w:val="24"/>
        </w:rPr>
        <w:t>Labajos</w:t>
      </w:r>
      <w:proofErr w:type="spellEnd"/>
      <w:r w:rsidRPr="00D2118A">
        <w:rPr>
          <w:rFonts w:ascii="Arial" w:eastAsia="Arial" w:hAnsi="Arial" w:cs="Arial"/>
          <w:color w:val="auto"/>
          <w:sz w:val="24"/>
          <w:szCs w:val="24"/>
        </w:rPr>
        <w:t xml:space="preserve">-Manzanares, M. (2014). Influencia del nivel educativo de los padres en el rendimiento académico, las estrategias de aprendizaje y los estilos de aprendizaje desde la perspectiva de género. </w:t>
      </w:r>
      <w:proofErr w:type="spellStart"/>
      <w:proofErr w:type="gramStart"/>
      <w:r w:rsidRPr="000D572C">
        <w:rPr>
          <w:rFonts w:ascii="Arial" w:eastAsia="Arial" w:hAnsi="Arial" w:cs="Arial"/>
          <w:i/>
          <w:color w:val="auto"/>
          <w:sz w:val="24"/>
          <w:szCs w:val="24"/>
          <w:lang w:val="en-US"/>
        </w:rPr>
        <w:t>Revista</w:t>
      </w:r>
      <w:proofErr w:type="spellEnd"/>
      <w:r w:rsidRPr="000D572C">
        <w:rPr>
          <w:rFonts w:ascii="Arial" w:eastAsia="Arial" w:hAnsi="Arial" w:cs="Arial"/>
          <w:i/>
          <w:color w:val="auto"/>
          <w:sz w:val="24"/>
          <w:szCs w:val="24"/>
          <w:lang w:val="en-US"/>
        </w:rPr>
        <w:t xml:space="preserve"> de </w:t>
      </w:r>
      <w:proofErr w:type="spellStart"/>
      <w:r w:rsidRPr="000D572C">
        <w:rPr>
          <w:rFonts w:ascii="Arial" w:eastAsia="Arial" w:hAnsi="Arial" w:cs="Arial"/>
          <w:i/>
          <w:color w:val="auto"/>
          <w:sz w:val="24"/>
          <w:szCs w:val="24"/>
          <w:lang w:val="en-US"/>
        </w:rPr>
        <w:t>estilos</w:t>
      </w:r>
      <w:proofErr w:type="spellEnd"/>
      <w:r w:rsidRPr="000D572C">
        <w:rPr>
          <w:rFonts w:ascii="Arial" w:eastAsia="Arial" w:hAnsi="Arial" w:cs="Arial"/>
          <w:i/>
          <w:color w:val="auto"/>
          <w:sz w:val="24"/>
          <w:szCs w:val="24"/>
          <w:lang w:val="en-US"/>
        </w:rPr>
        <w:t xml:space="preserve"> de </w:t>
      </w:r>
      <w:proofErr w:type="spellStart"/>
      <w:r w:rsidRPr="000D572C">
        <w:rPr>
          <w:rFonts w:ascii="Arial" w:eastAsia="Arial" w:hAnsi="Arial" w:cs="Arial"/>
          <w:i/>
          <w:color w:val="auto"/>
          <w:sz w:val="24"/>
          <w:szCs w:val="24"/>
          <w:lang w:val="en-US"/>
        </w:rPr>
        <w:t>aprendizaje</w:t>
      </w:r>
      <w:proofErr w:type="spellEnd"/>
      <w:r w:rsidRPr="000D572C">
        <w:rPr>
          <w:rFonts w:ascii="Arial" w:eastAsia="Arial" w:hAnsi="Arial" w:cs="Arial"/>
          <w:i/>
          <w:color w:val="auto"/>
          <w:sz w:val="24"/>
          <w:szCs w:val="24"/>
          <w:lang w:val="en-US"/>
        </w:rPr>
        <w:t>, 7</w:t>
      </w:r>
      <w:r w:rsidRPr="000D572C">
        <w:rPr>
          <w:rFonts w:ascii="Arial" w:eastAsia="Arial" w:hAnsi="Arial" w:cs="Arial"/>
          <w:color w:val="auto"/>
          <w:sz w:val="24"/>
          <w:szCs w:val="24"/>
          <w:lang w:val="en-US"/>
        </w:rPr>
        <w:t>(13), 64-84.</w:t>
      </w:r>
      <w:proofErr w:type="gramEnd"/>
    </w:p>
    <w:p w:rsidR="000C60AA" w:rsidRPr="00D2118A" w:rsidRDefault="000C60AA" w:rsidP="0057662A">
      <w:pPr>
        <w:pStyle w:val="Normal1"/>
        <w:spacing w:line="360" w:lineRule="auto"/>
        <w:ind w:left="357" w:hanging="720"/>
        <w:contextualSpacing/>
        <w:jc w:val="both"/>
        <w:rPr>
          <w:rFonts w:ascii="Arial" w:eastAsia="Arial" w:hAnsi="Arial" w:cs="Arial"/>
          <w:color w:val="auto"/>
          <w:sz w:val="24"/>
          <w:szCs w:val="24"/>
        </w:rPr>
      </w:pPr>
      <w:r w:rsidRPr="000D572C">
        <w:rPr>
          <w:rFonts w:ascii="Arial" w:eastAsia="Arial" w:hAnsi="Arial" w:cs="Arial"/>
          <w:color w:val="auto"/>
          <w:sz w:val="24"/>
          <w:szCs w:val="24"/>
          <w:lang w:val="en-US"/>
        </w:rPr>
        <w:t xml:space="preserve">Davenport, J. (1986). </w:t>
      </w:r>
      <w:proofErr w:type="gramStart"/>
      <w:r w:rsidRPr="000D572C">
        <w:rPr>
          <w:rFonts w:ascii="Arial" w:eastAsia="Arial" w:hAnsi="Arial" w:cs="Arial"/>
          <w:color w:val="auto"/>
          <w:sz w:val="24"/>
          <w:szCs w:val="24"/>
          <w:lang w:val="en-US"/>
        </w:rPr>
        <w:t xml:space="preserve">Learning style and its relationship to gender and age among </w:t>
      </w:r>
      <w:proofErr w:type="spellStart"/>
      <w:r w:rsidRPr="000D572C">
        <w:rPr>
          <w:rFonts w:ascii="Arial" w:eastAsia="Arial" w:hAnsi="Arial" w:cs="Arial"/>
          <w:color w:val="auto"/>
          <w:sz w:val="24"/>
          <w:szCs w:val="24"/>
          <w:lang w:val="en-US"/>
        </w:rPr>
        <w:t>elderhostel</w:t>
      </w:r>
      <w:proofErr w:type="spellEnd"/>
      <w:r w:rsidRPr="000D572C">
        <w:rPr>
          <w:rFonts w:ascii="Arial" w:eastAsia="Arial" w:hAnsi="Arial" w:cs="Arial"/>
          <w:color w:val="auto"/>
          <w:sz w:val="24"/>
          <w:szCs w:val="24"/>
          <w:lang w:val="en-US"/>
        </w:rPr>
        <w:t xml:space="preserve"> participants.</w:t>
      </w:r>
      <w:proofErr w:type="gramEnd"/>
      <w:r w:rsidRPr="000D572C">
        <w:rPr>
          <w:rFonts w:ascii="Arial" w:eastAsia="Arial" w:hAnsi="Arial" w:cs="Arial"/>
          <w:color w:val="auto"/>
          <w:sz w:val="24"/>
          <w:szCs w:val="24"/>
          <w:lang w:val="en-US"/>
        </w:rPr>
        <w:t xml:space="preserve"> </w:t>
      </w:r>
      <w:proofErr w:type="spellStart"/>
      <w:r w:rsidRPr="00D2118A">
        <w:rPr>
          <w:rFonts w:ascii="Arial" w:eastAsia="Arial" w:hAnsi="Arial" w:cs="Arial"/>
          <w:i/>
          <w:color w:val="auto"/>
          <w:sz w:val="24"/>
          <w:szCs w:val="24"/>
        </w:rPr>
        <w:t>Educational</w:t>
      </w:r>
      <w:proofErr w:type="spellEnd"/>
      <w:r w:rsidRPr="00D2118A">
        <w:rPr>
          <w:rFonts w:ascii="Arial" w:eastAsia="Arial" w:hAnsi="Arial" w:cs="Arial"/>
          <w:i/>
          <w:color w:val="auto"/>
          <w:sz w:val="24"/>
          <w:szCs w:val="24"/>
        </w:rPr>
        <w:t xml:space="preserve"> </w:t>
      </w:r>
      <w:proofErr w:type="spellStart"/>
      <w:r w:rsidRPr="00D2118A">
        <w:rPr>
          <w:rFonts w:ascii="Arial" w:eastAsia="Arial" w:hAnsi="Arial" w:cs="Arial"/>
          <w:i/>
          <w:color w:val="auto"/>
          <w:sz w:val="24"/>
          <w:szCs w:val="24"/>
        </w:rPr>
        <w:t>Gerontology</w:t>
      </w:r>
      <w:proofErr w:type="spellEnd"/>
      <w:r w:rsidRPr="00D2118A">
        <w:rPr>
          <w:rFonts w:ascii="Arial" w:eastAsia="Arial" w:hAnsi="Arial" w:cs="Arial"/>
          <w:i/>
          <w:color w:val="auto"/>
          <w:sz w:val="24"/>
          <w:szCs w:val="24"/>
        </w:rPr>
        <w:t>, 12</w:t>
      </w:r>
      <w:r w:rsidRPr="00D2118A">
        <w:rPr>
          <w:rFonts w:ascii="Arial" w:eastAsia="Arial" w:hAnsi="Arial" w:cs="Arial"/>
          <w:color w:val="auto"/>
          <w:sz w:val="24"/>
          <w:szCs w:val="24"/>
        </w:rPr>
        <w:t xml:space="preserve"> (3), 205-217.</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De los ríos, D., y Canales, A. (2007). Factores explicativos de la deserción universitaria. </w:t>
      </w:r>
      <w:r w:rsidRPr="00D2118A">
        <w:rPr>
          <w:rFonts w:ascii="Arial" w:eastAsia="Arial" w:hAnsi="Arial" w:cs="Arial"/>
          <w:i/>
          <w:sz w:val="24"/>
          <w:szCs w:val="24"/>
        </w:rPr>
        <w:t>Calidad en la Educación</w:t>
      </w:r>
      <w:r w:rsidR="00DB2D2C" w:rsidRPr="00D2118A">
        <w:rPr>
          <w:rFonts w:ascii="Arial" w:eastAsia="Arial" w:hAnsi="Arial" w:cs="Arial"/>
          <w:i/>
          <w:sz w:val="24"/>
          <w:szCs w:val="24"/>
        </w:rPr>
        <w:t>,</w:t>
      </w:r>
      <w:r w:rsidRPr="00D2118A">
        <w:rPr>
          <w:rFonts w:ascii="Arial" w:eastAsia="Arial" w:hAnsi="Arial" w:cs="Arial"/>
          <w:i/>
          <w:sz w:val="24"/>
          <w:szCs w:val="24"/>
        </w:rPr>
        <w:t xml:space="preserve"> 26</w:t>
      </w:r>
      <w:r w:rsidRPr="00D2118A">
        <w:rPr>
          <w:rFonts w:ascii="Arial" w:eastAsia="Arial" w:hAnsi="Arial" w:cs="Arial"/>
          <w:sz w:val="24"/>
          <w:szCs w:val="24"/>
        </w:rPr>
        <w:t>, 173-201.</w:t>
      </w:r>
    </w:p>
    <w:p w:rsidR="006E5E4D" w:rsidRPr="00D2118A" w:rsidRDefault="00E8786C" w:rsidP="0057662A">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De Miguel, M., y Arias, J.</w:t>
      </w:r>
      <w:r w:rsidR="006E5E4D" w:rsidRPr="00D2118A">
        <w:rPr>
          <w:rFonts w:ascii="Arial" w:eastAsia="Arial" w:hAnsi="Arial" w:cs="Arial"/>
          <w:sz w:val="24"/>
          <w:szCs w:val="24"/>
        </w:rPr>
        <w:t xml:space="preserve"> (1999). La evaluación del rendimiento inmediato en la enseñanza universitaria. </w:t>
      </w:r>
      <w:r w:rsidR="006E5E4D" w:rsidRPr="00D2118A">
        <w:rPr>
          <w:rFonts w:ascii="Arial" w:eastAsia="Arial" w:hAnsi="Arial" w:cs="Arial"/>
          <w:i/>
          <w:iCs/>
          <w:sz w:val="24"/>
          <w:szCs w:val="24"/>
        </w:rPr>
        <w:t>Revista de Educación</w:t>
      </w:r>
      <w:r w:rsidR="006E5E4D" w:rsidRPr="00D2118A">
        <w:rPr>
          <w:rFonts w:ascii="Arial" w:eastAsia="Arial" w:hAnsi="Arial" w:cs="Arial"/>
          <w:sz w:val="24"/>
          <w:szCs w:val="24"/>
        </w:rPr>
        <w:t xml:space="preserve">, </w:t>
      </w:r>
      <w:r w:rsidR="006E5E4D" w:rsidRPr="00D2118A">
        <w:rPr>
          <w:rFonts w:ascii="Arial" w:eastAsia="Arial" w:hAnsi="Arial" w:cs="Arial"/>
          <w:i/>
          <w:iCs/>
          <w:sz w:val="24"/>
          <w:szCs w:val="24"/>
        </w:rPr>
        <w:t>320</w:t>
      </w:r>
      <w:r w:rsidR="006E5E4D" w:rsidRPr="00D2118A">
        <w:rPr>
          <w:rFonts w:ascii="Arial" w:eastAsia="Arial" w:hAnsi="Arial" w:cs="Arial"/>
          <w:sz w:val="24"/>
          <w:szCs w:val="24"/>
        </w:rPr>
        <w:t xml:space="preserve">, 353-377. Recuperado </w:t>
      </w:r>
      <w:r w:rsidR="006E5E4D" w:rsidRPr="00D2118A">
        <w:rPr>
          <w:rFonts w:ascii="Arial" w:eastAsia="Arial" w:hAnsi="Arial" w:cs="Arial"/>
          <w:sz w:val="24"/>
          <w:szCs w:val="24"/>
        </w:rPr>
        <w:lastRenderedPageBreak/>
        <w:t>de http://www.mecd.gob.es/dctm/revistadeducacion/articulosre320/re3201707982.pdf?documentId= 0901e7 2b8127086c</w:t>
      </w:r>
    </w:p>
    <w:p w:rsidR="00CA6804" w:rsidRPr="000D572C" w:rsidRDefault="00CA6804" w:rsidP="00F508FE">
      <w:pPr>
        <w:pStyle w:val="Normal1"/>
        <w:spacing w:line="360" w:lineRule="auto"/>
        <w:ind w:left="357" w:hanging="720"/>
        <w:contextualSpacing/>
        <w:jc w:val="both"/>
        <w:rPr>
          <w:rFonts w:ascii="Arial" w:eastAsia="Arial" w:hAnsi="Arial" w:cs="Arial"/>
          <w:sz w:val="24"/>
          <w:szCs w:val="24"/>
          <w:lang w:val="en-US"/>
        </w:rPr>
      </w:pPr>
      <w:r w:rsidRPr="000D572C">
        <w:rPr>
          <w:rFonts w:ascii="Arial" w:eastAsia="Arial" w:hAnsi="Arial" w:cs="Arial"/>
          <w:sz w:val="24"/>
          <w:szCs w:val="24"/>
          <w:lang w:val="en-US"/>
        </w:rPr>
        <w:t xml:space="preserve">Dewey, J. (1897). </w:t>
      </w:r>
      <w:proofErr w:type="gramStart"/>
      <w:r w:rsidRPr="000D572C">
        <w:rPr>
          <w:rFonts w:ascii="Arial" w:eastAsia="Arial" w:hAnsi="Arial" w:cs="Arial"/>
          <w:sz w:val="24"/>
          <w:szCs w:val="24"/>
          <w:lang w:val="en-US"/>
        </w:rPr>
        <w:t>My Pedagogic Creed IX.</w:t>
      </w:r>
      <w:proofErr w:type="gramEnd"/>
      <w:r w:rsidRPr="000D572C">
        <w:rPr>
          <w:rFonts w:ascii="Arial" w:eastAsia="Arial" w:hAnsi="Arial" w:cs="Arial"/>
          <w:sz w:val="24"/>
          <w:szCs w:val="24"/>
          <w:lang w:val="en-US"/>
        </w:rPr>
        <w:t xml:space="preserve"> </w:t>
      </w:r>
      <w:proofErr w:type="gramStart"/>
      <w:r w:rsidRPr="000D572C">
        <w:rPr>
          <w:rFonts w:ascii="Arial" w:eastAsia="Arial" w:hAnsi="Arial" w:cs="Arial"/>
          <w:i/>
          <w:sz w:val="24"/>
          <w:szCs w:val="24"/>
          <w:lang w:val="en-US"/>
        </w:rPr>
        <w:t>The School Journal,</w:t>
      </w:r>
      <w:r w:rsidRPr="000D572C">
        <w:rPr>
          <w:rFonts w:ascii="Arial" w:eastAsia="Arial" w:hAnsi="Arial" w:cs="Arial"/>
          <w:sz w:val="24"/>
          <w:szCs w:val="24"/>
          <w:lang w:val="en-US"/>
        </w:rPr>
        <w:t xml:space="preserve"> </w:t>
      </w:r>
      <w:r w:rsidRPr="000D572C">
        <w:rPr>
          <w:rFonts w:ascii="Arial" w:eastAsia="Arial" w:hAnsi="Arial" w:cs="Arial"/>
          <w:i/>
          <w:sz w:val="24"/>
          <w:szCs w:val="24"/>
          <w:lang w:val="en-US"/>
        </w:rPr>
        <w:t>54</w:t>
      </w:r>
      <w:r w:rsidRPr="000D572C">
        <w:rPr>
          <w:rFonts w:ascii="Arial" w:eastAsia="Arial" w:hAnsi="Arial" w:cs="Arial"/>
          <w:sz w:val="24"/>
          <w:szCs w:val="24"/>
          <w:lang w:val="en-US"/>
        </w:rPr>
        <w:t xml:space="preserve"> (3).</w:t>
      </w:r>
      <w:proofErr w:type="gramEnd"/>
      <w:r w:rsidRPr="000D572C">
        <w:rPr>
          <w:rFonts w:ascii="Arial" w:eastAsia="Arial" w:hAnsi="Arial" w:cs="Arial"/>
          <w:sz w:val="24"/>
          <w:szCs w:val="24"/>
          <w:lang w:val="en-US"/>
        </w:rPr>
        <w:t xml:space="preserve"> Recuperado de http://www.infed.org/archives/e-texts/edew-pc.htm</w:t>
      </w:r>
    </w:p>
    <w:p w:rsidR="006E5E4D" w:rsidRPr="00D2118A" w:rsidRDefault="006E5E4D" w:rsidP="00292623">
      <w:pPr>
        <w:pStyle w:val="Normal1"/>
        <w:spacing w:after="0" w:line="360" w:lineRule="auto"/>
        <w:ind w:left="357" w:hanging="720"/>
        <w:jc w:val="both"/>
        <w:rPr>
          <w:rFonts w:ascii="Arial" w:eastAsia="Arial" w:hAnsi="Arial" w:cs="Arial"/>
          <w:sz w:val="24"/>
          <w:szCs w:val="24"/>
        </w:rPr>
      </w:pPr>
      <w:r w:rsidRPr="00D2118A">
        <w:rPr>
          <w:rFonts w:ascii="Arial" w:eastAsia="Arial" w:hAnsi="Arial" w:cs="Arial"/>
          <w:sz w:val="24"/>
          <w:szCs w:val="24"/>
        </w:rPr>
        <w:t xml:space="preserve">Domínguez-Rodríguez, H., Gutiérrez-Limón, J., </w:t>
      </w:r>
      <w:proofErr w:type="spellStart"/>
      <w:r w:rsidRPr="00D2118A">
        <w:rPr>
          <w:rFonts w:ascii="Arial" w:eastAsia="Arial" w:hAnsi="Arial" w:cs="Arial"/>
          <w:sz w:val="24"/>
          <w:szCs w:val="24"/>
        </w:rPr>
        <w:t>Llontop-Pisfil</w:t>
      </w:r>
      <w:proofErr w:type="spellEnd"/>
      <w:r w:rsidRPr="00D2118A">
        <w:rPr>
          <w:rFonts w:ascii="Arial" w:eastAsia="Arial" w:hAnsi="Arial" w:cs="Arial"/>
          <w:sz w:val="24"/>
          <w:szCs w:val="24"/>
        </w:rPr>
        <w:t xml:space="preserve">, M., Villalobos-Torres, D., y </w:t>
      </w:r>
      <w:proofErr w:type="spellStart"/>
      <w:r w:rsidRPr="00D2118A">
        <w:rPr>
          <w:rFonts w:ascii="Arial" w:eastAsia="Arial" w:hAnsi="Arial" w:cs="Arial"/>
          <w:sz w:val="24"/>
          <w:szCs w:val="24"/>
        </w:rPr>
        <w:t>Delva-Exume</w:t>
      </w:r>
      <w:proofErr w:type="spellEnd"/>
      <w:r w:rsidRPr="00D2118A">
        <w:rPr>
          <w:rFonts w:ascii="Arial" w:eastAsia="Arial" w:hAnsi="Arial" w:cs="Arial"/>
          <w:sz w:val="24"/>
          <w:szCs w:val="24"/>
        </w:rPr>
        <w:t xml:space="preserve">, J. (2015). Estilos de aprendizaje: un estudio diagnóstico en el centro universitario de ciencias económico-administrativas de la U de G. </w:t>
      </w:r>
      <w:r w:rsidRPr="00D2118A">
        <w:rPr>
          <w:rFonts w:ascii="Arial" w:eastAsia="Arial" w:hAnsi="Arial" w:cs="Arial"/>
          <w:i/>
          <w:sz w:val="24"/>
          <w:szCs w:val="24"/>
        </w:rPr>
        <w:t>Revista de la Educación Superior, 44</w:t>
      </w:r>
      <w:r w:rsidRPr="00D2118A">
        <w:rPr>
          <w:rFonts w:ascii="Arial" w:eastAsia="Arial" w:hAnsi="Arial" w:cs="Arial"/>
          <w:sz w:val="24"/>
          <w:szCs w:val="24"/>
        </w:rPr>
        <w:t>(175), 121-140.</w:t>
      </w:r>
    </w:p>
    <w:p w:rsidR="000C60AA" w:rsidRPr="00D2118A" w:rsidRDefault="000C60AA" w:rsidP="00292623">
      <w:pPr>
        <w:pStyle w:val="Normal1"/>
        <w:spacing w:after="0" w:line="360" w:lineRule="auto"/>
        <w:ind w:left="357" w:hanging="720"/>
        <w:jc w:val="both"/>
        <w:rPr>
          <w:rFonts w:ascii="Arial" w:eastAsia="Arial" w:hAnsi="Arial" w:cs="Arial"/>
          <w:sz w:val="24"/>
          <w:szCs w:val="24"/>
        </w:rPr>
      </w:pPr>
      <w:bookmarkStart w:id="0" w:name="_GoBack"/>
      <w:proofErr w:type="spellStart"/>
      <w:r w:rsidRPr="00D2118A">
        <w:rPr>
          <w:rFonts w:ascii="Arial" w:eastAsia="Arial" w:hAnsi="Arial" w:cs="Arial"/>
          <w:sz w:val="24"/>
          <w:szCs w:val="24"/>
        </w:rPr>
        <w:t>Dorsey</w:t>
      </w:r>
      <w:proofErr w:type="spellEnd"/>
      <w:r w:rsidRPr="00D2118A">
        <w:rPr>
          <w:rFonts w:ascii="Arial" w:eastAsia="Arial" w:hAnsi="Arial" w:cs="Arial"/>
          <w:sz w:val="24"/>
          <w:szCs w:val="24"/>
        </w:rPr>
        <w:t xml:space="preserve">, O., y </w:t>
      </w:r>
      <w:proofErr w:type="spellStart"/>
      <w:r w:rsidRPr="00D2118A">
        <w:rPr>
          <w:rFonts w:ascii="Arial" w:eastAsia="Arial" w:hAnsi="Arial" w:cs="Arial"/>
          <w:sz w:val="24"/>
          <w:szCs w:val="24"/>
        </w:rPr>
        <w:t>Pierson</w:t>
      </w:r>
      <w:proofErr w:type="spellEnd"/>
      <w:r w:rsidRPr="00D2118A">
        <w:rPr>
          <w:rFonts w:ascii="Arial" w:eastAsia="Arial" w:hAnsi="Arial" w:cs="Arial"/>
          <w:sz w:val="24"/>
          <w:szCs w:val="24"/>
        </w:rPr>
        <w:t xml:space="preserve">, M. (1984). </w:t>
      </w:r>
      <w:r w:rsidRPr="000D572C">
        <w:rPr>
          <w:rFonts w:ascii="Arial" w:eastAsia="Arial" w:hAnsi="Arial" w:cs="Arial"/>
          <w:sz w:val="24"/>
          <w:szCs w:val="24"/>
          <w:lang w:val="en-US"/>
        </w:rPr>
        <w:t xml:space="preserve">A descriptive study of adult learning styles in a nontraditional education program. </w:t>
      </w:r>
      <w:proofErr w:type="spellStart"/>
      <w:r w:rsidRPr="00D2118A">
        <w:rPr>
          <w:rFonts w:ascii="Arial" w:eastAsia="Arial" w:hAnsi="Arial" w:cs="Arial"/>
          <w:i/>
          <w:sz w:val="24"/>
          <w:szCs w:val="24"/>
        </w:rPr>
        <w:t>Lifelong</w:t>
      </w:r>
      <w:proofErr w:type="spellEnd"/>
      <w:r w:rsidRPr="00D2118A">
        <w:rPr>
          <w:rFonts w:ascii="Arial" w:eastAsia="Arial" w:hAnsi="Arial" w:cs="Arial"/>
          <w:i/>
          <w:sz w:val="24"/>
          <w:szCs w:val="24"/>
        </w:rPr>
        <w:t xml:space="preserve"> </w:t>
      </w:r>
      <w:proofErr w:type="spellStart"/>
      <w:r w:rsidRPr="00D2118A">
        <w:rPr>
          <w:rFonts w:ascii="Arial" w:eastAsia="Arial" w:hAnsi="Arial" w:cs="Arial"/>
          <w:i/>
          <w:sz w:val="24"/>
          <w:szCs w:val="24"/>
        </w:rPr>
        <w:t>Learning</w:t>
      </w:r>
      <w:proofErr w:type="spellEnd"/>
      <w:r w:rsidRPr="00D2118A">
        <w:rPr>
          <w:rFonts w:ascii="Arial" w:eastAsia="Arial" w:hAnsi="Arial" w:cs="Arial"/>
          <w:i/>
          <w:sz w:val="24"/>
          <w:szCs w:val="24"/>
        </w:rPr>
        <w:t>, 7,</w:t>
      </w:r>
      <w:r w:rsidRPr="00D2118A">
        <w:rPr>
          <w:rFonts w:ascii="Arial" w:eastAsia="Arial" w:hAnsi="Arial" w:cs="Arial"/>
          <w:sz w:val="24"/>
          <w:szCs w:val="24"/>
        </w:rPr>
        <w:t xml:space="preserve"> 8-11,</w:t>
      </w:r>
    </w:p>
    <w:bookmarkEnd w:id="0"/>
    <w:p w:rsidR="00E108DC" w:rsidRPr="00D2118A" w:rsidRDefault="00E108DC" w:rsidP="00E108DC">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t>Dunn</w:t>
      </w:r>
      <w:proofErr w:type="spellEnd"/>
      <w:r w:rsidRPr="00D2118A">
        <w:rPr>
          <w:rFonts w:ascii="Arial" w:eastAsia="Arial" w:hAnsi="Arial" w:cs="Arial"/>
          <w:sz w:val="24"/>
          <w:szCs w:val="24"/>
        </w:rPr>
        <w:t xml:space="preserve">, R., y </w:t>
      </w:r>
      <w:proofErr w:type="spellStart"/>
      <w:r w:rsidRPr="00D2118A">
        <w:rPr>
          <w:rFonts w:ascii="Arial" w:eastAsia="Arial" w:hAnsi="Arial" w:cs="Arial"/>
          <w:sz w:val="24"/>
          <w:szCs w:val="24"/>
        </w:rPr>
        <w:t>Dunn</w:t>
      </w:r>
      <w:proofErr w:type="spellEnd"/>
      <w:r w:rsidRPr="00D2118A">
        <w:rPr>
          <w:rFonts w:ascii="Arial" w:eastAsia="Arial" w:hAnsi="Arial" w:cs="Arial"/>
          <w:sz w:val="24"/>
          <w:szCs w:val="24"/>
        </w:rPr>
        <w:t xml:space="preserve">, K. (1984). </w:t>
      </w:r>
      <w:r w:rsidRPr="00D2118A">
        <w:rPr>
          <w:rFonts w:ascii="Arial" w:eastAsia="Arial" w:hAnsi="Arial" w:cs="Arial"/>
          <w:i/>
          <w:sz w:val="24"/>
          <w:szCs w:val="24"/>
        </w:rPr>
        <w:t>La enseñanza y el Estilo Individual de aprendizaje</w:t>
      </w:r>
      <w:r w:rsidRPr="00D2118A">
        <w:rPr>
          <w:rFonts w:ascii="Arial" w:eastAsia="Arial" w:hAnsi="Arial" w:cs="Arial"/>
          <w:sz w:val="24"/>
          <w:szCs w:val="24"/>
        </w:rPr>
        <w:t>. Madrid, España: Anaya.</w:t>
      </w:r>
    </w:p>
    <w:p w:rsidR="006E5E4D" w:rsidRPr="00D2118A" w:rsidRDefault="006E5E4D" w:rsidP="00292623">
      <w:pPr>
        <w:pStyle w:val="Normal1"/>
        <w:spacing w:after="0" w:line="360" w:lineRule="auto"/>
        <w:ind w:left="357" w:hanging="720"/>
        <w:jc w:val="both"/>
        <w:rPr>
          <w:rFonts w:ascii="Arial" w:eastAsia="Arial" w:hAnsi="Arial" w:cs="Arial"/>
          <w:sz w:val="24"/>
          <w:szCs w:val="24"/>
        </w:rPr>
      </w:pPr>
      <w:r w:rsidRPr="00D2118A">
        <w:rPr>
          <w:rFonts w:ascii="Arial" w:eastAsia="Arial" w:hAnsi="Arial" w:cs="Arial"/>
          <w:sz w:val="24"/>
          <w:szCs w:val="24"/>
        </w:rPr>
        <w:t xml:space="preserve">Durán-Aponte, El., y Pujol, L. (2012). Propiedades psicométricas del cuestionario de estilos de aprendizaje (CHAEA) en estudiantes de carreras técnicas. </w:t>
      </w:r>
      <w:r w:rsidRPr="00D2118A">
        <w:rPr>
          <w:rFonts w:ascii="Arial" w:eastAsia="Arial" w:hAnsi="Arial" w:cs="Arial"/>
          <w:i/>
          <w:sz w:val="24"/>
          <w:szCs w:val="24"/>
        </w:rPr>
        <w:t xml:space="preserve">Revista Educación y Futuro Digital, 3, </w:t>
      </w:r>
      <w:r w:rsidRPr="00D2118A">
        <w:rPr>
          <w:rFonts w:ascii="Arial" w:eastAsia="Arial" w:hAnsi="Arial" w:cs="Arial"/>
          <w:sz w:val="24"/>
          <w:szCs w:val="24"/>
        </w:rPr>
        <w:t>61-70.</w:t>
      </w:r>
    </w:p>
    <w:p w:rsidR="00CC14FF" w:rsidRPr="00D2118A" w:rsidRDefault="002B10DF" w:rsidP="00292623">
      <w:pPr>
        <w:pStyle w:val="Normal1"/>
        <w:spacing w:after="0" w:line="360" w:lineRule="auto"/>
        <w:ind w:left="357" w:hanging="720"/>
        <w:jc w:val="both"/>
        <w:rPr>
          <w:rFonts w:ascii="Verdana" w:hAnsi="Verdana"/>
          <w:shd w:val="clear" w:color="auto" w:fill="FFFFFF"/>
        </w:rPr>
      </w:pPr>
      <w:r w:rsidRPr="00D2118A">
        <w:rPr>
          <w:rFonts w:ascii="Arial" w:eastAsia="Arial" w:hAnsi="Arial" w:cs="Arial"/>
          <w:sz w:val="24"/>
          <w:szCs w:val="24"/>
        </w:rPr>
        <w:t xml:space="preserve">Edel-Navarro, R. (2003). El rendimiento académico: concepto, investigación y desarrollo. </w:t>
      </w:r>
      <w:r w:rsidRPr="00D2118A">
        <w:rPr>
          <w:rFonts w:ascii="Arial" w:eastAsia="Arial" w:hAnsi="Arial" w:cs="Arial"/>
          <w:i/>
          <w:sz w:val="24"/>
          <w:szCs w:val="24"/>
        </w:rPr>
        <w:t>Revista Electrónica Iberoamericana sobre Calidad, Eficacia y Cambio en Educación, 1</w:t>
      </w:r>
      <w:r w:rsidRPr="00D2118A">
        <w:rPr>
          <w:rFonts w:ascii="Arial" w:eastAsia="Arial" w:hAnsi="Arial" w:cs="Arial"/>
          <w:sz w:val="24"/>
          <w:szCs w:val="24"/>
        </w:rPr>
        <w:t xml:space="preserve"> (2). Recuperado de </w:t>
      </w:r>
      <w:r w:rsidRPr="000F50EB">
        <w:rPr>
          <w:rFonts w:ascii="Verdana" w:hAnsi="Verdana"/>
          <w:shd w:val="clear" w:color="auto" w:fill="FFFFFF"/>
        </w:rPr>
        <w:t>http://www.ice.deusto.es/rinace/reice/vol1no2/Edel.pdf</w:t>
      </w:r>
      <w:r w:rsidRPr="00D2118A">
        <w:rPr>
          <w:rFonts w:ascii="Verdana" w:hAnsi="Verdana"/>
          <w:shd w:val="clear" w:color="auto" w:fill="FFFFFF"/>
        </w:rPr>
        <w:t>.   </w:t>
      </w:r>
    </w:p>
    <w:p w:rsidR="008E56AF" w:rsidRPr="000D572C" w:rsidRDefault="008E56AF" w:rsidP="00292623">
      <w:pPr>
        <w:pStyle w:val="Normal1"/>
        <w:spacing w:after="0" w:line="360" w:lineRule="auto"/>
        <w:ind w:left="357" w:hanging="720"/>
        <w:jc w:val="both"/>
        <w:rPr>
          <w:rFonts w:ascii="Arial" w:eastAsia="Arial" w:hAnsi="Arial" w:cs="Arial"/>
          <w:sz w:val="24"/>
          <w:szCs w:val="24"/>
          <w:lang w:val="en-US"/>
        </w:rPr>
      </w:pPr>
      <w:proofErr w:type="spellStart"/>
      <w:proofErr w:type="gramStart"/>
      <w:r w:rsidRPr="00C92A37">
        <w:rPr>
          <w:rFonts w:ascii="Arial" w:eastAsia="Arial" w:hAnsi="Arial" w:cs="Arial"/>
          <w:sz w:val="24"/>
          <w:szCs w:val="24"/>
          <w:lang w:val="en-US"/>
        </w:rPr>
        <w:t>Entwistle</w:t>
      </w:r>
      <w:proofErr w:type="spellEnd"/>
      <w:r w:rsidRPr="00C92A37">
        <w:rPr>
          <w:rFonts w:ascii="Arial" w:eastAsia="Arial" w:hAnsi="Arial" w:cs="Arial"/>
          <w:sz w:val="24"/>
          <w:szCs w:val="24"/>
          <w:lang w:val="en-US"/>
        </w:rPr>
        <w:t xml:space="preserve">, N., y </w:t>
      </w:r>
      <w:proofErr w:type="spellStart"/>
      <w:r w:rsidRPr="00C92A37">
        <w:rPr>
          <w:rFonts w:ascii="Arial" w:eastAsia="Arial" w:hAnsi="Arial" w:cs="Arial"/>
          <w:sz w:val="24"/>
          <w:szCs w:val="24"/>
          <w:lang w:val="en-US"/>
        </w:rPr>
        <w:t>Ramsden</w:t>
      </w:r>
      <w:proofErr w:type="spellEnd"/>
      <w:r w:rsidRPr="00C92A37">
        <w:rPr>
          <w:rFonts w:ascii="Arial" w:eastAsia="Arial" w:hAnsi="Arial" w:cs="Arial"/>
          <w:sz w:val="24"/>
          <w:szCs w:val="24"/>
          <w:lang w:val="en-US"/>
        </w:rPr>
        <w:t>, P. (1984).</w:t>
      </w:r>
      <w:proofErr w:type="gramEnd"/>
      <w:r w:rsidRPr="00C92A37">
        <w:rPr>
          <w:rFonts w:ascii="Arial" w:eastAsia="Arial" w:hAnsi="Arial" w:cs="Arial"/>
          <w:sz w:val="24"/>
          <w:szCs w:val="24"/>
          <w:lang w:val="en-US"/>
        </w:rPr>
        <w:t xml:space="preserve"> </w:t>
      </w:r>
      <w:proofErr w:type="gramStart"/>
      <w:r w:rsidRPr="000D572C">
        <w:rPr>
          <w:rFonts w:ascii="Arial" w:eastAsia="Arial" w:hAnsi="Arial" w:cs="Arial"/>
          <w:sz w:val="24"/>
          <w:szCs w:val="24"/>
          <w:lang w:val="en-US"/>
        </w:rPr>
        <w:t>Understanding student learning.</w:t>
      </w:r>
      <w:proofErr w:type="gramEnd"/>
      <w:r w:rsidRPr="000D572C">
        <w:rPr>
          <w:rFonts w:ascii="Arial" w:eastAsia="Arial" w:hAnsi="Arial" w:cs="Arial"/>
          <w:sz w:val="24"/>
          <w:szCs w:val="24"/>
          <w:lang w:val="en-US"/>
        </w:rPr>
        <w:t xml:space="preserve"> </w:t>
      </w:r>
      <w:r w:rsidRPr="000D572C">
        <w:rPr>
          <w:rFonts w:ascii="Arial" w:eastAsia="Arial" w:hAnsi="Arial" w:cs="Arial"/>
          <w:i/>
          <w:sz w:val="24"/>
          <w:szCs w:val="24"/>
          <w:lang w:val="en-US"/>
        </w:rPr>
        <w:t>Higher Education, 13</w:t>
      </w:r>
      <w:r w:rsidRPr="000D572C">
        <w:rPr>
          <w:rFonts w:ascii="Arial" w:eastAsia="Arial" w:hAnsi="Arial" w:cs="Arial"/>
          <w:sz w:val="24"/>
          <w:szCs w:val="24"/>
          <w:lang w:val="en-US"/>
        </w:rPr>
        <w:t xml:space="preserve"> (3), 339-341. </w:t>
      </w:r>
    </w:p>
    <w:p w:rsidR="0085120B" w:rsidRPr="000D572C" w:rsidRDefault="0085120B" w:rsidP="00292623">
      <w:pPr>
        <w:pStyle w:val="Normal1"/>
        <w:spacing w:after="0" w:line="360" w:lineRule="auto"/>
        <w:ind w:left="357" w:hanging="720"/>
        <w:jc w:val="both"/>
        <w:rPr>
          <w:rFonts w:ascii="Arial" w:eastAsia="Arial" w:hAnsi="Arial" w:cs="Arial"/>
          <w:sz w:val="24"/>
          <w:szCs w:val="24"/>
          <w:lang w:val="en-US"/>
        </w:rPr>
      </w:pPr>
      <w:proofErr w:type="spellStart"/>
      <w:proofErr w:type="gramStart"/>
      <w:r w:rsidRPr="000D572C">
        <w:rPr>
          <w:rFonts w:ascii="Arial" w:eastAsia="Arial" w:hAnsi="Arial" w:cs="Arial"/>
          <w:sz w:val="24"/>
          <w:szCs w:val="24"/>
          <w:lang w:val="en-US"/>
        </w:rPr>
        <w:t>Entwistle</w:t>
      </w:r>
      <w:proofErr w:type="spellEnd"/>
      <w:r w:rsidRPr="000D572C">
        <w:rPr>
          <w:rFonts w:ascii="Arial" w:eastAsia="Arial" w:hAnsi="Arial" w:cs="Arial"/>
          <w:sz w:val="24"/>
          <w:szCs w:val="24"/>
          <w:lang w:val="en-US"/>
        </w:rPr>
        <w:t xml:space="preserve">, N., y </w:t>
      </w:r>
      <w:proofErr w:type="spellStart"/>
      <w:r w:rsidRPr="000D572C">
        <w:rPr>
          <w:rFonts w:ascii="Arial" w:eastAsia="Arial" w:hAnsi="Arial" w:cs="Arial"/>
          <w:sz w:val="24"/>
          <w:szCs w:val="24"/>
          <w:lang w:val="en-US"/>
        </w:rPr>
        <w:t>Tait</w:t>
      </w:r>
      <w:proofErr w:type="spellEnd"/>
      <w:r w:rsidRPr="000D572C">
        <w:rPr>
          <w:rFonts w:ascii="Arial" w:eastAsia="Arial" w:hAnsi="Arial" w:cs="Arial"/>
          <w:sz w:val="24"/>
          <w:szCs w:val="24"/>
          <w:lang w:val="en-US"/>
        </w:rPr>
        <w:t>, H. (1995).</w:t>
      </w:r>
      <w:proofErr w:type="gramEnd"/>
      <w:r w:rsidRPr="000D572C">
        <w:rPr>
          <w:rFonts w:ascii="Arial" w:eastAsia="Arial" w:hAnsi="Arial" w:cs="Arial"/>
          <w:sz w:val="24"/>
          <w:szCs w:val="24"/>
          <w:lang w:val="en-US"/>
        </w:rPr>
        <w:t xml:space="preserve"> </w:t>
      </w:r>
      <w:r w:rsidRPr="000D572C">
        <w:rPr>
          <w:rFonts w:ascii="Arial" w:eastAsia="Arial" w:hAnsi="Arial" w:cs="Arial"/>
          <w:i/>
          <w:sz w:val="24"/>
          <w:szCs w:val="24"/>
          <w:lang w:val="en-US"/>
        </w:rPr>
        <w:t xml:space="preserve">The Revised Approaches </w:t>
      </w:r>
      <w:proofErr w:type="gramStart"/>
      <w:r w:rsidRPr="000D572C">
        <w:rPr>
          <w:rFonts w:ascii="Arial" w:eastAsia="Arial" w:hAnsi="Arial" w:cs="Arial"/>
          <w:i/>
          <w:sz w:val="24"/>
          <w:szCs w:val="24"/>
          <w:lang w:val="en-US"/>
        </w:rPr>
        <w:t>To</w:t>
      </w:r>
      <w:proofErr w:type="gramEnd"/>
      <w:r w:rsidRPr="000D572C">
        <w:rPr>
          <w:rFonts w:ascii="Arial" w:eastAsia="Arial" w:hAnsi="Arial" w:cs="Arial"/>
          <w:i/>
          <w:sz w:val="24"/>
          <w:szCs w:val="24"/>
          <w:lang w:val="en-US"/>
        </w:rPr>
        <w:t xml:space="preserve"> Studying Inventory</w:t>
      </w:r>
      <w:r w:rsidRPr="000D572C">
        <w:rPr>
          <w:rFonts w:ascii="Arial" w:eastAsia="Arial" w:hAnsi="Arial" w:cs="Arial"/>
          <w:sz w:val="24"/>
          <w:szCs w:val="24"/>
          <w:lang w:val="en-US"/>
        </w:rPr>
        <w:t>. Edinburgh: University of Edinburgh Centro for Research on Learning and Instruction.</w:t>
      </w:r>
    </w:p>
    <w:p w:rsidR="006E5E4D" w:rsidRPr="00D2118A" w:rsidRDefault="006E5E4D" w:rsidP="00292623">
      <w:pPr>
        <w:pStyle w:val="Normal1"/>
        <w:spacing w:after="0" w:line="360" w:lineRule="auto"/>
        <w:ind w:left="357" w:hanging="720"/>
        <w:jc w:val="both"/>
        <w:rPr>
          <w:rFonts w:ascii="Arial" w:eastAsia="Arial" w:hAnsi="Arial" w:cs="Arial"/>
          <w:sz w:val="24"/>
          <w:szCs w:val="24"/>
        </w:rPr>
      </w:pPr>
      <w:r w:rsidRPr="00D2118A">
        <w:rPr>
          <w:rFonts w:ascii="Arial" w:eastAsia="Arial" w:hAnsi="Arial" w:cs="Arial"/>
          <w:sz w:val="24"/>
          <w:szCs w:val="24"/>
        </w:rPr>
        <w:t>Escurra-</w:t>
      </w:r>
      <w:proofErr w:type="spellStart"/>
      <w:r w:rsidRPr="00D2118A">
        <w:rPr>
          <w:rFonts w:ascii="Arial" w:eastAsia="Arial" w:hAnsi="Arial" w:cs="Arial"/>
          <w:sz w:val="24"/>
          <w:szCs w:val="24"/>
        </w:rPr>
        <w:t>Mayaute</w:t>
      </w:r>
      <w:proofErr w:type="spellEnd"/>
      <w:r w:rsidRPr="00D2118A">
        <w:rPr>
          <w:rFonts w:ascii="Arial" w:eastAsia="Arial" w:hAnsi="Arial" w:cs="Arial"/>
          <w:sz w:val="24"/>
          <w:szCs w:val="24"/>
        </w:rPr>
        <w:t xml:space="preserve">, L. (2011). Análisis psicométrico del Cuestionario </w:t>
      </w:r>
      <w:proofErr w:type="spellStart"/>
      <w:r w:rsidRPr="00D2118A">
        <w:rPr>
          <w:rFonts w:ascii="Arial" w:eastAsia="Arial" w:hAnsi="Arial" w:cs="Arial"/>
          <w:sz w:val="24"/>
          <w:szCs w:val="24"/>
        </w:rPr>
        <w:t>Honey</w:t>
      </w:r>
      <w:proofErr w:type="spellEnd"/>
      <w:r w:rsidRPr="00D2118A">
        <w:rPr>
          <w:rFonts w:ascii="Arial" w:eastAsia="Arial" w:hAnsi="Arial" w:cs="Arial"/>
          <w:sz w:val="24"/>
          <w:szCs w:val="24"/>
        </w:rPr>
        <w:t xml:space="preserve">-Alonso de Estilos de Aprendizaje (CHAEA) con los modelos de las Teorías Clásica de los </w:t>
      </w:r>
      <w:proofErr w:type="spellStart"/>
      <w:r w:rsidRPr="00D2118A">
        <w:rPr>
          <w:rFonts w:ascii="Arial" w:eastAsia="Arial" w:hAnsi="Arial" w:cs="Arial"/>
          <w:sz w:val="24"/>
          <w:szCs w:val="24"/>
        </w:rPr>
        <w:t>Tests</w:t>
      </w:r>
      <w:proofErr w:type="spellEnd"/>
      <w:r w:rsidRPr="00D2118A">
        <w:rPr>
          <w:rFonts w:ascii="Arial" w:eastAsia="Arial" w:hAnsi="Arial" w:cs="Arial"/>
          <w:sz w:val="24"/>
          <w:szCs w:val="24"/>
        </w:rPr>
        <w:t xml:space="preserve"> y de </w:t>
      </w:r>
      <w:proofErr w:type="spellStart"/>
      <w:r w:rsidRPr="00D2118A">
        <w:rPr>
          <w:rFonts w:ascii="Arial" w:eastAsia="Arial" w:hAnsi="Arial" w:cs="Arial"/>
          <w:sz w:val="24"/>
          <w:szCs w:val="24"/>
        </w:rPr>
        <w:t>Rash</w:t>
      </w:r>
      <w:proofErr w:type="spellEnd"/>
      <w:r w:rsidRPr="00D2118A">
        <w:rPr>
          <w:rFonts w:ascii="Arial" w:eastAsia="Arial" w:hAnsi="Arial" w:cs="Arial"/>
          <w:sz w:val="24"/>
          <w:szCs w:val="24"/>
        </w:rPr>
        <w:t xml:space="preserve">. </w:t>
      </w:r>
      <w:r w:rsidRPr="00D2118A">
        <w:rPr>
          <w:rFonts w:ascii="Arial" w:eastAsia="Arial" w:hAnsi="Arial" w:cs="Arial"/>
          <w:i/>
          <w:sz w:val="24"/>
          <w:szCs w:val="24"/>
        </w:rPr>
        <w:t xml:space="preserve">Persona, 14, </w:t>
      </w:r>
      <w:r w:rsidRPr="00D2118A">
        <w:rPr>
          <w:rFonts w:ascii="Arial" w:eastAsia="Arial" w:hAnsi="Arial" w:cs="Arial"/>
          <w:sz w:val="24"/>
          <w:szCs w:val="24"/>
        </w:rPr>
        <w:t>71-109.</w:t>
      </w:r>
    </w:p>
    <w:p w:rsidR="006E5E4D" w:rsidRPr="00D2118A" w:rsidRDefault="006E5E4D" w:rsidP="00292623">
      <w:pPr>
        <w:pStyle w:val="Normal1"/>
        <w:spacing w:after="0" w:line="360" w:lineRule="auto"/>
        <w:ind w:left="357" w:hanging="720"/>
        <w:jc w:val="both"/>
        <w:rPr>
          <w:rFonts w:ascii="Arial" w:eastAsia="Arial" w:hAnsi="Arial" w:cs="Arial"/>
          <w:sz w:val="24"/>
          <w:szCs w:val="24"/>
        </w:rPr>
      </w:pPr>
      <w:r w:rsidRPr="00D2118A">
        <w:rPr>
          <w:rFonts w:ascii="Arial" w:eastAsia="Arial" w:hAnsi="Arial" w:cs="Arial"/>
          <w:sz w:val="24"/>
          <w:szCs w:val="24"/>
        </w:rPr>
        <w:t xml:space="preserve">Esquerra Pérez, G., y Guerrero Ospina, P. (2009). Estilos de aprendizaje y rendimiento académico en estudiantes de Psicología. </w:t>
      </w:r>
      <w:r w:rsidRPr="00D2118A">
        <w:rPr>
          <w:rFonts w:ascii="Arial" w:eastAsia="Arial" w:hAnsi="Arial" w:cs="Arial"/>
          <w:i/>
          <w:sz w:val="24"/>
          <w:szCs w:val="24"/>
        </w:rPr>
        <w:t>Perspectiva psicológica 6</w:t>
      </w:r>
      <w:r w:rsidRPr="00D2118A">
        <w:rPr>
          <w:rFonts w:ascii="Arial" w:eastAsia="Arial" w:hAnsi="Arial" w:cs="Arial"/>
          <w:sz w:val="24"/>
          <w:szCs w:val="24"/>
        </w:rPr>
        <w:t xml:space="preserve">(1), 97-109. Recuperado de </w:t>
      </w:r>
      <w:r w:rsidR="00CB7373" w:rsidRPr="000F50EB">
        <w:rPr>
          <w:rFonts w:ascii="Arial" w:eastAsia="Arial" w:hAnsi="Arial" w:cs="Arial"/>
          <w:sz w:val="24"/>
          <w:szCs w:val="24"/>
        </w:rPr>
        <w:t>http://www.scielo.org.co/pdf/dpp/v6n1/v6n1a08.pdf</w:t>
      </w:r>
    </w:p>
    <w:p w:rsidR="002B10DF" w:rsidRPr="00D2118A" w:rsidRDefault="002B10DF" w:rsidP="002B10DF">
      <w:pPr>
        <w:pStyle w:val="Normal1"/>
        <w:spacing w:after="0" w:line="360" w:lineRule="auto"/>
        <w:ind w:left="357" w:hanging="720"/>
        <w:jc w:val="both"/>
        <w:rPr>
          <w:rFonts w:ascii="Arial" w:eastAsia="Arial" w:hAnsi="Arial" w:cs="Arial"/>
          <w:sz w:val="24"/>
          <w:szCs w:val="24"/>
        </w:rPr>
      </w:pPr>
      <w:r w:rsidRPr="00C922F3">
        <w:rPr>
          <w:rFonts w:ascii="Arial" w:eastAsia="Arial" w:hAnsi="Arial" w:cs="Arial"/>
          <w:sz w:val="24"/>
          <w:szCs w:val="24"/>
        </w:rPr>
        <w:t xml:space="preserve">Freiberg-Hoffmann, A., D´Anna, A., </w:t>
      </w:r>
      <w:proofErr w:type="spellStart"/>
      <w:r w:rsidRPr="00C922F3">
        <w:rPr>
          <w:rFonts w:ascii="Arial" w:eastAsia="Arial" w:hAnsi="Arial" w:cs="Arial"/>
          <w:sz w:val="24"/>
          <w:szCs w:val="24"/>
        </w:rPr>
        <w:t>Vigh</w:t>
      </w:r>
      <w:proofErr w:type="spellEnd"/>
      <w:r w:rsidRPr="00C922F3">
        <w:rPr>
          <w:rFonts w:ascii="Arial" w:eastAsia="Arial" w:hAnsi="Arial" w:cs="Arial"/>
          <w:sz w:val="24"/>
          <w:szCs w:val="24"/>
        </w:rPr>
        <w:t xml:space="preserve">, C., y Berenguer, D. (2017). </w:t>
      </w:r>
      <w:r w:rsidRPr="00D2118A">
        <w:rPr>
          <w:rFonts w:ascii="Arial" w:eastAsia="Arial" w:hAnsi="Arial" w:cs="Arial"/>
          <w:sz w:val="24"/>
          <w:szCs w:val="24"/>
        </w:rPr>
        <w:t xml:space="preserve">Estilos de aprendizaje y su relación con variables sociodemográficas y académicas en </w:t>
      </w:r>
      <w:r w:rsidRPr="00D2118A">
        <w:rPr>
          <w:rFonts w:ascii="Arial" w:eastAsia="Arial" w:hAnsi="Arial" w:cs="Arial"/>
          <w:sz w:val="24"/>
          <w:szCs w:val="24"/>
        </w:rPr>
        <w:lastRenderedPageBreak/>
        <w:t xml:space="preserve">estudiantes universitarios de Buenos </w:t>
      </w:r>
      <w:proofErr w:type="spellStart"/>
      <w:r w:rsidRPr="00D2118A">
        <w:rPr>
          <w:rFonts w:ascii="Arial" w:eastAsia="Arial" w:hAnsi="Arial" w:cs="Arial"/>
          <w:sz w:val="24"/>
          <w:szCs w:val="24"/>
        </w:rPr>
        <w:t>Aires.</w:t>
      </w:r>
      <w:r w:rsidRPr="00D2118A">
        <w:rPr>
          <w:rFonts w:ascii="Arial" w:eastAsia="Arial" w:hAnsi="Arial" w:cs="Arial"/>
          <w:i/>
          <w:sz w:val="24"/>
          <w:szCs w:val="24"/>
        </w:rPr>
        <w:t>ACADEMO</w:t>
      </w:r>
      <w:proofErr w:type="spellEnd"/>
      <w:r w:rsidRPr="00D2118A">
        <w:rPr>
          <w:rFonts w:ascii="Arial" w:eastAsia="Arial" w:hAnsi="Arial" w:cs="Arial"/>
          <w:i/>
          <w:sz w:val="24"/>
          <w:szCs w:val="24"/>
        </w:rPr>
        <w:t xml:space="preserve"> Revista de Investigación en Ciencias Sociales y Humanidades, 4</w:t>
      </w:r>
      <w:r w:rsidRPr="00D2118A">
        <w:rPr>
          <w:rFonts w:ascii="Arial" w:eastAsia="Arial" w:hAnsi="Arial" w:cs="Arial"/>
          <w:sz w:val="24"/>
          <w:szCs w:val="24"/>
        </w:rPr>
        <w:t xml:space="preserve"> (1).</w:t>
      </w:r>
    </w:p>
    <w:p w:rsidR="00E108DC" w:rsidRPr="00D2118A" w:rsidRDefault="00E108DC" w:rsidP="00292623">
      <w:pPr>
        <w:pStyle w:val="Normal1"/>
        <w:spacing w:after="0" w:line="360" w:lineRule="auto"/>
        <w:ind w:left="357" w:hanging="720"/>
        <w:jc w:val="both"/>
        <w:rPr>
          <w:rFonts w:ascii="Arial" w:eastAsia="Arial" w:hAnsi="Arial" w:cs="Arial"/>
          <w:sz w:val="24"/>
          <w:szCs w:val="24"/>
        </w:rPr>
      </w:pPr>
      <w:r w:rsidRPr="00D2118A">
        <w:rPr>
          <w:rFonts w:ascii="Arial" w:eastAsia="Arial" w:hAnsi="Arial" w:cs="Arial"/>
          <w:sz w:val="24"/>
          <w:szCs w:val="24"/>
        </w:rPr>
        <w:t xml:space="preserve">Freiberg-Hoffmann, A., y Fernández-Liporace, M. (2013). Cuestionario </w:t>
      </w:r>
      <w:proofErr w:type="spellStart"/>
      <w:r w:rsidRPr="00D2118A">
        <w:rPr>
          <w:rFonts w:ascii="Arial" w:eastAsia="Arial" w:hAnsi="Arial" w:cs="Arial"/>
          <w:sz w:val="24"/>
          <w:szCs w:val="24"/>
        </w:rPr>
        <w:t>Honey</w:t>
      </w:r>
      <w:proofErr w:type="spellEnd"/>
      <w:r w:rsidRPr="00D2118A">
        <w:rPr>
          <w:rFonts w:ascii="Arial" w:eastAsia="Arial" w:hAnsi="Arial" w:cs="Arial"/>
          <w:sz w:val="24"/>
          <w:szCs w:val="24"/>
        </w:rPr>
        <w:t xml:space="preserve">-Alonso de estilos de Aprendizaje: Análisis de sus propiedades psicométricas en Estudiantes Universitarios. </w:t>
      </w:r>
      <w:proofErr w:type="spellStart"/>
      <w:r w:rsidRPr="00D2118A">
        <w:rPr>
          <w:rFonts w:ascii="Arial" w:eastAsia="Arial" w:hAnsi="Arial" w:cs="Arial"/>
          <w:i/>
          <w:sz w:val="24"/>
          <w:szCs w:val="24"/>
        </w:rPr>
        <w:t>Summa</w:t>
      </w:r>
      <w:proofErr w:type="spellEnd"/>
      <w:r w:rsidRPr="00D2118A">
        <w:rPr>
          <w:rFonts w:ascii="Arial" w:eastAsia="Arial" w:hAnsi="Arial" w:cs="Arial"/>
          <w:i/>
          <w:sz w:val="24"/>
          <w:szCs w:val="24"/>
        </w:rPr>
        <w:t xml:space="preserve"> Psicológica UST, 10</w:t>
      </w:r>
      <w:r w:rsidRPr="00D2118A">
        <w:rPr>
          <w:rFonts w:ascii="Arial" w:eastAsia="Arial" w:hAnsi="Arial" w:cs="Arial"/>
          <w:sz w:val="24"/>
          <w:szCs w:val="24"/>
        </w:rPr>
        <w:t xml:space="preserve"> (1), 103-117.</w:t>
      </w:r>
    </w:p>
    <w:p w:rsidR="00E108DC" w:rsidRPr="000D572C" w:rsidRDefault="00CB7373" w:rsidP="00292623">
      <w:pPr>
        <w:pStyle w:val="Normal1"/>
        <w:spacing w:after="0" w:line="360" w:lineRule="auto"/>
        <w:ind w:left="357" w:hanging="720"/>
        <w:jc w:val="both"/>
        <w:rPr>
          <w:rFonts w:ascii="Arial" w:eastAsia="Arial" w:hAnsi="Arial" w:cs="Arial"/>
          <w:sz w:val="24"/>
          <w:szCs w:val="24"/>
          <w:lang w:val="en-US"/>
        </w:rPr>
      </w:pPr>
      <w:proofErr w:type="gramStart"/>
      <w:r w:rsidRPr="00C92A37">
        <w:rPr>
          <w:rFonts w:ascii="Arial" w:eastAsia="Arial" w:hAnsi="Arial" w:cs="Arial"/>
          <w:sz w:val="24"/>
          <w:szCs w:val="24"/>
          <w:lang w:val="en-US"/>
        </w:rPr>
        <w:t xml:space="preserve">Freiberg-Hoffmann, A., Stover, J., Uriel, F., </w:t>
      </w:r>
      <w:r w:rsidR="000F50EB" w:rsidRPr="00C92A37">
        <w:rPr>
          <w:rFonts w:ascii="Arial" w:eastAsia="Arial" w:hAnsi="Arial" w:cs="Arial"/>
          <w:sz w:val="24"/>
          <w:szCs w:val="24"/>
          <w:lang w:val="en-US"/>
        </w:rPr>
        <w:t xml:space="preserve">y </w:t>
      </w:r>
      <w:r w:rsidRPr="00C92A37">
        <w:rPr>
          <w:rFonts w:ascii="Arial" w:eastAsia="Arial" w:hAnsi="Arial" w:cs="Arial"/>
          <w:sz w:val="24"/>
          <w:szCs w:val="24"/>
          <w:lang w:val="en-US"/>
        </w:rPr>
        <w:t>Fernández-Liporace, M. (2015).</w:t>
      </w:r>
      <w:proofErr w:type="gramEnd"/>
      <w:r w:rsidRPr="00C92A37">
        <w:rPr>
          <w:rFonts w:ascii="Arial" w:eastAsia="Arial" w:hAnsi="Arial" w:cs="Arial"/>
          <w:sz w:val="24"/>
          <w:szCs w:val="24"/>
          <w:lang w:val="en-US"/>
        </w:rPr>
        <w:t xml:space="preserve"> </w:t>
      </w:r>
      <w:proofErr w:type="gramStart"/>
      <w:r w:rsidRPr="000D572C">
        <w:rPr>
          <w:rFonts w:ascii="Arial" w:eastAsia="Arial" w:hAnsi="Arial" w:cs="Arial"/>
          <w:sz w:val="24"/>
          <w:szCs w:val="24"/>
          <w:lang w:val="en-US"/>
        </w:rPr>
        <w:t xml:space="preserve">Learning Styles and Academic Achievement in College </w:t>
      </w:r>
      <w:proofErr w:type="spellStart"/>
      <w:r w:rsidRPr="000D572C">
        <w:rPr>
          <w:rFonts w:ascii="Arial" w:eastAsia="Arial" w:hAnsi="Arial" w:cs="Arial"/>
          <w:sz w:val="24"/>
          <w:szCs w:val="24"/>
          <w:lang w:val="en-US"/>
        </w:rPr>
        <w:t>Studentes</w:t>
      </w:r>
      <w:proofErr w:type="spellEnd"/>
      <w:r w:rsidRPr="000D572C">
        <w:rPr>
          <w:rFonts w:ascii="Arial" w:eastAsia="Arial" w:hAnsi="Arial" w:cs="Arial"/>
          <w:sz w:val="24"/>
          <w:szCs w:val="24"/>
          <w:lang w:val="en-US"/>
        </w:rPr>
        <w:t xml:space="preserve"> from Buenos Aires.</w:t>
      </w:r>
      <w:proofErr w:type="gramEnd"/>
      <w:r w:rsidRPr="000D572C">
        <w:rPr>
          <w:rFonts w:ascii="Arial" w:eastAsia="Arial" w:hAnsi="Arial" w:cs="Arial"/>
          <w:sz w:val="24"/>
          <w:szCs w:val="24"/>
          <w:lang w:val="en-US"/>
        </w:rPr>
        <w:t xml:space="preserve"> </w:t>
      </w:r>
      <w:r w:rsidRPr="000D572C">
        <w:rPr>
          <w:rFonts w:ascii="Arial" w:eastAsia="Arial" w:hAnsi="Arial" w:cs="Arial"/>
          <w:i/>
          <w:sz w:val="24"/>
          <w:szCs w:val="24"/>
          <w:lang w:val="en-US"/>
        </w:rPr>
        <w:t>International Journal of Psychological Studies, 7</w:t>
      </w:r>
      <w:r w:rsidRPr="000D572C">
        <w:rPr>
          <w:rFonts w:ascii="Arial" w:eastAsia="Arial" w:hAnsi="Arial" w:cs="Arial"/>
          <w:sz w:val="24"/>
          <w:szCs w:val="24"/>
          <w:lang w:val="en-US"/>
        </w:rPr>
        <w:t xml:space="preserve"> (3), 141-156.</w:t>
      </w:r>
    </w:p>
    <w:p w:rsidR="00AE0EEC" w:rsidRPr="00AE0EEC" w:rsidRDefault="00AE0EEC" w:rsidP="00292623">
      <w:pPr>
        <w:pStyle w:val="Normal1"/>
        <w:spacing w:after="0" w:line="360" w:lineRule="auto"/>
        <w:ind w:left="357" w:hanging="720"/>
        <w:jc w:val="both"/>
        <w:rPr>
          <w:rFonts w:ascii="Arial" w:eastAsia="Arial" w:hAnsi="Arial" w:cs="Arial"/>
          <w:sz w:val="24"/>
          <w:szCs w:val="24"/>
        </w:rPr>
      </w:pPr>
      <w:r w:rsidRPr="00C92A37">
        <w:rPr>
          <w:rFonts w:ascii="Arial" w:eastAsia="Arial" w:hAnsi="Arial" w:cs="Arial"/>
          <w:sz w:val="24"/>
          <w:szCs w:val="24"/>
        </w:rPr>
        <w:t xml:space="preserve">Freiberg-Hoffmann, A., y Fernández-Liporace, M. (2015). </w:t>
      </w:r>
      <w:r>
        <w:rPr>
          <w:rFonts w:ascii="Arial" w:eastAsia="Arial" w:hAnsi="Arial" w:cs="Arial"/>
          <w:sz w:val="24"/>
          <w:szCs w:val="24"/>
        </w:rPr>
        <w:t xml:space="preserve">Estilos de aprendizaje en estudiantes universitarios ingresantes y avanzados de Buenos Aires. </w:t>
      </w:r>
      <w:r>
        <w:rPr>
          <w:rFonts w:ascii="Arial" w:eastAsia="Arial" w:hAnsi="Arial" w:cs="Arial"/>
          <w:i/>
          <w:sz w:val="24"/>
          <w:szCs w:val="24"/>
        </w:rPr>
        <w:t xml:space="preserve">Revista </w:t>
      </w:r>
      <w:proofErr w:type="spellStart"/>
      <w:r>
        <w:rPr>
          <w:rFonts w:ascii="Arial" w:eastAsia="Arial" w:hAnsi="Arial" w:cs="Arial"/>
          <w:i/>
          <w:sz w:val="24"/>
          <w:szCs w:val="24"/>
        </w:rPr>
        <w:t>Liberabit</w:t>
      </w:r>
      <w:proofErr w:type="spellEnd"/>
      <w:r>
        <w:rPr>
          <w:rFonts w:ascii="Arial" w:eastAsia="Arial" w:hAnsi="Arial" w:cs="Arial"/>
          <w:i/>
          <w:sz w:val="24"/>
          <w:szCs w:val="24"/>
        </w:rPr>
        <w:t>, 21</w:t>
      </w:r>
      <w:r>
        <w:rPr>
          <w:rFonts w:ascii="Arial" w:eastAsia="Arial" w:hAnsi="Arial" w:cs="Arial"/>
          <w:sz w:val="24"/>
          <w:szCs w:val="24"/>
        </w:rPr>
        <w:t>(1), 71-79.</w:t>
      </w:r>
    </w:p>
    <w:p w:rsidR="00CB7373" w:rsidRPr="00D2118A" w:rsidRDefault="00CB7373" w:rsidP="00CB7373">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Gallego, D., Alonso, C. (2008). Estilos de aprender en el siglo XXI. </w:t>
      </w:r>
      <w:r w:rsidRPr="00D2118A">
        <w:rPr>
          <w:rFonts w:ascii="Arial" w:eastAsia="Arial" w:hAnsi="Arial" w:cs="Arial"/>
          <w:i/>
          <w:sz w:val="24"/>
          <w:szCs w:val="24"/>
        </w:rPr>
        <w:t>Revista Estilos de Aprendizaje, 2</w:t>
      </w:r>
      <w:r w:rsidRPr="00D2118A">
        <w:rPr>
          <w:rFonts w:ascii="Arial" w:eastAsia="Arial" w:hAnsi="Arial" w:cs="Arial"/>
          <w:sz w:val="24"/>
          <w:szCs w:val="24"/>
        </w:rPr>
        <w:t xml:space="preserve"> (2), 23-34.</w:t>
      </w:r>
    </w:p>
    <w:p w:rsidR="006E5E4D" w:rsidRPr="00D2118A" w:rsidRDefault="006E5E4D" w:rsidP="00292623">
      <w:pPr>
        <w:pStyle w:val="Normal1"/>
        <w:spacing w:after="0"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González, D., y Díaz, Y. (2006). La importancia de promover en el aula estrategias de aprendizaje para elevar el nivel académico en los estudiantes de psicología. </w:t>
      </w:r>
      <w:r w:rsidRPr="00D2118A">
        <w:rPr>
          <w:rFonts w:ascii="Arial" w:eastAsia="Arial" w:hAnsi="Arial" w:cs="Arial"/>
          <w:i/>
          <w:sz w:val="24"/>
          <w:szCs w:val="24"/>
        </w:rPr>
        <w:t>Revista Iberoamericana de Educación, 40</w:t>
      </w:r>
      <w:r w:rsidRPr="00D2118A">
        <w:rPr>
          <w:rFonts w:ascii="Arial" w:eastAsia="Arial" w:hAnsi="Arial" w:cs="Arial"/>
          <w:sz w:val="24"/>
          <w:szCs w:val="24"/>
        </w:rPr>
        <w:t xml:space="preserve">(1). </w:t>
      </w:r>
    </w:p>
    <w:p w:rsidR="00F508FE" w:rsidRPr="000D572C" w:rsidRDefault="00F508FE" w:rsidP="00292623">
      <w:pPr>
        <w:pStyle w:val="Normal1"/>
        <w:spacing w:after="0" w:line="360" w:lineRule="auto"/>
        <w:ind w:left="357" w:hanging="720"/>
        <w:contextualSpacing/>
        <w:jc w:val="both"/>
        <w:rPr>
          <w:rFonts w:ascii="Arial" w:eastAsia="Arial" w:hAnsi="Arial" w:cs="Arial"/>
          <w:sz w:val="24"/>
          <w:szCs w:val="24"/>
          <w:lang w:val="en-US"/>
        </w:rPr>
      </w:pPr>
      <w:proofErr w:type="spellStart"/>
      <w:r w:rsidRPr="00D2118A">
        <w:rPr>
          <w:rFonts w:ascii="Arial" w:eastAsia="Arial" w:hAnsi="Arial" w:cs="Arial"/>
          <w:sz w:val="24"/>
          <w:szCs w:val="24"/>
        </w:rPr>
        <w:t>Grasha</w:t>
      </w:r>
      <w:proofErr w:type="spellEnd"/>
      <w:r w:rsidRPr="00D2118A">
        <w:rPr>
          <w:rFonts w:ascii="Arial" w:eastAsia="Arial" w:hAnsi="Arial" w:cs="Arial"/>
          <w:sz w:val="24"/>
          <w:szCs w:val="24"/>
        </w:rPr>
        <w:t xml:space="preserve">, A. F. y </w:t>
      </w:r>
      <w:proofErr w:type="spellStart"/>
      <w:r w:rsidRPr="00D2118A">
        <w:rPr>
          <w:rFonts w:ascii="Arial" w:eastAsia="Arial" w:hAnsi="Arial" w:cs="Arial"/>
          <w:sz w:val="24"/>
          <w:szCs w:val="24"/>
        </w:rPr>
        <w:t>Riechmann</w:t>
      </w:r>
      <w:proofErr w:type="spellEnd"/>
      <w:r w:rsidRPr="00D2118A">
        <w:rPr>
          <w:rFonts w:ascii="Arial" w:eastAsia="Arial" w:hAnsi="Arial" w:cs="Arial"/>
          <w:sz w:val="24"/>
          <w:szCs w:val="24"/>
        </w:rPr>
        <w:t xml:space="preserve">, S. W. (1975). </w:t>
      </w:r>
      <w:proofErr w:type="gramStart"/>
      <w:r w:rsidRPr="000D572C">
        <w:rPr>
          <w:rFonts w:ascii="Arial" w:eastAsia="Arial" w:hAnsi="Arial" w:cs="Arial"/>
          <w:i/>
          <w:sz w:val="24"/>
          <w:szCs w:val="24"/>
          <w:lang w:val="en-US"/>
        </w:rPr>
        <w:t>Student Learning Styles Questionnaire</w:t>
      </w:r>
      <w:r w:rsidRPr="000D572C">
        <w:rPr>
          <w:rFonts w:ascii="Arial" w:eastAsia="Arial" w:hAnsi="Arial" w:cs="Arial"/>
          <w:sz w:val="24"/>
          <w:szCs w:val="24"/>
          <w:lang w:val="en-US"/>
        </w:rPr>
        <w:t>.</w:t>
      </w:r>
      <w:proofErr w:type="gramEnd"/>
      <w:r w:rsidRPr="000D572C">
        <w:rPr>
          <w:rFonts w:ascii="Arial" w:eastAsia="Arial" w:hAnsi="Arial" w:cs="Arial"/>
          <w:sz w:val="24"/>
          <w:szCs w:val="24"/>
          <w:lang w:val="en-US"/>
        </w:rPr>
        <w:t xml:space="preserve"> </w:t>
      </w:r>
      <w:proofErr w:type="spellStart"/>
      <w:r w:rsidRPr="000D572C">
        <w:rPr>
          <w:rFonts w:ascii="Arial" w:eastAsia="Arial" w:hAnsi="Arial" w:cs="Arial"/>
          <w:sz w:val="24"/>
          <w:szCs w:val="24"/>
          <w:lang w:val="en-US"/>
        </w:rPr>
        <w:t>Cincinatti</w:t>
      </w:r>
      <w:proofErr w:type="spellEnd"/>
      <w:r w:rsidRPr="000D572C">
        <w:rPr>
          <w:rFonts w:ascii="Arial" w:eastAsia="Arial" w:hAnsi="Arial" w:cs="Arial"/>
          <w:sz w:val="24"/>
          <w:szCs w:val="24"/>
          <w:lang w:val="en-US"/>
        </w:rPr>
        <w:t xml:space="preserve">, OH: University of </w:t>
      </w:r>
      <w:proofErr w:type="spellStart"/>
      <w:r w:rsidRPr="000D572C">
        <w:rPr>
          <w:rFonts w:ascii="Arial" w:eastAsia="Arial" w:hAnsi="Arial" w:cs="Arial"/>
          <w:sz w:val="24"/>
          <w:szCs w:val="24"/>
          <w:lang w:val="en-US"/>
        </w:rPr>
        <w:t>Cincinatti</w:t>
      </w:r>
      <w:proofErr w:type="spellEnd"/>
      <w:r w:rsidRPr="000D572C">
        <w:rPr>
          <w:rFonts w:ascii="Arial" w:eastAsia="Arial" w:hAnsi="Arial" w:cs="Arial"/>
          <w:sz w:val="24"/>
          <w:szCs w:val="24"/>
          <w:lang w:val="en-US"/>
        </w:rPr>
        <w:t>, Faculty Resource Center.</w:t>
      </w:r>
    </w:p>
    <w:p w:rsidR="006E5E4D" w:rsidRPr="00D2118A" w:rsidRDefault="000C60AA" w:rsidP="0057662A">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t>Gravini</w:t>
      </w:r>
      <w:proofErr w:type="spellEnd"/>
      <w:r w:rsidRPr="00D2118A">
        <w:rPr>
          <w:rFonts w:ascii="Arial" w:eastAsia="Arial" w:hAnsi="Arial" w:cs="Arial"/>
          <w:sz w:val="24"/>
          <w:szCs w:val="24"/>
        </w:rPr>
        <w:t>-</w:t>
      </w:r>
      <w:r w:rsidR="006E5E4D" w:rsidRPr="00D2118A">
        <w:rPr>
          <w:rFonts w:ascii="Arial" w:eastAsia="Arial" w:hAnsi="Arial" w:cs="Arial"/>
          <w:sz w:val="24"/>
          <w:szCs w:val="24"/>
        </w:rPr>
        <w:t>Donado, M., Cabrera</w:t>
      </w:r>
      <w:r w:rsidRPr="00D2118A">
        <w:rPr>
          <w:rFonts w:ascii="Arial" w:eastAsia="Arial" w:hAnsi="Arial" w:cs="Arial"/>
          <w:sz w:val="24"/>
          <w:szCs w:val="24"/>
        </w:rPr>
        <w:t xml:space="preserve">, P., </w:t>
      </w:r>
      <w:proofErr w:type="spellStart"/>
      <w:r w:rsidRPr="00D2118A">
        <w:rPr>
          <w:rFonts w:ascii="Arial" w:eastAsia="Arial" w:hAnsi="Arial" w:cs="Arial"/>
          <w:sz w:val="24"/>
          <w:szCs w:val="24"/>
        </w:rPr>
        <w:t>Avila</w:t>
      </w:r>
      <w:proofErr w:type="spellEnd"/>
      <w:r w:rsidRPr="00D2118A">
        <w:rPr>
          <w:rFonts w:ascii="Arial" w:eastAsia="Arial" w:hAnsi="Arial" w:cs="Arial"/>
          <w:sz w:val="24"/>
          <w:szCs w:val="24"/>
        </w:rPr>
        <w:t>-Molina, V., y Vargas-</w:t>
      </w:r>
      <w:r w:rsidR="006E5E4D" w:rsidRPr="00D2118A">
        <w:rPr>
          <w:rFonts w:ascii="Arial" w:eastAsia="Arial" w:hAnsi="Arial" w:cs="Arial"/>
          <w:sz w:val="24"/>
          <w:szCs w:val="24"/>
        </w:rPr>
        <w:t xml:space="preserve">González, I. (2009). Estrategias de enseñanza en docentes y estilos de aprendizaje en estudiantes del programa de Psicología de la Universidad Simón Bolívar, Barranquilla. </w:t>
      </w:r>
      <w:r w:rsidR="006E5E4D" w:rsidRPr="00D2118A">
        <w:rPr>
          <w:rFonts w:ascii="Arial" w:eastAsia="Arial" w:hAnsi="Arial" w:cs="Arial"/>
          <w:i/>
          <w:sz w:val="24"/>
          <w:szCs w:val="24"/>
        </w:rPr>
        <w:t>Revista Estilos de Aprendizaje 3</w:t>
      </w:r>
      <w:r w:rsidR="006E5E4D" w:rsidRPr="00D2118A">
        <w:rPr>
          <w:rFonts w:ascii="Arial" w:eastAsia="Arial" w:hAnsi="Arial" w:cs="Arial"/>
          <w:sz w:val="24"/>
          <w:szCs w:val="24"/>
        </w:rPr>
        <w:t xml:space="preserve">(2), 124-139. Recuperado de </w:t>
      </w:r>
      <w:r w:rsidR="003C098F" w:rsidRPr="000F50EB">
        <w:rPr>
          <w:rFonts w:ascii="Arial" w:eastAsia="Arial" w:hAnsi="Arial" w:cs="Arial"/>
          <w:sz w:val="24"/>
          <w:szCs w:val="24"/>
        </w:rPr>
        <w:t>http://learningstyles.uvu.edu/index.php/jls/article/view/161/119</w:t>
      </w:r>
    </w:p>
    <w:p w:rsidR="003C098F" w:rsidRPr="000D572C" w:rsidRDefault="003C098F" w:rsidP="0057662A">
      <w:pPr>
        <w:pStyle w:val="Normal1"/>
        <w:spacing w:line="360" w:lineRule="auto"/>
        <w:ind w:left="357" w:hanging="720"/>
        <w:contextualSpacing/>
        <w:jc w:val="both"/>
        <w:rPr>
          <w:rFonts w:ascii="Arial" w:eastAsia="Arial" w:hAnsi="Arial" w:cs="Arial"/>
          <w:sz w:val="24"/>
          <w:szCs w:val="24"/>
          <w:lang w:val="en-US"/>
        </w:rPr>
      </w:pPr>
      <w:proofErr w:type="spellStart"/>
      <w:r w:rsidRPr="00C92A37">
        <w:rPr>
          <w:rFonts w:ascii="Arial" w:eastAsia="Arial" w:hAnsi="Arial" w:cs="Arial"/>
          <w:sz w:val="24"/>
          <w:szCs w:val="24"/>
          <w:lang w:val="en-US"/>
        </w:rPr>
        <w:t>Gregorc</w:t>
      </w:r>
      <w:proofErr w:type="spellEnd"/>
      <w:r w:rsidRPr="00C92A37">
        <w:rPr>
          <w:rFonts w:ascii="Arial" w:eastAsia="Arial" w:hAnsi="Arial" w:cs="Arial"/>
          <w:sz w:val="24"/>
          <w:szCs w:val="24"/>
          <w:lang w:val="en-US"/>
        </w:rPr>
        <w:t xml:space="preserve">, A. (1979). Learning/ teaching Styles: Potent Forces </w:t>
      </w:r>
      <w:proofErr w:type="gramStart"/>
      <w:r w:rsidRPr="00C92A37">
        <w:rPr>
          <w:rFonts w:ascii="Arial" w:eastAsia="Arial" w:hAnsi="Arial" w:cs="Arial"/>
          <w:sz w:val="24"/>
          <w:szCs w:val="24"/>
          <w:lang w:val="en-US"/>
        </w:rPr>
        <w:t>Behind</w:t>
      </w:r>
      <w:proofErr w:type="gramEnd"/>
      <w:r w:rsidRPr="00C92A37">
        <w:rPr>
          <w:rFonts w:ascii="Arial" w:eastAsia="Arial" w:hAnsi="Arial" w:cs="Arial"/>
          <w:sz w:val="24"/>
          <w:szCs w:val="24"/>
          <w:lang w:val="en-US"/>
        </w:rPr>
        <w:t xml:space="preserve"> Them. </w:t>
      </w:r>
      <w:proofErr w:type="gramStart"/>
      <w:r w:rsidRPr="000D572C">
        <w:rPr>
          <w:rFonts w:ascii="Arial" w:eastAsia="Arial" w:hAnsi="Arial" w:cs="Arial"/>
          <w:i/>
          <w:sz w:val="24"/>
          <w:szCs w:val="24"/>
          <w:lang w:val="en-US"/>
        </w:rPr>
        <w:t>Educational Leadership, 36</w:t>
      </w:r>
      <w:r w:rsidRPr="000D572C">
        <w:rPr>
          <w:rFonts w:ascii="Arial" w:eastAsia="Arial" w:hAnsi="Arial" w:cs="Arial"/>
          <w:sz w:val="24"/>
          <w:szCs w:val="24"/>
          <w:lang w:val="en-US"/>
        </w:rPr>
        <w:t xml:space="preserve"> (4).</w:t>
      </w:r>
      <w:proofErr w:type="gramEnd"/>
    </w:p>
    <w:p w:rsidR="0032467D" w:rsidRPr="000D572C" w:rsidRDefault="0032467D" w:rsidP="0057662A">
      <w:pPr>
        <w:pStyle w:val="Normal1"/>
        <w:spacing w:line="360" w:lineRule="auto"/>
        <w:ind w:left="357" w:hanging="720"/>
        <w:contextualSpacing/>
        <w:jc w:val="both"/>
        <w:rPr>
          <w:rFonts w:ascii="Arial" w:eastAsia="Arial" w:hAnsi="Arial" w:cs="Arial"/>
          <w:sz w:val="24"/>
          <w:szCs w:val="24"/>
          <w:lang w:val="en-US"/>
        </w:rPr>
      </w:pPr>
      <w:proofErr w:type="spellStart"/>
      <w:r w:rsidRPr="000D572C">
        <w:rPr>
          <w:rFonts w:ascii="Arial" w:eastAsia="Arial" w:hAnsi="Arial" w:cs="Arial"/>
          <w:sz w:val="24"/>
          <w:szCs w:val="24"/>
          <w:lang w:val="en-US"/>
        </w:rPr>
        <w:t>Gregorc</w:t>
      </w:r>
      <w:proofErr w:type="spellEnd"/>
      <w:r w:rsidRPr="000D572C">
        <w:rPr>
          <w:rFonts w:ascii="Arial" w:eastAsia="Arial" w:hAnsi="Arial" w:cs="Arial"/>
          <w:sz w:val="24"/>
          <w:szCs w:val="24"/>
          <w:lang w:val="en-US"/>
        </w:rPr>
        <w:t xml:space="preserve">, A. (1984). </w:t>
      </w:r>
      <w:proofErr w:type="spellStart"/>
      <w:proofErr w:type="gramStart"/>
      <w:r w:rsidRPr="000D572C">
        <w:rPr>
          <w:rFonts w:ascii="Arial" w:eastAsia="Arial" w:hAnsi="Arial" w:cs="Arial"/>
          <w:i/>
          <w:sz w:val="24"/>
          <w:szCs w:val="24"/>
          <w:lang w:val="en-US"/>
        </w:rPr>
        <w:t>Gregorc</w:t>
      </w:r>
      <w:proofErr w:type="spellEnd"/>
      <w:r w:rsidRPr="000D572C">
        <w:rPr>
          <w:rFonts w:ascii="Arial" w:eastAsia="Arial" w:hAnsi="Arial" w:cs="Arial"/>
          <w:i/>
          <w:sz w:val="24"/>
          <w:szCs w:val="24"/>
          <w:lang w:val="en-US"/>
        </w:rPr>
        <w:t xml:space="preserve"> Style Delineator.</w:t>
      </w:r>
      <w:proofErr w:type="gramEnd"/>
      <w:r w:rsidRPr="000D572C">
        <w:rPr>
          <w:rFonts w:ascii="Arial" w:eastAsia="Arial" w:hAnsi="Arial" w:cs="Arial"/>
          <w:i/>
          <w:sz w:val="24"/>
          <w:szCs w:val="24"/>
          <w:lang w:val="en-US"/>
        </w:rPr>
        <w:t xml:space="preserve"> Columbia, CT</w:t>
      </w:r>
      <w:r w:rsidRPr="000D572C">
        <w:rPr>
          <w:rFonts w:ascii="Arial" w:eastAsia="Arial" w:hAnsi="Arial" w:cs="Arial"/>
          <w:sz w:val="24"/>
          <w:szCs w:val="24"/>
          <w:lang w:val="en-US"/>
        </w:rPr>
        <w:t xml:space="preserve">: </w:t>
      </w:r>
      <w:proofErr w:type="spellStart"/>
      <w:r w:rsidRPr="000D572C">
        <w:rPr>
          <w:rFonts w:ascii="Arial" w:eastAsia="Arial" w:hAnsi="Arial" w:cs="Arial"/>
          <w:sz w:val="24"/>
          <w:szCs w:val="24"/>
          <w:lang w:val="en-US"/>
        </w:rPr>
        <w:t>Gregorc</w:t>
      </w:r>
      <w:proofErr w:type="spellEnd"/>
      <w:r w:rsidRPr="000D572C">
        <w:rPr>
          <w:rFonts w:ascii="Arial" w:eastAsia="Arial" w:hAnsi="Arial" w:cs="Arial"/>
          <w:sz w:val="24"/>
          <w:szCs w:val="24"/>
          <w:lang w:val="en-US"/>
        </w:rPr>
        <w:t xml:space="preserve"> Associates, Inc. </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t>Guadagni</w:t>
      </w:r>
      <w:proofErr w:type="spellEnd"/>
      <w:r w:rsidRPr="00D2118A">
        <w:rPr>
          <w:rFonts w:ascii="Arial" w:eastAsia="Arial" w:hAnsi="Arial" w:cs="Arial"/>
          <w:sz w:val="24"/>
          <w:szCs w:val="24"/>
        </w:rPr>
        <w:t xml:space="preserve">, A. (2015). Mejorar la graduación en nuestras universidades. Recuperado de </w:t>
      </w:r>
      <w:r w:rsidR="00F155D0" w:rsidRPr="000F50EB">
        <w:rPr>
          <w:rFonts w:ascii="Arial" w:eastAsia="Arial" w:hAnsi="Arial" w:cs="Arial"/>
          <w:sz w:val="24"/>
          <w:szCs w:val="24"/>
        </w:rPr>
        <w:t>https://www.clarin.com/opinion/indicadores_educacion_superior-politica_educativa-matricula-desercion_universitaria_0_BJj9O7cwmx.html</w:t>
      </w:r>
    </w:p>
    <w:p w:rsidR="00CC14FF" w:rsidRPr="000D572C" w:rsidRDefault="003C098F" w:rsidP="003C098F">
      <w:pPr>
        <w:pStyle w:val="Normal1"/>
        <w:spacing w:line="360" w:lineRule="auto"/>
        <w:ind w:left="357" w:hanging="720"/>
        <w:contextualSpacing/>
        <w:jc w:val="both"/>
        <w:rPr>
          <w:rFonts w:ascii="Arial" w:eastAsia="Arial" w:hAnsi="Arial" w:cs="Arial"/>
          <w:sz w:val="24"/>
          <w:szCs w:val="24"/>
          <w:lang w:val="en-US"/>
        </w:rPr>
      </w:pPr>
      <w:proofErr w:type="gramStart"/>
      <w:r w:rsidRPr="00C92A37">
        <w:rPr>
          <w:rFonts w:ascii="Arial" w:eastAsia="Arial" w:hAnsi="Arial" w:cs="Arial"/>
          <w:sz w:val="24"/>
          <w:szCs w:val="24"/>
          <w:lang w:val="en-US"/>
        </w:rPr>
        <w:t>Honey, P., y Mumford, A. (1986).</w:t>
      </w:r>
      <w:proofErr w:type="gramEnd"/>
      <w:r w:rsidRPr="00C92A37">
        <w:rPr>
          <w:rFonts w:ascii="Arial" w:eastAsia="Arial" w:hAnsi="Arial" w:cs="Arial"/>
          <w:sz w:val="24"/>
          <w:szCs w:val="24"/>
          <w:lang w:val="en-US"/>
        </w:rPr>
        <w:t xml:space="preserve"> </w:t>
      </w:r>
      <w:proofErr w:type="gramStart"/>
      <w:r w:rsidRPr="000D572C">
        <w:rPr>
          <w:rFonts w:ascii="Arial" w:eastAsia="Arial" w:hAnsi="Arial" w:cs="Arial"/>
          <w:i/>
          <w:iCs/>
          <w:sz w:val="24"/>
          <w:szCs w:val="24"/>
          <w:lang w:val="en-US"/>
        </w:rPr>
        <w:t>The manual of learning styles</w:t>
      </w:r>
      <w:r w:rsidRPr="000D572C">
        <w:rPr>
          <w:rFonts w:ascii="Arial" w:eastAsia="Arial" w:hAnsi="Arial" w:cs="Arial"/>
          <w:sz w:val="24"/>
          <w:szCs w:val="24"/>
          <w:lang w:val="en-US"/>
        </w:rPr>
        <w:t>.</w:t>
      </w:r>
      <w:proofErr w:type="gramEnd"/>
      <w:r w:rsidRPr="000D572C">
        <w:rPr>
          <w:rFonts w:ascii="Arial" w:eastAsia="Arial" w:hAnsi="Arial" w:cs="Arial"/>
          <w:sz w:val="24"/>
          <w:szCs w:val="24"/>
          <w:lang w:val="en-US"/>
        </w:rPr>
        <w:t xml:space="preserve"> Maidenhead, Berkshire: P. Honey, </w:t>
      </w:r>
      <w:proofErr w:type="spellStart"/>
      <w:r w:rsidRPr="000D572C">
        <w:rPr>
          <w:rFonts w:ascii="Arial" w:eastAsia="Arial" w:hAnsi="Arial" w:cs="Arial"/>
          <w:sz w:val="24"/>
          <w:szCs w:val="24"/>
          <w:lang w:val="en-US"/>
        </w:rPr>
        <w:t>Ardingly</w:t>
      </w:r>
      <w:proofErr w:type="spellEnd"/>
      <w:r w:rsidRPr="000D572C">
        <w:rPr>
          <w:rFonts w:ascii="Arial" w:eastAsia="Arial" w:hAnsi="Arial" w:cs="Arial"/>
          <w:sz w:val="24"/>
          <w:szCs w:val="24"/>
          <w:lang w:val="en-US"/>
        </w:rPr>
        <w:t xml:space="preserve"> House.</w:t>
      </w:r>
    </w:p>
    <w:p w:rsidR="00CC14FF" w:rsidRPr="00D2118A" w:rsidRDefault="00CC14FF" w:rsidP="003C098F">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lastRenderedPageBreak/>
        <w:t xml:space="preserve">Jiménez, M. (2000). Competencia social: intervención preventiva en la escuela. </w:t>
      </w:r>
      <w:r w:rsidRPr="00D2118A">
        <w:rPr>
          <w:rFonts w:ascii="Arial" w:eastAsia="Arial" w:hAnsi="Arial" w:cs="Arial"/>
          <w:i/>
          <w:sz w:val="24"/>
          <w:szCs w:val="24"/>
        </w:rPr>
        <w:t>Infancia y Sociedad, 24</w:t>
      </w:r>
      <w:r w:rsidRPr="00D2118A">
        <w:rPr>
          <w:rFonts w:ascii="Arial" w:eastAsia="Arial" w:hAnsi="Arial" w:cs="Arial"/>
          <w:sz w:val="24"/>
          <w:szCs w:val="24"/>
        </w:rPr>
        <w:t>, 21- 48.</w:t>
      </w:r>
    </w:p>
    <w:p w:rsidR="00994F71" w:rsidRPr="000D572C" w:rsidRDefault="00994F71" w:rsidP="003C098F">
      <w:pPr>
        <w:pStyle w:val="Normal1"/>
        <w:spacing w:line="360" w:lineRule="auto"/>
        <w:ind w:left="357" w:hanging="720"/>
        <w:contextualSpacing/>
        <w:jc w:val="both"/>
        <w:rPr>
          <w:rFonts w:ascii="Arial" w:eastAsia="Arial" w:hAnsi="Arial" w:cs="Arial"/>
          <w:sz w:val="24"/>
          <w:szCs w:val="24"/>
          <w:lang w:val="en-US"/>
        </w:rPr>
      </w:pPr>
      <w:r w:rsidRPr="00D2118A">
        <w:rPr>
          <w:rFonts w:ascii="Arial" w:eastAsia="Arial" w:hAnsi="Arial" w:cs="Arial"/>
          <w:sz w:val="24"/>
          <w:szCs w:val="24"/>
        </w:rPr>
        <w:t xml:space="preserve">Juárez, C., Hernández, S., y Escoto, M. (2011). Rendimiento académico y estilos de aprendizaje en estudiantes de psicología. </w:t>
      </w:r>
      <w:proofErr w:type="spellStart"/>
      <w:r w:rsidRPr="000D572C">
        <w:rPr>
          <w:rFonts w:ascii="Arial" w:eastAsia="Arial" w:hAnsi="Arial" w:cs="Arial"/>
          <w:i/>
          <w:sz w:val="24"/>
          <w:szCs w:val="24"/>
          <w:lang w:val="en-US"/>
        </w:rPr>
        <w:t>Revista</w:t>
      </w:r>
      <w:proofErr w:type="spellEnd"/>
      <w:r w:rsidRPr="000D572C">
        <w:rPr>
          <w:rFonts w:ascii="Arial" w:eastAsia="Arial" w:hAnsi="Arial" w:cs="Arial"/>
          <w:i/>
          <w:sz w:val="24"/>
          <w:szCs w:val="24"/>
          <w:lang w:val="en-US"/>
        </w:rPr>
        <w:t xml:space="preserve"> </w:t>
      </w:r>
      <w:proofErr w:type="spellStart"/>
      <w:r w:rsidRPr="000D572C">
        <w:rPr>
          <w:rFonts w:ascii="Arial" w:eastAsia="Arial" w:hAnsi="Arial" w:cs="Arial"/>
          <w:i/>
          <w:sz w:val="24"/>
          <w:szCs w:val="24"/>
          <w:lang w:val="en-US"/>
        </w:rPr>
        <w:t>Estilos</w:t>
      </w:r>
      <w:proofErr w:type="spellEnd"/>
      <w:r w:rsidRPr="000D572C">
        <w:rPr>
          <w:rFonts w:ascii="Arial" w:eastAsia="Arial" w:hAnsi="Arial" w:cs="Arial"/>
          <w:i/>
          <w:sz w:val="24"/>
          <w:szCs w:val="24"/>
          <w:lang w:val="en-US"/>
        </w:rPr>
        <w:t xml:space="preserve"> de </w:t>
      </w:r>
      <w:proofErr w:type="spellStart"/>
      <w:r w:rsidRPr="000D572C">
        <w:rPr>
          <w:rFonts w:ascii="Arial" w:eastAsia="Arial" w:hAnsi="Arial" w:cs="Arial"/>
          <w:i/>
          <w:sz w:val="24"/>
          <w:szCs w:val="24"/>
          <w:lang w:val="en-US"/>
        </w:rPr>
        <w:t>Aprendizaje</w:t>
      </w:r>
      <w:proofErr w:type="spellEnd"/>
      <w:r w:rsidRPr="000D572C">
        <w:rPr>
          <w:rFonts w:ascii="Arial" w:eastAsia="Arial" w:hAnsi="Arial" w:cs="Arial"/>
          <w:i/>
          <w:sz w:val="24"/>
          <w:szCs w:val="24"/>
          <w:lang w:val="en-US"/>
        </w:rPr>
        <w:t>, 7</w:t>
      </w:r>
      <w:r w:rsidRPr="000D572C">
        <w:rPr>
          <w:rFonts w:ascii="Arial" w:eastAsia="Arial" w:hAnsi="Arial" w:cs="Arial"/>
          <w:sz w:val="24"/>
          <w:szCs w:val="24"/>
          <w:lang w:val="en-US"/>
        </w:rPr>
        <w:t>, 79-92.</w:t>
      </w:r>
    </w:p>
    <w:p w:rsidR="00CA6804" w:rsidRPr="000D572C" w:rsidRDefault="00CA6804" w:rsidP="0057662A">
      <w:pPr>
        <w:pStyle w:val="Normal1"/>
        <w:spacing w:line="360" w:lineRule="auto"/>
        <w:ind w:left="357" w:hanging="720"/>
        <w:contextualSpacing/>
        <w:jc w:val="both"/>
        <w:rPr>
          <w:rFonts w:ascii="Arial" w:eastAsia="Arial" w:hAnsi="Arial" w:cs="Arial"/>
          <w:sz w:val="24"/>
          <w:szCs w:val="24"/>
          <w:lang w:val="en-US"/>
        </w:rPr>
      </w:pPr>
      <w:r w:rsidRPr="000D572C">
        <w:rPr>
          <w:rFonts w:ascii="Arial" w:eastAsia="Arial" w:hAnsi="Arial" w:cs="Arial"/>
          <w:sz w:val="24"/>
          <w:szCs w:val="24"/>
          <w:lang w:val="en-US"/>
        </w:rPr>
        <w:t xml:space="preserve">Jung, C. G. (1923). </w:t>
      </w:r>
      <w:proofErr w:type="gramStart"/>
      <w:r w:rsidRPr="000D572C">
        <w:rPr>
          <w:rFonts w:ascii="Arial" w:eastAsia="Arial" w:hAnsi="Arial" w:cs="Arial"/>
          <w:i/>
          <w:sz w:val="24"/>
          <w:szCs w:val="24"/>
          <w:lang w:val="en-US"/>
        </w:rPr>
        <w:t>Psychological Types.</w:t>
      </w:r>
      <w:proofErr w:type="gramEnd"/>
      <w:r w:rsidRPr="000D572C">
        <w:rPr>
          <w:rFonts w:ascii="Arial" w:eastAsia="Arial" w:hAnsi="Arial" w:cs="Arial"/>
          <w:sz w:val="24"/>
          <w:szCs w:val="24"/>
          <w:lang w:val="en-US"/>
        </w:rPr>
        <w:t xml:space="preserve"> </w:t>
      </w:r>
      <w:proofErr w:type="spellStart"/>
      <w:r w:rsidRPr="000D572C">
        <w:rPr>
          <w:rFonts w:ascii="Arial" w:eastAsia="Arial" w:hAnsi="Arial" w:cs="Arial"/>
          <w:sz w:val="24"/>
          <w:szCs w:val="24"/>
          <w:lang w:val="en-US"/>
        </w:rPr>
        <w:t>Londres</w:t>
      </w:r>
      <w:proofErr w:type="spellEnd"/>
      <w:r w:rsidRPr="000D572C">
        <w:rPr>
          <w:rFonts w:ascii="Arial" w:eastAsia="Arial" w:hAnsi="Arial" w:cs="Arial"/>
          <w:sz w:val="24"/>
          <w:szCs w:val="24"/>
          <w:lang w:val="en-US"/>
        </w:rPr>
        <w:t xml:space="preserve">, England: </w:t>
      </w:r>
      <w:proofErr w:type="spellStart"/>
      <w:r w:rsidRPr="000D572C">
        <w:rPr>
          <w:rFonts w:ascii="Arial" w:eastAsia="Arial" w:hAnsi="Arial" w:cs="Arial"/>
          <w:sz w:val="24"/>
          <w:szCs w:val="24"/>
          <w:lang w:val="en-US"/>
        </w:rPr>
        <w:t>Routledge</w:t>
      </w:r>
      <w:proofErr w:type="spellEnd"/>
      <w:r w:rsidRPr="000D572C">
        <w:rPr>
          <w:rFonts w:ascii="Arial" w:eastAsia="Arial" w:hAnsi="Arial" w:cs="Arial"/>
          <w:sz w:val="24"/>
          <w:szCs w:val="24"/>
          <w:lang w:val="en-US"/>
        </w:rPr>
        <w:t xml:space="preserve"> &amp; </w:t>
      </w:r>
      <w:proofErr w:type="spellStart"/>
      <w:r w:rsidRPr="000D572C">
        <w:rPr>
          <w:rFonts w:ascii="Arial" w:eastAsia="Arial" w:hAnsi="Arial" w:cs="Arial"/>
          <w:sz w:val="24"/>
          <w:szCs w:val="24"/>
          <w:lang w:val="en-US"/>
        </w:rPr>
        <w:t>Kegan</w:t>
      </w:r>
      <w:proofErr w:type="spellEnd"/>
      <w:r w:rsidRPr="000D572C">
        <w:rPr>
          <w:rFonts w:ascii="Arial" w:eastAsia="Arial" w:hAnsi="Arial" w:cs="Arial"/>
          <w:sz w:val="24"/>
          <w:szCs w:val="24"/>
          <w:lang w:val="en-US"/>
        </w:rPr>
        <w:t xml:space="preserve"> Paul.</w:t>
      </w:r>
    </w:p>
    <w:p w:rsidR="0032467D" w:rsidRPr="00C922F3" w:rsidRDefault="0032467D" w:rsidP="0057662A">
      <w:pPr>
        <w:pStyle w:val="Normal1"/>
        <w:spacing w:line="360" w:lineRule="auto"/>
        <w:ind w:left="357" w:hanging="720"/>
        <w:contextualSpacing/>
        <w:jc w:val="both"/>
        <w:rPr>
          <w:rFonts w:ascii="Arial" w:eastAsia="Arial" w:hAnsi="Arial" w:cs="Arial"/>
          <w:sz w:val="24"/>
          <w:szCs w:val="24"/>
          <w:lang w:val="en-US"/>
        </w:rPr>
      </w:pPr>
      <w:proofErr w:type="spellStart"/>
      <w:r w:rsidRPr="000D572C">
        <w:rPr>
          <w:rFonts w:ascii="Arial" w:eastAsia="Arial" w:hAnsi="Arial" w:cs="Arial"/>
          <w:sz w:val="24"/>
          <w:szCs w:val="24"/>
          <w:lang w:val="en-US"/>
        </w:rPr>
        <w:t>Kagan</w:t>
      </w:r>
      <w:proofErr w:type="spellEnd"/>
      <w:r w:rsidRPr="000D572C">
        <w:rPr>
          <w:rFonts w:ascii="Arial" w:eastAsia="Arial" w:hAnsi="Arial" w:cs="Arial"/>
          <w:sz w:val="24"/>
          <w:szCs w:val="24"/>
          <w:lang w:val="en-US"/>
        </w:rPr>
        <w:t xml:space="preserve">, J. (1965). Reflection-Impulsivity and Reading Ability in Primary grade children. </w:t>
      </w:r>
      <w:r w:rsidRPr="00C922F3">
        <w:rPr>
          <w:rFonts w:ascii="Arial" w:eastAsia="Arial" w:hAnsi="Arial" w:cs="Arial"/>
          <w:i/>
          <w:sz w:val="24"/>
          <w:szCs w:val="24"/>
          <w:lang w:val="en-US"/>
        </w:rPr>
        <w:t>Child Development, 36</w:t>
      </w:r>
      <w:r w:rsidRPr="00C922F3">
        <w:rPr>
          <w:rFonts w:ascii="Arial" w:eastAsia="Arial" w:hAnsi="Arial" w:cs="Arial"/>
          <w:sz w:val="24"/>
          <w:szCs w:val="24"/>
          <w:lang w:val="en-US"/>
        </w:rPr>
        <w:t xml:space="preserve"> (3), 609-628.</w:t>
      </w:r>
    </w:p>
    <w:p w:rsidR="006E5E4D" w:rsidRPr="000D572C" w:rsidRDefault="006E5E4D" w:rsidP="0057662A">
      <w:pPr>
        <w:pStyle w:val="Normal1"/>
        <w:spacing w:line="360" w:lineRule="auto"/>
        <w:ind w:left="357" w:hanging="720"/>
        <w:contextualSpacing/>
        <w:jc w:val="both"/>
        <w:rPr>
          <w:rFonts w:ascii="Arial" w:eastAsia="Arial" w:hAnsi="Arial" w:cs="Arial"/>
          <w:sz w:val="24"/>
          <w:szCs w:val="24"/>
          <w:lang w:val="en-US"/>
        </w:rPr>
      </w:pPr>
      <w:r w:rsidRPr="00D2118A">
        <w:rPr>
          <w:rFonts w:ascii="Arial" w:eastAsia="Arial" w:hAnsi="Arial" w:cs="Arial"/>
          <w:sz w:val="24"/>
          <w:szCs w:val="24"/>
          <w:lang w:val="en-US"/>
        </w:rPr>
        <w:t xml:space="preserve">Keefe, J.W. (1988). </w:t>
      </w:r>
      <w:proofErr w:type="gramStart"/>
      <w:r w:rsidRPr="00D2118A">
        <w:rPr>
          <w:rFonts w:ascii="Arial" w:eastAsia="Arial" w:hAnsi="Arial" w:cs="Arial"/>
          <w:i/>
          <w:sz w:val="24"/>
          <w:szCs w:val="24"/>
          <w:lang w:val="en-US"/>
        </w:rPr>
        <w:t>Profiling and Utilizing Learning Style</w:t>
      </w:r>
      <w:r w:rsidRPr="00D2118A">
        <w:rPr>
          <w:rFonts w:ascii="Arial" w:eastAsia="Arial" w:hAnsi="Arial" w:cs="Arial"/>
          <w:sz w:val="24"/>
          <w:szCs w:val="24"/>
          <w:lang w:val="en-US"/>
        </w:rPr>
        <w:t>.</w:t>
      </w:r>
      <w:proofErr w:type="gramEnd"/>
      <w:r w:rsidRPr="00D2118A">
        <w:rPr>
          <w:rFonts w:ascii="Arial" w:eastAsia="Arial" w:hAnsi="Arial" w:cs="Arial"/>
          <w:sz w:val="24"/>
          <w:szCs w:val="24"/>
          <w:lang w:val="en-US"/>
        </w:rPr>
        <w:t xml:space="preserve"> </w:t>
      </w:r>
      <w:proofErr w:type="spellStart"/>
      <w:r w:rsidRPr="000D572C">
        <w:rPr>
          <w:rFonts w:ascii="Arial" w:eastAsia="Arial" w:hAnsi="Arial" w:cs="Arial"/>
          <w:sz w:val="24"/>
          <w:szCs w:val="24"/>
          <w:lang w:val="en-US"/>
        </w:rPr>
        <w:t>Reston</w:t>
      </w:r>
      <w:proofErr w:type="gramStart"/>
      <w:r w:rsidRPr="000D572C">
        <w:rPr>
          <w:rFonts w:ascii="Arial" w:eastAsia="Arial" w:hAnsi="Arial" w:cs="Arial"/>
          <w:sz w:val="24"/>
          <w:szCs w:val="24"/>
          <w:lang w:val="en-US"/>
        </w:rPr>
        <w:t>,Virginia</w:t>
      </w:r>
      <w:proofErr w:type="spellEnd"/>
      <w:proofErr w:type="gramEnd"/>
      <w:r w:rsidRPr="000D572C">
        <w:rPr>
          <w:rFonts w:ascii="Arial" w:eastAsia="Arial" w:hAnsi="Arial" w:cs="Arial"/>
          <w:sz w:val="24"/>
          <w:szCs w:val="24"/>
          <w:lang w:val="en-US"/>
        </w:rPr>
        <w:t>: NASSP</w:t>
      </w:r>
    </w:p>
    <w:p w:rsidR="006E5E4D" w:rsidRPr="000D572C" w:rsidRDefault="006E5E4D" w:rsidP="0057662A">
      <w:pPr>
        <w:pStyle w:val="Normal1"/>
        <w:spacing w:line="360" w:lineRule="auto"/>
        <w:ind w:left="357" w:hanging="720"/>
        <w:contextualSpacing/>
        <w:jc w:val="both"/>
        <w:rPr>
          <w:rFonts w:ascii="Arial" w:eastAsia="Arial" w:hAnsi="Arial" w:cs="Arial"/>
          <w:sz w:val="24"/>
          <w:szCs w:val="24"/>
          <w:lang w:val="en-US"/>
        </w:rPr>
      </w:pPr>
      <w:r w:rsidRPr="00D2118A">
        <w:rPr>
          <w:rFonts w:ascii="Arial" w:eastAsia="Arial" w:hAnsi="Arial" w:cs="Arial"/>
          <w:sz w:val="24"/>
          <w:szCs w:val="24"/>
          <w:lang w:val="en-US"/>
        </w:rPr>
        <w:t xml:space="preserve">Kolb, D. (1976). </w:t>
      </w:r>
      <w:proofErr w:type="gramStart"/>
      <w:r w:rsidRPr="00D2118A">
        <w:rPr>
          <w:rFonts w:ascii="Arial" w:eastAsia="Arial" w:hAnsi="Arial" w:cs="Arial"/>
          <w:i/>
          <w:sz w:val="24"/>
          <w:szCs w:val="24"/>
          <w:lang w:val="en-US"/>
        </w:rPr>
        <w:t>Learning Style Inventory: Technical Manual</w:t>
      </w:r>
      <w:r w:rsidRPr="00D2118A">
        <w:rPr>
          <w:rFonts w:ascii="Arial" w:eastAsia="Arial" w:hAnsi="Arial" w:cs="Arial"/>
          <w:sz w:val="24"/>
          <w:szCs w:val="24"/>
          <w:lang w:val="en-US"/>
        </w:rPr>
        <w:t>.</w:t>
      </w:r>
      <w:proofErr w:type="gramEnd"/>
      <w:r w:rsidRPr="00D2118A">
        <w:rPr>
          <w:rFonts w:ascii="Arial" w:eastAsia="Arial" w:hAnsi="Arial" w:cs="Arial"/>
          <w:sz w:val="24"/>
          <w:szCs w:val="24"/>
          <w:lang w:val="en-US"/>
        </w:rPr>
        <w:t xml:space="preserve"> </w:t>
      </w:r>
      <w:r w:rsidRPr="000D572C">
        <w:rPr>
          <w:rFonts w:ascii="Arial" w:eastAsia="Arial" w:hAnsi="Arial" w:cs="Arial"/>
          <w:sz w:val="24"/>
          <w:szCs w:val="24"/>
          <w:lang w:val="en-US"/>
        </w:rPr>
        <w:t xml:space="preserve">Boston: </w:t>
      </w:r>
      <w:proofErr w:type="spellStart"/>
      <w:r w:rsidRPr="000D572C">
        <w:rPr>
          <w:rFonts w:ascii="Arial" w:eastAsia="Arial" w:hAnsi="Arial" w:cs="Arial"/>
          <w:sz w:val="24"/>
          <w:szCs w:val="24"/>
          <w:lang w:val="en-US"/>
        </w:rPr>
        <w:t>McBer</w:t>
      </w:r>
      <w:proofErr w:type="spellEnd"/>
      <w:r w:rsidRPr="000D572C">
        <w:rPr>
          <w:rFonts w:ascii="Arial" w:eastAsia="Arial" w:hAnsi="Arial" w:cs="Arial"/>
          <w:sz w:val="24"/>
          <w:szCs w:val="24"/>
          <w:lang w:val="en-US"/>
        </w:rPr>
        <w:t xml:space="preserve"> and Company.</w:t>
      </w:r>
    </w:p>
    <w:p w:rsidR="006E5E4D" w:rsidRPr="00C922F3" w:rsidRDefault="006E5E4D" w:rsidP="0057662A">
      <w:pPr>
        <w:pStyle w:val="Normal1"/>
        <w:spacing w:line="360" w:lineRule="auto"/>
        <w:ind w:left="357" w:hanging="720"/>
        <w:contextualSpacing/>
        <w:jc w:val="both"/>
        <w:rPr>
          <w:rFonts w:ascii="Arial" w:eastAsia="Arial" w:hAnsi="Arial" w:cs="Arial"/>
          <w:sz w:val="24"/>
          <w:szCs w:val="24"/>
          <w:lang w:val="en-US"/>
        </w:rPr>
      </w:pPr>
      <w:r w:rsidRPr="00D2118A">
        <w:rPr>
          <w:rFonts w:ascii="Arial" w:eastAsia="Arial" w:hAnsi="Arial" w:cs="Arial"/>
          <w:sz w:val="24"/>
          <w:szCs w:val="24"/>
          <w:lang w:val="en-US"/>
        </w:rPr>
        <w:t xml:space="preserve">Kolb, D. (1984). </w:t>
      </w:r>
      <w:r w:rsidRPr="00D2118A">
        <w:rPr>
          <w:rFonts w:ascii="Arial" w:eastAsia="Arial" w:hAnsi="Arial" w:cs="Arial"/>
          <w:i/>
          <w:sz w:val="24"/>
          <w:szCs w:val="24"/>
          <w:lang w:val="en-US"/>
        </w:rPr>
        <w:t>Experiential learning: experience as the source of learning and development.</w:t>
      </w:r>
      <w:r w:rsidRPr="00D2118A">
        <w:rPr>
          <w:rFonts w:ascii="Arial" w:eastAsia="Arial" w:hAnsi="Arial" w:cs="Arial"/>
          <w:sz w:val="24"/>
          <w:szCs w:val="24"/>
          <w:lang w:val="en-US"/>
        </w:rPr>
        <w:t xml:space="preserve"> </w:t>
      </w:r>
      <w:r w:rsidRPr="00C922F3">
        <w:rPr>
          <w:rFonts w:ascii="Arial" w:eastAsia="Arial" w:hAnsi="Arial" w:cs="Arial"/>
          <w:sz w:val="24"/>
          <w:szCs w:val="24"/>
          <w:lang w:val="en-US"/>
        </w:rPr>
        <w:t>New Jersey: Prentice Hall, Inc., Englewood Cliffs.</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lang w:val="en-US"/>
        </w:rPr>
      </w:pPr>
      <w:proofErr w:type="spellStart"/>
      <w:r w:rsidRPr="00C92A37">
        <w:rPr>
          <w:rFonts w:ascii="Arial" w:eastAsia="Arial" w:hAnsi="Arial" w:cs="Arial"/>
          <w:sz w:val="24"/>
          <w:szCs w:val="24"/>
        </w:rPr>
        <w:t>Kolb</w:t>
      </w:r>
      <w:proofErr w:type="spellEnd"/>
      <w:r w:rsidRPr="00C92A37">
        <w:rPr>
          <w:rFonts w:ascii="Arial" w:eastAsia="Arial" w:hAnsi="Arial" w:cs="Arial"/>
          <w:sz w:val="24"/>
          <w:szCs w:val="24"/>
        </w:rPr>
        <w:t xml:space="preserve">, A., y </w:t>
      </w:r>
      <w:proofErr w:type="spellStart"/>
      <w:r w:rsidRPr="00C92A37">
        <w:rPr>
          <w:rFonts w:ascii="Arial" w:eastAsia="Arial" w:hAnsi="Arial" w:cs="Arial"/>
          <w:sz w:val="24"/>
          <w:szCs w:val="24"/>
        </w:rPr>
        <w:t>Kolb</w:t>
      </w:r>
      <w:proofErr w:type="spellEnd"/>
      <w:r w:rsidRPr="00C92A37">
        <w:rPr>
          <w:rFonts w:ascii="Arial" w:eastAsia="Arial" w:hAnsi="Arial" w:cs="Arial"/>
          <w:sz w:val="24"/>
          <w:szCs w:val="24"/>
        </w:rPr>
        <w:t xml:space="preserve">, D. (2005). </w:t>
      </w:r>
      <w:r w:rsidRPr="00D2118A">
        <w:rPr>
          <w:rFonts w:ascii="Arial" w:eastAsia="Arial" w:hAnsi="Arial" w:cs="Arial"/>
          <w:sz w:val="24"/>
          <w:szCs w:val="24"/>
          <w:lang w:val="en-US"/>
        </w:rPr>
        <w:t xml:space="preserve">Learning styles and learning spaces. </w:t>
      </w:r>
      <w:proofErr w:type="gramStart"/>
      <w:r w:rsidRPr="00D2118A">
        <w:rPr>
          <w:rFonts w:ascii="Arial" w:eastAsia="Arial" w:hAnsi="Arial" w:cs="Arial"/>
          <w:sz w:val="24"/>
          <w:szCs w:val="24"/>
          <w:lang w:val="en-US"/>
        </w:rPr>
        <w:t>Enhancing experiential learning in higher education.</w:t>
      </w:r>
      <w:proofErr w:type="gramEnd"/>
      <w:r w:rsidRPr="00D2118A">
        <w:rPr>
          <w:rFonts w:ascii="Arial" w:eastAsia="Arial" w:hAnsi="Arial" w:cs="Arial"/>
          <w:sz w:val="24"/>
          <w:szCs w:val="24"/>
          <w:lang w:val="en-US"/>
        </w:rPr>
        <w:t xml:space="preserve"> </w:t>
      </w:r>
      <w:proofErr w:type="gramStart"/>
      <w:r w:rsidRPr="00D2118A">
        <w:rPr>
          <w:rFonts w:ascii="Arial" w:eastAsia="Arial" w:hAnsi="Arial" w:cs="Arial"/>
          <w:i/>
          <w:sz w:val="24"/>
          <w:szCs w:val="24"/>
          <w:lang w:val="en-US"/>
        </w:rPr>
        <w:t>Academy of Management Learning y Education, 4</w:t>
      </w:r>
      <w:r w:rsidRPr="00D2118A">
        <w:rPr>
          <w:rFonts w:ascii="Arial" w:eastAsia="Arial" w:hAnsi="Arial" w:cs="Arial"/>
          <w:sz w:val="24"/>
          <w:szCs w:val="24"/>
          <w:lang w:val="en-US"/>
        </w:rPr>
        <w:t>(2), 193-212.</w:t>
      </w:r>
      <w:proofErr w:type="gramEnd"/>
    </w:p>
    <w:p w:rsidR="006E5E4D" w:rsidRPr="00D2118A" w:rsidRDefault="00F438B9" w:rsidP="0057662A">
      <w:pPr>
        <w:pStyle w:val="Normal1"/>
        <w:spacing w:line="360" w:lineRule="auto"/>
        <w:ind w:left="357" w:hanging="720"/>
        <w:contextualSpacing/>
        <w:jc w:val="both"/>
        <w:rPr>
          <w:rFonts w:ascii="Arial" w:eastAsia="Arial" w:hAnsi="Arial" w:cs="Arial"/>
          <w:sz w:val="24"/>
          <w:szCs w:val="24"/>
        </w:rPr>
      </w:pPr>
      <w:proofErr w:type="spellStart"/>
      <w:r>
        <w:rPr>
          <w:rFonts w:ascii="Arial" w:eastAsia="Arial" w:hAnsi="Arial" w:cs="Arial"/>
          <w:sz w:val="24"/>
          <w:szCs w:val="24"/>
        </w:rPr>
        <w:t>Kolb</w:t>
      </w:r>
      <w:proofErr w:type="spellEnd"/>
      <w:r>
        <w:rPr>
          <w:rFonts w:ascii="Arial" w:eastAsia="Arial" w:hAnsi="Arial" w:cs="Arial"/>
          <w:sz w:val="24"/>
          <w:szCs w:val="24"/>
        </w:rPr>
        <w:t xml:space="preserve">, A., y </w:t>
      </w:r>
      <w:proofErr w:type="spellStart"/>
      <w:r>
        <w:rPr>
          <w:rFonts w:ascii="Arial" w:eastAsia="Arial" w:hAnsi="Arial" w:cs="Arial"/>
          <w:sz w:val="24"/>
          <w:szCs w:val="24"/>
        </w:rPr>
        <w:t>Kolb</w:t>
      </w:r>
      <w:proofErr w:type="spellEnd"/>
      <w:r>
        <w:rPr>
          <w:rFonts w:ascii="Arial" w:eastAsia="Arial" w:hAnsi="Arial" w:cs="Arial"/>
          <w:sz w:val="24"/>
          <w:szCs w:val="24"/>
        </w:rPr>
        <w:t>, D. (2009</w:t>
      </w:r>
      <w:r w:rsidR="006E5E4D" w:rsidRPr="000D572C">
        <w:rPr>
          <w:rFonts w:ascii="Arial" w:eastAsia="Arial" w:hAnsi="Arial" w:cs="Arial"/>
          <w:sz w:val="24"/>
          <w:szCs w:val="24"/>
        </w:rPr>
        <w:t xml:space="preserve">). </w:t>
      </w:r>
      <w:r w:rsidR="006E5E4D" w:rsidRPr="00D2118A">
        <w:rPr>
          <w:rFonts w:ascii="Arial" w:eastAsia="Arial" w:hAnsi="Arial" w:cs="Arial"/>
          <w:sz w:val="24"/>
          <w:szCs w:val="24"/>
          <w:lang w:val="en-US"/>
        </w:rPr>
        <w:t xml:space="preserve">The learning way: Meta-cognitive aspects of experiential learning. </w:t>
      </w:r>
      <w:proofErr w:type="spellStart"/>
      <w:r w:rsidR="006E5E4D" w:rsidRPr="00D2118A">
        <w:rPr>
          <w:rFonts w:ascii="Arial" w:eastAsia="Arial" w:hAnsi="Arial" w:cs="Arial"/>
          <w:i/>
          <w:sz w:val="24"/>
          <w:szCs w:val="24"/>
        </w:rPr>
        <w:t>Simulation</w:t>
      </w:r>
      <w:proofErr w:type="spellEnd"/>
      <w:r w:rsidR="006E5E4D" w:rsidRPr="00D2118A">
        <w:rPr>
          <w:rFonts w:ascii="Arial" w:eastAsia="Arial" w:hAnsi="Arial" w:cs="Arial"/>
          <w:i/>
          <w:sz w:val="24"/>
          <w:szCs w:val="24"/>
        </w:rPr>
        <w:t xml:space="preserve"> </w:t>
      </w:r>
      <w:proofErr w:type="spellStart"/>
      <w:r w:rsidR="006E5E4D" w:rsidRPr="00D2118A">
        <w:rPr>
          <w:rFonts w:ascii="Arial" w:eastAsia="Arial" w:hAnsi="Arial" w:cs="Arial"/>
          <w:i/>
          <w:sz w:val="24"/>
          <w:szCs w:val="24"/>
        </w:rPr>
        <w:t>Gaming</w:t>
      </w:r>
      <w:proofErr w:type="spellEnd"/>
      <w:r w:rsidR="006E5E4D" w:rsidRPr="00D2118A">
        <w:rPr>
          <w:rFonts w:ascii="Arial" w:eastAsia="Arial" w:hAnsi="Arial" w:cs="Arial"/>
          <w:i/>
          <w:sz w:val="24"/>
          <w:szCs w:val="24"/>
        </w:rPr>
        <w:t>, 40</w:t>
      </w:r>
      <w:r w:rsidR="006E5E4D" w:rsidRPr="00D2118A">
        <w:rPr>
          <w:rFonts w:ascii="Arial" w:eastAsia="Arial" w:hAnsi="Arial" w:cs="Arial"/>
          <w:sz w:val="24"/>
          <w:szCs w:val="24"/>
        </w:rPr>
        <w:t>(3), 297-327.</w:t>
      </w:r>
    </w:p>
    <w:p w:rsidR="00F508FE" w:rsidRPr="00D2118A" w:rsidRDefault="00F508FE" w:rsidP="0057662A">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Lago, B., </w:t>
      </w:r>
      <w:proofErr w:type="spellStart"/>
      <w:r w:rsidRPr="00D2118A">
        <w:rPr>
          <w:rFonts w:ascii="Arial" w:eastAsia="Arial" w:hAnsi="Arial" w:cs="Arial"/>
          <w:sz w:val="24"/>
          <w:szCs w:val="24"/>
        </w:rPr>
        <w:t>Colvin</w:t>
      </w:r>
      <w:proofErr w:type="spellEnd"/>
      <w:r w:rsidRPr="00D2118A">
        <w:rPr>
          <w:rFonts w:ascii="Arial" w:eastAsia="Arial" w:hAnsi="Arial" w:cs="Arial"/>
          <w:sz w:val="24"/>
          <w:szCs w:val="24"/>
        </w:rPr>
        <w:t xml:space="preserve">, L., </w:t>
      </w:r>
      <w:proofErr w:type="spellStart"/>
      <w:r w:rsidRPr="00D2118A">
        <w:rPr>
          <w:rFonts w:ascii="Arial" w:eastAsia="Arial" w:hAnsi="Arial" w:cs="Arial"/>
          <w:sz w:val="24"/>
          <w:szCs w:val="24"/>
        </w:rPr>
        <w:t>Cacheiro</w:t>
      </w:r>
      <w:proofErr w:type="spellEnd"/>
      <w:r w:rsidRPr="00D2118A">
        <w:rPr>
          <w:rFonts w:ascii="Arial" w:eastAsia="Arial" w:hAnsi="Arial" w:cs="Arial"/>
          <w:sz w:val="24"/>
          <w:szCs w:val="24"/>
        </w:rPr>
        <w:t xml:space="preserve">, M. (2008). Estilos de aprendizaje y actividades polifásicas. </w:t>
      </w:r>
      <w:r w:rsidRPr="00D2118A">
        <w:rPr>
          <w:rFonts w:ascii="Arial" w:eastAsia="Arial" w:hAnsi="Arial" w:cs="Arial"/>
          <w:i/>
          <w:sz w:val="24"/>
          <w:szCs w:val="24"/>
        </w:rPr>
        <w:t>Revista de Estilos de Aprendizaje, 1</w:t>
      </w:r>
      <w:r w:rsidRPr="00D2118A">
        <w:rPr>
          <w:rFonts w:ascii="Arial" w:eastAsia="Arial" w:hAnsi="Arial" w:cs="Arial"/>
          <w:sz w:val="24"/>
          <w:szCs w:val="24"/>
        </w:rPr>
        <w:t xml:space="preserve"> (2), 2-22.</w:t>
      </w:r>
    </w:p>
    <w:p w:rsidR="003F4151" w:rsidRPr="00D2118A" w:rsidRDefault="003F4151" w:rsidP="0057662A">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Ley de Educación Superior Ministerio de Educación de la Nación Argentina, N° 24.521, 10 de agosto de 1995.</w:t>
      </w:r>
    </w:p>
    <w:p w:rsidR="00483230" w:rsidRPr="00D2118A" w:rsidRDefault="00483230" w:rsidP="0057662A">
      <w:pPr>
        <w:pStyle w:val="Normal1"/>
        <w:spacing w:line="360" w:lineRule="auto"/>
        <w:ind w:left="357" w:hanging="720"/>
        <w:contextualSpacing/>
        <w:jc w:val="both"/>
        <w:rPr>
          <w:rFonts w:ascii="Arial" w:eastAsia="Arial" w:hAnsi="Arial" w:cs="Arial"/>
          <w:i/>
          <w:sz w:val="24"/>
          <w:szCs w:val="24"/>
        </w:rPr>
      </w:pPr>
      <w:proofErr w:type="spellStart"/>
      <w:r w:rsidRPr="00D2118A">
        <w:rPr>
          <w:rFonts w:ascii="Arial" w:eastAsia="Arial" w:hAnsi="Arial" w:cs="Arial"/>
          <w:sz w:val="24"/>
          <w:szCs w:val="24"/>
        </w:rPr>
        <w:t>Marchesi</w:t>
      </w:r>
      <w:proofErr w:type="spellEnd"/>
      <w:r w:rsidRPr="00D2118A">
        <w:rPr>
          <w:rFonts w:ascii="Arial" w:eastAsia="Arial" w:hAnsi="Arial" w:cs="Arial"/>
          <w:sz w:val="24"/>
          <w:szCs w:val="24"/>
        </w:rPr>
        <w:t xml:space="preserve">, Á. (2000). Un sistema de indicadores de desigualdad educativa. </w:t>
      </w:r>
      <w:r w:rsidRPr="00D2118A">
        <w:rPr>
          <w:rFonts w:ascii="Arial" w:eastAsia="Arial" w:hAnsi="Arial" w:cs="Arial"/>
          <w:i/>
          <w:sz w:val="24"/>
          <w:szCs w:val="24"/>
        </w:rPr>
        <w:t>Revista Iberoamericana de Educación, 23,</w:t>
      </w:r>
      <w:r w:rsidRPr="00D2118A">
        <w:rPr>
          <w:rFonts w:ascii="Arial" w:eastAsia="Arial" w:hAnsi="Arial" w:cs="Arial"/>
          <w:sz w:val="24"/>
          <w:szCs w:val="24"/>
        </w:rPr>
        <w:t>1-22.</w:t>
      </w:r>
    </w:p>
    <w:p w:rsidR="00335E83" w:rsidRPr="000D572C" w:rsidRDefault="00335E83" w:rsidP="0057662A">
      <w:pPr>
        <w:pStyle w:val="Normal1"/>
        <w:spacing w:line="360" w:lineRule="auto"/>
        <w:ind w:left="357" w:hanging="720"/>
        <w:contextualSpacing/>
        <w:jc w:val="both"/>
        <w:rPr>
          <w:rFonts w:ascii="Arial" w:eastAsia="Arial" w:hAnsi="Arial" w:cs="Arial"/>
          <w:sz w:val="24"/>
          <w:szCs w:val="24"/>
          <w:lang w:val="en-US"/>
        </w:rPr>
      </w:pPr>
      <w:proofErr w:type="spellStart"/>
      <w:r w:rsidRPr="00D2118A">
        <w:rPr>
          <w:rFonts w:ascii="Arial" w:eastAsia="Arial" w:hAnsi="Arial" w:cs="Arial"/>
          <w:sz w:val="24"/>
          <w:szCs w:val="24"/>
        </w:rPr>
        <w:t>Mecau</w:t>
      </w:r>
      <w:proofErr w:type="spellEnd"/>
      <w:r w:rsidRPr="00D2118A">
        <w:rPr>
          <w:rFonts w:ascii="Arial" w:eastAsia="Arial" w:hAnsi="Arial" w:cs="Arial"/>
          <w:sz w:val="24"/>
          <w:szCs w:val="24"/>
        </w:rPr>
        <w:t>, N., Quevedo, L., y Tello, L. (2012). La demora universitaria…</w:t>
      </w:r>
      <w:r w:rsidRPr="00D2118A">
        <w:t xml:space="preserve"> </w:t>
      </w:r>
      <w:r w:rsidRPr="00D2118A">
        <w:rPr>
          <w:rFonts w:ascii="Arial" w:eastAsia="Arial" w:hAnsi="Arial" w:cs="Arial"/>
          <w:sz w:val="24"/>
          <w:szCs w:val="24"/>
        </w:rPr>
        <w:t>¿Un problema o una elección personal</w:t>
      </w:r>
      <w:proofErr w:type="gramStart"/>
      <w:r w:rsidR="00AC3F0F" w:rsidRPr="00D2118A">
        <w:rPr>
          <w:rFonts w:ascii="Arial" w:eastAsia="Arial" w:hAnsi="Arial" w:cs="Arial"/>
          <w:sz w:val="24"/>
          <w:szCs w:val="24"/>
        </w:rPr>
        <w:t>?</w:t>
      </w:r>
      <w:r w:rsidR="00AC3F0F">
        <w:rPr>
          <w:rFonts w:ascii="Arial" w:eastAsia="Arial" w:hAnsi="Arial" w:cs="Arial"/>
          <w:sz w:val="24"/>
          <w:szCs w:val="24"/>
        </w:rPr>
        <w:t>.</w:t>
      </w:r>
      <w:proofErr w:type="gramEnd"/>
      <w:r w:rsidR="00AC3F0F">
        <w:rPr>
          <w:rFonts w:ascii="Arial" w:eastAsia="Arial" w:hAnsi="Arial" w:cs="Arial"/>
          <w:sz w:val="24"/>
          <w:szCs w:val="24"/>
        </w:rPr>
        <w:t xml:space="preserve"> </w:t>
      </w:r>
      <w:proofErr w:type="spellStart"/>
      <w:r w:rsidRPr="000D572C">
        <w:rPr>
          <w:rFonts w:ascii="Arial" w:eastAsia="Arial" w:hAnsi="Arial" w:cs="Arial"/>
          <w:i/>
          <w:sz w:val="24"/>
          <w:szCs w:val="24"/>
          <w:lang w:val="en-US"/>
        </w:rPr>
        <w:t>Argonautas</w:t>
      </w:r>
      <w:proofErr w:type="spellEnd"/>
      <w:r w:rsidRPr="000D572C">
        <w:rPr>
          <w:rFonts w:ascii="Arial" w:eastAsia="Arial" w:hAnsi="Arial" w:cs="Arial"/>
          <w:i/>
          <w:sz w:val="24"/>
          <w:szCs w:val="24"/>
          <w:lang w:val="en-US"/>
        </w:rPr>
        <w:t>, 2</w:t>
      </w:r>
      <w:r w:rsidRPr="000D572C">
        <w:rPr>
          <w:rFonts w:ascii="Arial" w:eastAsia="Arial" w:hAnsi="Arial" w:cs="Arial"/>
          <w:sz w:val="24"/>
          <w:szCs w:val="24"/>
          <w:lang w:val="en-US"/>
        </w:rPr>
        <w:t>, 226-237.</w:t>
      </w:r>
    </w:p>
    <w:p w:rsidR="006E5E4D" w:rsidRPr="000D572C" w:rsidRDefault="006E5E4D" w:rsidP="0057662A">
      <w:pPr>
        <w:pStyle w:val="Normal1"/>
        <w:spacing w:line="360" w:lineRule="auto"/>
        <w:ind w:left="357" w:hanging="720"/>
        <w:contextualSpacing/>
        <w:jc w:val="both"/>
        <w:rPr>
          <w:rFonts w:ascii="Arial" w:eastAsia="Arial" w:hAnsi="Arial" w:cs="Arial"/>
          <w:sz w:val="24"/>
          <w:szCs w:val="24"/>
          <w:lang w:val="en-US"/>
        </w:rPr>
      </w:pPr>
      <w:r w:rsidRPr="000D572C">
        <w:rPr>
          <w:rFonts w:ascii="Arial" w:eastAsia="Arial" w:hAnsi="Arial" w:cs="Arial"/>
          <w:sz w:val="24"/>
          <w:szCs w:val="24"/>
          <w:lang w:val="en-US"/>
        </w:rPr>
        <w:t xml:space="preserve">Murphy, J., Gray, A., </w:t>
      </w:r>
      <w:proofErr w:type="spellStart"/>
      <w:r w:rsidRPr="000D572C">
        <w:rPr>
          <w:rFonts w:ascii="Arial" w:eastAsia="Arial" w:hAnsi="Arial" w:cs="Arial"/>
          <w:sz w:val="24"/>
          <w:szCs w:val="24"/>
          <w:lang w:val="en-US"/>
        </w:rPr>
        <w:t>Straja</w:t>
      </w:r>
      <w:proofErr w:type="spellEnd"/>
      <w:r w:rsidRPr="000D572C">
        <w:rPr>
          <w:rFonts w:ascii="Arial" w:eastAsia="Arial" w:hAnsi="Arial" w:cs="Arial"/>
          <w:sz w:val="24"/>
          <w:szCs w:val="24"/>
          <w:lang w:val="en-US"/>
        </w:rPr>
        <w:t xml:space="preserve">, R., y </w:t>
      </w:r>
      <w:proofErr w:type="spellStart"/>
      <w:r w:rsidRPr="000D572C">
        <w:rPr>
          <w:rFonts w:ascii="Arial" w:eastAsia="Arial" w:hAnsi="Arial" w:cs="Arial"/>
          <w:sz w:val="24"/>
          <w:szCs w:val="24"/>
          <w:lang w:val="en-US"/>
        </w:rPr>
        <w:t>Bogert</w:t>
      </w:r>
      <w:proofErr w:type="spellEnd"/>
      <w:r w:rsidRPr="000D572C">
        <w:rPr>
          <w:rFonts w:ascii="Arial" w:eastAsia="Arial" w:hAnsi="Arial" w:cs="Arial"/>
          <w:sz w:val="24"/>
          <w:szCs w:val="24"/>
          <w:lang w:val="en-US"/>
        </w:rPr>
        <w:t xml:space="preserve">, C. (2004). </w:t>
      </w:r>
      <w:proofErr w:type="gramStart"/>
      <w:r w:rsidRPr="000D572C">
        <w:rPr>
          <w:rFonts w:ascii="Arial" w:eastAsia="Arial" w:hAnsi="Arial" w:cs="Arial"/>
          <w:sz w:val="24"/>
          <w:szCs w:val="24"/>
          <w:lang w:val="en-US"/>
        </w:rPr>
        <w:t>Student learning preferences and teaching implications.</w:t>
      </w:r>
      <w:proofErr w:type="gramEnd"/>
      <w:r w:rsidRPr="000D572C">
        <w:rPr>
          <w:rFonts w:ascii="Arial" w:eastAsia="Arial" w:hAnsi="Arial" w:cs="Arial"/>
          <w:sz w:val="24"/>
          <w:szCs w:val="24"/>
          <w:lang w:val="en-US"/>
        </w:rPr>
        <w:t xml:space="preserve"> </w:t>
      </w:r>
      <w:r w:rsidRPr="000D572C">
        <w:rPr>
          <w:rFonts w:ascii="Arial" w:eastAsia="Arial" w:hAnsi="Arial" w:cs="Arial"/>
          <w:i/>
          <w:sz w:val="24"/>
          <w:szCs w:val="24"/>
          <w:lang w:val="en-US"/>
        </w:rPr>
        <w:t>Journal of Dental Education, 68</w:t>
      </w:r>
      <w:r w:rsidRPr="000D572C">
        <w:rPr>
          <w:rFonts w:ascii="Arial" w:eastAsia="Arial" w:hAnsi="Arial" w:cs="Arial"/>
          <w:sz w:val="24"/>
          <w:szCs w:val="24"/>
          <w:lang w:val="en-US"/>
        </w:rPr>
        <w:t>(8), 859-866.</w:t>
      </w:r>
    </w:p>
    <w:p w:rsidR="0032467D" w:rsidRPr="00C922F3" w:rsidRDefault="0032467D" w:rsidP="0057662A">
      <w:pPr>
        <w:pStyle w:val="Normal1"/>
        <w:spacing w:line="360" w:lineRule="auto"/>
        <w:ind w:left="357" w:hanging="720"/>
        <w:contextualSpacing/>
        <w:jc w:val="both"/>
        <w:rPr>
          <w:rFonts w:ascii="Arial" w:eastAsia="Arial" w:hAnsi="Arial" w:cs="Arial"/>
          <w:sz w:val="24"/>
          <w:szCs w:val="24"/>
          <w:lang w:val="en-US"/>
        </w:rPr>
      </w:pPr>
      <w:r w:rsidRPr="000D572C">
        <w:rPr>
          <w:rFonts w:ascii="Arial" w:eastAsia="Arial" w:hAnsi="Arial" w:cs="Arial"/>
          <w:sz w:val="24"/>
          <w:szCs w:val="24"/>
          <w:lang w:val="en-US"/>
        </w:rPr>
        <w:t xml:space="preserve">Myers, C, y Briggs, I. (1962). </w:t>
      </w:r>
      <w:r w:rsidRPr="000D572C">
        <w:rPr>
          <w:rFonts w:ascii="Arial" w:eastAsia="Arial" w:hAnsi="Arial" w:cs="Arial"/>
          <w:i/>
          <w:sz w:val="24"/>
          <w:szCs w:val="24"/>
          <w:lang w:val="en-US"/>
        </w:rPr>
        <w:t>Manual: The Myers–Briggs type indicator</w:t>
      </w:r>
      <w:r w:rsidRPr="000D572C">
        <w:rPr>
          <w:rFonts w:ascii="Arial" w:eastAsia="Arial" w:hAnsi="Arial" w:cs="Arial"/>
          <w:sz w:val="24"/>
          <w:szCs w:val="24"/>
          <w:lang w:val="en-US"/>
        </w:rPr>
        <w:t xml:space="preserve">. </w:t>
      </w:r>
      <w:r w:rsidRPr="00C922F3">
        <w:rPr>
          <w:rFonts w:ascii="Arial" w:eastAsia="Arial" w:hAnsi="Arial" w:cs="Arial"/>
          <w:sz w:val="24"/>
          <w:szCs w:val="24"/>
          <w:lang w:val="en-US"/>
        </w:rPr>
        <w:t xml:space="preserve">Princeton, NJ: Educational Testing Service, </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proofErr w:type="spellStart"/>
      <w:r w:rsidRPr="00C92A37">
        <w:rPr>
          <w:rFonts w:ascii="Arial" w:eastAsia="Arial" w:hAnsi="Arial" w:cs="Arial"/>
          <w:sz w:val="24"/>
          <w:szCs w:val="24"/>
        </w:rPr>
        <w:t>Naqvi</w:t>
      </w:r>
      <w:proofErr w:type="spellEnd"/>
      <w:r w:rsidRPr="00C92A37">
        <w:rPr>
          <w:rFonts w:ascii="Arial" w:eastAsia="Arial" w:hAnsi="Arial" w:cs="Arial"/>
          <w:sz w:val="24"/>
          <w:szCs w:val="24"/>
        </w:rPr>
        <w:t xml:space="preserve">, A., y </w:t>
      </w:r>
      <w:proofErr w:type="spellStart"/>
      <w:r w:rsidRPr="00C92A37">
        <w:rPr>
          <w:rFonts w:ascii="Arial" w:eastAsia="Arial" w:hAnsi="Arial" w:cs="Arial"/>
          <w:sz w:val="24"/>
          <w:szCs w:val="24"/>
        </w:rPr>
        <w:t>Naqvi</w:t>
      </w:r>
      <w:proofErr w:type="spellEnd"/>
      <w:r w:rsidRPr="00C92A37">
        <w:rPr>
          <w:rFonts w:ascii="Arial" w:eastAsia="Arial" w:hAnsi="Arial" w:cs="Arial"/>
          <w:sz w:val="24"/>
          <w:szCs w:val="24"/>
        </w:rPr>
        <w:t xml:space="preserve">, F. (2017). </w:t>
      </w:r>
      <w:proofErr w:type="gramStart"/>
      <w:r w:rsidRPr="000D572C">
        <w:rPr>
          <w:rFonts w:ascii="Arial" w:eastAsia="Arial" w:hAnsi="Arial" w:cs="Arial"/>
          <w:sz w:val="24"/>
          <w:szCs w:val="24"/>
          <w:lang w:val="en-US"/>
        </w:rPr>
        <w:t xml:space="preserve">A study on learning styles, gender and academic </w:t>
      </w:r>
      <w:proofErr w:type="spellStart"/>
      <w:r w:rsidRPr="000D572C">
        <w:rPr>
          <w:rFonts w:ascii="Arial" w:eastAsia="Arial" w:hAnsi="Arial" w:cs="Arial"/>
          <w:sz w:val="24"/>
          <w:szCs w:val="24"/>
          <w:lang w:val="en-US"/>
        </w:rPr>
        <w:t>perfomance</w:t>
      </w:r>
      <w:proofErr w:type="spellEnd"/>
      <w:r w:rsidRPr="000D572C">
        <w:rPr>
          <w:rFonts w:ascii="Arial" w:eastAsia="Arial" w:hAnsi="Arial" w:cs="Arial"/>
          <w:sz w:val="24"/>
          <w:szCs w:val="24"/>
          <w:lang w:val="en-US"/>
        </w:rPr>
        <w:t xml:space="preserve"> of post </w:t>
      </w:r>
      <w:proofErr w:type="spellStart"/>
      <w:r w:rsidRPr="000D572C">
        <w:rPr>
          <w:rFonts w:ascii="Arial" w:eastAsia="Arial" w:hAnsi="Arial" w:cs="Arial"/>
          <w:sz w:val="24"/>
          <w:szCs w:val="24"/>
          <w:lang w:val="en-US"/>
        </w:rPr>
        <w:t>gradúate</w:t>
      </w:r>
      <w:proofErr w:type="spellEnd"/>
      <w:r w:rsidRPr="000D572C">
        <w:rPr>
          <w:rFonts w:ascii="Arial" w:eastAsia="Arial" w:hAnsi="Arial" w:cs="Arial"/>
          <w:sz w:val="24"/>
          <w:szCs w:val="24"/>
          <w:lang w:val="en-US"/>
        </w:rPr>
        <w:t xml:space="preserve"> management students in India.</w:t>
      </w:r>
      <w:proofErr w:type="gramEnd"/>
      <w:r w:rsidRPr="000D572C">
        <w:rPr>
          <w:rFonts w:ascii="Arial" w:eastAsia="Arial" w:hAnsi="Arial" w:cs="Arial"/>
          <w:sz w:val="24"/>
          <w:szCs w:val="24"/>
          <w:lang w:val="en-US"/>
        </w:rPr>
        <w:t xml:space="preserve"> </w:t>
      </w:r>
      <w:r w:rsidRPr="00D2118A">
        <w:rPr>
          <w:rFonts w:ascii="Arial" w:eastAsia="Arial" w:hAnsi="Arial" w:cs="Arial"/>
          <w:i/>
          <w:sz w:val="24"/>
          <w:szCs w:val="24"/>
        </w:rPr>
        <w:t xml:space="preserve">International </w:t>
      </w:r>
      <w:proofErr w:type="spellStart"/>
      <w:r w:rsidRPr="00D2118A">
        <w:rPr>
          <w:rFonts w:ascii="Arial" w:eastAsia="Arial" w:hAnsi="Arial" w:cs="Arial"/>
          <w:i/>
          <w:sz w:val="24"/>
          <w:szCs w:val="24"/>
        </w:rPr>
        <w:lastRenderedPageBreak/>
        <w:t>Journal</w:t>
      </w:r>
      <w:proofErr w:type="spellEnd"/>
      <w:r w:rsidRPr="00D2118A">
        <w:rPr>
          <w:rFonts w:ascii="Arial" w:eastAsia="Arial" w:hAnsi="Arial" w:cs="Arial"/>
          <w:i/>
          <w:sz w:val="24"/>
          <w:szCs w:val="24"/>
        </w:rPr>
        <w:t xml:space="preserve"> of </w:t>
      </w:r>
      <w:proofErr w:type="spellStart"/>
      <w:r w:rsidRPr="00D2118A">
        <w:rPr>
          <w:rFonts w:ascii="Arial" w:eastAsia="Arial" w:hAnsi="Arial" w:cs="Arial"/>
          <w:i/>
          <w:sz w:val="24"/>
          <w:szCs w:val="24"/>
        </w:rPr>
        <w:t>Economics</w:t>
      </w:r>
      <w:proofErr w:type="spellEnd"/>
      <w:r w:rsidRPr="00D2118A">
        <w:rPr>
          <w:rFonts w:ascii="Arial" w:eastAsia="Arial" w:hAnsi="Arial" w:cs="Arial"/>
          <w:i/>
          <w:sz w:val="24"/>
          <w:szCs w:val="24"/>
        </w:rPr>
        <w:t xml:space="preserve"> y Management </w:t>
      </w:r>
      <w:proofErr w:type="spellStart"/>
      <w:r w:rsidRPr="00D2118A">
        <w:rPr>
          <w:rFonts w:ascii="Arial" w:eastAsia="Arial" w:hAnsi="Arial" w:cs="Arial"/>
          <w:i/>
          <w:sz w:val="24"/>
          <w:szCs w:val="24"/>
        </w:rPr>
        <w:t>Sciences</w:t>
      </w:r>
      <w:proofErr w:type="spellEnd"/>
      <w:r w:rsidRPr="00D2118A">
        <w:rPr>
          <w:rFonts w:ascii="Arial" w:eastAsia="Arial" w:hAnsi="Arial" w:cs="Arial"/>
          <w:i/>
          <w:sz w:val="24"/>
          <w:szCs w:val="24"/>
        </w:rPr>
        <w:t>, 6</w:t>
      </w:r>
      <w:r w:rsidRPr="00D2118A">
        <w:rPr>
          <w:rFonts w:ascii="Arial" w:eastAsia="Arial" w:hAnsi="Arial" w:cs="Arial"/>
          <w:sz w:val="24"/>
          <w:szCs w:val="24"/>
        </w:rPr>
        <w:t xml:space="preserve">. </w:t>
      </w:r>
      <w:proofErr w:type="gramStart"/>
      <w:r w:rsidRPr="00D2118A">
        <w:rPr>
          <w:rFonts w:ascii="Arial" w:eastAsia="Arial" w:hAnsi="Arial" w:cs="Arial"/>
          <w:sz w:val="24"/>
          <w:szCs w:val="24"/>
        </w:rPr>
        <w:t>doi</w:t>
      </w:r>
      <w:proofErr w:type="gramEnd"/>
      <w:r w:rsidRPr="00D2118A">
        <w:rPr>
          <w:rFonts w:ascii="Arial" w:eastAsia="Arial" w:hAnsi="Arial" w:cs="Arial"/>
          <w:sz w:val="24"/>
          <w:szCs w:val="24"/>
        </w:rPr>
        <w:t>: 10.4172/2162-6359.1000398.</w:t>
      </w:r>
    </w:p>
    <w:p w:rsidR="00F155D0" w:rsidRPr="00D2118A" w:rsidRDefault="00F155D0" w:rsidP="00F155D0">
      <w:pPr>
        <w:pStyle w:val="Normal1"/>
        <w:spacing w:line="360" w:lineRule="auto"/>
        <w:ind w:left="357" w:hanging="720"/>
        <w:contextualSpacing/>
        <w:jc w:val="both"/>
        <w:rPr>
          <w:rFonts w:ascii="Arial" w:eastAsia="Arial" w:hAnsi="Arial" w:cs="Arial"/>
          <w:i/>
          <w:sz w:val="24"/>
          <w:szCs w:val="24"/>
        </w:rPr>
      </w:pPr>
      <w:r w:rsidRPr="00D2118A">
        <w:rPr>
          <w:rFonts w:ascii="Arial" w:eastAsia="Arial" w:hAnsi="Arial" w:cs="Arial"/>
          <w:sz w:val="24"/>
          <w:szCs w:val="24"/>
        </w:rPr>
        <w:t>Núñez, J. C., y González-</w:t>
      </w:r>
      <w:proofErr w:type="spellStart"/>
      <w:r w:rsidRPr="00D2118A">
        <w:rPr>
          <w:rFonts w:ascii="Arial" w:eastAsia="Arial" w:hAnsi="Arial" w:cs="Arial"/>
          <w:sz w:val="24"/>
          <w:szCs w:val="24"/>
        </w:rPr>
        <w:t>Pienda</w:t>
      </w:r>
      <w:proofErr w:type="spellEnd"/>
      <w:r w:rsidRPr="00D2118A">
        <w:rPr>
          <w:rFonts w:ascii="Arial" w:eastAsia="Arial" w:hAnsi="Arial" w:cs="Arial"/>
          <w:sz w:val="24"/>
          <w:szCs w:val="24"/>
        </w:rPr>
        <w:t>, J. A. (1994).</w:t>
      </w:r>
      <w:r w:rsidRPr="00D2118A">
        <w:rPr>
          <w:rFonts w:ascii="Arial" w:eastAsia="Arial" w:hAnsi="Arial" w:cs="Arial"/>
          <w:i/>
          <w:sz w:val="24"/>
          <w:szCs w:val="24"/>
        </w:rPr>
        <w:t xml:space="preserve"> Determinantes del rendimiento académico. </w:t>
      </w:r>
      <w:r w:rsidRPr="00D2118A">
        <w:rPr>
          <w:rFonts w:ascii="Arial" w:eastAsia="Arial" w:hAnsi="Arial" w:cs="Arial"/>
          <w:sz w:val="24"/>
          <w:szCs w:val="24"/>
        </w:rPr>
        <w:t>Oviedo, España: SPU.</w:t>
      </w:r>
    </w:p>
    <w:p w:rsidR="00335E83" w:rsidRPr="00D2118A" w:rsidRDefault="00335E83" w:rsidP="00335E83">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Ortiz-Ojeda A., y Canto-Herrera, P. (2013). Estilos de aprendizaje y rendimiento académico en estudiantes de Ingeniería en México. </w:t>
      </w:r>
      <w:r w:rsidRPr="00D2118A">
        <w:rPr>
          <w:rFonts w:ascii="Arial" w:eastAsia="Arial" w:hAnsi="Arial" w:cs="Arial"/>
          <w:i/>
          <w:sz w:val="24"/>
          <w:szCs w:val="24"/>
        </w:rPr>
        <w:t>Revista Estilos de Aprendizaje, 11</w:t>
      </w:r>
      <w:r w:rsidRPr="00D2118A">
        <w:rPr>
          <w:rFonts w:ascii="Arial" w:eastAsia="Arial" w:hAnsi="Arial" w:cs="Arial"/>
          <w:sz w:val="24"/>
          <w:szCs w:val="24"/>
        </w:rPr>
        <w:t xml:space="preserve">(11). Recuperado de </w:t>
      </w:r>
      <w:r w:rsidR="00CA6804" w:rsidRPr="00AC3F0F">
        <w:rPr>
          <w:rFonts w:ascii="Arial" w:eastAsia="Arial" w:hAnsi="Arial" w:cs="Arial"/>
          <w:sz w:val="24"/>
          <w:szCs w:val="24"/>
        </w:rPr>
        <w:t>http://www2.uned.es/revistaestilosdeaprendizaje/numero_11/articulos/articulo_11.pdf</w:t>
      </w:r>
    </w:p>
    <w:p w:rsidR="00CA6804" w:rsidRPr="00D2118A" w:rsidRDefault="00CA6804" w:rsidP="00335E83">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Pantoja-Ospina, M., Duque-Salazar, L., y Correa-Meneses, J. (2013). Modelos de estilos de aprendizaje: una actualización para su revisión y análisis. </w:t>
      </w:r>
      <w:r w:rsidRPr="00D2118A">
        <w:rPr>
          <w:rFonts w:ascii="Arial" w:eastAsia="Arial" w:hAnsi="Arial" w:cs="Arial"/>
          <w:i/>
          <w:sz w:val="24"/>
          <w:szCs w:val="24"/>
        </w:rPr>
        <w:t>Revista Colombiana de Educación, 64</w:t>
      </w:r>
      <w:r w:rsidRPr="00D2118A">
        <w:rPr>
          <w:rFonts w:ascii="Arial" w:eastAsia="Arial" w:hAnsi="Arial" w:cs="Arial"/>
          <w:sz w:val="24"/>
          <w:szCs w:val="24"/>
        </w:rPr>
        <w:t>, 79-105.</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t>Papalia</w:t>
      </w:r>
      <w:proofErr w:type="spellEnd"/>
      <w:r w:rsidRPr="00D2118A">
        <w:rPr>
          <w:rFonts w:ascii="Arial" w:eastAsia="Arial" w:hAnsi="Arial" w:cs="Arial"/>
          <w:sz w:val="24"/>
          <w:szCs w:val="24"/>
        </w:rPr>
        <w:t xml:space="preserve">, D., </w:t>
      </w:r>
      <w:proofErr w:type="spellStart"/>
      <w:r w:rsidRPr="00D2118A">
        <w:rPr>
          <w:rFonts w:ascii="Arial" w:eastAsia="Arial" w:hAnsi="Arial" w:cs="Arial"/>
          <w:sz w:val="24"/>
          <w:szCs w:val="24"/>
        </w:rPr>
        <w:t>Wendkos</w:t>
      </w:r>
      <w:proofErr w:type="spellEnd"/>
      <w:r w:rsidRPr="00D2118A">
        <w:rPr>
          <w:rFonts w:ascii="Arial" w:eastAsia="Arial" w:hAnsi="Arial" w:cs="Arial"/>
          <w:sz w:val="24"/>
          <w:szCs w:val="24"/>
        </w:rPr>
        <w:t xml:space="preserve">, S., y </w:t>
      </w:r>
      <w:proofErr w:type="spellStart"/>
      <w:r w:rsidRPr="00D2118A">
        <w:rPr>
          <w:rFonts w:ascii="Arial" w:eastAsia="Arial" w:hAnsi="Arial" w:cs="Arial"/>
          <w:sz w:val="24"/>
          <w:szCs w:val="24"/>
        </w:rPr>
        <w:t>Duskin</w:t>
      </w:r>
      <w:proofErr w:type="spellEnd"/>
      <w:r w:rsidRPr="00D2118A">
        <w:rPr>
          <w:rFonts w:ascii="Arial" w:eastAsia="Arial" w:hAnsi="Arial" w:cs="Arial"/>
          <w:sz w:val="24"/>
          <w:szCs w:val="24"/>
        </w:rPr>
        <w:t xml:space="preserve">, R. (2005). </w:t>
      </w:r>
      <w:r w:rsidRPr="00D2118A">
        <w:rPr>
          <w:rFonts w:ascii="Arial" w:eastAsia="Arial" w:hAnsi="Arial" w:cs="Arial"/>
          <w:i/>
          <w:sz w:val="24"/>
          <w:szCs w:val="24"/>
        </w:rPr>
        <w:t>Psicología del desarrollo.</w:t>
      </w:r>
      <w:r w:rsidRPr="00D2118A">
        <w:rPr>
          <w:rFonts w:ascii="Arial" w:eastAsia="Arial" w:hAnsi="Arial" w:cs="Arial"/>
          <w:sz w:val="24"/>
          <w:szCs w:val="24"/>
        </w:rPr>
        <w:t xml:space="preserve"> México: McGraw-Hill.</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Pérez, A. (1996). </w:t>
      </w:r>
      <w:r w:rsidRPr="00D2118A">
        <w:rPr>
          <w:rFonts w:ascii="Arial" w:eastAsia="Arial" w:hAnsi="Arial" w:cs="Arial"/>
          <w:i/>
          <w:sz w:val="24"/>
          <w:szCs w:val="24"/>
        </w:rPr>
        <w:t>Factores psicosociales y rendimiento académico.</w:t>
      </w:r>
      <w:r w:rsidRPr="00D2118A">
        <w:rPr>
          <w:rFonts w:ascii="Arial" w:eastAsia="Arial" w:hAnsi="Arial" w:cs="Arial"/>
          <w:sz w:val="24"/>
          <w:szCs w:val="24"/>
        </w:rPr>
        <w:t xml:space="preserve"> Tesis de Doctorado. Alicante (España). Universidad de Alicante.</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t>Polaino</w:t>
      </w:r>
      <w:proofErr w:type="spellEnd"/>
      <w:r w:rsidRPr="00D2118A">
        <w:rPr>
          <w:rFonts w:ascii="Arial" w:eastAsia="Arial" w:hAnsi="Arial" w:cs="Arial"/>
          <w:sz w:val="24"/>
          <w:szCs w:val="24"/>
        </w:rPr>
        <w:t xml:space="preserve">, A. (2004). </w:t>
      </w:r>
      <w:r w:rsidRPr="00D2118A">
        <w:rPr>
          <w:rFonts w:ascii="Arial" w:eastAsia="Arial" w:hAnsi="Arial" w:cs="Arial"/>
          <w:i/>
          <w:sz w:val="24"/>
          <w:szCs w:val="24"/>
        </w:rPr>
        <w:t>Familia y autoestima.</w:t>
      </w:r>
      <w:r w:rsidRPr="00D2118A">
        <w:rPr>
          <w:rFonts w:ascii="Arial" w:eastAsia="Arial" w:hAnsi="Arial" w:cs="Arial"/>
          <w:sz w:val="24"/>
          <w:szCs w:val="24"/>
        </w:rPr>
        <w:t xml:space="preserve"> Barcelona</w:t>
      </w:r>
      <w:r w:rsidR="000372FB" w:rsidRPr="00D2118A">
        <w:rPr>
          <w:rFonts w:ascii="Arial" w:eastAsia="Arial" w:hAnsi="Arial" w:cs="Arial"/>
          <w:sz w:val="24"/>
          <w:szCs w:val="24"/>
        </w:rPr>
        <w:t>, España</w:t>
      </w:r>
      <w:r w:rsidRPr="00D2118A">
        <w:rPr>
          <w:rFonts w:ascii="Arial" w:eastAsia="Arial" w:hAnsi="Arial" w:cs="Arial"/>
          <w:sz w:val="24"/>
          <w:szCs w:val="24"/>
        </w:rPr>
        <w:t>: Ariel.</w:t>
      </w:r>
    </w:p>
    <w:p w:rsidR="000372FB" w:rsidRPr="00D2118A" w:rsidRDefault="000372FB" w:rsidP="000372FB">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Porto, A., y Di </w:t>
      </w:r>
      <w:proofErr w:type="spellStart"/>
      <w:r w:rsidRPr="00D2118A">
        <w:rPr>
          <w:rFonts w:ascii="Arial" w:eastAsia="Arial" w:hAnsi="Arial" w:cs="Arial"/>
          <w:sz w:val="24"/>
          <w:szCs w:val="24"/>
        </w:rPr>
        <w:t>Gresia</w:t>
      </w:r>
      <w:proofErr w:type="spellEnd"/>
      <w:r w:rsidRPr="00D2118A">
        <w:rPr>
          <w:rFonts w:ascii="Arial" w:eastAsia="Arial" w:hAnsi="Arial" w:cs="Arial"/>
          <w:sz w:val="24"/>
          <w:szCs w:val="24"/>
        </w:rPr>
        <w:t xml:space="preserve">, L. (2004). Rendimiento de estudiantes universitarios y sus </w:t>
      </w:r>
      <w:proofErr w:type="spellStart"/>
      <w:r w:rsidRPr="00D2118A">
        <w:rPr>
          <w:rFonts w:ascii="Arial" w:eastAsia="Arial" w:hAnsi="Arial" w:cs="Arial"/>
          <w:sz w:val="24"/>
          <w:szCs w:val="24"/>
        </w:rPr>
        <w:t>determinates</w:t>
      </w:r>
      <w:proofErr w:type="spellEnd"/>
      <w:r w:rsidRPr="00D2118A">
        <w:rPr>
          <w:rFonts w:ascii="Arial" w:eastAsia="Arial" w:hAnsi="Arial" w:cs="Arial"/>
          <w:sz w:val="24"/>
          <w:szCs w:val="24"/>
        </w:rPr>
        <w:t xml:space="preserve">. </w:t>
      </w:r>
      <w:r w:rsidRPr="00D2118A">
        <w:rPr>
          <w:rFonts w:ascii="Arial" w:eastAsia="Arial" w:hAnsi="Arial" w:cs="Arial"/>
          <w:i/>
          <w:sz w:val="24"/>
          <w:szCs w:val="24"/>
        </w:rPr>
        <w:t>Revista de Economía y Estadística, 42</w:t>
      </w:r>
      <w:r w:rsidRPr="00D2118A">
        <w:rPr>
          <w:rFonts w:ascii="Arial" w:eastAsia="Arial" w:hAnsi="Arial" w:cs="Arial"/>
          <w:sz w:val="24"/>
          <w:szCs w:val="24"/>
        </w:rPr>
        <w:t xml:space="preserve"> (1), 93-113.</w:t>
      </w:r>
    </w:p>
    <w:p w:rsidR="000372FB" w:rsidRPr="00D2118A" w:rsidRDefault="000372FB" w:rsidP="000372FB">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Reyes-Tejada, Y. (2003). </w:t>
      </w:r>
      <w:r w:rsidRPr="00D2118A">
        <w:rPr>
          <w:rFonts w:ascii="Arial" w:eastAsia="Arial" w:hAnsi="Arial" w:cs="Arial"/>
          <w:i/>
          <w:sz w:val="24"/>
          <w:szCs w:val="24"/>
        </w:rPr>
        <w:t xml:space="preserve">Relación entre el rendimiento académico, la ansiedad ante los exámenes, los rasgos de personalidad, el </w:t>
      </w:r>
      <w:proofErr w:type="spellStart"/>
      <w:r w:rsidRPr="00D2118A">
        <w:rPr>
          <w:rFonts w:ascii="Arial" w:eastAsia="Arial" w:hAnsi="Arial" w:cs="Arial"/>
          <w:i/>
          <w:sz w:val="24"/>
          <w:szCs w:val="24"/>
        </w:rPr>
        <w:t>autoconcepto</w:t>
      </w:r>
      <w:proofErr w:type="spellEnd"/>
      <w:r w:rsidRPr="00D2118A">
        <w:rPr>
          <w:rFonts w:ascii="Arial" w:eastAsia="Arial" w:hAnsi="Arial" w:cs="Arial"/>
          <w:i/>
          <w:sz w:val="24"/>
          <w:szCs w:val="24"/>
        </w:rPr>
        <w:t xml:space="preserve"> y la asertividad en estudiantes del primer año de psicología de la UNMSM</w:t>
      </w:r>
      <w:r w:rsidRPr="00D2118A">
        <w:rPr>
          <w:rFonts w:ascii="Arial" w:eastAsia="Arial" w:hAnsi="Arial" w:cs="Arial"/>
          <w:sz w:val="24"/>
          <w:szCs w:val="24"/>
        </w:rPr>
        <w:t>. (</w:t>
      </w:r>
      <w:r w:rsidR="00174913" w:rsidRPr="00D2118A">
        <w:rPr>
          <w:rFonts w:ascii="Arial" w:eastAsia="Arial" w:hAnsi="Arial" w:cs="Arial"/>
          <w:sz w:val="24"/>
          <w:szCs w:val="24"/>
        </w:rPr>
        <w:t>Tesis</w:t>
      </w:r>
      <w:r w:rsidRPr="00D2118A">
        <w:rPr>
          <w:rFonts w:ascii="Arial" w:eastAsia="Arial" w:hAnsi="Arial" w:cs="Arial"/>
          <w:sz w:val="24"/>
          <w:szCs w:val="24"/>
        </w:rPr>
        <w:t xml:space="preserve"> de grado). Universidad Nacional de San Marcos, Lima, Perú. </w:t>
      </w:r>
    </w:p>
    <w:p w:rsidR="00174913" w:rsidRPr="00C92A37" w:rsidRDefault="00174913" w:rsidP="000372FB">
      <w:pPr>
        <w:pStyle w:val="Normal1"/>
        <w:spacing w:line="360" w:lineRule="auto"/>
        <w:ind w:left="357" w:hanging="720"/>
        <w:contextualSpacing/>
        <w:jc w:val="both"/>
        <w:rPr>
          <w:rFonts w:ascii="Arial" w:eastAsia="Arial" w:hAnsi="Arial" w:cs="Arial"/>
          <w:i/>
          <w:sz w:val="24"/>
          <w:szCs w:val="24"/>
        </w:rPr>
      </w:pPr>
      <w:proofErr w:type="gramStart"/>
      <w:r w:rsidRPr="000D572C">
        <w:rPr>
          <w:rFonts w:ascii="Arial" w:eastAsia="Arial" w:hAnsi="Arial" w:cs="Arial"/>
          <w:sz w:val="24"/>
          <w:szCs w:val="24"/>
          <w:lang w:val="en-US"/>
        </w:rPr>
        <w:t xml:space="preserve">Riding, R., y </w:t>
      </w:r>
      <w:proofErr w:type="spellStart"/>
      <w:r w:rsidRPr="000D572C">
        <w:rPr>
          <w:rFonts w:ascii="Arial" w:eastAsia="Arial" w:hAnsi="Arial" w:cs="Arial"/>
          <w:sz w:val="24"/>
          <w:szCs w:val="24"/>
          <w:lang w:val="en-US"/>
        </w:rPr>
        <w:t>Cheema</w:t>
      </w:r>
      <w:proofErr w:type="spellEnd"/>
      <w:r w:rsidRPr="000D572C">
        <w:rPr>
          <w:rFonts w:ascii="Arial" w:eastAsia="Arial" w:hAnsi="Arial" w:cs="Arial"/>
          <w:sz w:val="24"/>
          <w:szCs w:val="24"/>
          <w:lang w:val="en-US"/>
        </w:rPr>
        <w:t>, I. (1991).</w:t>
      </w:r>
      <w:proofErr w:type="gramEnd"/>
      <w:r w:rsidRPr="000D572C">
        <w:rPr>
          <w:rFonts w:ascii="Arial" w:eastAsia="Arial" w:hAnsi="Arial" w:cs="Arial"/>
          <w:sz w:val="24"/>
          <w:szCs w:val="24"/>
          <w:lang w:val="en-US"/>
        </w:rPr>
        <w:t xml:space="preserve"> Cognitive Styles –an overview and integration. </w:t>
      </w:r>
      <w:proofErr w:type="spellStart"/>
      <w:r w:rsidRPr="00C92A37">
        <w:rPr>
          <w:rFonts w:ascii="Arial" w:eastAsia="Arial" w:hAnsi="Arial" w:cs="Arial"/>
          <w:i/>
          <w:sz w:val="24"/>
          <w:szCs w:val="24"/>
        </w:rPr>
        <w:t>An</w:t>
      </w:r>
      <w:proofErr w:type="spellEnd"/>
      <w:r w:rsidRPr="00C92A37">
        <w:rPr>
          <w:rFonts w:ascii="Arial" w:eastAsia="Arial" w:hAnsi="Arial" w:cs="Arial"/>
          <w:i/>
          <w:sz w:val="24"/>
          <w:szCs w:val="24"/>
        </w:rPr>
        <w:t xml:space="preserve"> International </w:t>
      </w:r>
      <w:proofErr w:type="spellStart"/>
      <w:r w:rsidRPr="00C92A37">
        <w:rPr>
          <w:rFonts w:ascii="Arial" w:eastAsia="Arial" w:hAnsi="Arial" w:cs="Arial"/>
          <w:i/>
          <w:sz w:val="24"/>
          <w:szCs w:val="24"/>
        </w:rPr>
        <w:t>Journal</w:t>
      </w:r>
      <w:proofErr w:type="spellEnd"/>
      <w:r w:rsidRPr="00C92A37">
        <w:rPr>
          <w:rFonts w:ascii="Arial" w:eastAsia="Arial" w:hAnsi="Arial" w:cs="Arial"/>
          <w:i/>
          <w:sz w:val="24"/>
          <w:szCs w:val="24"/>
        </w:rPr>
        <w:t xml:space="preserve"> of Experimental </w:t>
      </w:r>
      <w:proofErr w:type="spellStart"/>
      <w:r w:rsidRPr="00C92A37">
        <w:rPr>
          <w:rFonts w:ascii="Arial" w:eastAsia="Arial" w:hAnsi="Arial" w:cs="Arial"/>
          <w:i/>
          <w:sz w:val="24"/>
          <w:szCs w:val="24"/>
        </w:rPr>
        <w:t>Educational</w:t>
      </w:r>
      <w:proofErr w:type="spellEnd"/>
      <w:r w:rsidRPr="00C92A37">
        <w:rPr>
          <w:rFonts w:ascii="Arial" w:eastAsia="Arial" w:hAnsi="Arial" w:cs="Arial"/>
          <w:i/>
          <w:sz w:val="24"/>
          <w:szCs w:val="24"/>
        </w:rPr>
        <w:t xml:space="preserve"> Psychology, 11</w:t>
      </w:r>
      <w:r w:rsidRPr="00C92A37">
        <w:rPr>
          <w:rFonts w:ascii="Arial" w:eastAsia="Arial" w:hAnsi="Arial" w:cs="Arial"/>
          <w:sz w:val="24"/>
          <w:szCs w:val="24"/>
        </w:rPr>
        <w:t>(</w:t>
      </w:r>
      <w:r w:rsidR="008E56AF" w:rsidRPr="00C92A37">
        <w:rPr>
          <w:rFonts w:ascii="Arial" w:eastAsia="Arial" w:hAnsi="Arial" w:cs="Arial"/>
          <w:sz w:val="24"/>
          <w:szCs w:val="24"/>
        </w:rPr>
        <w:t>3</w:t>
      </w:r>
      <w:r w:rsidRPr="00C92A37">
        <w:rPr>
          <w:rFonts w:ascii="Arial" w:eastAsia="Arial" w:hAnsi="Arial" w:cs="Arial"/>
          <w:sz w:val="24"/>
          <w:szCs w:val="24"/>
        </w:rPr>
        <w:t>)</w:t>
      </w:r>
      <w:r w:rsidR="008E56AF" w:rsidRPr="00C92A37">
        <w:rPr>
          <w:rFonts w:ascii="Arial" w:eastAsia="Arial" w:hAnsi="Arial" w:cs="Arial"/>
          <w:sz w:val="24"/>
          <w:szCs w:val="24"/>
        </w:rPr>
        <w:t>, 193-215.</w:t>
      </w:r>
      <w:r w:rsidRPr="00C92A37">
        <w:rPr>
          <w:rFonts w:ascii="Arial" w:eastAsia="Arial" w:hAnsi="Arial" w:cs="Arial"/>
          <w:i/>
          <w:sz w:val="24"/>
          <w:szCs w:val="24"/>
        </w:rPr>
        <w:t xml:space="preserve"> </w:t>
      </w:r>
    </w:p>
    <w:p w:rsidR="00CC14FF" w:rsidRPr="00D2118A" w:rsidRDefault="000C60AA" w:rsidP="000372FB">
      <w:pPr>
        <w:pStyle w:val="Normal1"/>
        <w:spacing w:line="360" w:lineRule="auto"/>
        <w:ind w:left="357" w:hanging="720"/>
        <w:contextualSpacing/>
        <w:jc w:val="both"/>
        <w:rPr>
          <w:rFonts w:ascii="Arial" w:eastAsia="Arial" w:hAnsi="Arial" w:cs="Arial"/>
          <w:sz w:val="24"/>
          <w:szCs w:val="24"/>
        </w:rPr>
      </w:pPr>
      <w:r w:rsidRPr="00C92A37">
        <w:rPr>
          <w:rFonts w:ascii="Arial" w:eastAsia="Arial" w:hAnsi="Arial" w:cs="Arial"/>
          <w:sz w:val="24"/>
          <w:szCs w:val="24"/>
        </w:rPr>
        <w:t xml:space="preserve">Rodríguez, S., Fita, S., Torrado, M. (2004). </w:t>
      </w:r>
      <w:r w:rsidRPr="00D2118A">
        <w:rPr>
          <w:rFonts w:ascii="Arial" w:eastAsia="Arial" w:hAnsi="Arial" w:cs="Arial"/>
          <w:sz w:val="24"/>
          <w:szCs w:val="24"/>
        </w:rPr>
        <w:t xml:space="preserve">El rendimiento académico en la transición secundaria-universidad. </w:t>
      </w:r>
      <w:r w:rsidRPr="00D2118A">
        <w:rPr>
          <w:rFonts w:ascii="Arial" w:eastAsia="Arial" w:hAnsi="Arial" w:cs="Arial"/>
          <w:i/>
          <w:sz w:val="24"/>
          <w:szCs w:val="24"/>
        </w:rPr>
        <w:t>Revista de Educación. Temas actuales de enseñanza,</w:t>
      </w:r>
      <w:r w:rsidRPr="00D2118A">
        <w:rPr>
          <w:rFonts w:ascii="Arial" w:eastAsia="Arial" w:hAnsi="Arial" w:cs="Arial"/>
          <w:sz w:val="24"/>
          <w:szCs w:val="24"/>
        </w:rPr>
        <w:t xml:space="preserve"> </w:t>
      </w:r>
      <w:r w:rsidRPr="00D2118A">
        <w:rPr>
          <w:rFonts w:ascii="Arial" w:eastAsia="Arial" w:hAnsi="Arial" w:cs="Arial"/>
          <w:i/>
          <w:sz w:val="24"/>
          <w:szCs w:val="24"/>
        </w:rPr>
        <w:t>334</w:t>
      </w:r>
      <w:r w:rsidRPr="00D2118A">
        <w:rPr>
          <w:rFonts w:ascii="Arial" w:eastAsia="Arial" w:hAnsi="Arial" w:cs="Arial"/>
          <w:sz w:val="24"/>
          <w:szCs w:val="24"/>
        </w:rPr>
        <w:t>, 391-414.</w:t>
      </w:r>
    </w:p>
    <w:p w:rsidR="00335E83" w:rsidRPr="00D2118A" w:rsidRDefault="00335E83" w:rsidP="0057662A">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Rodríguez-Lagunas, J., y </w:t>
      </w:r>
      <w:proofErr w:type="spellStart"/>
      <w:r w:rsidRPr="00D2118A">
        <w:rPr>
          <w:rFonts w:ascii="Arial" w:eastAsia="Arial" w:hAnsi="Arial" w:cs="Arial"/>
          <w:sz w:val="24"/>
          <w:szCs w:val="24"/>
        </w:rPr>
        <w:t>Hérnandez</w:t>
      </w:r>
      <w:proofErr w:type="spellEnd"/>
      <w:r w:rsidRPr="00D2118A">
        <w:rPr>
          <w:rFonts w:ascii="Arial" w:eastAsia="Arial" w:hAnsi="Arial" w:cs="Arial"/>
          <w:sz w:val="24"/>
          <w:szCs w:val="24"/>
        </w:rPr>
        <w:t xml:space="preserve">-Vázquez, J. (2008). La deserción escolar universitaria en México. La experiencia de la Universidad Autónoma Metropolitana. </w:t>
      </w:r>
      <w:r w:rsidRPr="00D2118A">
        <w:rPr>
          <w:rFonts w:ascii="Arial" w:eastAsia="Arial" w:hAnsi="Arial" w:cs="Arial"/>
          <w:i/>
          <w:sz w:val="24"/>
          <w:szCs w:val="24"/>
        </w:rPr>
        <w:t>Revista Electrónica “Actualidades Investigativas en Educación”, 8</w:t>
      </w:r>
      <w:r w:rsidRPr="00D2118A">
        <w:rPr>
          <w:rFonts w:ascii="Arial" w:eastAsia="Arial" w:hAnsi="Arial" w:cs="Arial"/>
          <w:sz w:val="24"/>
          <w:szCs w:val="24"/>
        </w:rPr>
        <w:t xml:space="preserve"> (1), 1-30.</w:t>
      </w:r>
    </w:p>
    <w:p w:rsidR="00335E83" w:rsidRPr="00D2118A" w:rsidRDefault="00335E83" w:rsidP="00335E83">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lastRenderedPageBreak/>
        <w:t xml:space="preserve">Ruiz-Ruiz, B., Gamboa, J., y Morales, A. (2006). Estilos de aprendizaje y rendimiento académico en estudiantes universitarios. </w:t>
      </w:r>
      <w:r w:rsidRPr="00D2118A">
        <w:rPr>
          <w:rFonts w:ascii="Arial" w:eastAsia="Arial" w:hAnsi="Arial" w:cs="Arial"/>
          <w:i/>
          <w:sz w:val="24"/>
          <w:szCs w:val="24"/>
        </w:rPr>
        <w:t xml:space="preserve">Revista </w:t>
      </w:r>
      <w:proofErr w:type="spellStart"/>
      <w:r w:rsidRPr="00D2118A">
        <w:rPr>
          <w:rFonts w:ascii="Arial" w:eastAsia="Arial" w:hAnsi="Arial" w:cs="Arial"/>
          <w:i/>
          <w:sz w:val="24"/>
          <w:szCs w:val="24"/>
        </w:rPr>
        <w:t>Galego</w:t>
      </w:r>
      <w:proofErr w:type="spellEnd"/>
      <w:r w:rsidRPr="00D2118A">
        <w:rPr>
          <w:rFonts w:ascii="Arial" w:eastAsia="Arial" w:hAnsi="Arial" w:cs="Arial"/>
          <w:i/>
          <w:sz w:val="24"/>
          <w:szCs w:val="24"/>
        </w:rPr>
        <w:t xml:space="preserve">-Portuguesa de </w:t>
      </w:r>
      <w:proofErr w:type="spellStart"/>
      <w:r w:rsidRPr="00D2118A">
        <w:rPr>
          <w:rFonts w:ascii="Arial" w:eastAsia="Arial" w:hAnsi="Arial" w:cs="Arial"/>
          <w:i/>
          <w:sz w:val="24"/>
          <w:szCs w:val="24"/>
        </w:rPr>
        <w:t>Psicoloxía</w:t>
      </w:r>
      <w:proofErr w:type="spellEnd"/>
      <w:r w:rsidRPr="00D2118A">
        <w:rPr>
          <w:rFonts w:ascii="Arial" w:eastAsia="Arial" w:hAnsi="Arial" w:cs="Arial"/>
          <w:i/>
          <w:sz w:val="24"/>
          <w:szCs w:val="24"/>
        </w:rPr>
        <w:t xml:space="preserve"> e Educación, 13, </w:t>
      </w:r>
      <w:r w:rsidRPr="00D2118A">
        <w:rPr>
          <w:rFonts w:ascii="Arial" w:eastAsia="Arial" w:hAnsi="Arial" w:cs="Arial"/>
          <w:sz w:val="24"/>
          <w:szCs w:val="24"/>
        </w:rPr>
        <w:t>441-460</w:t>
      </w:r>
    </w:p>
    <w:p w:rsidR="00174913" w:rsidRPr="00C922F3" w:rsidRDefault="00174913" w:rsidP="00174913">
      <w:pPr>
        <w:pStyle w:val="Normal1"/>
        <w:spacing w:line="360" w:lineRule="auto"/>
        <w:ind w:left="357" w:hanging="720"/>
        <w:contextualSpacing/>
        <w:jc w:val="both"/>
        <w:rPr>
          <w:rFonts w:ascii="Arial" w:eastAsia="Arial" w:hAnsi="Arial" w:cs="Arial"/>
          <w:sz w:val="24"/>
          <w:szCs w:val="24"/>
        </w:rPr>
      </w:pPr>
      <w:proofErr w:type="spellStart"/>
      <w:r w:rsidRPr="00D2118A">
        <w:rPr>
          <w:rFonts w:ascii="Arial" w:eastAsia="Arial" w:hAnsi="Arial" w:cs="Arial"/>
          <w:sz w:val="24"/>
          <w:szCs w:val="24"/>
        </w:rPr>
        <w:t>Scheerens</w:t>
      </w:r>
      <w:proofErr w:type="spellEnd"/>
      <w:r w:rsidRPr="00D2118A">
        <w:rPr>
          <w:rFonts w:ascii="Arial" w:eastAsia="Arial" w:hAnsi="Arial" w:cs="Arial"/>
          <w:sz w:val="24"/>
          <w:szCs w:val="24"/>
        </w:rPr>
        <w:t xml:space="preserve">, J., y </w:t>
      </w:r>
      <w:proofErr w:type="spellStart"/>
      <w:r w:rsidRPr="00D2118A">
        <w:rPr>
          <w:rFonts w:ascii="Arial" w:eastAsia="Arial" w:hAnsi="Arial" w:cs="Arial"/>
          <w:sz w:val="24"/>
          <w:szCs w:val="24"/>
        </w:rPr>
        <w:t>Creemers</w:t>
      </w:r>
      <w:proofErr w:type="spellEnd"/>
      <w:r w:rsidRPr="00D2118A">
        <w:rPr>
          <w:rFonts w:ascii="Arial" w:eastAsia="Arial" w:hAnsi="Arial" w:cs="Arial"/>
          <w:sz w:val="24"/>
          <w:szCs w:val="24"/>
        </w:rPr>
        <w:t xml:space="preserve">, B. (1989). </w:t>
      </w:r>
      <w:proofErr w:type="spellStart"/>
      <w:r w:rsidRPr="00C922F3">
        <w:rPr>
          <w:rFonts w:ascii="Arial" w:eastAsia="Arial" w:hAnsi="Arial" w:cs="Arial"/>
          <w:sz w:val="24"/>
          <w:szCs w:val="24"/>
        </w:rPr>
        <w:t>Conceptualizing</w:t>
      </w:r>
      <w:proofErr w:type="spellEnd"/>
      <w:r w:rsidRPr="00C922F3">
        <w:rPr>
          <w:rFonts w:ascii="Arial" w:eastAsia="Arial" w:hAnsi="Arial" w:cs="Arial"/>
          <w:sz w:val="24"/>
          <w:szCs w:val="24"/>
        </w:rPr>
        <w:t xml:space="preserve"> </w:t>
      </w:r>
      <w:proofErr w:type="spellStart"/>
      <w:r w:rsidRPr="00C922F3">
        <w:rPr>
          <w:rFonts w:ascii="Arial" w:eastAsia="Arial" w:hAnsi="Arial" w:cs="Arial"/>
          <w:sz w:val="24"/>
          <w:szCs w:val="24"/>
        </w:rPr>
        <w:t>school</w:t>
      </w:r>
      <w:proofErr w:type="spellEnd"/>
      <w:r w:rsidRPr="00C922F3">
        <w:rPr>
          <w:rFonts w:ascii="Arial" w:eastAsia="Arial" w:hAnsi="Arial" w:cs="Arial"/>
          <w:sz w:val="24"/>
          <w:szCs w:val="24"/>
        </w:rPr>
        <w:t xml:space="preserve"> </w:t>
      </w:r>
      <w:proofErr w:type="spellStart"/>
      <w:r w:rsidRPr="00C922F3">
        <w:rPr>
          <w:rFonts w:ascii="Arial" w:eastAsia="Arial" w:hAnsi="Arial" w:cs="Arial"/>
          <w:sz w:val="24"/>
          <w:szCs w:val="24"/>
        </w:rPr>
        <w:t>effectiveness</w:t>
      </w:r>
      <w:proofErr w:type="spellEnd"/>
      <w:r w:rsidRPr="00C922F3">
        <w:rPr>
          <w:rFonts w:ascii="Arial" w:eastAsia="Arial" w:hAnsi="Arial" w:cs="Arial"/>
          <w:sz w:val="24"/>
          <w:szCs w:val="24"/>
        </w:rPr>
        <w:t xml:space="preserve">. </w:t>
      </w:r>
      <w:r w:rsidRPr="00C922F3">
        <w:rPr>
          <w:rFonts w:ascii="Arial" w:eastAsia="Arial" w:hAnsi="Arial" w:cs="Arial"/>
          <w:i/>
          <w:sz w:val="24"/>
          <w:szCs w:val="24"/>
        </w:rPr>
        <w:t xml:space="preserve">International </w:t>
      </w:r>
      <w:proofErr w:type="spellStart"/>
      <w:r w:rsidRPr="00C922F3">
        <w:rPr>
          <w:rFonts w:ascii="Arial" w:eastAsia="Arial" w:hAnsi="Arial" w:cs="Arial"/>
          <w:i/>
          <w:sz w:val="24"/>
          <w:szCs w:val="24"/>
        </w:rPr>
        <w:t>Journal</w:t>
      </w:r>
      <w:proofErr w:type="spellEnd"/>
      <w:r w:rsidRPr="00C922F3">
        <w:rPr>
          <w:rFonts w:ascii="Arial" w:eastAsia="Arial" w:hAnsi="Arial" w:cs="Arial"/>
          <w:i/>
          <w:sz w:val="24"/>
          <w:szCs w:val="24"/>
        </w:rPr>
        <w:t xml:space="preserve"> of </w:t>
      </w:r>
      <w:proofErr w:type="spellStart"/>
      <w:r w:rsidRPr="00C922F3">
        <w:rPr>
          <w:rFonts w:ascii="Arial" w:eastAsia="Arial" w:hAnsi="Arial" w:cs="Arial"/>
          <w:i/>
          <w:sz w:val="24"/>
          <w:szCs w:val="24"/>
        </w:rPr>
        <w:t>Educational</w:t>
      </w:r>
      <w:proofErr w:type="spellEnd"/>
      <w:r w:rsidRPr="00C922F3">
        <w:rPr>
          <w:rFonts w:ascii="Arial" w:eastAsia="Arial" w:hAnsi="Arial" w:cs="Arial"/>
          <w:i/>
          <w:sz w:val="24"/>
          <w:szCs w:val="24"/>
        </w:rPr>
        <w:t xml:space="preserve"> </w:t>
      </w:r>
      <w:proofErr w:type="spellStart"/>
      <w:r w:rsidRPr="00C922F3">
        <w:rPr>
          <w:rFonts w:ascii="Arial" w:eastAsia="Arial" w:hAnsi="Arial" w:cs="Arial"/>
          <w:i/>
          <w:sz w:val="24"/>
          <w:szCs w:val="24"/>
        </w:rPr>
        <w:t>Research</w:t>
      </w:r>
      <w:proofErr w:type="spellEnd"/>
      <w:r w:rsidRPr="00C922F3">
        <w:rPr>
          <w:rFonts w:ascii="Arial" w:eastAsia="Arial" w:hAnsi="Arial" w:cs="Arial"/>
          <w:i/>
          <w:sz w:val="24"/>
          <w:szCs w:val="24"/>
        </w:rPr>
        <w:t>, 13</w:t>
      </w:r>
      <w:r w:rsidRPr="00C922F3">
        <w:rPr>
          <w:rFonts w:ascii="Arial" w:eastAsia="Arial" w:hAnsi="Arial" w:cs="Arial"/>
          <w:sz w:val="24"/>
          <w:szCs w:val="24"/>
        </w:rPr>
        <w:t xml:space="preserve"> (7), 691-706.</w:t>
      </w:r>
    </w:p>
    <w:p w:rsidR="0085120B" w:rsidRPr="00D2118A" w:rsidRDefault="0085120B" w:rsidP="00174913">
      <w:pPr>
        <w:pStyle w:val="Normal1"/>
        <w:spacing w:line="360" w:lineRule="auto"/>
        <w:ind w:left="357" w:hanging="720"/>
        <w:contextualSpacing/>
        <w:jc w:val="both"/>
        <w:rPr>
          <w:rFonts w:ascii="Arial" w:eastAsia="Arial" w:hAnsi="Arial" w:cs="Arial"/>
          <w:sz w:val="24"/>
          <w:szCs w:val="24"/>
        </w:rPr>
      </w:pPr>
      <w:proofErr w:type="spellStart"/>
      <w:proofErr w:type="gramStart"/>
      <w:r w:rsidRPr="000D572C">
        <w:rPr>
          <w:rFonts w:ascii="Arial" w:eastAsia="Arial" w:hAnsi="Arial" w:cs="Arial"/>
          <w:sz w:val="24"/>
          <w:szCs w:val="24"/>
          <w:lang w:val="en-US"/>
        </w:rPr>
        <w:t>Schmeck</w:t>
      </w:r>
      <w:proofErr w:type="spellEnd"/>
      <w:r w:rsidRPr="000D572C">
        <w:rPr>
          <w:rFonts w:ascii="Arial" w:eastAsia="Arial" w:hAnsi="Arial" w:cs="Arial"/>
          <w:sz w:val="24"/>
          <w:szCs w:val="24"/>
          <w:lang w:val="en-US"/>
        </w:rPr>
        <w:t xml:space="preserve">, R., </w:t>
      </w:r>
      <w:proofErr w:type="spellStart"/>
      <w:r w:rsidRPr="000D572C">
        <w:rPr>
          <w:rFonts w:ascii="Arial" w:eastAsia="Arial" w:hAnsi="Arial" w:cs="Arial"/>
          <w:sz w:val="24"/>
          <w:szCs w:val="24"/>
          <w:lang w:val="en-US"/>
        </w:rPr>
        <w:t>Ribich</w:t>
      </w:r>
      <w:proofErr w:type="spellEnd"/>
      <w:r w:rsidRPr="000D572C">
        <w:rPr>
          <w:rFonts w:ascii="Arial" w:eastAsia="Arial" w:hAnsi="Arial" w:cs="Arial"/>
          <w:sz w:val="24"/>
          <w:szCs w:val="24"/>
          <w:lang w:val="en-US"/>
        </w:rPr>
        <w:t xml:space="preserve">, F., y </w:t>
      </w:r>
      <w:proofErr w:type="spellStart"/>
      <w:r w:rsidRPr="000D572C">
        <w:rPr>
          <w:rFonts w:ascii="Arial" w:eastAsia="Arial" w:hAnsi="Arial" w:cs="Arial"/>
          <w:sz w:val="24"/>
          <w:szCs w:val="24"/>
          <w:lang w:val="en-US"/>
        </w:rPr>
        <w:t>Ramanaiah</w:t>
      </w:r>
      <w:proofErr w:type="spellEnd"/>
      <w:r w:rsidRPr="000D572C">
        <w:rPr>
          <w:rFonts w:ascii="Arial" w:eastAsia="Arial" w:hAnsi="Arial" w:cs="Arial"/>
          <w:sz w:val="24"/>
          <w:szCs w:val="24"/>
          <w:lang w:val="en-US"/>
        </w:rPr>
        <w:t>, N. (1977).</w:t>
      </w:r>
      <w:proofErr w:type="gramEnd"/>
      <w:r w:rsidRPr="000D572C">
        <w:rPr>
          <w:rFonts w:ascii="Arial" w:eastAsia="Arial" w:hAnsi="Arial" w:cs="Arial"/>
          <w:sz w:val="24"/>
          <w:szCs w:val="24"/>
          <w:lang w:val="en-US"/>
        </w:rPr>
        <w:t xml:space="preserve"> </w:t>
      </w:r>
      <w:proofErr w:type="gramStart"/>
      <w:r w:rsidRPr="000D572C">
        <w:rPr>
          <w:rFonts w:ascii="Arial" w:eastAsia="Arial" w:hAnsi="Arial" w:cs="Arial"/>
          <w:sz w:val="24"/>
          <w:szCs w:val="24"/>
          <w:lang w:val="en-US"/>
        </w:rPr>
        <w:t xml:space="preserve">Development of a self-report inventory for assessing individual differences in learning </w:t>
      </w:r>
      <w:proofErr w:type="spellStart"/>
      <w:r w:rsidRPr="000D572C">
        <w:rPr>
          <w:rFonts w:ascii="Arial" w:eastAsia="Arial" w:hAnsi="Arial" w:cs="Arial"/>
          <w:sz w:val="24"/>
          <w:szCs w:val="24"/>
          <w:lang w:val="en-US"/>
        </w:rPr>
        <w:t>processess</w:t>
      </w:r>
      <w:proofErr w:type="spellEnd"/>
      <w:r w:rsidRPr="000D572C">
        <w:rPr>
          <w:rFonts w:ascii="Arial" w:eastAsia="Arial" w:hAnsi="Arial" w:cs="Arial"/>
          <w:sz w:val="24"/>
          <w:szCs w:val="24"/>
          <w:lang w:val="en-US"/>
        </w:rPr>
        <w:t>.</w:t>
      </w:r>
      <w:proofErr w:type="gramEnd"/>
      <w:r w:rsidRPr="000D572C">
        <w:rPr>
          <w:rFonts w:ascii="Arial" w:eastAsia="Arial" w:hAnsi="Arial" w:cs="Arial"/>
          <w:sz w:val="24"/>
          <w:szCs w:val="24"/>
          <w:lang w:val="en-US"/>
        </w:rPr>
        <w:t xml:space="preserve"> </w:t>
      </w:r>
      <w:proofErr w:type="spellStart"/>
      <w:r w:rsidRPr="00D2118A">
        <w:rPr>
          <w:rFonts w:ascii="Arial" w:eastAsia="Arial" w:hAnsi="Arial" w:cs="Arial"/>
          <w:i/>
          <w:sz w:val="24"/>
          <w:szCs w:val="24"/>
        </w:rPr>
        <w:t>Applied</w:t>
      </w:r>
      <w:proofErr w:type="spellEnd"/>
      <w:r w:rsidRPr="00D2118A">
        <w:rPr>
          <w:rFonts w:ascii="Arial" w:eastAsia="Arial" w:hAnsi="Arial" w:cs="Arial"/>
          <w:i/>
          <w:sz w:val="24"/>
          <w:szCs w:val="24"/>
        </w:rPr>
        <w:t xml:space="preserve"> </w:t>
      </w:r>
      <w:proofErr w:type="spellStart"/>
      <w:r w:rsidRPr="00D2118A">
        <w:rPr>
          <w:rFonts w:ascii="Arial" w:eastAsia="Arial" w:hAnsi="Arial" w:cs="Arial"/>
          <w:i/>
          <w:sz w:val="24"/>
          <w:szCs w:val="24"/>
        </w:rPr>
        <w:t>Psychological</w:t>
      </w:r>
      <w:proofErr w:type="spellEnd"/>
      <w:r w:rsidRPr="00D2118A">
        <w:rPr>
          <w:rFonts w:ascii="Arial" w:eastAsia="Arial" w:hAnsi="Arial" w:cs="Arial"/>
          <w:i/>
          <w:sz w:val="24"/>
          <w:szCs w:val="24"/>
        </w:rPr>
        <w:t xml:space="preserve"> </w:t>
      </w:r>
      <w:proofErr w:type="spellStart"/>
      <w:r w:rsidRPr="00D2118A">
        <w:rPr>
          <w:rFonts w:ascii="Arial" w:eastAsia="Arial" w:hAnsi="Arial" w:cs="Arial"/>
          <w:i/>
          <w:sz w:val="24"/>
          <w:szCs w:val="24"/>
        </w:rPr>
        <w:t>Measurement</w:t>
      </w:r>
      <w:proofErr w:type="spellEnd"/>
      <w:r w:rsidRPr="00D2118A">
        <w:rPr>
          <w:rFonts w:ascii="Arial" w:eastAsia="Arial" w:hAnsi="Arial" w:cs="Arial"/>
          <w:i/>
          <w:sz w:val="24"/>
          <w:szCs w:val="24"/>
        </w:rPr>
        <w:t>, 1</w:t>
      </w:r>
      <w:r w:rsidRPr="00D2118A">
        <w:rPr>
          <w:rFonts w:ascii="Arial" w:eastAsia="Arial" w:hAnsi="Arial" w:cs="Arial"/>
          <w:sz w:val="24"/>
          <w:szCs w:val="24"/>
        </w:rPr>
        <w:t>, 413-431.</w:t>
      </w:r>
    </w:p>
    <w:p w:rsidR="00174913" w:rsidRPr="000D572C" w:rsidRDefault="00335E83" w:rsidP="00335E83">
      <w:pPr>
        <w:pStyle w:val="Normal1"/>
        <w:spacing w:line="360" w:lineRule="auto"/>
        <w:ind w:left="357" w:hanging="720"/>
        <w:contextualSpacing/>
        <w:jc w:val="both"/>
        <w:rPr>
          <w:rFonts w:ascii="Arial" w:eastAsia="Arial" w:hAnsi="Arial" w:cs="Arial"/>
          <w:sz w:val="24"/>
          <w:szCs w:val="24"/>
          <w:lang w:val="en-US"/>
        </w:rPr>
      </w:pPr>
      <w:r w:rsidRPr="00D2118A">
        <w:rPr>
          <w:rFonts w:ascii="Arial" w:eastAsia="Arial" w:hAnsi="Arial" w:cs="Arial"/>
          <w:sz w:val="24"/>
          <w:szCs w:val="24"/>
        </w:rPr>
        <w:t xml:space="preserve">Serra-Olivares, J., </w:t>
      </w:r>
      <w:proofErr w:type="spellStart"/>
      <w:r w:rsidRPr="00D2118A">
        <w:rPr>
          <w:rFonts w:ascii="Arial" w:eastAsia="Arial" w:hAnsi="Arial" w:cs="Arial"/>
          <w:sz w:val="24"/>
          <w:szCs w:val="24"/>
        </w:rPr>
        <w:t>Moñuz</w:t>
      </w:r>
      <w:proofErr w:type="spellEnd"/>
      <w:r w:rsidRPr="00D2118A">
        <w:rPr>
          <w:rFonts w:ascii="Arial" w:eastAsia="Arial" w:hAnsi="Arial" w:cs="Arial"/>
          <w:sz w:val="24"/>
          <w:szCs w:val="24"/>
        </w:rPr>
        <w:t xml:space="preserve">-Valverde, C., Cejudo-Armero, C., y Madrona, P. (2017). Estilos de aprendizaje y rendimiento académico de universitarios de Educación Física chilenos. </w:t>
      </w:r>
      <w:proofErr w:type="spellStart"/>
      <w:r w:rsidRPr="000D572C">
        <w:rPr>
          <w:rFonts w:ascii="Arial" w:eastAsia="Arial" w:hAnsi="Arial" w:cs="Arial"/>
          <w:i/>
          <w:sz w:val="24"/>
          <w:szCs w:val="24"/>
          <w:lang w:val="en-US"/>
        </w:rPr>
        <w:t>Retos</w:t>
      </w:r>
      <w:proofErr w:type="spellEnd"/>
      <w:r w:rsidRPr="000D572C">
        <w:rPr>
          <w:rFonts w:ascii="Arial" w:eastAsia="Arial" w:hAnsi="Arial" w:cs="Arial"/>
          <w:i/>
          <w:sz w:val="24"/>
          <w:szCs w:val="24"/>
          <w:lang w:val="en-US"/>
        </w:rPr>
        <w:t xml:space="preserve">, 32, </w:t>
      </w:r>
      <w:r w:rsidRPr="000D572C">
        <w:rPr>
          <w:rFonts w:ascii="Arial" w:eastAsia="Arial" w:hAnsi="Arial" w:cs="Arial"/>
          <w:sz w:val="24"/>
          <w:szCs w:val="24"/>
          <w:lang w:val="en-US"/>
        </w:rPr>
        <w:t xml:space="preserve">62-67. </w:t>
      </w:r>
    </w:p>
    <w:p w:rsidR="00994F71" w:rsidRPr="000D572C" w:rsidRDefault="00994F71" w:rsidP="00335E83">
      <w:pPr>
        <w:pStyle w:val="Normal1"/>
        <w:spacing w:line="360" w:lineRule="auto"/>
        <w:ind w:left="357" w:hanging="720"/>
        <w:contextualSpacing/>
        <w:jc w:val="both"/>
        <w:rPr>
          <w:rFonts w:ascii="Arial" w:eastAsia="Arial" w:hAnsi="Arial" w:cs="Arial"/>
          <w:sz w:val="24"/>
          <w:szCs w:val="24"/>
          <w:lang w:val="en-US"/>
        </w:rPr>
      </w:pPr>
      <w:proofErr w:type="spellStart"/>
      <w:r w:rsidRPr="000D572C">
        <w:rPr>
          <w:rFonts w:ascii="Arial" w:eastAsia="Arial" w:hAnsi="Arial" w:cs="Arial"/>
          <w:sz w:val="24"/>
          <w:szCs w:val="24"/>
          <w:lang w:val="en-US"/>
        </w:rPr>
        <w:t>Severiens</w:t>
      </w:r>
      <w:proofErr w:type="spellEnd"/>
      <w:r w:rsidRPr="000D572C">
        <w:rPr>
          <w:rFonts w:ascii="Arial" w:eastAsia="Arial" w:hAnsi="Arial" w:cs="Arial"/>
          <w:sz w:val="24"/>
          <w:szCs w:val="24"/>
          <w:lang w:val="en-US"/>
        </w:rPr>
        <w:t>, S., y Ten Dam, G. (1994). Gender differences in learning styles: a narrative review and quantitative meta-analysis. </w:t>
      </w:r>
      <w:r w:rsidRPr="000D572C">
        <w:rPr>
          <w:rFonts w:ascii="Arial" w:eastAsia="Arial" w:hAnsi="Arial" w:cs="Arial"/>
          <w:i/>
          <w:iCs/>
          <w:sz w:val="24"/>
          <w:szCs w:val="24"/>
          <w:lang w:val="en-US"/>
        </w:rPr>
        <w:t>Higher Education, 27</w:t>
      </w:r>
      <w:r w:rsidRPr="000D572C">
        <w:rPr>
          <w:rFonts w:ascii="Arial" w:eastAsia="Arial" w:hAnsi="Arial" w:cs="Arial"/>
          <w:sz w:val="24"/>
          <w:szCs w:val="24"/>
          <w:lang w:val="en-US"/>
        </w:rPr>
        <w:t>, 487-501.</w:t>
      </w:r>
    </w:p>
    <w:p w:rsidR="00994F71" w:rsidRPr="00D2118A" w:rsidRDefault="00994F71" w:rsidP="00335E83">
      <w:pPr>
        <w:pStyle w:val="Normal1"/>
        <w:spacing w:line="360" w:lineRule="auto"/>
        <w:ind w:left="357" w:hanging="720"/>
        <w:contextualSpacing/>
        <w:jc w:val="both"/>
        <w:rPr>
          <w:rFonts w:ascii="Arial" w:eastAsia="Arial" w:hAnsi="Arial" w:cs="Arial"/>
          <w:sz w:val="24"/>
          <w:szCs w:val="24"/>
        </w:rPr>
      </w:pPr>
      <w:r w:rsidRPr="000D572C">
        <w:rPr>
          <w:rFonts w:ascii="Arial" w:eastAsia="Arial" w:hAnsi="Arial" w:cs="Arial"/>
          <w:sz w:val="24"/>
          <w:szCs w:val="24"/>
          <w:lang w:val="en-US"/>
        </w:rPr>
        <w:t xml:space="preserve">Sternberg, R. J. (1993). </w:t>
      </w:r>
      <w:r w:rsidRPr="000D572C">
        <w:rPr>
          <w:rFonts w:ascii="Arial" w:eastAsia="Arial" w:hAnsi="Arial" w:cs="Arial"/>
          <w:i/>
          <w:sz w:val="24"/>
          <w:szCs w:val="24"/>
          <w:lang w:val="en-US"/>
        </w:rPr>
        <w:t>Intellectual Styles: theory and classroom implications</w:t>
      </w:r>
      <w:r w:rsidRPr="000D572C">
        <w:rPr>
          <w:rFonts w:ascii="Arial" w:eastAsia="Arial" w:hAnsi="Arial" w:cs="Arial"/>
          <w:sz w:val="24"/>
          <w:szCs w:val="24"/>
          <w:lang w:val="en-US"/>
        </w:rPr>
        <w:t xml:space="preserve">. </w:t>
      </w:r>
      <w:r w:rsidRPr="00D2118A">
        <w:rPr>
          <w:rFonts w:ascii="Arial" w:eastAsia="Arial" w:hAnsi="Arial" w:cs="Arial"/>
          <w:sz w:val="24"/>
          <w:szCs w:val="24"/>
        </w:rPr>
        <w:t xml:space="preserve">Washington, USA: </w:t>
      </w:r>
      <w:proofErr w:type="spellStart"/>
      <w:r w:rsidRPr="00D2118A">
        <w:rPr>
          <w:rFonts w:ascii="Arial" w:eastAsia="Arial" w:hAnsi="Arial" w:cs="Arial"/>
          <w:sz w:val="24"/>
          <w:szCs w:val="24"/>
        </w:rPr>
        <w:t>Pressesen</w:t>
      </w:r>
      <w:proofErr w:type="spellEnd"/>
      <w:r w:rsidRPr="00D2118A">
        <w:rPr>
          <w:rFonts w:ascii="Arial" w:eastAsia="Arial" w:hAnsi="Arial" w:cs="Arial"/>
          <w:sz w:val="24"/>
          <w:szCs w:val="24"/>
        </w:rPr>
        <w:t xml:space="preserve">. </w:t>
      </w:r>
    </w:p>
    <w:p w:rsidR="00994022" w:rsidRPr="00D2118A" w:rsidRDefault="00994022" w:rsidP="00292623">
      <w:pPr>
        <w:pStyle w:val="Normal1"/>
        <w:spacing w:after="0" w:line="360" w:lineRule="auto"/>
        <w:ind w:left="357" w:hanging="720"/>
        <w:jc w:val="both"/>
        <w:rPr>
          <w:rFonts w:ascii="Arial" w:eastAsia="Arial" w:hAnsi="Arial" w:cs="Arial"/>
          <w:sz w:val="24"/>
          <w:szCs w:val="24"/>
        </w:rPr>
      </w:pPr>
      <w:r w:rsidRPr="00D2118A">
        <w:rPr>
          <w:rFonts w:ascii="Arial" w:eastAsia="Arial" w:hAnsi="Arial" w:cs="Arial"/>
          <w:sz w:val="24"/>
          <w:szCs w:val="24"/>
        </w:rPr>
        <w:t>Tejedor-Tejedor</w:t>
      </w:r>
      <w:r w:rsidR="00B05389" w:rsidRPr="00D2118A">
        <w:rPr>
          <w:rFonts w:ascii="Arial" w:eastAsia="Arial" w:hAnsi="Arial" w:cs="Arial"/>
          <w:sz w:val="24"/>
          <w:szCs w:val="24"/>
        </w:rPr>
        <w:t xml:space="preserve">, F. (2003). Poder explicativo de algunos determinantes del rendimiento en los estudios universitarios. </w:t>
      </w:r>
      <w:r w:rsidRPr="00D2118A">
        <w:rPr>
          <w:rFonts w:ascii="Arial" w:eastAsia="Arial" w:hAnsi="Arial" w:cs="Arial"/>
          <w:i/>
          <w:sz w:val="24"/>
          <w:szCs w:val="24"/>
        </w:rPr>
        <w:t>Revista española de pedagogía</w:t>
      </w:r>
      <w:r w:rsidR="00B05389" w:rsidRPr="00D2118A">
        <w:rPr>
          <w:rFonts w:ascii="Arial" w:eastAsia="Arial" w:hAnsi="Arial" w:cs="Arial"/>
          <w:i/>
          <w:sz w:val="24"/>
          <w:szCs w:val="24"/>
        </w:rPr>
        <w:t>, 61</w:t>
      </w:r>
      <w:r w:rsidR="00B05389" w:rsidRPr="00D2118A">
        <w:rPr>
          <w:rFonts w:ascii="Arial" w:eastAsia="Arial" w:hAnsi="Arial" w:cs="Arial"/>
          <w:sz w:val="24"/>
          <w:szCs w:val="24"/>
        </w:rPr>
        <w:t>(224), 5-32.</w:t>
      </w:r>
    </w:p>
    <w:p w:rsidR="00B05389" w:rsidRPr="00D2118A" w:rsidRDefault="00B05389" w:rsidP="00292623">
      <w:pPr>
        <w:pStyle w:val="Normal1"/>
        <w:spacing w:after="0" w:line="360" w:lineRule="auto"/>
        <w:ind w:left="357" w:hanging="720"/>
        <w:jc w:val="both"/>
        <w:rPr>
          <w:rFonts w:ascii="Arial" w:eastAsia="Arial" w:hAnsi="Arial" w:cs="Arial"/>
          <w:color w:val="auto"/>
          <w:sz w:val="24"/>
          <w:szCs w:val="24"/>
        </w:rPr>
      </w:pPr>
      <w:r w:rsidRPr="00D2118A">
        <w:rPr>
          <w:rFonts w:ascii="Arial" w:eastAsia="Arial" w:hAnsi="Arial" w:cs="Arial"/>
          <w:color w:val="auto"/>
          <w:sz w:val="24"/>
          <w:szCs w:val="24"/>
        </w:rPr>
        <w:t xml:space="preserve">Tejedor-Tejedor, F, y Muñoz-Repiso, A. (2007). Causas del bajo rendimiento del estudiante universitario (en opinión de los profesores y alumnos). Propuestas de mejora en el marco del EEES. </w:t>
      </w:r>
      <w:r w:rsidRPr="00D2118A">
        <w:rPr>
          <w:rFonts w:ascii="Arial" w:eastAsia="Arial" w:hAnsi="Arial" w:cs="Arial"/>
          <w:i/>
          <w:color w:val="auto"/>
          <w:sz w:val="24"/>
          <w:szCs w:val="24"/>
        </w:rPr>
        <w:t>Revista de Educación, 324</w:t>
      </w:r>
      <w:r w:rsidRPr="00D2118A">
        <w:rPr>
          <w:rFonts w:ascii="Arial" w:eastAsia="Arial" w:hAnsi="Arial" w:cs="Arial"/>
          <w:color w:val="auto"/>
          <w:sz w:val="24"/>
          <w:szCs w:val="24"/>
        </w:rPr>
        <w:t xml:space="preserve">, 443-473. </w:t>
      </w:r>
    </w:p>
    <w:p w:rsidR="008E56AF" w:rsidRPr="00D2118A" w:rsidRDefault="008E56AF" w:rsidP="00292623">
      <w:pPr>
        <w:pStyle w:val="Normal1"/>
        <w:spacing w:after="0" w:line="360" w:lineRule="auto"/>
        <w:ind w:left="357" w:hanging="720"/>
        <w:jc w:val="both"/>
        <w:rPr>
          <w:rFonts w:ascii="Arial" w:eastAsia="Arial" w:hAnsi="Arial" w:cs="Arial"/>
          <w:sz w:val="24"/>
          <w:szCs w:val="24"/>
        </w:rPr>
      </w:pPr>
      <w:r w:rsidRPr="00D2118A">
        <w:rPr>
          <w:rFonts w:ascii="Arial" w:eastAsia="Arial" w:hAnsi="Arial" w:cs="Arial"/>
          <w:sz w:val="24"/>
          <w:szCs w:val="24"/>
        </w:rPr>
        <w:t xml:space="preserve">Tirado, F., </w:t>
      </w:r>
      <w:proofErr w:type="spellStart"/>
      <w:r w:rsidRPr="00D2118A">
        <w:rPr>
          <w:rFonts w:ascii="Arial" w:eastAsia="Arial" w:hAnsi="Arial" w:cs="Arial"/>
          <w:sz w:val="24"/>
          <w:szCs w:val="24"/>
        </w:rPr>
        <w:t>Backhoff</w:t>
      </w:r>
      <w:proofErr w:type="spellEnd"/>
      <w:r w:rsidRPr="00D2118A">
        <w:rPr>
          <w:rFonts w:ascii="Arial" w:eastAsia="Arial" w:hAnsi="Arial" w:cs="Arial"/>
          <w:sz w:val="24"/>
          <w:szCs w:val="24"/>
        </w:rPr>
        <w:t xml:space="preserve">, E., </w:t>
      </w:r>
      <w:proofErr w:type="spellStart"/>
      <w:r w:rsidRPr="00D2118A">
        <w:rPr>
          <w:rFonts w:ascii="Arial" w:eastAsia="Arial" w:hAnsi="Arial" w:cs="Arial"/>
          <w:sz w:val="24"/>
          <w:szCs w:val="24"/>
        </w:rPr>
        <w:t>Larrazolo</w:t>
      </w:r>
      <w:proofErr w:type="spellEnd"/>
      <w:r w:rsidRPr="00D2118A">
        <w:rPr>
          <w:rFonts w:ascii="Arial" w:eastAsia="Arial" w:hAnsi="Arial" w:cs="Arial"/>
          <w:sz w:val="24"/>
          <w:szCs w:val="24"/>
        </w:rPr>
        <w:t xml:space="preserve">, N., y Rosas, M. (1997).Validez predictiva del Examen de Habilidades y Conocimientos Básicos (EXHCOBA). </w:t>
      </w:r>
      <w:r w:rsidRPr="00D2118A">
        <w:rPr>
          <w:rFonts w:ascii="Arial" w:eastAsia="Arial" w:hAnsi="Arial" w:cs="Arial"/>
          <w:i/>
          <w:sz w:val="24"/>
          <w:szCs w:val="24"/>
        </w:rPr>
        <w:t>Revista Mexicana de Investigación Educativa, 2</w:t>
      </w:r>
      <w:r w:rsidRPr="00D2118A">
        <w:rPr>
          <w:rFonts w:ascii="Arial" w:eastAsia="Arial" w:hAnsi="Arial" w:cs="Arial"/>
          <w:sz w:val="24"/>
          <w:szCs w:val="24"/>
        </w:rPr>
        <w:t xml:space="preserve"> (3), 67</w:t>
      </w:r>
      <w:r w:rsidRPr="00D2118A">
        <w:rPr>
          <w:rFonts w:ascii="Cambria Math" w:eastAsia="Arial" w:hAnsi="Cambria Math" w:cs="Cambria Math"/>
          <w:sz w:val="24"/>
          <w:szCs w:val="24"/>
        </w:rPr>
        <w:t>‐</w:t>
      </w:r>
      <w:r w:rsidRPr="00D2118A">
        <w:rPr>
          <w:rFonts w:ascii="Arial" w:eastAsia="Arial" w:hAnsi="Arial" w:cs="Arial"/>
          <w:sz w:val="24"/>
          <w:szCs w:val="24"/>
        </w:rPr>
        <w:t>84.</w:t>
      </w:r>
    </w:p>
    <w:p w:rsidR="00994022" w:rsidRPr="00D2118A" w:rsidRDefault="006E5E4D" w:rsidP="00994022">
      <w:pPr>
        <w:pStyle w:val="Normal1"/>
        <w:spacing w:after="0"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Universia. (2015). 3 de cada 10 estudiantes se gradúan. Recuperado de </w:t>
      </w:r>
      <w:r w:rsidR="00994022" w:rsidRPr="00AC3F0F">
        <w:rPr>
          <w:rFonts w:ascii="Arial" w:eastAsia="Arial" w:hAnsi="Arial" w:cs="Arial"/>
          <w:sz w:val="24"/>
          <w:szCs w:val="24"/>
        </w:rPr>
        <w:t>http://noticias.universia.com.ar/educacion/noticia/2015/03/31/1122497/desercion-estudiantil-3-cada-10-estudiantes-graduan-argentina.htm</w:t>
      </w:r>
    </w:p>
    <w:p w:rsidR="006F09FE" w:rsidRPr="00D2118A" w:rsidRDefault="00994022" w:rsidP="00994022">
      <w:pPr>
        <w:pStyle w:val="Normal1"/>
        <w:spacing w:after="0" w:line="360" w:lineRule="auto"/>
        <w:ind w:left="357" w:hanging="720"/>
        <w:contextualSpacing/>
        <w:jc w:val="both"/>
        <w:rPr>
          <w:rFonts w:ascii="Arial" w:eastAsia="Arial" w:hAnsi="Arial" w:cs="Arial"/>
          <w:sz w:val="24"/>
          <w:szCs w:val="24"/>
          <w:lang w:val="es-AR"/>
        </w:rPr>
      </w:pPr>
      <w:r w:rsidRPr="00D2118A">
        <w:rPr>
          <w:rFonts w:ascii="Arial" w:eastAsia="Arial" w:hAnsi="Arial" w:cs="Arial"/>
          <w:sz w:val="24"/>
          <w:szCs w:val="24"/>
          <w:lang w:val="es-AR"/>
        </w:rPr>
        <w:t xml:space="preserve">UNESCO. (1998). </w:t>
      </w:r>
      <w:r w:rsidRPr="00D2118A">
        <w:rPr>
          <w:rFonts w:ascii="Arial" w:eastAsia="Arial" w:hAnsi="Arial" w:cs="Arial"/>
          <w:i/>
          <w:sz w:val="24"/>
          <w:szCs w:val="24"/>
          <w:lang w:val="es-AR"/>
        </w:rPr>
        <w:t xml:space="preserve">Declaración mundial sobre la educación superior en el siglo XXI: una visión y acción. </w:t>
      </w:r>
      <w:r w:rsidRPr="00D2118A">
        <w:rPr>
          <w:rFonts w:ascii="Arial" w:eastAsia="Arial" w:hAnsi="Arial" w:cs="Arial"/>
          <w:sz w:val="24"/>
          <w:szCs w:val="24"/>
          <w:lang w:val="es-AR"/>
        </w:rPr>
        <w:t xml:space="preserve">Recuperado de </w:t>
      </w:r>
      <w:r w:rsidR="006F09FE" w:rsidRPr="00AC3F0F">
        <w:rPr>
          <w:rFonts w:ascii="Arial" w:eastAsia="Arial" w:hAnsi="Arial" w:cs="Arial"/>
          <w:sz w:val="24"/>
          <w:szCs w:val="24"/>
          <w:lang w:val="es-AR"/>
        </w:rPr>
        <w:t>http://www.unesco.org/education/educprog/wche/declaration_spa.htm</w:t>
      </w:r>
    </w:p>
    <w:p w:rsidR="00994022" w:rsidRPr="00D2118A" w:rsidRDefault="006F09FE" w:rsidP="00994022">
      <w:pPr>
        <w:pStyle w:val="Normal1"/>
        <w:spacing w:after="0" w:line="360" w:lineRule="auto"/>
        <w:ind w:left="357" w:hanging="720"/>
        <w:contextualSpacing/>
        <w:jc w:val="both"/>
        <w:rPr>
          <w:rFonts w:ascii="Arial" w:eastAsia="Arial" w:hAnsi="Arial" w:cs="Arial"/>
          <w:sz w:val="24"/>
          <w:szCs w:val="24"/>
          <w:lang w:val="es-AR"/>
        </w:rPr>
      </w:pPr>
      <w:r w:rsidRPr="00D2118A">
        <w:rPr>
          <w:rFonts w:ascii="Arial" w:eastAsia="Arial" w:hAnsi="Arial" w:cs="Arial"/>
          <w:sz w:val="24"/>
          <w:szCs w:val="24"/>
          <w:lang w:val="es-AR"/>
        </w:rPr>
        <w:lastRenderedPageBreak/>
        <w:t xml:space="preserve">UNESCO. (2014). </w:t>
      </w:r>
      <w:r w:rsidRPr="00D2118A">
        <w:rPr>
          <w:rFonts w:ascii="Arial" w:eastAsia="Arial" w:hAnsi="Arial" w:cs="Arial"/>
          <w:i/>
          <w:sz w:val="24"/>
          <w:szCs w:val="24"/>
          <w:lang w:val="es-AR"/>
        </w:rPr>
        <w:t>Enseñanza y aprendizaje: lograr la igualdad para todos.</w:t>
      </w:r>
      <w:r w:rsidRPr="00D2118A">
        <w:rPr>
          <w:rFonts w:ascii="Arial" w:eastAsia="Arial" w:hAnsi="Arial" w:cs="Arial"/>
          <w:sz w:val="24"/>
          <w:szCs w:val="24"/>
          <w:lang w:val="es-AR"/>
        </w:rPr>
        <w:t xml:space="preserve"> Informe de seguimiento de la EPT en el mundo. Recuperado de http://unesdoc.unesco.org/images/0022/002261/226159s.pdf </w:t>
      </w:r>
      <w:r w:rsidR="00994022" w:rsidRPr="00D2118A">
        <w:rPr>
          <w:rFonts w:ascii="Arial" w:eastAsia="Arial" w:hAnsi="Arial" w:cs="Arial"/>
          <w:sz w:val="24"/>
          <w:szCs w:val="24"/>
          <w:lang w:val="es-AR"/>
        </w:rPr>
        <w:t xml:space="preserve"> </w:t>
      </w:r>
    </w:p>
    <w:p w:rsidR="005B498D" w:rsidRPr="00D2118A" w:rsidRDefault="005B498D" w:rsidP="005B498D">
      <w:pPr>
        <w:pStyle w:val="Normal1"/>
        <w:spacing w:line="360" w:lineRule="auto"/>
        <w:ind w:left="357" w:hanging="720"/>
        <w:contextualSpacing/>
        <w:jc w:val="both"/>
        <w:rPr>
          <w:rFonts w:ascii="Arial" w:eastAsia="Arial" w:hAnsi="Arial" w:cs="Arial"/>
          <w:sz w:val="24"/>
          <w:szCs w:val="24"/>
        </w:rPr>
      </w:pPr>
      <w:r w:rsidRPr="00D2118A">
        <w:rPr>
          <w:rFonts w:ascii="Arial" w:eastAsia="Arial" w:hAnsi="Arial" w:cs="Arial"/>
          <w:sz w:val="24"/>
          <w:szCs w:val="24"/>
        </w:rPr>
        <w:t xml:space="preserve">Universidad de Buenos Aires. (2011). </w:t>
      </w:r>
      <w:r w:rsidRPr="00D2118A">
        <w:rPr>
          <w:rFonts w:ascii="Arial" w:eastAsia="Arial" w:hAnsi="Arial" w:cs="Arial"/>
          <w:i/>
          <w:sz w:val="24"/>
          <w:szCs w:val="24"/>
        </w:rPr>
        <w:t xml:space="preserve">Censo de Estudiantes. </w:t>
      </w:r>
      <w:r w:rsidRPr="00D2118A">
        <w:rPr>
          <w:rFonts w:ascii="Arial" w:eastAsia="Arial" w:hAnsi="Arial" w:cs="Arial"/>
          <w:sz w:val="24"/>
          <w:szCs w:val="24"/>
        </w:rPr>
        <w:t xml:space="preserve">Recuperado de </w:t>
      </w:r>
      <w:r w:rsidR="00CC14FF" w:rsidRPr="00AC3F0F">
        <w:rPr>
          <w:rFonts w:ascii="Arial" w:eastAsia="Arial" w:hAnsi="Arial" w:cs="Arial"/>
          <w:sz w:val="24"/>
          <w:szCs w:val="24"/>
        </w:rPr>
        <w:t>http://www.uba.ar/institucional/censos/Estudiantes2011/estudiantes2011.pdf</w:t>
      </w:r>
    </w:p>
    <w:p w:rsidR="00CC14FF" w:rsidRPr="00D1710C" w:rsidRDefault="00CC14FF" w:rsidP="005B498D">
      <w:pPr>
        <w:pStyle w:val="Normal1"/>
        <w:spacing w:line="360" w:lineRule="auto"/>
        <w:ind w:left="357" w:hanging="720"/>
        <w:contextualSpacing/>
        <w:jc w:val="both"/>
        <w:rPr>
          <w:rFonts w:ascii="Arial" w:eastAsia="Arial" w:hAnsi="Arial" w:cs="Arial"/>
          <w:sz w:val="24"/>
          <w:szCs w:val="24"/>
          <w:lang w:val="en-US"/>
        </w:rPr>
      </w:pPr>
      <w:r w:rsidRPr="00D2118A">
        <w:rPr>
          <w:rFonts w:ascii="Arial" w:eastAsia="Arial" w:hAnsi="Arial" w:cs="Arial"/>
          <w:sz w:val="24"/>
          <w:szCs w:val="24"/>
        </w:rPr>
        <w:t xml:space="preserve">Vargas-Garbanzo, G. (2007). Factores asociados al rendimiento académico en estudiantes universitarios, una reflexión desde la calidad de la educación superior pública. </w:t>
      </w:r>
      <w:proofErr w:type="spellStart"/>
      <w:r w:rsidRPr="00D1710C">
        <w:rPr>
          <w:rFonts w:ascii="Arial" w:eastAsia="Arial" w:hAnsi="Arial" w:cs="Arial"/>
          <w:i/>
          <w:sz w:val="24"/>
          <w:szCs w:val="24"/>
          <w:lang w:val="en-US"/>
        </w:rPr>
        <w:t>Revista</w:t>
      </w:r>
      <w:proofErr w:type="spellEnd"/>
      <w:r w:rsidRPr="00D1710C">
        <w:rPr>
          <w:rFonts w:ascii="Arial" w:eastAsia="Arial" w:hAnsi="Arial" w:cs="Arial"/>
          <w:i/>
          <w:sz w:val="24"/>
          <w:szCs w:val="24"/>
          <w:lang w:val="en-US"/>
        </w:rPr>
        <w:t xml:space="preserve"> </w:t>
      </w:r>
      <w:proofErr w:type="spellStart"/>
      <w:r w:rsidRPr="00D1710C">
        <w:rPr>
          <w:rFonts w:ascii="Arial" w:eastAsia="Arial" w:hAnsi="Arial" w:cs="Arial"/>
          <w:i/>
          <w:sz w:val="24"/>
          <w:szCs w:val="24"/>
          <w:lang w:val="en-US"/>
        </w:rPr>
        <w:t>Educación</w:t>
      </w:r>
      <w:proofErr w:type="spellEnd"/>
      <w:r w:rsidRPr="00D1710C">
        <w:rPr>
          <w:rFonts w:ascii="Arial" w:eastAsia="Arial" w:hAnsi="Arial" w:cs="Arial"/>
          <w:i/>
          <w:sz w:val="24"/>
          <w:szCs w:val="24"/>
          <w:lang w:val="en-US"/>
        </w:rPr>
        <w:t>, 31</w:t>
      </w:r>
      <w:r w:rsidRPr="00D1710C">
        <w:rPr>
          <w:rFonts w:ascii="Arial" w:eastAsia="Arial" w:hAnsi="Arial" w:cs="Arial"/>
          <w:sz w:val="24"/>
          <w:szCs w:val="24"/>
          <w:lang w:val="en-US"/>
        </w:rPr>
        <w:t xml:space="preserve"> (1), 43-63.</w:t>
      </w:r>
    </w:p>
    <w:p w:rsidR="006E5E4D" w:rsidRPr="00D1710C" w:rsidRDefault="006E5E4D" w:rsidP="00292623">
      <w:pPr>
        <w:pStyle w:val="Normal1"/>
        <w:spacing w:line="360" w:lineRule="auto"/>
        <w:ind w:left="357" w:hanging="720"/>
        <w:contextualSpacing/>
        <w:jc w:val="both"/>
        <w:rPr>
          <w:rFonts w:ascii="Arial" w:eastAsia="Arial" w:hAnsi="Arial" w:cs="Arial"/>
          <w:sz w:val="24"/>
          <w:szCs w:val="24"/>
          <w:lang w:val="en-US"/>
        </w:rPr>
      </w:pPr>
      <w:proofErr w:type="spellStart"/>
      <w:r w:rsidRPr="00D2118A">
        <w:rPr>
          <w:rFonts w:ascii="Arial" w:eastAsia="Arial" w:hAnsi="Arial" w:cs="Arial"/>
          <w:sz w:val="24"/>
          <w:szCs w:val="24"/>
          <w:lang w:val="en-US"/>
        </w:rPr>
        <w:t>Vermunt</w:t>
      </w:r>
      <w:proofErr w:type="spellEnd"/>
      <w:r w:rsidRPr="00D2118A">
        <w:rPr>
          <w:rFonts w:ascii="Arial" w:eastAsia="Arial" w:hAnsi="Arial" w:cs="Arial"/>
          <w:sz w:val="24"/>
          <w:szCs w:val="24"/>
          <w:lang w:val="en-US"/>
        </w:rPr>
        <w:t xml:space="preserve">, J. D. (1996). Metacognitive, cognitive and affective aspects of learning styles and strategies: A </w:t>
      </w:r>
      <w:proofErr w:type="spellStart"/>
      <w:r w:rsidRPr="00D2118A">
        <w:rPr>
          <w:rFonts w:ascii="Arial" w:eastAsia="Arial" w:hAnsi="Arial" w:cs="Arial"/>
          <w:sz w:val="24"/>
          <w:szCs w:val="24"/>
          <w:lang w:val="en-US"/>
        </w:rPr>
        <w:t>phenomenographic</w:t>
      </w:r>
      <w:proofErr w:type="spellEnd"/>
      <w:r w:rsidRPr="00D2118A">
        <w:rPr>
          <w:rFonts w:ascii="Arial" w:eastAsia="Arial" w:hAnsi="Arial" w:cs="Arial"/>
          <w:sz w:val="24"/>
          <w:szCs w:val="24"/>
          <w:lang w:val="en-US"/>
        </w:rPr>
        <w:t xml:space="preserve"> analysis.</w:t>
      </w:r>
      <w:r w:rsidRPr="00D2118A">
        <w:rPr>
          <w:rFonts w:ascii="Arial" w:eastAsia="Arial" w:hAnsi="Arial" w:cs="Arial"/>
          <w:i/>
          <w:sz w:val="24"/>
          <w:szCs w:val="24"/>
          <w:lang w:val="en-US"/>
        </w:rPr>
        <w:t xml:space="preserve"> </w:t>
      </w:r>
      <w:r w:rsidRPr="00D1710C">
        <w:rPr>
          <w:rFonts w:ascii="Arial" w:eastAsia="Arial" w:hAnsi="Arial" w:cs="Arial"/>
          <w:i/>
          <w:sz w:val="24"/>
          <w:szCs w:val="24"/>
          <w:lang w:val="en-US"/>
        </w:rPr>
        <w:t>Higher Education, 31</w:t>
      </w:r>
      <w:r w:rsidRPr="00D1710C">
        <w:rPr>
          <w:rFonts w:ascii="Arial" w:eastAsia="Arial" w:hAnsi="Arial" w:cs="Arial"/>
          <w:sz w:val="24"/>
          <w:szCs w:val="24"/>
          <w:lang w:val="en-US"/>
        </w:rPr>
        <w:t xml:space="preserve">(1), 25-50. </w:t>
      </w:r>
    </w:p>
    <w:p w:rsidR="006E5E4D" w:rsidRPr="00D2118A" w:rsidRDefault="006E5E4D" w:rsidP="0057662A">
      <w:pPr>
        <w:pStyle w:val="Normal1"/>
        <w:spacing w:line="360" w:lineRule="auto"/>
        <w:ind w:left="357" w:hanging="720"/>
        <w:contextualSpacing/>
        <w:jc w:val="both"/>
        <w:rPr>
          <w:rFonts w:ascii="Arial" w:eastAsia="Arial" w:hAnsi="Arial" w:cs="Arial"/>
          <w:sz w:val="24"/>
          <w:szCs w:val="24"/>
        </w:rPr>
      </w:pPr>
      <w:proofErr w:type="spellStart"/>
      <w:r w:rsidRPr="00D1710C">
        <w:rPr>
          <w:rFonts w:ascii="Arial" w:eastAsia="Arial" w:hAnsi="Arial" w:cs="Arial"/>
          <w:sz w:val="24"/>
          <w:szCs w:val="24"/>
          <w:lang w:val="en-US"/>
        </w:rPr>
        <w:t>Villamizar</w:t>
      </w:r>
      <w:proofErr w:type="spellEnd"/>
      <w:r w:rsidRPr="00D1710C">
        <w:rPr>
          <w:rFonts w:ascii="Arial" w:eastAsia="Arial" w:hAnsi="Arial" w:cs="Arial"/>
          <w:sz w:val="24"/>
          <w:szCs w:val="24"/>
          <w:lang w:val="en-US"/>
        </w:rPr>
        <w:t xml:space="preserve">-Acevedo, G. (2012). </w:t>
      </w:r>
      <w:proofErr w:type="gramStart"/>
      <w:r w:rsidRPr="00D1710C">
        <w:rPr>
          <w:rFonts w:ascii="Arial" w:eastAsia="Arial" w:hAnsi="Arial" w:cs="Arial"/>
          <w:sz w:val="24"/>
          <w:szCs w:val="24"/>
          <w:lang w:val="en-US"/>
        </w:rPr>
        <w:t xml:space="preserve">Learning Styles and academic </w:t>
      </w:r>
      <w:proofErr w:type="spellStart"/>
      <w:r w:rsidRPr="00D1710C">
        <w:rPr>
          <w:rFonts w:ascii="Arial" w:eastAsia="Arial" w:hAnsi="Arial" w:cs="Arial"/>
          <w:sz w:val="24"/>
          <w:szCs w:val="24"/>
          <w:lang w:val="en-US"/>
        </w:rPr>
        <w:t>perfomance</w:t>
      </w:r>
      <w:proofErr w:type="spellEnd"/>
      <w:r w:rsidRPr="00D1710C">
        <w:rPr>
          <w:rFonts w:ascii="Arial" w:eastAsia="Arial" w:hAnsi="Arial" w:cs="Arial"/>
          <w:sz w:val="24"/>
          <w:szCs w:val="24"/>
          <w:lang w:val="en-US"/>
        </w:rPr>
        <w:t xml:space="preserve"> of students in Civil Engineering.</w:t>
      </w:r>
      <w:proofErr w:type="gramEnd"/>
      <w:r w:rsidRPr="00D1710C">
        <w:rPr>
          <w:rFonts w:ascii="Arial" w:eastAsia="Arial" w:hAnsi="Arial" w:cs="Arial"/>
          <w:sz w:val="24"/>
          <w:szCs w:val="24"/>
          <w:lang w:val="en-US"/>
        </w:rPr>
        <w:t xml:space="preserve"> </w:t>
      </w:r>
      <w:r w:rsidRPr="00D2118A">
        <w:rPr>
          <w:rFonts w:ascii="Arial" w:eastAsia="Arial" w:hAnsi="Arial" w:cs="Arial"/>
          <w:i/>
          <w:sz w:val="24"/>
          <w:szCs w:val="24"/>
        </w:rPr>
        <w:t>Informes Psicológicos, 12</w:t>
      </w:r>
      <w:r w:rsidRPr="00D2118A">
        <w:rPr>
          <w:rFonts w:ascii="Arial" w:eastAsia="Arial" w:hAnsi="Arial" w:cs="Arial"/>
          <w:sz w:val="24"/>
          <w:szCs w:val="24"/>
        </w:rPr>
        <w:t>(2), 41-54.</w:t>
      </w:r>
    </w:p>
    <w:p w:rsidR="0057662A" w:rsidRPr="00D2118A" w:rsidRDefault="006E5E4D" w:rsidP="00292623">
      <w:pPr>
        <w:pStyle w:val="Normal1"/>
        <w:spacing w:after="0" w:line="360" w:lineRule="auto"/>
        <w:ind w:left="357" w:hanging="720"/>
        <w:jc w:val="both"/>
        <w:rPr>
          <w:rFonts w:ascii="Arial" w:eastAsia="Arial" w:hAnsi="Arial" w:cs="Arial"/>
          <w:sz w:val="24"/>
          <w:szCs w:val="24"/>
        </w:rPr>
      </w:pPr>
      <w:proofErr w:type="spellStart"/>
      <w:r w:rsidRPr="00D2118A">
        <w:rPr>
          <w:rFonts w:ascii="Arial" w:eastAsia="Arial" w:hAnsi="Arial" w:cs="Arial"/>
          <w:sz w:val="24"/>
          <w:szCs w:val="24"/>
        </w:rPr>
        <w:t>Viñuelas</w:t>
      </w:r>
      <w:proofErr w:type="spellEnd"/>
      <w:r w:rsidRPr="00D2118A">
        <w:rPr>
          <w:rFonts w:ascii="Arial" w:eastAsia="Arial" w:hAnsi="Arial" w:cs="Arial"/>
          <w:sz w:val="24"/>
          <w:szCs w:val="24"/>
        </w:rPr>
        <w:t xml:space="preserve">, R. (2010, 5 de julio). Los estudiantes tardan 9.2 años en promedio para egresar. Entre 1996 y 2008, la duración real de las carreras se incrementó un año. </w:t>
      </w:r>
      <w:r w:rsidRPr="00D2118A">
        <w:rPr>
          <w:rFonts w:ascii="Arial" w:eastAsia="Arial" w:hAnsi="Arial" w:cs="Arial"/>
          <w:i/>
          <w:sz w:val="24"/>
          <w:szCs w:val="24"/>
        </w:rPr>
        <w:t>La Voz</w:t>
      </w:r>
      <w:r w:rsidRPr="00D2118A">
        <w:rPr>
          <w:rFonts w:ascii="Arial" w:eastAsia="Arial" w:hAnsi="Arial" w:cs="Arial"/>
          <w:sz w:val="24"/>
          <w:szCs w:val="24"/>
        </w:rPr>
        <w:t xml:space="preserve">, Recuperado de http://www.lavoz.com.ar/cordoba/cada-vez-demoran-mas-en-recibirse  </w:t>
      </w:r>
    </w:p>
    <w:p w:rsidR="006E5E4D" w:rsidRPr="00D2118A" w:rsidRDefault="006E5E4D" w:rsidP="00292623">
      <w:pPr>
        <w:pStyle w:val="Normal1"/>
        <w:spacing w:after="0" w:line="360" w:lineRule="auto"/>
        <w:ind w:left="357" w:hanging="720"/>
        <w:jc w:val="both"/>
        <w:rPr>
          <w:rFonts w:ascii="Arial" w:eastAsia="Arial" w:hAnsi="Arial" w:cs="Arial"/>
          <w:sz w:val="24"/>
          <w:szCs w:val="24"/>
        </w:rPr>
      </w:pPr>
      <w:proofErr w:type="spellStart"/>
      <w:r w:rsidRPr="000D572C">
        <w:rPr>
          <w:rFonts w:ascii="Arial" w:eastAsia="Arial" w:hAnsi="Arial" w:cs="Arial"/>
          <w:sz w:val="24"/>
          <w:szCs w:val="24"/>
        </w:rPr>
        <w:t>Wehrwein</w:t>
      </w:r>
      <w:proofErr w:type="spellEnd"/>
      <w:r w:rsidRPr="000D572C">
        <w:rPr>
          <w:rFonts w:ascii="Arial" w:eastAsia="Arial" w:hAnsi="Arial" w:cs="Arial"/>
          <w:sz w:val="24"/>
          <w:szCs w:val="24"/>
        </w:rPr>
        <w:t xml:space="preserve">, E. A, Lujan, H. L. </w:t>
      </w:r>
      <w:r w:rsidR="00175E6D" w:rsidRPr="000D572C">
        <w:rPr>
          <w:rFonts w:ascii="Arial" w:eastAsia="Arial" w:hAnsi="Arial" w:cs="Arial"/>
          <w:sz w:val="24"/>
          <w:szCs w:val="24"/>
        </w:rPr>
        <w:t xml:space="preserve">y </w:t>
      </w:r>
      <w:proofErr w:type="spellStart"/>
      <w:r w:rsidR="00175E6D" w:rsidRPr="000D572C">
        <w:rPr>
          <w:rFonts w:ascii="Arial" w:eastAsia="Arial" w:hAnsi="Arial" w:cs="Arial"/>
          <w:sz w:val="24"/>
          <w:szCs w:val="24"/>
        </w:rPr>
        <w:t>DiCarlo</w:t>
      </w:r>
      <w:proofErr w:type="spellEnd"/>
      <w:r w:rsidR="00175E6D" w:rsidRPr="000D572C">
        <w:rPr>
          <w:rFonts w:ascii="Arial" w:eastAsia="Arial" w:hAnsi="Arial" w:cs="Arial"/>
          <w:sz w:val="24"/>
          <w:szCs w:val="24"/>
        </w:rPr>
        <w:t xml:space="preserve">, S. E. (2007). </w:t>
      </w:r>
      <w:r w:rsidRPr="00D2118A">
        <w:rPr>
          <w:rFonts w:ascii="Arial" w:eastAsia="Arial" w:hAnsi="Arial" w:cs="Arial"/>
          <w:sz w:val="24"/>
          <w:szCs w:val="24"/>
          <w:lang w:val="en-US"/>
        </w:rPr>
        <w:t xml:space="preserve">Gender differences in learning style preferences among undergraduate physiology students. </w:t>
      </w:r>
      <w:proofErr w:type="spellStart"/>
      <w:r w:rsidRPr="00D2118A">
        <w:rPr>
          <w:rFonts w:ascii="Arial" w:eastAsia="Arial" w:hAnsi="Arial" w:cs="Arial"/>
          <w:i/>
          <w:sz w:val="24"/>
          <w:szCs w:val="24"/>
        </w:rPr>
        <w:t>Advan</w:t>
      </w:r>
      <w:proofErr w:type="spellEnd"/>
      <w:r w:rsidRPr="00D2118A">
        <w:rPr>
          <w:rFonts w:ascii="Arial" w:eastAsia="Arial" w:hAnsi="Arial" w:cs="Arial"/>
          <w:i/>
          <w:sz w:val="24"/>
          <w:szCs w:val="24"/>
        </w:rPr>
        <w:t xml:space="preserve"> </w:t>
      </w:r>
      <w:proofErr w:type="spellStart"/>
      <w:r w:rsidRPr="00D2118A">
        <w:rPr>
          <w:rFonts w:ascii="Arial" w:eastAsia="Arial" w:hAnsi="Arial" w:cs="Arial"/>
          <w:i/>
          <w:sz w:val="24"/>
          <w:szCs w:val="24"/>
        </w:rPr>
        <w:t>Physiol</w:t>
      </w:r>
      <w:proofErr w:type="spellEnd"/>
      <w:r w:rsidRPr="00D2118A">
        <w:rPr>
          <w:rFonts w:ascii="Arial" w:eastAsia="Arial" w:hAnsi="Arial" w:cs="Arial"/>
          <w:i/>
          <w:sz w:val="24"/>
          <w:szCs w:val="24"/>
        </w:rPr>
        <w:t xml:space="preserve"> </w:t>
      </w:r>
      <w:proofErr w:type="spellStart"/>
      <w:r w:rsidRPr="00D2118A">
        <w:rPr>
          <w:rFonts w:ascii="Arial" w:eastAsia="Arial" w:hAnsi="Arial" w:cs="Arial"/>
          <w:i/>
          <w:sz w:val="24"/>
          <w:szCs w:val="24"/>
        </w:rPr>
        <w:t>Educ</w:t>
      </w:r>
      <w:proofErr w:type="spellEnd"/>
      <w:r w:rsidRPr="00D2118A">
        <w:rPr>
          <w:rFonts w:ascii="Arial" w:eastAsia="Arial" w:hAnsi="Arial" w:cs="Arial"/>
          <w:sz w:val="24"/>
          <w:szCs w:val="24"/>
        </w:rPr>
        <w:t>. Recuperado de http://advan.physiology.org/cgi/content/short/31/2/153</w:t>
      </w:r>
    </w:p>
    <w:p w:rsidR="006E5E4D" w:rsidRPr="00D2118A" w:rsidRDefault="006E5E4D" w:rsidP="00292623">
      <w:pPr>
        <w:pStyle w:val="Normal1"/>
        <w:spacing w:after="0" w:line="360" w:lineRule="auto"/>
        <w:ind w:left="357" w:hanging="720"/>
        <w:jc w:val="both"/>
        <w:rPr>
          <w:rFonts w:ascii="Arial" w:eastAsia="Arial" w:hAnsi="Arial" w:cs="Arial"/>
          <w:sz w:val="24"/>
          <w:szCs w:val="24"/>
        </w:rPr>
      </w:pPr>
      <w:proofErr w:type="spellStart"/>
      <w:r w:rsidRPr="00C922F3">
        <w:rPr>
          <w:rFonts w:ascii="Arial" w:eastAsia="Arial" w:hAnsi="Arial" w:cs="Arial"/>
          <w:sz w:val="24"/>
          <w:szCs w:val="24"/>
        </w:rPr>
        <w:t>Wilkinson</w:t>
      </w:r>
      <w:proofErr w:type="spellEnd"/>
      <w:r w:rsidRPr="00C922F3">
        <w:rPr>
          <w:rFonts w:ascii="Arial" w:eastAsia="Arial" w:hAnsi="Arial" w:cs="Arial"/>
          <w:sz w:val="24"/>
          <w:szCs w:val="24"/>
        </w:rPr>
        <w:t xml:space="preserve">, T., </w:t>
      </w:r>
      <w:proofErr w:type="spellStart"/>
      <w:r w:rsidRPr="00C922F3">
        <w:rPr>
          <w:rFonts w:ascii="Arial" w:eastAsia="Arial" w:hAnsi="Arial" w:cs="Arial"/>
          <w:sz w:val="24"/>
          <w:szCs w:val="24"/>
        </w:rPr>
        <w:t>Boohan</w:t>
      </w:r>
      <w:proofErr w:type="spellEnd"/>
      <w:r w:rsidRPr="00C922F3">
        <w:rPr>
          <w:rFonts w:ascii="Arial" w:eastAsia="Arial" w:hAnsi="Arial" w:cs="Arial"/>
          <w:sz w:val="24"/>
          <w:szCs w:val="24"/>
        </w:rPr>
        <w:t xml:space="preserve">, M., y Stevenson, M. (2014). </w:t>
      </w:r>
      <w:r w:rsidRPr="00D2118A">
        <w:rPr>
          <w:rFonts w:ascii="Arial" w:eastAsia="Arial" w:hAnsi="Arial" w:cs="Arial"/>
          <w:sz w:val="24"/>
          <w:szCs w:val="24"/>
          <w:lang w:val="en-US"/>
        </w:rPr>
        <w:t xml:space="preserve">Does learning style influence academic performance in different forms of assessment? </w:t>
      </w:r>
      <w:proofErr w:type="spellStart"/>
      <w:r w:rsidRPr="00D2118A">
        <w:rPr>
          <w:rFonts w:ascii="Arial" w:eastAsia="Arial" w:hAnsi="Arial" w:cs="Arial"/>
          <w:i/>
          <w:sz w:val="24"/>
          <w:szCs w:val="24"/>
        </w:rPr>
        <w:t>Journal</w:t>
      </w:r>
      <w:proofErr w:type="spellEnd"/>
      <w:r w:rsidRPr="00D2118A">
        <w:rPr>
          <w:rFonts w:ascii="Arial" w:eastAsia="Arial" w:hAnsi="Arial" w:cs="Arial"/>
          <w:i/>
          <w:sz w:val="24"/>
          <w:szCs w:val="24"/>
        </w:rPr>
        <w:t xml:space="preserve"> of </w:t>
      </w:r>
      <w:proofErr w:type="spellStart"/>
      <w:r w:rsidRPr="00D2118A">
        <w:rPr>
          <w:rFonts w:ascii="Arial" w:eastAsia="Arial" w:hAnsi="Arial" w:cs="Arial"/>
          <w:i/>
          <w:sz w:val="24"/>
          <w:szCs w:val="24"/>
        </w:rPr>
        <w:t>Anatomy</w:t>
      </w:r>
      <w:proofErr w:type="spellEnd"/>
      <w:r w:rsidRPr="00D2118A">
        <w:rPr>
          <w:rFonts w:ascii="Arial" w:eastAsia="Arial" w:hAnsi="Arial" w:cs="Arial"/>
          <w:sz w:val="24"/>
          <w:szCs w:val="24"/>
        </w:rPr>
        <w:t xml:space="preserve">, </w:t>
      </w:r>
      <w:r w:rsidRPr="00D2118A">
        <w:rPr>
          <w:rFonts w:ascii="Arial" w:eastAsia="Arial" w:hAnsi="Arial" w:cs="Arial"/>
          <w:i/>
          <w:sz w:val="24"/>
          <w:szCs w:val="24"/>
        </w:rPr>
        <w:t>224</w:t>
      </w:r>
      <w:r w:rsidRPr="00D2118A">
        <w:rPr>
          <w:rFonts w:ascii="Arial" w:eastAsia="Arial" w:hAnsi="Arial" w:cs="Arial"/>
          <w:sz w:val="24"/>
          <w:szCs w:val="24"/>
        </w:rPr>
        <w:t>(3), 304–308. http://doi.org/10.1111/joa.12126</w:t>
      </w:r>
    </w:p>
    <w:p w:rsidR="00E8786C" w:rsidRPr="00D2118A" w:rsidRDefault="00E8786C" w:rsidP="006E5E4D">
      <w:pPr>
        <w:pStyle w:val="Normal1"/>
        <w:spacing w:line="360" w:lineRule="auto"/>
        <w:contextualSpacing/>
        <w:jc w:val="both"/>
        <w:rPr>
          <w:rFonts w:ascii="Times New Roman" w:eastAsia="Arial" w:hAnsi="Times New Roman" w:cs="Times New Roman"/>
          <w:sz w:val="24"/>
          <w:szCs w:val="24"/>
        </w:rPr>
      </w:pPr>
    </w:p>
    <w:p w:rsidR="00782A7C" w:rsidRDefault="00782A7C" w:rsidP="006E5E4D">
      <w:pPr>
        <w:pStyle w:val="Normal1"/>
        <w:jc w:val="both"/>
        <w:rPr>
          <w:rFonts w:ascii="Arial" w:eastAsia="Arial" w:hAnsi="Arial" w:cs="Arial"/>
          <w:b/>
          <w:sz w:val="24"/>
          <w:szCs w:val="24"/>
          <w:u w:val="single"/>
        </w:rPr>
      </w:pPr>
    </w:p>
    <w:p w:rsidR="00782A7C" w:rsidRDefault="00782A7C" w:rsidP="006E5E4D">
      <w:pPr>
        <w:pStyle w:val="Normal1"/>
        <w:jc w:val="both"/>
        <w:rPr>
          <w:rFonts w:ascii="Arial" w:eastAsia="Arial" w:hAnsi="Arial" w:cs="Arial"/>
          <w:b/>
          <w:sz w:val="24"/>
          <w:szCs w:val="24"/>
          <w:u w:val="single"/>
        </w:rPr>
      </w:pPr>
    </w:p>
    <w:p w:rsidR="00782A7C" w:rsidRDefault="00782A7C" w:rsidP="006E5E4D">
      <w:pPr>
        <w:pStyle w:val="Normal1"/>
        <w:jc w:val="both"/>
        <w:rPr>
          <w:rFonts w:ascii="Arial" w:eastAsia="Arial" w:hAnsi="Arial" w:cs="Arial"/>
          <w:b/>
          <w:sz w:val="24"/>
          <w:szCs w:val="24"/>
          <w:u w:val="single"/>
        </w:rPr>
      </w:pPr>
    </w:p>
    <w:p w:rsidR="00782A7C" w:rsidRDefault="00782A7C" w:rsidP="006E5E4D">
      <w:pPr>
        <w:pStyle w:val="Normal1"/>
        <w:jc w:val="both"/>
        <w:rPr>
          <w:rFonts w:ascii="Arial" w:eastAsia="Arial" w:hAnsi="Arial" w:cs="Arial"/>
          <w:b/>
          <w:sz w:val="24"/>
          <w:szCs w:val="24"/>
          <w:u w:val="single"/>
        </w:rPr>
      </w:pPr>
    </w:p>
    <w:p w:rsidR="00782A7C" w:rsidRDefault="00782A7C" w:rsidP="006E5E4D">
      <w:pPr>
        <w:pStyle w:val="Normal1"/>
        <w:jc w:val="both"/>
        <w:rPr>
          <w:rFonts w:ascii="Arial" w:eastAsia="Arial" w:hAnsi="Arial" w:cs="Arial"/>
          <w:b/>
          <w:sz w:val="24"/>
          <w:szCs w:val="24"/>
          <w:u w:val="single"/>
        </w:rPr>
      </w:pPr>
    </w:p>
    <w:p w:rsidR="006E5E4D" w:rsidRDefault="006E5E4D" w:rsidP="006E5E4D">
      <w:pPr>
        <w:pStyle w:val="Normal1"/>
        <w:jc w:val="both"/>
        <w:rPr>
          <w:rFonts w:ascii="Arial" w:eastAsia="Arial" w:hAnsi="Arial" w:cs="Arial"/>
          <w:b/>
          <w:sz w:val="24"/>
          <w:szCs w:val="24"/>
          <w:u w:val="single"/>
        </w:rPr>
      </w:pPr>
      <w:r w:rsidRPr="00D2118A">
        <w:rPr>
          <w:rFonts w:ascii="Arial" w:eastAsia="Arial" w:hAnsi="Arial" w:cs="Arial"/>
          <w:b/>
          <w:sz w:val="24"/>
          <w:szCs w:val="24"/>
          <w:u w:val="single"/>
        </w:rPr>
        <w:t>8. ANEXO</w:t>
      </w:r>
    </w:p>
    <w:p w:rsidR="006E5E4D" w:rsidRDefault="006E5E4D" w:rsidP="006E5E4D">
      <w:pPr>
        <w:pStyle w:val="Normal1"/>
        <w:jc w:val="both"/>
        <w:rPr>
          <w:rFonts w:ascii="Arial" w:eastAsia="Arial" w:hAnsi="Arial" w:cs="Arial"/>
        </w:rPr>
      </w:pPr>
    </w:p>
    <w:p w:rsidR="00782A7C" w:rsidRPr="00782A7C" w:rsidRDefault="00782A7C" w:rsidP="00782A7C">
      <w:pPr>
        <w:jc w:val="center"/>
        <w:rPr>
          <w:rFonts w:ascii="Arial" w:hAnsi="Arial" w:cs="Arial"/>
          <w:b/>
          <w:sz w:val="26"/>
          <w:szCs w:val="26"/>
        </w:rPr>
      </w:pPr>
      <w:r w:rsidRPr="00782A7C">
        <w:rPr>
          <w:rFonts w:ascii="Arial" w:hAnsi="Arial" w:cs="Arial"/>
          <w:b/>
          <w:sz w:val="26"/>
          <w:szCs w:val="26"/>
        </w:rPr>
        <w:t>ENCUESTA SOCIODEMOGRAFICA</w:t>
      </w:r>
    </w:p>
    <w:p w:rsidR="00782A7C" w:rsidRPr="00782A7C" w:rsidRDefault="00782A7C" w:rsidP="00782A7C">
      <w:pPr>
        <w:jc w:val="center"/>
        <w:rPr>
          <w:rFonts w:ascii="Arial" w:hAnsi="Arial" w:cs="Arial"/>
          <w:b/>
          <w:sz w:val="26"/>
          <w:szCs w:val="26"/>
        </w:rPr>
      </w:pPr>
    </w:p>
    <w:p w:rsidR="00782A7C" w:rsidRPr="00782A7C" w:rsidRDefault="00782A7C" w:rsidP="00782A7C">
      <w:pPr>
        <w:jc w:val="center"/>
        <w:rPr>
          <w:rFonts w:ascii="Arial" w:hAnsi="Arial" w:cs="Arial"/>
          <w:b/>
          <w:sz w:val="26"/>
          <w:szCs w:val="26"/>
        </w:rPr>
      </w:pPr>
    </w:p>
    <w:tbl>
      <w:tblPr>
        <w:tblpPr w:leftFromText="141" w:rightFromText="141" w:vertAnchor="text" w:horzAnchor="margin" w:tblpXSpec="right"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
      </w:tblGrid>
      <w:tr w:rsidR="00782A7C" w:rsidRPr="00782A7C" w:rsidTr="00F438B9">
        <w:trPr>
          <w:trHeight w:val="255"/>
        </w:trPr>
        <w:tc>
          <w:tcPr>
            <w:tcW w:w="534" w:type="dxa"/>
            <w:vAlign w:val="center"/>
          </w:tcPr>
          <w:p w:rsidR="00782A7C" w:rsidRPr="00782A7C" w:rsidRDefault="00782A7C" w:rsidP="00F438B9">
            <w:pPr>
              <w:jc w:val="center"/>
              <w:rPr>
                <w:rFonts w:ascii="Arial" w:hAnsi="Arial" w:cs="Arial"/>
                <w:b/>
                <w:sz w:val="26"/>
                <w:szCs w:val="26"/>
              </w:rPr>
            </w:pPr>
            <w:r w:rsidRPr="00782A7C">
              <w:rPr>
                <w:rFonts w:ascii="Arial" w:hAnsi="Arial" w:cs="Arial"/>
                <w:b/>
                <w:sz w:val="26"/>
                <w:szCs w:val="26"/>
              </w:rPr>
              <w:t>F</w:t>
            </w:r>
          </w:p>
        </w:tc>
        <w:tc>
          <w:tcPr>
            <w:tcW w:w="567" w:type="dxa"/>
            <w:vAlign w:val="center"/>
          </w:tcPr>
          <w:p w:rsidR="00782A7C" w:rsidRPr="00782A7C" w:rsidRDefault="00782A7C" w:rsidP="00F438B9">
            <w:pPr>
              <w:jc w:val="center"/>
              <w:rPr>
                <w:rFonts w:ascii="Arial" w:hAnsi="Arial" w:cs="Arial"/>
                <w:b/>
              </w:rPr>
            </w:pPr>
            <w:r w:rsidRPr="00782A7C">
              <w:rPr>
                <w:rFonts w:ascii="Arial" w:hAnsi="Arial" w:cs="Arial"/>
                <w:b/>
              </w:rPr>
              <w:t>M</w:t>
            </w:r>
          </w:p>
        </w:tc>
      </w:tr>
    </w:tbl>
    <w:p w:rsidR="00782A7C" w:rsidRPr="00782A7C" w:rsidRDefault="00782A7C" w:rsidP="00782A7C">
      <w:pPr>
        <w:spacing w:after="0" w:line="240" w:lineRule="atLeast"/>
        <w:rPr>
          <w:rFonts w:ascii="Arial" w:hAnsi="Arial" w:cs="Arial"/>
          <w:b/>
        </w:rPr>
      </w:pPr>
      <w:r w:rsidRPr="00782A7C">
        <w:rPr>
          <w:rFonts w:ascii="Arial" w:hAnsi="Arial" w:cs="Arial"/>
          <w:b/>
        </w:rPr>
        <w:t>Edad:………….</w:t>
      </w:r>
      <w:r w:rsidRPr="00782A7C">
        <w:rPr>
          <w:rFonts w:ascii="Arial" w:hAnsi="Arial" w:cs="Arial"/>
          <w:b/>
        </w:rPr>
        <w:tab/>
      </w:r>
      <w:r w:rsidRPr="00782A7C">
        <w:rPr>
          <w:rFonts w:ascii="Arial" w:hAnsi="Arial" w:cs="Arial"/>
          <w:b/>
        </w:rPr>
        <w:tab/>
      </w:r>
      <w:r w:rsidRPr="00782A7C">
        <w:rPr>
          <w:rFonts w:ascii="Arial" w:hAnsi="Arial" w:cs="Arial"/>
          <w:b/>
        </w:rPr>
        <w:tab/>
      </w:r>
      <w:r w:rsidRPr="00782A7C">
        <w:rPr>
          <w:rFonts w:ascii="Arial" w:hAnsi="Arial" w:cs="Arial"/>
          <w:b/>
        </w:rPr>
        <w:tab/>
      </w:r>
      <w:r w:rsidRPr="00782A7C">
        <w:rPr>
          <w:rFonts w:ascii="Arial" w:hAnsi="Arial" w:cs="Arial"/>
          <w:b/>
        </w:rPr>
        <w:tab/>
      </w:r>
      <w:r w:rsidRPr="00782A7C">
        <w:rPr>
          <w:rFonts w:ascii="Arial" w:hAnsi="Arial" w:cs="Arial"/>
          <w:b/>
        </w:rPr>
        <w:tab/>
      </w:r>
      <w:r w:rsidRPr="00782A7C">
        <w:rPr>
          <w:rFonts w:ascii="Arial" w:hAnsi="Arial" w:cs="Arial"/>
          <w:b/>
        </w:rPr>
        <w:tab/>
      </w:r>
      <w:r w:rsidRPr="00782A7C">
        <w:rPr>
          <w:rFonts w:ascii="Arial" w:hAnsi="Arial" w:cs="Arial"/>
          <w:b/>
        </w:rPr>
        <w:tab/>
      </w:r>
      <w:r w:rsidRPr="00782A7C">
        <w:rPr>
          <w:rFonts w:ascii="Arial" w:hAnsi="Arial" w:cs="Arial"/>
          <w:b/>
        </w:rPr>
        <w:tab/>
      </w:r>
      <w:r w:rsidRPr="00782A7C">
        <w:rPr>
          <w:rFonts w:ascii="Arial" w:hAnsi="Arial" w:cs="Arial"/>
          <w:b/>
        </w:rPr>
        <w:tab/>
      </w:r>
      <w:r w:rsidRPr="00782A7C">
        <w:rPr>
          <w:rFonts w:ascii="Arial" w:hAnsi="Arial" w:cs="Arial"/>
          <w:b/>
        </w:rPr>
        <w:tab/>
        <w:t>Sexo</w:t>
      </w:r>
    </w:p>
    <w:p w:rsidR="00782A7C" w:rsidRPr="00782A7C" w:rsidRDefault="00782A7C" w:rsidP="00782A7C">
      <w:pPr>
        <w:spacing w:after="0" w:line="240" w:lineRule="atLeast"/>
        <w:ind w:left="4248" w:firstLine="708"/>
        <w:rPr>
          <w:rFonts w:ascii="Arial" w:hAnsi="Arial" w:cs="Arial"/>
        </w:rPr>
      </w:pPr>
      <w:r w:rsidRPr="00782A7C">
        <w:rPr>
          <w:rFonts w:ascii="Arial" w:hAnsi="Arial" w:cs="Arial"/>
          <w:sz w:val="18"/>
          <w:szCs w:val="18"/>
        </w:rPr>
        <w:t>(</w:t>
      </w:r>
      <w:proofErr w:type="spellStart"/>
      <w:r w:rsidRPr="00782A7C">
        <w:rPr>
          <w:rFonts w:ascii="Arial" w:hAnsi="Arial" w:cs="Arial"/>
          <w:sz w:val="18"/>
          <w:szCs w:val="18"/>
        </w:rPr>
        <w:t>Marcá</w:t>
      </w:r>
      <w:proofErr w:type="spellEnd"/>
      <w:r w:rsidRPr="00782A7C">
        <w:rPr>
          <w:rFonts w:ascii="Arial" w:hAnsi="Arial" w:cs="Arial"/>
          <w:sz w:val="18"/>
          <w:szCs w:val="18"/>
        </w:rPr>
        <w:t xml:space="preserve"> con una cruz o círculo la opción que corresponda)</w:t>
      </w:r>
      <w:r w:rsidRPr="00782A7C">
        <w:rPr>
          <w:rFonts w:ascii="Arial" w:hAnsi="Arial" w:cs="Arial"/>
        </w:rPr>
        <w:t>:</w:t>
      </w:r>
    </w:p>
    <w:tbl>
      <w:tblPr>
        <w:tblpPr w:leftFromText="141" w:rightFromText="141" w:vertAnchor="text" w:horzAnchor="page" w:tblpX="7798" w:tblpY="7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1598"/>
      </w:tblGrid>
      <w:tr w:rsidR="00782A7C" w:rsidRPr="00782A7C" w:rsidTr="00F438B9">
        <w:tc>
          <w:tcPr>
            <w:tcW w:w="1061" w:type="dxa"/>
          </w:tcPr>
          <w:p w:rsidR="00782A7C" w:rsidRPr="00782A7C" w:rsidRDefault="00782A7C" w:rsidP="00F438B9">
            <w:pPr>
              <w:rPr>
                <w:rFonts w:ascii="Arial" w:hAnsi="Arial" w:cs="Arial"/>
                <w:b/>
              </w:rPr>
            </w:pPr>
            <w:r w:rsidRPr="00782A7C">
              <w:rPr>
                <w:rFonts w:ascii="Arial" w:hAnsi="Arial" w:cs="Arial"/>
                <w:b/>
              </w:rPr>
              <w:t>Provincia</w:t>
            </w:r>
          </w:p>
        </w:tc>
        <w:tc>
          <w:tcPr>
            <w:tcW w:w="1598" w:type="dxa"/>
          </w:tcPr>
          <w:p w:rsidR="00782A7C" w:rsidRPr="00782A7C" w:rsidRDefault="00782A7C" w:rsidP="00F438B9">
            <w:pPr>
              <w:rPr>
                <w:rFonts w:ascii="Arial" w:hAnsi="Arial" w:cs="Arial"/>
                <w:b/>
              </w:rPr>
            </w:pPr>
            <w:r w:rsidRPr="00782A7C">
              <w:rPr>
                <w:rFonts w:ascii="Arial" w:hAnsi="Arial" w:cs="Arial"/>
                <w:b/>
              </w:rPr>
              <w:t>Capital Federal</w:t>
            </w:r>
          </w:p>
        </w:tc>
      </w:tr>
    </w:tbl>
    <w:p w:rsidR="00782A7C" w:rsidRPr="00782A7C" w:rsidRDefault="00782A7C" w:rsidP="00782A7C">
      <w:pPr>
        <w:rPr>
          <w:rFonts w:ascii="Arial" w:hAnsi="Arial" w:cs="Arial"/>
          <w:b/>
        </w:rPr>
      </w:pPr>
    </w:p>
    <w:p w:rsidR="00782A7C" w:rsidRPr="00782A7C" w:rsidRDefault="00782A7C" w:rsidP="00782A7C">
      <w:pPr>
        <w:rPr>
          <w:rFonts w:ascii="Arial" w:hAnsi="Arial" w:cs="Arial"/>
          <w:b/>
        </w:rPr>
      </w:pPr>
    </w:p>
    <w:p w:rsidR="00782A7C" w:rsidRPr="00782A7C" w:rsidRDefault="00782A7C" w:rsidP="00782A7C">
      <w:pPr>
        <w:rPr>
          <w:rFonts w:ascii="Arial" w:hAnsi="Arial" w:cs="Arial"/>
          <w:b/>
        </w:rPr>
      </w:pPr>
      <w:r w:rsidRPr="00782A7C">
        <w:rPr>
          <w:rFonts w:ascii="Arial" w:hAnsi="Arial" w:cs="Arial"/>
          <w:b/>
        </w:rPr>
        <w:t xml:space="preserve">Lugar de residencia </w:t>
      </w:r>
      <w:r w:rsidRPr="00782A7C">
        <w:rPr>
          <w:rFonts w:ascii="Arial" w:hAnsi="Arial" w:cs="Arial"/>
          <w:sz w:val="18"/>
          <w:szCs w:val="18"/>
        </w:rPr>
        <w:t>(</w:t>
      </w:r>
      <w:proofErr w:type="spellStart"/>
      <w:r w:rsidRPr="00782A7C">
        <w:rPr>
          <w:rFonts w:ascii="Arial" w:hAnsi="Arial" w:cs="Arial"/>
          <w:sz w:val="18"/>
          <w:szCs w:val="18"/>
        </w:rPr>
        <w:t>Marcá</w:t>
      </w:r>
      <w:proofErr w:type="spellEnd"/>
      <w:r w:rsidRPr="00782A7C">
        <w:rPr>
          <w:rFonts w:ascii="Arial" w:hAnsi="Arial" w:cs="Arial"/>
          <w:sz w:val="18"/>
          <w:szCs w:val="18"/>
        </w:rPr>
        <w:t xml:space="preserve"> con una cruz o círculo la opción que corresponda)</w:t>
      </w:r>
      <w:r w:rsidRPr="00782A7C">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531"/>
        <w:gridCol w:w="659"/>
        <w:gridCol w:w="6319"/>
      </w:tblGrid>
      <w:tr w:rsidR="00782A7C" w:rsidRPr="00782A7C" w:rsidTr="00F438B9">
        <w:tc>
          <w:tcPr>
            <w:tcW w:w="1242" w:type="dxa"/>
            <w:vAlign w:val="center"/>
          </w:tcPr>
          <w:p w:rsidR="00782A7C" w:rsidRPr="00782A7C" w:rsidRDefault="00782A7C" w:rsidP="00F438B9">
            <w:pPr>
              <w:jc w:val="center"/>
              <w:rPr>
                <w:rFonts w:ascii="Arial" w:hAnsi="Arial" w:cs="Arial"/>
                <w:b/>
              </w:rPr>
            </w:pPr>
            <w:r w:rsidRPr="00782A7C">
              <w:rPr>
                <w:rFonts w:ascii="Arial" w:hAnsi="Arial" w:cs="Arial"/>
                <w:b/>
              </w:rPr>
              <w:t>Trabajas</w:t>
            </w:r>
          </w:p>
        </w:tc>
        <w:tc>
          <w:tcPr>
            <w:tcW w:w="567" w:type="dxa"/>
            <w:vAlign w:val="center"/>
          </w:tcPr>
          <w:p w:rsidR="00782A7C" w:rsidRPr="00782A7C" w:rsidRDefault="00782A7C" w:rsidP="00F438B9">
            <w:pPr>
              <w:jc w:val="center"/>
              <w:rPr>
                <w:rFonts w:ascii="Arial" w:hAnsi="Arial" w:cs="Arial"/>
                <w:b/>
              </w:rPr>
            </w:pPr>
            <w:r w:rsidRPr="00782A7C">
              <w:rPr>
                <w:rFonts w:ascii="Arial" w:hAnsi="Arial" w:cs="Arial"/>
                <w:b/>
              </w:rPr>
              <w:t>Si</w:t>
            </w:r>
          </w:p>
        </w:tc>
        <w:tc>
          <w:tcPr>
            <w:tcW w:w="709" w:type="dxa"/>
            <w:vAlign w:val="center"/>
          </w:tcPr>
          <w:p w:rsidR="00782A7C" w:rsidRPr="00782A7C" w:rsidRDefault="00782A7C" w:rsidP="00F438B9">
            <w:pPr>
              <w:jc w:val="center"/>
              <w:rPr>
                <w:rFonts w:ascii="Arial" w:hAnsi="Arial" w:cs="Arial"/>
                <w:b/>
              </w:rPr>
            </w:pPr>
            <w:r w:rsidRPr="00782A7C">
              <w:rPr>
                <w:rFonts w:ascii="Arial" w:hAnsi="Arial" w:cs="Arial"/>
                <w:b/>
              </w:rPr>
              <w:t>No</w:t>
            </w:r>
          </w:p>
        </w:tc>
        <w:tc>
          <w:tcPr>
            <w:tcW w:w="8088" w:type="dxa"/>
            <w:vAlign w:val="center"/>
          </w:tcPr>
          <w:p w:rsidR="00782A7C" w:rsidRPr="00782A7C" w:rsidRDefault="00782A7C" w:rsidP="00F438B9">
            <w:pPr>
              <w:rPr>
                <w:rFonts w:ascii="Arial" w:hAnsi="Arial" w:cs="Arial"/>
                <w:b/>
              </w:rPr>
            </w:pPr>
            <w:r w:rsidRPr="00782A7C">
              <w:rPr>
                <w:rFonts w:ascii="Arial" w:hAnsi="Arial" w:cs="Arial"/>
                <w:b/>
              </w:rPr>
              <w:t>Número de Horas por semana:</w:t>
            </w:r>
          </w:p>
        </w:tc>
      </w:tr>
    </w:tbl>
    <w:p w:rsidR="00782A7C" w:rsidRPr="00782A7C" w:rsidRDefault="00782A7C" w:rsidP="00782A7C">
      <w:pPr>
        <w:rPr>
          <w:rFonts w:ascii="Arial" w:hAnsi="Arial" w:cs="Arial"/>
          <w:b/>
        </w:rPr>
      </w:pPr>
    </w:p>
    <w:tbl>
      <w:tblPr>
        <w:tblpPr w:leftFromText="141" w:rightFromText="141" w:vertAnchor="text" w:horzAnchor="page" w:tblpX="1258" w:tblpY="1100"/>
        <w:tblW w:w="932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4077"/>
        <w:gridCol w:w="1276"/>
        <w:gridCol w:w="1276"/>
        <w:gridCol w:w="1276"/>
        <w:gridCol w:w="1417"/>
      </w:tblGrid>
      <w:tr w:rsidR="00782A7C" w:rsidRPr="00782A7C" w:rsidTr="00782A7C">
        <w:trPr>
          <w:trHeight w:val="451"/>
        </w:trPr>
        <w:tc>
          <w:tcPr>
            <w:tcW w:w="4077" w:type="dxa"/>
            <w:vMerge w:val="restart"/>
            <w:tcBorders>
              <w:top w:val="single" w:sz="12" w:space="0" w:color="000000"/>
              <w:right w:val="single" w:sz="12" w:space="0" w:color="000000"/>
            </w:tcBorders>
            <w:vAlign w:val="center"/>
          </w:tcPr>
          <w:p w:rsidR="00782A7C" w:rsidRPr="00782A7C" w:rsidRDefault="00782A7C" w:rsidP="00782A7C">
            <w:pPr>
              <w:jc w:val="center"/>
              <w:rPr>
                <w:rFonts w:ascii="Arial" w:hAnsi="Arial" w:cs="Arial"/>
                <w:b/>
              </w:rPr>
            </w:pPr>
            <w:r w:rsidRPr="00782A7C">
              <w:rPr>
                <w:rFonts w:ascii="Arial" w:hAnsi="Arial" w:cs="Arial"/>
                <w:b/>
              </w:rPr>
              <w:t>Nivel de escolaridad máximo alcanzado:</w:t>
            </w:r>
          </w:p>
        </w:tc>
        <w:tc>
          <w:tcPr>
            <w:tcW w:w="2552" w:type="dxa"/>
            <w:gridSpan w:val="2"/>
            <w:tcBorders>
              <w:top w:val="single" w:sz="12" w:space="0" w:color="000000"/>
              <w:left w:val="single" w:sz="12" w:space="0" w:color="000000"/>
              <w:bottom w:val="single" w:sz="12" w:space="0" w:color="000000"/>
              <w:right w:val="single" w:sz="12" w:space="0" w:color="000000"/>
            </w:tcBorders>
            <w:vAlign w:val="center"/>
          </w:tcPr>
          <w:p w:rsidR="00782A7C" w:rsidRPr="00782A7C" w:rsidRDefault="00782A7C" w:rsidP="00782A7C">
            <w:pPr>
              <w:jc w:val="center"/>
              <w:rPr>
                <w:rFonts w:ascii="Arial" w:hAnsi="Arial" w:cs="Arial"/>
                <w:b/>
              </w:rPr>
            </w:pPr>
            <w:r w:rsidRPr="00782A7C">
              <w:rPr>
                <w:rFonts w:ascii="Arial" w:hAnsi="Arial" w:cs="Arial"/>
                <w:b/>
              </w:rPr>
              <w:t>Padre</w:t>
            </w:r>
          </w:p>
        </w:tc>
        <w:tc>
          <w:tcPr>
            <w:tcW w:w="2693" w:type="dxa"/>
            <w:gridSpan w:val="2"/>
            <w:tcBorders>
              <w:top w:val="single" w:sz="12" w:space="0" w:color="000000"/>
              <w:left w:val="single" w:sz="12" w:space="0" w:color="000000"/>
              <w:bottom w:val="single" w:sz="12" w:space="0" w:color="000000"/>
              <w:right w:val="single" w:sz="12" w:space="0" w:color="000000"/>
            </w:tcBorders>
            <w:vAlign w:val="center"/>
          </w:tcPr>
          <w:p w:rsidR="00782A7C" w:rsidRPr="00782A7C" w:rsidRDefault="00782A7C" w:rsidP="00782A7C">
            <w:pPr>
              <w:jc w:val="center"/>
              <w:rPr>
                <w:rFonts w:ascii="Arial" w:hAnsi="Arial" w:cs="Arial"/>
                <w:b/>
              </w:rPr>
            </w:pPr>
            <w:r w:rsidRPr="00782A7C">
              <w:rPr>
                <w:rFonts w:ascii="Arial" w:hAnsi="Arial" w:cs="Arial"/>
                <w:b/>
              </w:rPr>
              <w:t>Madre</w:t>
            </w:r>
          </w:p>
        </w:tc>
      </w:tr>
      <w:tr w:rsidR="00782A7C" w:rsidRPr="00782A7C" w:rsidTr="00782A7C">
        <w:trPr>
          <w:trHeight w:val="773"/>
        </w:trPr>
        <w:tc>
          <w:tcPr>
            <w:tcW w:w="4077" w:type="dxa"/>
            <w:vMerge/>
            <w:tcBorders>
              <w:bottom w:val="single" w:sz="12" w:space="0" w:color="000000"/>
              <w:right w:val="single" w:sz="12" w:space="0" w:color="000000"/>
            </w:tcBorders>
            <w:vAlign w:val="center"/>
          </w:tcPr>
          <w:p w:rsidR="00782A7C" w:rsidRPr="00782A7C" w:rsidRDefault="00782A7C" w:rsidP="00782A7C">
            <w:pPr>
              <w:jc w:val="center"/>
              <w:rPr>
                <w:rFonts w:ascii="Arial" w:hAnsi="Arial" w:cs="Arial"/>
                <w:b/>
              </w:rPr>
            </w:pPr>
          </w:p>
        </w:tc>
        <w:tc>
          <w:tcPr>
            <w:tcW w:w="1276" w:type="dxa"/>
            <w:tcBorders>
              <w:top w:val="single" w:sz="12" w:space="0" w:color="000000"/>
              <w:left w:val="single" w:sz="12" w:space="0" w:color="000000"/>
              <w:bottom w:val="single" w:sz="12" w:space="0" w:color="000000"/>
              <w:right w:val="single" w:sz="12" w:space="0" w:color="000000"/>
            </w:tcBorders>
            <w:vAlign w:val="center"/>
          </w:tcPr>
          <w:p w:rsidR="00782A7C" w:rsidRPr="00782A7C" w:rsidRDefault="00782A7C" w:rsidP="00782A7C">
            <w:pPr>
              <w:jc w:val="center"/>
              <w:rPr>
                <w:rFonts w:ascii="Arial" w:hAnsi="Arial" w:cs="Arial"/>
                <w:b/>
              </w:rPr>
            </w:pPr>
            <w:r w:rsidRPr="00782A7C">
              <w:rPr>
                <w:rFonts w:ascii="Arial" w:hAnsi="Arial" w:cs="Arial"/>
                <w:b/>
              </w:rPr>
              <w:t>Vivo</w:t>
            </w:r>
          </w:p>
          <w:p w:rsidR="00782A7C" w:rsidRPr="00782A7C" w:rsidRDefault="00782A7C" w:rsidP="00782A7C">
            <w:pPr>
              <w:jc w:val="center"/>
              <w:rPr>
                <w:rFonts w:ascii="Arial" w:hAnsi="Arial" w:cs="Arial"/>
                <w:b/>
              </w:rPr>
            </w:pPr>
            <w:r w:rsidRPr="00782A7C">
              <w:rPr>
                <w:rFonts w:ascii="Arial" w:hAnsi="Arial" w:cs="Arial"/>
                <w:b/>
              </w:rPr>
              <w:t>____</w:t>
            </w:r>
          </w:p>
        </w:tc>
        <w:tc>
          <w:tcPr>
            <w:tcW w:w="1276" w:type="dxa"/>
            <w:tcBorders>
              <w:top w:val="single" w:sz="12" w:space="0" w:color="000000"/>
              <w:left w:val="single" w:sz="12" w:space="0" w:color="000000"/>
              <w:bottom w:val="single" w:sz="12" w:space="0" w:color="000000"/>
              <w:right w:val="single" w:sz="12" w:space="0" w:color="000000"/>
            </w:tcBorders>
            <w:vAlign w:val="center"/>
          </w:tcPr>
          <w:p w:rsidR="00782A7C" w:rsidRPr="00782A7C" w:rsidRDefault="00782A7C" w:rsidP="00782A7C">
            <w:pPr>
              <w:jc w:val="center"/>
              <w:rPr>
                <w:rFonts w:ascii="Arial" w:hAnsi="Arial" w:cs="Arial"/>
                <w:b/>
              </w:rPr>
            </w:pPr>
            <w:r w:rsidRPr="00782A7C">
              <w:rPr>
                <w:rFonts w:ascii="Arial" w:hAnsi="Arial" w:cs="Arial"/>
                <w:b/>
              </w:rPr>
              <w:t>Fallecida</w:t>
            </w:r>
          </w:p>
          <w:p w:rsidR="00782A7C" w:rsidRPr="00782A7C" w:rsidRDefault="00782A7C" w:rsidP="00782A7C">
            <w:pPr>
              <w:jc w:val="center"/>
              <w:rPr>
                <w:rFonts w:ascii="Arial" w:hAnsi="Arial" w:cs="Arial"/>
                <w:b/>
              </w:rPr>
            </w:pPr>
            <w:r w:rsidRPr="00782A7C">
              <w:rPr>
                <w:rFonts w:ascii="Arial" w:hAnsi="Arial" w:cs="Arial"/>
                <w:b/>
              </w:rPr>
              <w:t>_____</w:t>
            </w:r>
          </w:p>
        </w:tc>
        <w:tc>
          <w:tcPr>
            <w:tcW w:w="1276" w:type="dxa"/>
            <w:tcBorders>
              <w:top w:val="single" w:sz="12" w:space="0" w:color="000000"/>
              <w:left w:val="single" w:sz="12" w:space="0" w:color="000000"/>
              <w:bottom w:val="single" w:sz="12" w:space="0" w:color="000000"/>
              <w:right w:val="single" w:sz="12" w:space="0" w:color="000000"/>
            </w:tcBorders>
          </w:tcPr>
          <w:p w:rsidR="00782A7C" w:rsidRPr="00782A7C" w:rsidRDefault="00782A7C" w:rsidP="00782A7C">
            <w:pPr>
              <w:jc w:val="center"/>
              <w:rPr>
                <w:rFonts w:ascii="Arial" w:hAnsi="Arial" w:cs="Arial"/>
                <w:b/>
              </w:rPr>
            </w:pPr>
            <w:r w:rsidRPr="00782A7C">
              <w:rPr>
                <w:rFonts w:ascii="Arial" w:hAnsi="Arial" w:cs="Arial"/>
                <w:b/>
              </w:rPr>
              <w:t>Vivo</w:t>
            </w:r>
          </w:p>
          <w:p w:rsidR="00782A7C" w:rsidRPr="00782A7C" w:rsidRDefault="00782A7C" w:rsidP="00782A7C">
            <w:pPr>
              <w:jc w:val="center"/>
              <w:rPr>
                <w:rFonts w:ascii="Arial" w:hAnsi="Arial" w:cs="Arial"/>
                <w:b/>
              </w:rPr>
            </w:pPr>
            <w:r w:rsidRPr="00782A7C">
              <w:rPr>
                <w:rFonts w:ascii="Arial" w:hAnsi="Arial" w:cs="Arial"/>
                <w:b/>
              </w:rPr>
              <w:t>_____</w:t>
            </w:r>
          </w:p>
        </w:tc>
        <w:tc>
          <w:tcPr>
            <w:tcW w:w="1417" w:type="dxa"/>
            <w:tcBorders>
              <w:top w:val="single" w:sz="12" w:space="0" w:color="000000"/>
              <w:left w:val="single" w:sz="12" w:space="0" w:color="000000"/>
              <w:bottom w:val="single" w:sz="12" w:space="0" w:color="000000"/>
              <w:right w:val="single" w:sz="12" w:space="0" w:color="000000"/>
            </w:tcBorders>
          </w:tcPr>
          <w:p w:rsidR="00782A7C" w:rsidRPr="00782A7C" w:rsidRDefault="00782A7C" w:rsidP="00782A7C">
            <w:pPr>
              <w:jc w:val="center"/>
              <w:rPr>
                <w:rFonts w:ascii="Arial" w:hAnsi="Arial" w:cs="Arial"/>
                <w:b/>
              </w:rPr>
            </w:pPr>
            <w:r w:rsidRPr="00782A7C">
              <w:rPr>
                <w:rFonts w:ascii="Arial" w:hAnsi="Arial" w:cs="Arial"/>
                <w:b/>
              </w:rPr>
              <w:t>Fallecida</w:t>
            </w:r>
          </w:p>
          <w:p w:rsidR="00782A7C" w:rsidRPr="00782A7C" w:rsidRDefault="00782A7C" w:rsidP="00782A7C">
            <w:pPr>
              <w:jc w:val="center"/>
              <w:rPr>
                <w:rFonts w:ascii="Arial" w:hAnsi="Arial" w:cs="Arial"/>
                <w:b/>
              </w:rPr>
            </w:pPr>
            <w:r w:rsidRPr="00782A7C">
              <w:rPr>
                <w:rFonts w:ascii="Arial" w:hAnsi="Arial" w:cs="Arial"/>
                <w:b/>
              </w:rPr>
              <w:t>_______</w:t>
            </w:r>
          </w:p>
        </w:tc>
      </w:tr>
      <w:tr w:rsidR="00782A7C" w:rsidRPr="00782A7C" w:rsidTr="00782A7C">
        <w:trPr>
          <w:trHeight w:val="399"/>
        </w:trPr>
        <w:tc>
          <w:tcPr>
            <w:tcW w:w="4077" w:type="dxa"/>
            <w:tcBorders>
              <w:top w:val="single" w:sz="12" w:space="0" w:color="000000"/>
              <w:right w:val="single" w:sz="12" w:space="0" w:color="000000"/>
            </w:tcBorders>
          </w:tcPr>
          <w:p w:rsidR="00782A7C" w:rsidRPr="00782A7C" w:rsidRDefault="00782A7C" w:rsidP="00782A7C">
            <w:pPr>
              <w:rPr>
                <w:rFonts w:ascii="Arial" w:hAnsi="Arial" w:cs="Arial"/>
                <w:b/>
              </w:rPr>
            </w:pPr>
            <w:r w:rsidRPr="00782A7C">
              <w:rPr>
                <w:rFonts w:ascii="Arial" w:hAnsi="Arial" w:cs="Arial"/>
                <w:b/>
              </w:rPr>
              <w:t>Primaria incompleta</w:t>
            </w:r>
          </w:p>
        </w:tc>
        <w:tc>
          <w:tcPr>
            <w:tcW w:w="2552" w:type="dxa"/>
            <w:gridSpan w:val="2"/>
            <w:tcBorders>
              <w:top w:val="single" w:sz="12" w:space="0" w:color="000000"/>
              <w:left w:val="single" w:sz="12" w:space="0" w:color="000000"/>
              <w:bottom w:val="single" w:sz="2" w:space="0" w:color="000000"/>
            </w:tcBorders>
          </w:tcPr>
          <w:p w:rsidR="00782A7C" w:rsidRPr="00782A7C" w:rsidRDefault="00782A7C" w:rsidP="00782A7C">
            <w:pPr>
              <w:rPr>
                <w:rFonts w:ascii="Arial" w:hAnsi="Arial" w:cs="Arial"/>
              </w:rPr>
            </w:pPr>
          </w:p>
        </w:tc>
        <w:tc>
          <w:tcPr>
            <w:tcW w:w="2693" w:type="dxa"/>
            <w:gridSpan w:val="2"/>
            <w:tcBorders>
              <w:top w:val="single" w:sz="12" w:space="0" w:color="000000"/>
              <w:left w:val="single" w:sz="12" w:space="0" w:color="000000"/>
              <w:bottom w:val="single" w:sz="2" w:space="0" w:color="000000"/>
            </w:tcBorders>
          </w:tcPr>
          <w:p w:rsidR="00782A7C" w:rsidRPr="00782A7C" w:rsidRDefault="00782A7C" w:rsidP="00782A7C">
            <w:pPr>
              <w:rPr>
                <w:rFonts w:ascii="Arial" w:hAnsi="Arial" w:cs="Arial"/>
              </w:rPr>
            </w:pPr>
          </w:p>
        </w:tc>
      </w:tr>
      <w:tr w:rsidR="00782A7C" w:rsidRPr="00782A7C" w:rsidTr="00782A7C">
        <w:trPr>
          <w:trHeight w:val="399"/>
        </w:trPr>
        <w:tc>
          <w:tcPr>
            <w:tcW w:w="4077" w:type="dxa"/>
            <w:tcBorders>
              <w:right w:val="single" w:sz="12" w:space="0" w:color="000000"/>
            </w:tcBorders>
          </w:tcPr>
          <w:p w:rsidR="00782A7C" w:rsidRPr="00782A7C" w:rsidRDefault="00782A7C" w:rsidP="00782A7C">
            <w:pPr>
              <w:rPr>
                <w:rFonts w:ascii="Arial" w:hAnsi="Arial" w:cs="Arial"/>
                <w:b/>
              </w:rPr>
            </w:pPr>
            <w:r w:rsidRPr="00782A7C">
              <w:rPr>
                <w:rFonts w:ascii="Arial" w:hAnsi="Arial" w:cs="Arial"/>
                <w:b/>
              </w:rPr>
              <w:t>Primaria completa</w:t>
            </w:r>
          </w:p>
        </w:tc>
        <w:tc>
          <w:tcPr>
            <w:tcW w:w="2552" w:type="dxa"/>
            <w:gridSpan w:val="2"/>
            <w:tcBorders>
              <w:top w:val="single" w:sz="2" w:space="0" w:color="000000"/>
              <w:left w:val="single" w:sz="12" w:space="0" w:color="000000"/>
              <w:bottom w:val="single" w:sz="2" w:space="0" w:color="000000"/>
            </w:tcBorders>
          </w:tcPr>
          <w:p w:rsidR="00782A7C" w:rsidRPr="00782A7C" w:rsidRDefault="00782A7C" w:rsidP="00782A7C">
            <w:pPr>
              <w:rPr>
                <w:rFonts w:ascii="Arial" w:hAnsi="Arial" w:cs="Arial"/>
              </w:rPr>
            </w:pPr>
          </w:p>
        </w:tc>
        <w:tc>
          <w:tcPr>
            <w:tcW w:w="2693" w:type="dxa"/>
            <w:gridSpan w:val="2"/>
            <w:tcBorders>
              <w:top w:val="single" w:sz="2" w:space="0" w:color="000000"/>
              <w:left w:val="single" w:sz="12" w:space="0" w:color="000000"/>
              <w:bottom w:val="single" w:sz="2" w:space="0" w:color="000000"/>
            </w:tcBorders>
          </w:tcPr>
          <w:p w:rsidR="00782A7C" w:rsidRPr="00782A7C" w:rsidRDefault="00782A7C" w:rsidP="00782A7C">
            <w:pPr>
              <w:rPr>
                <w:rFonts w:ascii="Arial" w:hAnsi="Arial" w:cs="Arial"/>
              </w:rPr>
            </w:pPr>
          </w:p>
        </w:tc>
      </w:tr>
      <w:tr w:rsidR="00782A7C" w:rsidRPr="00782A7C" w:rsidTr="00782A7C">
        <w:trPr>
          <w:trHeight w:val="399"/>
        </w:trPr>
        <w:tc>
          <w:tcPr>
            <w:tcW w:w="4077" w:type="dxa"/>
            <w:tcBorders>
              <w:right w:val="single" w:sz="12" w:space="0" w:color="000000"/>
            </w:tcBorders>
          </w:tcPr>
          <w:p w:rsidR="00782A7C" w:rsidRPr="00782A7C" w:rsidRDefault="00782A7C" w:rsidP="00782A7C">
            <w:pPr>
              <w:rPr>
                <w:rFonts w:ascii="Arial" w:hAnsi="Arial" w:cs="Arial"/>
                <w:b/>
              </w:rPr>
            </w:pPr>
            <w:r w:rsidRPr="00782A7C">
              <w:rPr>
                <w:rFonts w:ascii="Arial" w:hAnsi="Arial" w:cs="Arial"/>
                <w:b/>
              </w:rPr>
              <w:t>Secundaria incompleta</w:t>
            </w:r>
          </w:p>
        </w:tc>
        <w:tc>
          <w:tcPr>
            <w:tcW w:w="2552" w:type="dxa"/>
            <w:gridSpan w:val="2"/>
            <w:tcBorders>
              <w:top w:val="single" w:sz="2" w:space="0" w:color="000000"/>
              <w:left w:val="single" w:sz="12" w:space="0" w:color="000000"/>
              <w:bottom w:val="single" w:sz="2" w:space="0" w:color="000000"/>
            </w:tcBorders>
          </w:tcPr>
          <w:p w:rsidR="00782A7C" w:rsidRPr="00782A7C" w:rsidRDefault="00782A7C" w:rsidP="00782A7C">
            <w:pPr>
              <w:rPr>
                <w:rFonts w:ascii="Arial" w:hAnsi="Arial" w:cs="Arial"/>
              </w:rPr>
            </w:pPr>
          </w:p>
        </w:tc>
        <w:tc>
          <w:tcPr>
            <w:tcW w:w="2693" w:type="dxa"/>
            <w:gridSpan w:val="2"/>
            <w:tcBorders>
              <w:top w:val="single" w:sz="2" w:space="0" w:color="000000"/>
              <w:left w:val="single" w:sz="12" w:space="0" w:color="000000"/>
              <w:bottom w:val="single" w:sz="2" w:space="0" w:color="000000"/>
            </w:tcBorders>
          </w:tcPr>
          <w:p w:rsidR="00782A7C" w:rsidRPr="00782A7C" w:rsidRDefault="00782A7C" w:rsidP="00782A7C">
            <w:pPr>
              <w:rPr>
                <w:rFonts w:ascii="Arial" w:hAnsi="Arial" w:cs="Arial"/>
              </w:rPr>
            </w:pPr>
          </w:p>
        </w:tc>
      </w:tr>
      <w:tr w:rsidR="00782A7C" w:rsidRPr="00782A7C" w:rsidTr="00782A7C">
        <w:trPr>
          <w:trHeight w:val="399"/>
        </w:trPr>
        <w:tc>
          <w:tcPr>
            <w:tcW w:w="4077" w:type="dxa"/>
            <w:tcBorders>
              <w:right w:val="single" w:sz="12" w:space="0" w:color="000000"/>
            </w:tcBorders>
          </w:tcPr>
          <w:p w:rsidR="00782A7C" w:rsidRPr="00782A7C" w:rsidRDefault="00782A7C" w:rsidP="00782A7C">
            <w:pPr>
              <w:rPr>
                <w:rFonts w:ascii="Arial" w:hAnsi="Arial" w:cs="Arial"/>
                <w:b/>
              </w:rPr>
            </w:pPr>
            <w:r w:rsidRPr="00782A7C">
              <w:rPr>
                <w:rFonts w:ascii="Arial" w:hAnsi="Arial" w:cs="Arial"/>
                <w:b/>
              </w:rPr>
              <w:t>Secundaria completa</w:t>
            </w:r>
          </w:p>
        </w:tc>
        <w:tc>
          <w:tcPr>
            <w:tcW w:w="2552" w:type="dxa"/>
            <w:gridSpan w:val="2"/>
            <w:tcBorders>
              <w:top w:val="single" w:sz="2" w:space="0" w:color="000000"/>
              <w:left w:val="single" w:sz="12" w:space="0" w:color="000000"/>
              <w:bottom w:val="single" w:sz="2" w:space="0" w:color="000000"/>
            </w:tcBorders>
          </w:tcPr>
          <w:p w:rsidR="00782A7C" w:rsidRPr="00782A7C" w:rsidRDefault="00782A7C" w:rsidP="00782A7C">
            <w:pPr>
              <w:rPr>
                <w:rFonts w:ascii="Arial" w:hAnsi="Arial" w:cs="Arial"/>
              </w:rPr>
            </w:pPr>
          </w:p>
        </w:tc>
        <w:tc>
          <w:tcPr>
            <w:tcW w:w="2693" w:type="dxa"/>
            <w:gridSpan w:val="2"/>
            <w:tcBorders>
              <w:top w:val="single" w:sz="2" w:space="0" w:color="000000"/>
              <w:left w:val="single" w:sz="12" w:space="0" w:color="000000"/>
              <w:bottom w:val="single" w:sz="2" w:space="0" w:color="000000"/>
            </w:tcBorders>
          </w:tcPr>
          <w:p w:rsidR="00782A7C" w:rsidRPr="00782A7C" w:rsidRDefault="00782A7C" w:rsidP="00782A7C">
            <w:pPr>
              <w:rPr>
                <w:rFonts w:ascii="Arial" w:hAnsi="Arial" w:cs="Arial"/>
              </w:rPr>
            </w:pPr>
          </w:p>
        </w:tc>
      </w:tr>
      <w:tr w:rsidR="00782A7C" w:rsidRPr="00782A7C" w:rsidTr="00782A7C">
        <w:trPr>
          <w:trHeight w:val="399"/>
        </w:trPr>
        <w:tc>
          <w:tcPr>
            <w:tcW w:w="4077" w:type="dxa"/>
            <w:tcBorders>
              <w:bottom w:val="single" w:sz="2" w:space="0" w:color="000000"/>
              <w:right w:val="single" w:sz="12" w:space="0" w:color="000000"/>
            </w:tcBorders>
          </w:tcPr>
          <w:p w:rsidR="00782A7C" w:rsidRPr="00782A7C" w:rsidRDefault="00782A7C" w:rsidP="00782A7C">
            <w:pPr>
              <w:rPr>
                <w:rFonts w:ascii="Arial" w:hAnsi="Arial" w:cs="Arial"/>
                <w:b/>
              </w:rPr>
            </w:pPr>
            <w:r w:rsidRPr="00782A7C">
              <w:rPr>
                <w:rFonts w:ascii="Arial" w:hAnsi="Arial" w:cs="Arial"/>
                <w:b/>
              </w:rPr>
              <w:t>Terciario/Universitario incompleto</w:t>
            </w:r>
          </w:p>
        </w:tc>
        <w:tc>
          <w:tcPr>
            <w:tcW w:w="2552" w:type="dxa"/>
            <w:gridSpan w:val="2"/>
            <w:tcBorders>
              <w:top w:val="single" w:sz="2" w:space="0" w:color="000000"/>
              <w:left w:val="single" w:sz="12" w:space="0" w:color="000000"/>
              <w:bottom w:val="single" w:sz="2" w:space="0" w:color="000000"/>
            </w:tcBorders>
          </w:tcPr>
          <w:p w:rsidR="00782A7C" w:rsidRPr="00782A7C" w:rsidRDefault="00782A7C" w:rsidP="00782A7C">
            <w:pPr>
              <w:rPr>
                <w:rFonts w:ascii="Arial" w:hAnsi="Arial" w:cs="Arial"/>
              </w:rPr>
            </w:pPr>
          </w:p>
        </w:tc>
        <w:tc>
          <w:tcPr>
            <w:tcW w:w="2693" w:type="dxa"/>
            <w:gridSpan w:val="2"/>
            <w:tcBorders>
              <w:top w:val="single" w:sz="2" w:space="0" w:color="000000"/>
              <w:left w:val="single" w:sz="12" w:space="0" w:color="000000"/>
              <w:bottom w:val="single" w:sz="2" w:space="0" w:color="000000"/>
            </w:tcBorders>
          </w:tcPr>
          <w:p w:rsidR="00782A7C" w:rsidRPr="00782A7C" w:rsidRDefault="00782A7C" w:rsidP="00782A7C">
            <w:pPr>
              <w:rPr>
                <w:rFonts w:ascii="Arial" w:hAnsi="Arial" w:cs="Arial"/>
              </w:rPr>
            </w:pPr>
          </w:p>
        </w:tc>
      </w:tr>
      <w:tr w:rsidR="00782A7C" w:rsidRPr="00782A7C" w:rsidTr="00782A7C">
        <w:trPr>
          <w:trHeight w:val="399"/>
        </w:trPr>
        <w:tc>
          <w:tcPr>
            <w:tcW w:w="4077" w:type="dxa"/>
            <w:tcBorders>
              <w:top w:val="single" w:sz="2" w:space="0" w:color="000000"/>
              <w:bottom w:val="single" w:sz="12" w:space="0" w:color="000000"/>
              <w:right w:val="single" w:sz="12" w:space="0" w:color="000000"/>
            </w:tcBorders>
          </w:tcPr>
          <w:p w:rsidR="00782A7C" w:rsidRPr="00782A7C" w:rsidRDefault="00782A7C" w:rsidP="00782A7C">
            <w:pPr>
              <w:rPr>
                <w:rFonts w:ascii="Arial" w:hAnsi="Arial" w:cs="Arial"/>
                <w:b/>
              </w:rPr>
            </w:pPr>
            <w:r w:rsidRPr="00782A7C">
              <w:rPr>
                <w:rFonts w:ascii="Arial" w:hAnsi="Arial" w:cs="Arial"/>
                <w:b/>
              </w:rPr>
              <w:t>Terciario/Universitario completo</w:t>
            </w:r>
          </w:p>
        </w:tc>
        <w:tc>
          <w:tcPr>
            <w:tcW w:w="2552" w:type="dxa"/>
            <w:gridSpan w:val="2"/>
            <w:tcBorders>
              <w:top w:val="single" w:sz="2" w:space="0" w:color="000000"/>
              <w:left w:val="single" w:sz="12" w:space="0" w:color="000000"/>
              <w:bottom w:val="single" w:sz="12" w:space="0" w:color="000000"/>
            </w:tcBorders>
          </w:tcPr>
          <w:p w:rsidR="00782A7C" w:rsidRPr="00782A7C" w:rsidRDefault="00782A7C" w:rsidP="00782A7C">
            <w:pPr>
              <w:rPr>
                <w:rFonts w:ascii="Arial" w:hAnsi="Arial" w:cs="Arial"/>
              </w:rPr>
            </w:pPr>
          </w:p>
        </w:tc>
        <w:tc>
          <w:tcPr>
            <w:tcW w:w="2693" w:type="dxa"/>
            <w:gridSpan w:val="2"/>
            <w:tcBorders>
              <w:top w:val="single" w:sz="2" w:space="0" w:color="000000"/>
              <w:left w:val="single" w:sz="12" w:space="0" w:color="000000"/>
              <w:bottom w:val="single" w:sz="12" w:space="0" w:color="000000"/>
            </w:tcBorders>
          </w:tcPr>
          <w:p w:rsidR="00782A7C" w:rsidRPr="00782A7C" w:rsidRDefault="00782A7C" w:rsidP="00782A7C">
            <w:pPr>
              <w:rPr>
                <w:rFonts w:ascii="Arial" w:hAnsi="Arial" w:cs="Arial"/>
              </w:rPr>
            </w:pPr>
          </w:p>
        </w:tc>
      </w:tr>
      <w:tr w:rsidR="00782A7C" w:rsidRPr="00782A7C" w:rsidTr="00782A7C">
        <w:trPr>
          <w:trHeight w:val="399"/>
        </w:trPr>
        <w:tc>
          <w:tcPr>
            <w:tcW w:w="9322" w:type="dxa"/>
            <w:gridSpan w:val="5"/>
            <w:tcBorders>
              <w:top w:val="single" w:sz="12" w:space="0" w:color="000000"/>
            </w:tcBorders>
          </w:tcPr>
          <w:p w:rsidR="00782A7C" w:rsidRPr="00782A7C" w:rsidRDefault="00782A7C" w:rsidP="00782A7C">
            <w:pPr>
              <w:rPr>
                <w:rFonts w:ascii="Arial" w:hAnsi="Arial" w:cs="Arial"/>
                <w:b/>
              </w:rPr>
            </w:pPr>
            <w:r w:rsidRPr="00782A7C">
              <w:rPr>
                <w:rFonts w:ascii="Arial" w:hAnsi="Arial" w:cs="Arial"/>
                <w:b/>
              </w:rPr>
              <w:t>Ocupación padre:</w:t>
            </w:r>
          </w:p>
        </w:tc>
      </w:tr>
      <w:tr w:rsidR="00782A7C" w:rsidRPr="00782A7C" w:rsidTr="00782A7C">
        <w:trPr>
          <w:trHeight w:val="399"/>
        </w:trPr>
        <w:tc>
          <w:tcPr>
            <w:tcW w:w="9322" w:type="dxa"/>
            <w:gridSpan w:val="5"/>
            <w:tcBorders>
              <w:top w:val="single" w:sz="12" w:space="0" w:color="000000"/>
            </w:tcBorders>
          </w:tcPr>
          <w:p w:rsidR="00782A7C" w:rsidRPr="00782A7C" w:rsidRDefault="00782A7C" w:rsidP="00782A7C">
            <w:pPr>
              <w:rPr>
                <w:rFonts w:ascii="Arial" w:hAnsi="Arial" w:cs="Arial"/>
                <w:b/>
              </w:rPr>
            </w:pPr>
            <w:r w:rsidRPr="00782A7C">
              <w:rPr>
                <w:rFonts w:ascii="Arial" w:hAnsi="Arial" w:cs="Arial"/>
                <w:b/>
              </w:rPr>
              <w:t>Ocupación madre:</w:t>
            </w:r>
          </w:p>
        </w:tc>
      </w:tr>
    </w:tbl>
    <w:p w:rsidR="00782A7C" w:rsidRPr="00782A7C" w:rsidRDefault="00782A7C" w:rsidP="00782A7C">
      <w:pPr>
        <w:rPr>
          <w:rFonts w:ascii="Arial" w:hAnsi="Arial" w:cs="Arial"/>
          <w:b/>
        </w:rPr>
      </w:pPr>
      <w:r w:rsidRPr="00782A7C">
        <w:rPr>
          <w:rFonts w:ascii="Arial" w:hAnsi="Arial" w:cs="Arial"/>
          <w:b/>
        </w:rPr>
        <w:t xml:space="preserve">¿Con quién vivís? </w:t>
      </w:r>
      <w:r w:rsidRPr="00782A7C">
        <w:rPr>
          <w:rFonts w:ascii="Arial" w:hAnsi="Arial" w:cs="Arial"/>
          <w:b/>
          <w:sz w:val="18"/>
          <w:szCs w:val="18"/>
        </w:rPr>
        <w:t>(Describí brevemente)</w:t>
      </w:r>
      <w:r w:rsidRPr="00782A7C">
        <w:rPr>
          <w:rFonts w:ascii="Arial" w:hAnsi="Arial" w:cs="Arial"/>
          <w:b/>
        </w:rPr>
        <w:t>:……………………………………………………………………………………………………………</w:t>
      </w:r>
    </w:p>
    <w:p w:rsidR="00782A7C" w:rsidRPr="00782A7C" w:rsidRDefault="00F438B9" w:rsidP="00782A7C">
      <w:pPr>
        <w:rPr>
          <w:rFonts w:ascii="Arial" w:hAnsi="Arial" w:cs="Arial"/>
          <w:b/>
        </w:rPr>
      </w:pPr>
      <w:r>
        <w:rPr>
          <w:rFonts w:ascii="Arial" w:hAnsi="Arial" w:cs="Arial"/>
          <w:b/>
          <w:noProof/>
          <w:lang w:val="es-AR" w:eastAsia="es-AR"/>
        </w:rPr>
        <w:pict>
          <v:shapetype id="_x0000_t202" coordsize="21600,21600" o:spt="202" path="m,l,21600r21600,l21600,xe">
            <v:stroke joinstyle="miter"/>
            <v:path gradientshapeok="t" o:connecttype="rect"/>
          </v:shapetype>
          <v:shape id="_x0000_s1028" type="#_x0000_t202" style="position:absolute;margin-left:585.75pt;margin-top:24.5pt;width:35.25pt;height:24pt;z-index:251662336" filled="f" stroked="f">
            <v:textbox style="mso-next-textbox:#_x0000_s1028">
              <w:txbxContent>
                <w:p w:rsidR="00F438B9" w:rsidRDefault="00F438B9" w:rsidP="00782A7C">
                  <w:r>
                    <w:t>___</w:t>
                  </w:r>
                </w:p>
              </w:txbxContent>
            </v:textbox>
          </v:shape>
        </w:pict>
      </w:r>
      <w:r w:rsidR="00782A7C" w:rsidRPr="00782A7C">
        <w:rPr>
          <w:rFonts w:ascii="Arial" w:hAnsi="Arial" w:cs="Arial"/>
          <w:b/>
        </w:rPr>
        <w:t xml:space="preserve">A continuación </w:t>
      </w:r>
      <w:proofErr w:type="spellStart"/>
      <w:r w:rsidR="00782A7C" w:rsidRPr="00782A7C">
        <w:rPr>
          <w:rFonts w:ascii="Arial" w:hAnsi="Arial" w:cs="Arial"/>
          <w:b/>
        </w:rPr>
        <w:t>marcá</w:t>
      </w:r>
      <w:proofErr w:type="spellEnd"/>
      <w:r w:rsidR="00782A7C" w:rsidRPr="00782A7C">
        <w:rPr>
          <w:rFonts w:ascii="Arial" w:hAnsi="Arial" w:cs="Arial"/>
          <w:b/>
        </w:rPr>
        <w:t xml:space="preserve"> con una cruz las opciones que correspondan:</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21"/>
        <w:gridCol w:w="1764"/>
        <w:gridCol w:w="1764"/>
        <w:gridCol w:w="1764"/>
        <w:gridCol w:w="1707"/>
      </w:tblGrid>
      <w:tr w:rsidR="00782A7C" w:rsidRPr="00782A7C" w:rsidTr="00F438B9">
        <w:trPr>
          <w:trHeight w:val="632"/>
        </w:trPr>
        <w:tc>
          <w:tcPr>
            <w:tcW w:w="10606" w:type="dxa"/>
            <w:gridSpan w:val="5"/>
          </w:tcPr>
          <w:p w:rsidR="00782A7C" w:rsidRPr="00782A7C" w:rsidRDefault="00782A7C" w:rsidP="00F438B9">
            <w:pPr>
              <w:jc w:val="right"/>
              <w:rPr>
                <w:rFonts w:ascii="Arial" w:hAnsi="Arial" w:cs="Arial"/>
                <w:b/>
              </w:rPr>
            </w:pPr>
            <w:r w:rsidRPr="00782A7C">
              <w:rPr>
                <w:rFonts w:ascii="Arial" w:hAnsi="Arial" w:cs="Arial"/>
                <w:b/>
              </w:rPr>
              <w:t xml:space="preserve"> En su opinión su nivel económico familiar es: </w:t>
            </w:r>
            <w:r w:rsidRPr="00782A7C">
              <w:rPr>
                <w:rFonts w:ascii="Arial" w:hAnsi="Arial" w:cs="Arial"/>
                <w:sz w:val="18"/>
                <w:szCs w:val="18"/>
              </w:rPr>
              <w:t>(</w:t>
            </w:r>
            <w:proofErr w:type="spellStart"/>
            <w:r w:rsidRPr="00782A7C">
              <w:rPr>
                <w:rFonts w:ascii="Arial" w:hAnsi="Arial" w:cs="Arial"/>
                <w:sz w:val="18"/>
                <w:szCs w:val="18"/>
              </w:rPr>
              <w:t>Marcá</w:t>
            </w:r>
            <w:proofErr w:type="spellEnd"/>
            <w:r w:rsidRPr="00782A7C">
              <w:rPr>
                <w:rFonts w:ascii="Arial" w:hAnsi="Arial" w:cs="Arial"/>
                <w:sz w:val="18"/>
                <w:szCs w:val="18"/>
              </w:rPr>
              <w:t xml:space="preserve"> con una cruz o círculo la opción que corresponda)</w:t>
            </w:r>
            <w:r w:rsidRPr="00782A7C">
              <w:rPr>
                <w:rFonts w:ascii="Arial" w:hAnsi="Arial" w:cs="Arial"/>
                <w:b/>
              </w:rPr>
              <w:t xml:space="preserve"> </w:t>
            </w:r>
          </w:p>
        </w:tc>
      </w:tr>
      <w:tr w:rsidR="00782A7C" w:rsidRPr="00782A7C" w:rsidTr="00F438B9">
        <w:tc>
          <w:tcPr>
            <w:tcW w:w="2121" w:type="dxa"/>
            <w:vAlign w:val="center"/>
          </w:tcPr>
          <w:p w:rsidR="00782A7C" w:rsidRPr="00782A7C" w:rsidRDefault="00782A7C" w:rsidP="00F438B9">
            <w:pPr>
              <w:jc w:val="center"/>
              <w:rPr>
                <w:rFonts w:ascii="Arial" w:hAnsi="Arial" w:cs="Arial"/>
                <w:b/>
              </w:rPr>
            </w:pPr>
            <w:r w:rsidRPr="00782A7C">
              <w:rPr>
                <w:rFonts w:ascii="Arial" w:hAnsi="Arial" w:cs="Arial"/>
                <w:b/>
              </w:rPr>
              <w:t>Bajo</w:t>
            </w:r>
          </w:p>
        </w:tc>
        <w:tc>
          <w:tcPr>
            <w:tcW w:w="2121" w:type="dxa"/>
            <w:vAlign w:val="center"/>
          </w:tcPr>
          <w:p w:rsidR="00782A7C" w:rsidRPr="00782A7C" w:rsidRDefault="00782A7C" w:rsidP="00F438B9">
            <w:pPr>
              <w:jc w:val="center"/>
              <w:rPr>
                <w:rFonts w:ascii="Arial" w:hAnsi="Arial" w:cs="Arial"/>
                <w:b/>
              </w:rPr>
            </w:pPr>
            <w:r w:rsidRPr="00782A7C">
              <w:rPr>
                <w:rFonts w:ascii="Arial" w:hAnsi="Arial" w:cs="Arial"/>
                <w:b/>
              </w:rPr>
              <w:t>Medio Bajo</w:t>
            </w:r>
          </w:p>
        </w:tc>
        <w:tc>
          <w:tcPr>
            <w:tcW w:w="2121" w:type="dxa"/>
            <w:vAlign w:val="center"/>
          </w:tcPr>
          <w:p w:rsidR="00782A7C" w:rsidRPr="00782A7C" w:rsidRDefault="00782A7C" w:rsidP="00F438B9">
            <w:pPr>
              <w:jc w:val="center"/>
              <w:rPr>
                <w:rFonts w:ascii="Arial" w:hAnsi="Arial" w:cs="Arial"/>
                <w:b/>
              </w:rPr>
            </w:pPr>
            <w:r w:rsidRPr="00782A7C">
              <w:rPr>
                <w:rFonts w:ascii="Arial" w:hAnsi="Arial" w:cs="Arial"/>
                <w:b/>
              </w:rPr>
              <w:t>Medio</w:t>
            </w:r>
          </w:p>
        </w:tc>
        <w:tc>
          <w:tcPr>
            <w:tcW w:w="2121" w:type="dxa"/>
            <w:vAlign w:val="center"/>
          </w:tcPr>
          <w:p w:rsidR="00782A7C" w:rsidRPr="00782A7C" w:rsidRDefault="00782A7C" w:rsidP="00F438B9">
            <w:pPr>
              <w:jc w:val="center"/>
              <w:rPr>
                <w:rFonts w:ascii="Arial" w:hAnsi="Arial" w:cs="Arial"/>
                <w:b/>
              </w:rPr>
            </w:pPr>
            <w:r w:rsidRPr="00782A7C">
              <w:rPr>
                <w:rFonts w:ascii="Arial" w:hAnsi="Arial" w:cs="Arial"/>
                <w:b/>
              </w:rPr>
              <w:t>Medio Alto</w:t>
            </w:r>
          </w:p>
        </w:tc>
        <w:tc>
          <w:tcPr>
            <w:tcW w:w="2122" w:type="dxa"/>
            <w:vAlign w:val="center"/>
          </w:tcPr>
          <w:p w:rsidR="00782A7C" w:rsidRPr="00782A7C" w:rsidRDefault="00782A7C" w:rsidP="00F438B9">
            <w:pPr>
              <w:jc w:val="center"/>
              <w:rPr>
                <w:rFonts w:ascii="Arial" w:hAnsi="Arial" w:cs="Arial"/>
                <w:b/>
              </w:rPr>
            </w:pPr>
            <w:r w:rsidRPr="00782A7C">
              <w:rPr>
                <w:rFonts w:ascii="Arial" w:hAnsi="Arial" w:cs="Arial"/>
                <w:b/>
              </w:rPr>
              <w:t>Alto</w:t>
            </w:r>
          </w:p>
        </w:tc>
      </w:tr>
    </w:tbl>
    <w:p w:rsidR="00782A7C" w:rsidRPr="00782A7C" w:rsidRDefault="00782A7C" w:rsidP="00782A7C">
      <w:pPr>
        <w:rPr>
          <w:rFonts w:ascii="Arial" w:hAnsi="Arial" w:cs="Arial"/>
          <w:b/>
        </w:rPr>
      </w:pPr>
    </w:p>
    <w:p w:rsidR="00782A7C" w:rsidRPr="00782A7C" w:rsidRDefault="00782A7C" w:rsidP="00782A7C">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1190"/>
        <w:gridCol w:w="518"/>
        <w:gridCol w:w="1078"/>
        <w:gridCol w:w="3011"/>
      </w:tblGrid>
      <w:tr w:rsidR="00782A7C" w:rsidRPr="00782A7C" w:rsidTr="00F438B9">
        <w:tc>
          <w:tcPr>
            <w:tcW w:w="10682" w:type="dxa"/>
            <w:gridSpan w:val="5"/>
            <w:tcBorders>
              <w:top w:val="single" w:sz="12" w:space="0" w:color="000000"/>
              <w:left w:val="single" w:sz="12" w:space="0" w:color="000000"/>
              <w:right w:val="single" w:sz="12" w:space="0" w:color="000000"/>
            </w:tcBorders>
          </w:tcPr>
          <w:p w:rsidR="00782A7C" w:rsidRPr="00782A7C" w:rsidRDefault="00782A7C" w:rsidP="00F438B9">
            <w:pPr>
              <w:jc w:val="center"/>
              <w:rPr>
                <w:rFonts w:ascii="Arial" w:hAnsi="Arial" w:cs="Arial"/>
                <w:b/>
                <w:sz w:val="26"/>
                <w:szCs w:val="26"/>
              </w:rPr>
            </w:pPr>
            <w:r w:rsidRPr="00782A7C">
              <w:rPr>
                <w:rFonts w:ascii="Arial" w:hAnsi="Arial" w:cs="Arial"/>
                <w:b/>
                <w:sz w:val="26"/>
                <w:szCs w:val="26"/>
              </w:rPr>
              <w:t xml:space="preserve">Información académica </w:t>
            </w:r>
          </w:p>
        </w:tc>
      </w:tr>
      <w:tr w:rsidR="00782A7C" w:rsidRPr="00782A7C" w:rsidTr="00F438B9">
        <w:tc>
          <w:tcPr>
            <w:tcW w:w="3641" w:type="dxa"/>
            <w:tcBorders>
              <w:left w:val="single" w:sz="12" w:space="0" w:color="000000"/>
            </w:tcBorders>
          </w:tcPr>
          <w:p w:rsidR="00782A7C" w:rsidRPr="00782A7C" w:rsidRDefault="00782A7C" w:rsidP="00F438B9">
            <w:pPr>
              <w:jc w:val="center"/>
              <w:rPr>
                <w:rFonts w:ascii="Arial" w:hAnsi="Arial" w:cs="Arial"/>
                <w:b/>
              </w:rPr>
            </w:pPr>
            <w:r w:rsidRPr="00782A7C">
              <w:rPr>
                <w:rFonts w:ascii="Arial" w:hAnsi="Arial" w:cs="Arial"/>
                <w:b/>
              </w:rPr>
              <w:t>Universidad:</w:t>
            </w:r>
          </w:p>
          <w:p w:rsidR="00782A7C" w:rsidRPr="00782A7C" w:rsidRDefault="00782A7C" w:rsidP="00F438B9">
            <w:pPr>
              <w:jc w:val="center"/>
              <w:rPr>
                <w:rFonts w:ascii="Arial" w:hAnsi="Arial" w:cs="Arial"/>
                <w:b/>
              </w:rPr>
            </w:pPr>
            <w:r w:rsidRPr="00782A7C">
              <w:rPr>
                <w:rFonts w:ascii="Arial" w:hAnsi="Arial" w:cs="Arial"/>
                <w:b/>
              </w:rPr>
              <w:t>_______________________________</w:t>
            </w:r>
          </w:p>
        </w:tc>
        <w:tc>
          <w:tcPr>
            <w:tcW w:w="3285" w:type="dxa"/>
            <w:gridSpan w:val="3"/>
          </w:tcPr>
          <w:p w:rsidR="00782A7C" w:rsidRPr="00782A7C" w:rsidRDefault="00782A7C" w:rsidP="00F438B9">
            <w:pPr>
              <w:jc w:val="center"/>
              <w:rPr>
                <w:rFonts w:ascii="Arial" w:hAnsi="Arial" w:cs="Arial"/>
                <w:b/>
              </w:rPr>
            </w:pPr>
            <w:r w:rsidRPr="00782A7C">
              <w:rPr>
                <w:rFonts w:ascii="Arial" w:hAnsi="Arial" w:cs="Arial"/>
                <w:b/>
              </w:rPr>
              <w:t>Facultad:</w:t>
            </w:r>
          </w:p>
          <w:p w:rsidR="00782A7C" w:rsidRPr="00782A7C" w:rsidRDefault="00782A7C" w:rsidP="00F438B9">
            <w:pPr>
              <w:jc w:val="center"/>
              <w:rPr>
                <w:rFonts w:ascii="Arial" w:hAnsi="Arial" w:cs="Arial"/>
                <w:b/>
              </w:rPr>
            </w:pPr>
            <w:r w:rsidRPr="00782A7C">
              <w:rPr>
                <w:rFonts w:ascii="Arial" w:hAnsi="Arial" w:cs="Arial"/>
                <w:b/>
              </w:rPr>
              <w:t>____________________________</w:t>
            </w:r>
          </w:p>
        </w:tc>
        <w:tc>
          <w:tcPr>
            <w:tcW w:w="3756" w:type="dxa"/>
            <w:tcBorders>
              <w:right w:val="single" w:sz="12" w:space="0" w:color="000000"/>
            </w:tcBorders>
          </w:tcPr>
          <w:p w:rsidR="00782A7C" w:rsidRPr="00782A7C" w:rsidRDefault="00782A7C" w:rsidP="00F438B9">
            <w:pPr>
              <w:jc w:val="center"/>
              <w:rPr>
                <w:rFonts w:ascii="Arial" w:hAnsi="Arial" w:cs="Arial"/>
                <w:b/>
              </w:rPr>
            </w:pPr>
            <w:r w:rsidRPr="00782A7C">
              <w:rPr>
                <w:rFonts w:ascii="Arial" w:hAnsi="Arial" w:cs="Arial"/>
                <w:b/>
              </w:rPr>
              <w:t>Carrera:</w:t>
            </w:r>
          </w:p>
          <w:p w:rsidR="00782A7C" w:rsidRPr="00782A7C" w:rsidRDefault="00782A7C" w:rsidP="00F438B9">
            <w:pPr>
              <w:jc w:val="center"/>
              <w:rPr>
                <w:rFonts w:ascii="Arial" w:hAnsi="Arial" w:cs="Arial"/>
                <w:b/>
              </w:rPr>
            </w:pPr>
            <w:r w:rsidRPr="00782A7C">
              <w:rPr>
                <w:rFonts w:ascii="Arial" w:hAnsi="Arial" w:cs="Arial"/>
                <w:b/>
              </w:rPr>
              <w:t>________________________________</w:t>
            </w:r>
          </w:p>
        </w:tc>
      </w:tr>
      <w:tr w:rsidR="00782A7C" w:rsidRPr="00782A7C" w:rsidTr="00F438B9">
        <w:tc>
          <w:tcPr>
            <w:tcW w:w="5642" w:type="dxa"/>
            <w:gridSpan w:val="3"/>
            <w:tcBorders>
              <w:left w:val="single" w:sz="12" w:space="0" w:color="000000"/>
            </w:tcBorders>
          </w:tcPr>
          <w:p w:rsidR="00782A7C" w:rsidRPr="00782A7C" w:rsidRDefault="00782A7C" w:rsidP="00F438B9">
            <w:pPr>
              <w:rPr>
                <w:rFonts w:ascii="Arial" w:hAnsi="Arial" w:cs="Arial"/>
                <w:b/>
              </w:rPr>
            </w:pPr>
            <w:r w:rsidRPr="00782A7C">
              <w:rPr>
                <w:rFonts w:ascii="Arial" w:hAnsi="Arial" w:cs="Arial"/>
                <w:b/>
              </w:rPr>
              <w:t>Año en que comenzó sus estudios universitarios</w:t>
            </w:r>
            <w:r w:rsidRPr="00782A7C">
              <w:rPr>
                <w:rFonts w:ascii="Arial" w:hAnsi="Arial" w:cs="Arial"/>
                <w:b/>
                <w:sz w:val="18"/>
                <w:szCs w:val="18"/>
              </w:rPr>
              <w:t xml:space="preserve"> </w:t>
            </w:r>
            <w:r w:rsidRPr="00782A7C">
              <w:rPr>
                <w:rFonts w:ascii="Arial" w:hAnsi="Arial" w:cs="Arial"/>
                <w:sz w:val="18"/>
                <w:szCs w:val="18"/>
              </w:rPr>
              <w:t>(Incluyendo CBC, curso de ingreso, etc.)</w:t>
            </w:r>
            <w:r w:rsidRPr="00782A7C">
              <w:rPr>
                <w:rFonts w:ascii="Arial" w:hAnsi="Arial" w:cs="Arial"/>
                <w:b/>
              </w:rPr>
              <w:t>:___________________________</w:t>
            </w:r>
          </w:p>
        </w:tc>
        <w:tc>
          <w:tcPr>
            <w:tcW w:w="5040" w:type="dxa"/>
            <w:gridSpan w:val="2"/>
            <w:tcBorders>
              <w:right w:val="single" w:sz="12" w:space="0" w:color="000000"/>
            </w:tcBorders>
          </w:tcPr>
          <w:p w:rsidR="00782A7C" w:rsidRPr="00782A7C" w:rsidRDefault="00782A7C" w:rsidP="00F438B9">
            <w:pPr>
              <w:rPr>
                <w:rFonts w:ascii="Arial" w:hAnsi="Arial" w:cs="Arial"/>
                <w:b/>
              </w:rPr>
            </w:pPr>
            <w:r w:rsidRPr="00782A7C">
              <w:rPr>
                <w:rFonts w:ascii="Arial" w:hAnsi="Arial" w:cs="Arial"/>
                <w:b/>
              </w:rPr>
              <w:t>Qué año de la carrera cursa actualmente</w:t>
            </w:r>
            <w:r w:rsidRPr="00782A7C">
              <w:rPr>
                <w:rFonts w:ascii="Arial" w:hAnsi="Arial" w:cs="Arial"/>
                <w:sz w:val="18"/>
                <w:szCs w:val="18"/>
              </w:rPr>
              <w:t>(Incluyendo el CBC)(Marque con un círculo)</w:t>
            </w:r>
            <w:r w:rsidRPr="00782A7C">
              <w:rPr>
                <w:rFonts w:ascii="Arial" w:hAnsi="Arial" w:cs="Arial"/>
                <w:b/>
              </w:rPr>
              <w:t xml:space="preserve">:  </w:t>
            </w:r>
            <w:r w:rsidRPr="00782A7C">
              <w:rPr>
                <w:rFonts w:ascii="Arial" w:hAnsi="Arial" w:cs="Arial"/>
                <w:b/>
                <w:sz w:val="24"/>
                <w:szCs w:val="24"/>
              </w:rPr>
              <w:t xml:space="preserve">1º    2º    3º    4º    5º    6º  </w:t>
            </w:r>
            <w:r w:rsidRPr="00782A7C">
              <w:rPr>
                <w:rFonts w:ascii="Arial" w:hAnsi="Arial" w:cs="Arial"/>
                <w:b/>
              </w:rPr>
              <w:t xml:space="preserve"> </w:t>
            </w:r>
          </w:p>
        </w:tc>
      </w:tr>
      <w:tr w:rsidR="00782A7C" w:rsidRPr="00782A7C" w:rsidTr="00F438B9">
        <w:tc>
          <w:tcPr>
            <w:tcW w:w="5068" w:type="dxa"/>
            <w:gridSpan w:val="2"/>
            <w:tcBorders>
              <w:left w:val="single" w:sz="12" w:space="0" w:color="000000"/>
            </w:tcBorders>
          </w:tcPr>
          <w:p w:rsidR="00782A7C" w:rsidRPr="00782A7C" w:rsidRDefault="00782A7C" w:rsidP="00F438B9">
            <w:pPr>
              <w:rPr>
                <w:rFonts w:ascii="Arial" w:hAnsi="Arial" w:cs="Arial"/>
                <w:b/>
              </w:rPr>
            </w:pPr>
            <w:r w:rsidRPr="00782A7C">
              <w:rPr>
                <w:rFonts w:ascii="Arial" w:hAnsi="Arial" w:cs="Arial"/>
                <w:b/>
              </w:rPr>
              <w:t xml:space="preserve">Número total de materias cursadas </w:t>
            </w:r>
            <w:r w:rsidRPr="00782A7C">
              <w:rPr>
                <w:rFonts w:ascii="Arial" w:hAnsi="Arial" w:cs="Arial"/>
                <w:sz w:val="18"/>
                <w:szCs w:val="18"/>
              </w:rPr>
              <w:t>(aprobadas y no aprobadas, en condición de final, etc.)</w:t>
            </w:r>
            <w:r w:rsidRPr="00782A7C">
              <w:rPr>
                <w:rFonts w:ascii="Arial" w:hAnsi="Arial" w:cs="Arial"/>
                <w:b/>
              </w:rPr>
              <w:t>:__________________</w:t>
            </w:r>
          </w:p>
        </w:tc>
        <w:tc>
          <w:tcPr>
            <w:tcW w:w="5614" w:type="dxa"/>
            <w:gridSpan w:val="3"/>
            <w:tcBorders>
              <w:right w:val="single" w:sz="12" w:space="0" w:color="000000"/>
            </w:tcBorders>
          </w:tcPr>
          <w:p w:rsidR="00782A7C" w:rsidRPr="00782A7C" w:rsidRDefault="00782A7C" w:rsidP="00F438B9">
            <w:pPr>
              <w:rPr>
                <w:rFonts w:ascii="Arial" w:hAnsi="Arial" w:cs="Arial"/>
                <w:b/>
              </w:rPr>
            </w:pPr>
            <w:r w:rsidRPr="00782A7C">
              <w:rPr>
                <w:rFonts w:ascii="Arial" w:hAnsi="Arial" w:cs="Arial"/>
                <w:b/>
              </w:rPr>
              <w:t>Número total de materias aprobadas</w:t>
            </w:r>
            <w:r w:rsidRPr="00782A7C">
              <w:rPr>
                <w:rFonts w:ascii="Arial" w:hAnsi="Arial" w:cs="Arial"/>
                <w:sz w:val="18"/>
                <w:szCs w:val="18"/>
              </w:rPr>
              <w:t>(Incluyendo el CBC, curso de ingreso o equivalencias)</w:t>
            </w:r>
            <w:r w:rsidRPr="00782A7C">
              <w:rPr>
                <w:rFonts w:ascii="Arial" w:hAnsi="Arial" w:cs="Arial"/>
                <w:b/>
              </w:rPr>
              <w:t>:______________________________</w:t>
            </w:r>
          </w:p>
        </w:tc>
      </w:tr>
      <w:tr w:rsidR="00782A7C" w:rsidRPr="00782A7C" w:rsidTr="00F438B9">
        <w:tc>
          <w:tcPr>
            <w:tcW w:w="5068" w:type="dxa"/>
            <w:gridSpan w:val="2"/>
            <w:tcBorders>
              <w:left w:val="single" w:sz="12" w:space="0" w:color="000000"/>
              <w:bottom w:val="single" w:sz="12" w:space="0" w:color="000000"/>
            </w:tcBorders>
          </w:tcPr>
          <w:p w:rsidR="00782A7C" w:rsidRPr="00782A7C" w:rsidRDefault="00782A7C" w:rsidP="00F438B9">
            <w:pPr>
              <w:rPr>
                <w:rFonts w:ascii="Arial" w:hAnsi="Arial" w:cs="Arial"/>
                <w:b/>
              </w:rPr>
            </w:pPr>
            <w:r w:rsidRPr="00782A7C">
              <w:rPr>
                <w:rFonts w:ascii="Arial" w:hAnsi="Arial" w:cs="Arial"/>
                <w:b/>
              </w:rPr>
              <w:t xml:space="preserve">Número total de materias reprobadas </w:t>
            </w:r>
            <w:r w:rsidRPr="00782A7C">
              <w:rPr>
                <w:rFonts w:ascii="Arial" w:hAnsi="Arial" w:cs="Arial"/>
                <w:sz w:val="18"/>
                <w:szCs w:val="18"/>
              </w:rPr>
              <w:t>(Incluyendo el CBC)</w:t>
            </w:r>
            <w:r w:rsidRPr="00782A7C">
              <w:rPr>
                <w:rFonts w:ascii="Arial" w:hAnsi="Arial" w:cs="Arial"/>
                <w:b/>
              </w:rPr>
              <w:t>:______________________________________</w:t>
            </w:r>
          </w:p>
        </w:tc>
        <w:tc>
          <w:tcPr>
            <w:tcW w:w="5614" w:type="dxa"/>
            <w:gridSpan w:val="3"/>
            <w:tcBorders>
              <w:bottom w:val="single" w:sz="12" w:space="0" w:color="000000"/>
              <w:right w:val="single" w:sz="12" w:space="0" w:color="000000"/>
            </w:tcBorders>
          </w:tcPr>
          <w:p w:rsidR="00782A7C" w:rsidRPr="00782A7C" w:rsidRDefault="00782A7C" w:rsidP="00F438B9">
            <w:pPr>
              <w:rPr>
                <w:rFonts w:ascii="Arial" w:hAnsi="Arial" w:cs="Arial"/>
                <w:b/>
              </w:rPr>
            </w:pPr>
            <w:r w:rsidRPr="00782A7C">
              <w:rPr>
                <w:rFonts w:ascii="Arial" w:hAnsi="Arial" w:cs="Arial"/>
                <w:b/>
              </w:rPr>
              <w:t xml:space="preserve">Número total de materias </w:t>
            </w:r>
            <w:proofErr w:type="spellStart"/>
            <w:r w:rsidRPr="00782A7C">
              <w:rPr>
                <w:rFonts w:ascii="Arial" w:hAnsi="Arial" w:cs="Arial"/>
                <w:b/>
              </w:rPr>
              <w:t>recursadas</w:t>
            </w:r>
            <w:proofErr w:type="spellEnd"/>
            <w:r w:rsidRPr="00782A7C">
              <w:rPr>
                <w:rFonts w:ascii="Arial" w:hAnsi="Arial" w:cs="Arial"/>
                <w:sz w:val="18"/>
                <w:szCs w:val="18"/>
              </w:rPr>
              <w:t>(Incluyendo el CBC)</w:t>
            </w:r>
            <w:r w:rsidRPr="00782A7C">
              <w:rPr>
                <w:rFonts w:ascii="Arial" w:hAnsi="Arial" w:cs="Arial"/>
                <w:b/>
              </w:rPr>
              <w:t>:_______________________________________</w:t>
            </w:r>
          </w:p>
        </w:tc>
      </w:tr>
      <w:tr w:rsidR="00782A7C" w:rsidRPr="00782A7C" w:rsidTr="00F438B9">
        <w:tc>
          <w:tcPr>
            <w:tcW w:w="5068" w:type="dxa"/>
            <w:gridSpan w:val="2"/>
            <w:tcBorders>
              <w:left w:val="single" w:sz="12" w:space="0" w:color="000000"/>
              <w:bottom w:val="single" w:sz="12" w:space="0" w:color="000000"/>
            </w:tcBorders>
          </w:tcPr>
          <w:p w:rsidR="00782A7C" w:rsidRPr="00782A7C" w:rsidRDefault="00782A7C" w:rsidP="00F438B9">
            <w:pPr>
              <w:rPr>
                <w:rFonts w:ascii="Arial" w:hAnsi="Arial" w:cs="Arial"/>
                <w:b/>
              </w:rPr>
            </w:pPr>
            <w:r w:rsidRPr="00782A7C">
              <w:rPr>
                <w:rFonts w:ascii="Arial" w:hAnsi="Arial" w:cs="Arial"/>
                <w:b/>
              </w:rPr>
              <w:t xml:space="preserve">Número total de materias rendidas como libre </w:t>
            </w:r>
            <w:r w:rsidRPr="00782A7C">
              <w:rPr>
                <w:rFonts w:ascii="Arial" w:hAnsi="Arial" w:cs="Arial"/>
                <w:sz w:val="18"/>
                <w:szCs w:val="18"/>
              </w:rPr>
              <w:t>(Incluyendo el CBC)</w:t>
            </w:r>
            <w:r w:rsidRPr="00782A7C">
              <w:rPr>
                <w:rFonts w:ascii="Arial" w:hAnsi="Arial" w:cs="Arial"/>
                <w:b/>
              </w:rPr>
              <w:t>:______________________________</w:t>
            </w:r>
          </w:p>
        </w:tc>
        <w:tc>
          <w:tcPr>
            <w:tcW w:w="5614" w:type="dxa"/>
            <w:gridSpan w:val="3"/>
            <w:tcBorders>
              <w:bottom w:val="single" w:sz="12" w:space="0" w:color="000000"/>
              <w:right w:val="single" w:sz="12" w:space="0" w:color="000000"/>
            </w:tcBorders>
          </w:tcPr>
          <w:p w:rsidR="00782A7C" w:rsidRPr="00782A7C" w:rsidRDefault="00782A7C" w:rsidP="00F438B9">
            <w:pPr>
              <w:rPr>
                <w:rFonts w:ascii="Arial" w:hAnsi="Arial" w:cs="Arial"/>
                <w:b/>
              </w:rPr>
            </w:pPr>
            <w:r w:rsidRPr="00782A7C">
              <w:rPr>
                <w:rFonts w:ascii="Arial" w:hAnsi="Arial" w:cs="Arial"/>
                <w:b/>
              </w:rPr>
              <w:t xml:space="preserve">Porcentaje de la carrera cursado y aprobado </w:t>
            </w:r>
            <w:r w:rsidRPr="00782A7C">
              <w:rPr>
                <w:rFonts w:ascii="Arial" w:hAnsi="Arial" w:cs="Arial"/>
                <w:sz w:val="18"/>
                <w:szCs w:val="18"/>
              </w:rPr>
              <w:t>(aproximadamente)</w:t>
            </w:r>
            <w:r w:rsidRPr="00782A7C">
              <w:rPr>
                <w:rFonts w:ascii="Arial" w:hAnsi="Arial" w:cs="Arial"/>
                <w:b/>
              </w:rPr>
              <w:t>:________________________________</w:t>
            </w:r>
          </w:p>
        </w:tc>
      </w:tr>
    </w:tbl>
    <w:p w:rsidR="00782A7C" w:rsidRPr="00782A7C" w:rsidRDefault="00782A7C" w:rsidP="00782A7C">
      <w:pPr>
        <w:rPr>
          <w:rFonts w:ascii="Arial" w:hAnsi="Arial" w:cs="Arial"/>
          <w:b/>
        </w:rPr>
      </w:pPr>
    </w:p>
    <w:p w:rsidR="00782A7C" w:rsidRPr="00782A7C" w:rsidRDefault="00782A7C" w:rsidP="00782A7C">
      <w:pPr>
        <w:rPr>
          <w:rFonts w:ascii="Arial" w:hAnsi="Arial" w:cs="Arial"/>
          <w:b/>
        </w:rPr>
      </w:pPr>
    </w:p>
    <w:p w:rsidR="00782A7C" w:rsidRPr="00782A7C" w:rsidRDefault="00782A7C" w:rsidP="00782A7C">
      <w:pPr>
        <w:rPr>
          <w:rFonts w:ascii="Arial" w:hAnsi="Arial" w:cs="Arial"/>
          <w:b/>
        </w:rPr>
      </w:pPr>
    </w:p>
    <w:p w:rsidR="006E5E4D" w:rsidRPr="00782A7C" w:rsidRDefault="006E5E4D" w:rsidP="006E5E4D">
      <w:pPr>
        <w:pStyle w:val="Normal1"/>
        <w:jc w:val="both"/>
        <w:rPr>
          <w:rFonts w:ascii="Arial" w:eastAsia="Arial" w:hAnsi="Arial" w:cs="Arial"/>
        </w:rPr>
      </w:pPr>
    </w:p>
    <w:p w:rsidR="006E5E4D" w:rsidRPr="00782A7C" w:rsidRDefault="006E5E4D" w:rsidP="006E5E4D">
      <w:pPr>
        <w:pStyle w:val="Normal1"/>
        <w:jc w:val="both"/>
        <w:rPr>
          <w:rFonts w:ascii="Arial" w:eastAsia="Arial" w:hAnsi="Arial" w:cs="Arial"/>
        </w:rPr>
      </w:pPr>
    </w:p>
    <w:p w:rsidR="006E5E4D" w:rsidRPr="00782A7C" w:rsidRDefault="006E5E4D" w:rsidP="006E5E4D">
      <w:pPr>
        <w:pStyle w:val="Normal1"/>
        <w:jc w:val="both"/>
        <w:rPr>
          <w:rFonts w:ascii="Arial" w:eastAsia="Arial" w:hAnsi="Arial" w:cs="Arial"/>
        </w:rPr>
      </w:pPr>
    </w:p>
    <w:p w:rsidR="006E5E4D" w:rsidRPr="00782A7C" w:rsidRDefault="006E5E4D" w:rsidP="006E5E4D">
      <w:pPr>
        <w:pStyle w:val="Normal1"/>
        <w:jc w:val="both"/>
        <w:rPr>
          <w:rFonts w:ascii="Arial" w:eastAsia="Arial" w:hAnsi="Arial" w:cs="Arial"/>
        </w:rPr>
      </w:pPr>
    </w:p>
    <w:p w:rsidR="00782A7C" w:rsidRPr="00782A7C" w:rsidRDefault="00782A7C" w:rsidP="00782A7C">
      <w:pPr>
        <w:jc w:val="center"/>
        <w:rPr>
          <w:rFonts w:ascii="Arial" w:hAnsi="Arial" w:cs="Arial"/>
          <w:b/>
          <w:sz w:val="26"/>
          <w:szCs w:val="26"/>
        </w:rPr>
      </w:pPr>
    </w:p>
    <w:p w:rsidR="00782A7C" w:rsidRDefault="00782A7C" w:rsidP="00782A7C">
      <w:pPr>
        <w:jc w:val="center"/>
        <w:rPr>
          <w:rFonts w:ascii="Arial" w:hAnsi="Arial" w:cs="Arial"/>
          <w:b/>
          <w:sz w:val="36"/>
          <w:szCs w:val="36"/>
        </w:rPr>
      </w:pPr>
      <w:r w:rsidRPr="00782A7C">
        <w:rPr>
          <w:rFonts w:ascii="Arial" w:hAnsi="Arial" w:cs="Arial"/>
          <w:b/>
          <w:sz w:val="36"/>
          <w:szCs w:val="36"/>
        </w:rPr>
        <w:t xml:space="preserve">Cuestionario </w:t>
      </w:r>
      <w:proofErr w:type="spellStart"/>
      <w:r w:rsidRPr="00782A7C">
        <w:rPr>
          <w:rFonts w:ascii="Arial" w:hAnsi="Arial" w:cs="Arial"/>
          <w:b/>
          <w:sz w:val="36"/>
          <w:szCs w:val="36"/>
        </w:rPr>
        <w:t>Honey</w:t>
      </w:r>
      <w:proofErr w:type="spellEnd"/>
      <w:r w:rsidRPr="00782A7C">
        <w:rPr>
          <w:rFonts w:ascii="Arial" w:hAnsi="Arial" w:cs="Arial"/>
          <w:b/>
          <w:sz w:val="36"/>
          <w:szCs w:val="36"/>
        </w:rPr>
        <w:t>-Alonso de Estilos de Aprendizaje</w:t>
      </w:r>
    </w:p>
    <w:p w:rsidR="00782A7C" w:rsidRPr="00782A7C" w:rsidRDefault="00782A7C" w:rsidP="00782A7C">
      <w:pPr>
        <w:jc w:val="center"/>
        <w:rPr>
          <w:rFonts w:ascii="Arial" w:hAnsi="Arial" w:cs="Arial"/>
          <w:b/>
          <w:sz w:val="36"/>
          <w:szCs w:val="36"/>
        </w:rPr>
      </w:pPr>
    </w:p>
    <w:p w:rsidR="00782A7C" w:rsidRPr="00782A7C" w:rsidRDefault="00782A7C" w:rsidP="00782A7C">
      <w:pPr>
        <w:rPr>
          <w:rFonts w:ascii="Arial" w:hAnsi="Arial" w:cs="Arial"/>
          <w:b/>
          <w:sz w:val="26"/>
          <w:szCs w:val="26"/>
        </w:rPr>
      </w:pPr>
      <w:r w:rsidRPr="00782A7C">
        <w:rPr>
          <w:rFonts w:ascii="Arial" w:hAnsi="Arial" w:cs="Arial"/>
          <w:b/>
          <w:sz w:val="26"/>
          <w:szCs w:val="26"/>
        </w:rPr>
        <w:lastRenderedPageBreak/>
        <w:t>Instrucciones</w:t>
      </w:r>
    </w:p>
    <w:p w:rsidR="00782A7C" w:rsidRPr="00782A7C" w:rsidRDefault="00782A7C" w:rsidP="00782A7C">
      <w:pPr>
        <w:rPr>
          <w:rFonts w:ascii="Arial" w:hAnsi="Arial" w:cs="Arial"/>
          <w:b/>
          <w:sz w:val="26"/>
          <w:szCs w:val="26"/>
        </w:rPr>
      </w:pPr>
    </w:p>
    <w:p w:rsidR="00782A7C" w:rsidRPr="00782A7C" w:rsidRDefault="00782A7C" w:rsidP="00782A7C">
      <w:pPr>
        <w:rPr>
          <w:rFonts w:ascii="Arial" w:hAnsi="Arial" w:cs="Arial"/>
          <w:sz w:val="26"/>
          <w:szCs w:val="26"/>
        </w:rPr>
      </w:pPr>
      <w:r w:rsidRPr="00782A7C">
        <w:rPr>
          <w:rFonts w:ascii="Arial" w:hAnsi="Arial" w:cs="Arial"/>
          <w:b/>
          <w:sz w:val="26"/>
          <w:szCs w:val="26"/>
        </w:rPr>
        <w:t xml:space="preserve">● </w:t>
      </w:r>
      <w:r w:rsidRPr="00782A7C">
        <w:rPr>
          <w:rFonts w:ascii="Arial" w:hAnsi="Arial" w:cs="Arial"/>
          <w:sz w:val="26"/>
          <w:szCs w:val="26"/>
        </w:rPr>
        <w:t>Este cuestionario ha sido diseñado para identificar tu Estilo preferido de Aprendizaje. No es un test de inteligencia, ni de personalidad.</w:t>
      </w:r>
    </w:p>
    <w:p w:rsidR="00782A7C" w:rsidRPr="00782A7C" w:rsidRDefault="00782A7C" w:rsidP="00782A7C">
      <w:pPr>
        <w:rPr>
          <w:rFonts w:ascii="Arial" w:hAnsi="Arial" w:cs="Arial"/>
          <w:sz w:val="26"/>
          <w:szCs w:val="26"/>
        </w:rPr>
      </w:pPr>
      <w:r w:rsidRPr="00782A7C">
        <w:rPr>
          <w:rFonts w:ascii="Arial" w:hAnsi="Arial" w:cs="Arial"/>
          <w:b/>
          <w:sz w:val="26"/>
          <w:szCs w:val="26"/>
        </w:rPr>
        <w:t xml:space="preserve">● </w:t>
      </w:r>
      <w:r w:rsidRPr="00782A7C">
        <w:rPr>
          <w:rFonts w:ascii="Arial" w:hAnsi="Arial" w:cs="Arial"/>
          <w:sz w:val="26"/>
          <w:szCs w:val="26"/>
        </w:rPr>
        <w:t>No hay límite de tiempo para contestar al Cuestionario. No te llevará más de 15 minutos.</w:t>
      </w:r>
    </w:p>
    <w:p w:rsidR="00782A7C" w:rsidRPr="00782A7C" w:rsidRDefault="00782A7C" w:rsidP="00782A7C">
      <w:pPr>
        <w:rPr>
          <w:rFonts w:ascii="Arial" w:hAnsi="Arial" w:cs="Arial"/>
          <w:sz w:val="26"/>
          <w:szCs w:val="26"/>
        </w:rPr>
      </w:pPr>
      <w:r w:rsidRPr="00782A7C">
        <w:rPr>
          <w:rFonts w:ascii="Arial" w:hAnsi="Arial" w:cs="Arial"/>
          <w:b/>
          <w:sz w:val="26"/>
          <w:szCs w:val="26"/>
        </w:rPr>
        <w:t xml:space="preserve">● </w:t>
      </w:r>
      <w:r w:rsidRPr="00782A7C">
        <w:rPr>
          <w:rFonts w:ascii="Arial" w:hAnsi="Arial" w:cs="Arial"/>
          <w:sz w:val="26"/>
          <w:szCs w:val="26"/>
        </w:rPr>
        <w:t>No hay respuestas correctas o incorrectas. Los resultados serán útiles en la medida en que seas sincero/a en tus respuestas.</w:t>
      </w:r>
    </w:p>
    <w:p w:rsidR="00782A7C" w:rsidRPr="00782A7C" w:rsidRDefault="00782A7C" w:rsidP="00782A7C">
      <w:pPr>
        <w:rPr>
          <w:rFonts w:ascii="Arial" w:hAnsi="Arial" w:cs="Arial"/>
          <w:sz w:val="26"/>
          <w:szCs w:val="26"/>
        </w:rPr>
      </w:pPr>
      <w:r w:rsidRPr="00782A7C">
        <w:rPr>
          <w:rFonts w:ascii="Arial" w:hAnsi="Arial" w:cs="Arial"/>
          <w:b/>
          <w:sz w:val="26"/>
          <w:szCs w:val="26"/>
        </w:rPr>
        <w:t xml:space="preserve">● </w:t>
      </w:r>
      <w:r w:rsidRPr="00782A7C">
        <w:rPr>
          <w:rFonts w:ascii="Arial" w:hAnsi="Arial" w:cs="Arial"/>
          <w:sz w:val="26"/>
          <w:szCs w:val="26"/>
        </w:rPr>
        <w:t>Si estas más de acuerdo que en desacuerdo con el ítem pone “Mas (+)” entre los paréntesis. Si por el contrario, estas más en desacuerdo que de acuerdo pone “Menos (-)”.</w:t>
      </w:r>
    </w:p>
    <w:p w:rsidR="00782A7C" w:rsidRPr="00782A7C" w:rsidRDefault="00782A7C" w:rsidP="00782A7C">
      <w:pPr>
        <w:rPr>
          <w:rFonts w:ascii="Arial" w:hAnsi="Arial" w:cs="Arial"/>
          <w:sz w:val="26"/>
          <w:szCs w:val="26"/>
        </w:rPr>
      </w:pPr>
      <w:r w:rsidRPr="00782A7C">
        <w:rPr>
          <w:rFonts w:ascii="Arial" w:hAnsi="Arial" w:cs="Arial"/>
          <w:b/>
          <w:sz w:val="26"/>
          <w:szCs w:val="26"/>
        </w:rPr>
        <w:t xml:space="preserve">● </w:t>
      </w:r>
      <w:r w:rsidRPr="00782A7C">
        <w:rPr>
          <w:rFonts w:ascii="Arial" w:hAnsi="Arial" w:cs="Arial"/>
          <w:sz w:val="26"/>
          <w:szCs w:val="26"/>
        </w:rPr>
        <w:t>Por favor contesta a todos los ítems.</w:t>
      </w:r>
    </w:p>
    <w:p w:rsidR="00782A7C" w:rsidRPr="00782A7C" w:rsidRDefault="00782A7C" w:rsidP="00782A7C">
      <w:pPr>
        <w:rPr>
          <w:rFonts w:ascii="Arial" w:hAnsi="Arial" w:cs="Arial"/>
          <w:sz w:val="26"/>
          <w:szCs w:val="26"/>
        </w:rPr>
      </w:pPr>
      <w:r w:rsidRPr="00782A7C">
        <w:rPr>
          <w:rFonts w:ascii="Arial" w:hAnsi="Arial" w:cs="Arial"/>
          <w:b/>
          <w:sz w:val="26"/>
          <w:szCs w:val="26"/>
        </w:rPr>
        <w:t xml:space="preserve">● </w:t>
      </w:r>
      <w:r w:rsidRPr="00782A7C">
        <w:rPr>
          <w:rFonts w:ascii="Arial" w:hAnsi="Arial" w:cs="Arial"/>
          <w:sz w:val="26"/>
          <w:szCs w:val="26"/>
        </w:rPr>
        <w:t>El cuestionario es anónimo.</w:t>
      </w:r>
    </w:p>
    <w:p w:rsidR="00782A7C" w:rsidRPr="00782A7C" w:rsidRDefault="00782A7C" w:rsidP="00782A7C">
      <w:pPr>
        <w:rPr>
          <w:rFonts w:ascii="Arial" w:hAnsi="Arial" w:cs="Arial"/>
          <w:sz w:val="26"/>
          <w:szCs w:val="26"/>
        </w:rPr>
      </w:pPr>
    </w:p>
    <w:p w:rsidR="00782A7C" w:rsidRPr="00782A7C" w:rsidRDefault="00782A7C" w:rsidP="00782A7C">
      <w:pPr>
        <w:rPr>
          <w:rFonts w:ascii="Arial" w:hAnsi="Arial" w:cs="Arial"/>
          <w:sz w:val="26"/>
          <w:szCs w:val="26"/>
        </w:rPr>
      </w:pPr>
      <w:r w:rsidRPr="00782A7C">
        <w:rPr>
          <w:rFonts w:ascii="Arial" w:hAnsi="Arial" w:cs="Arial"/>
          <w:sz w:val="26"/>
          <w:szCs w:val="26"/>
        </w:rPr>
        <w:t>Muchas gracias.</w:t>
      </w:r>
    </w:p>
    <w:p w:rsidR="00782A7C" w:rsidRPr="00782A7C" w:rsidRDefault="00782A7C" w:rsidP="00782A7C">
      <w:pPr>
        <w:pBdr>
          <w:bottom w:val="single" w:sz="4" w:space="1" w:color="auto"/>
        </w:pBdr>
        <w:rPr>
          <w:rFonts w:ascii="Arial" w:hAnsi="Arial" w:cs="Arial"/>
        </w:rPr>
      </w:pPr>
    </w:p>
    <w:p w:rsidR="00782A7C" w:rsidRPr="00782A7C" w:rsidRDefault="00782A7C" w:rsidP="00782A7C">
      <w:pPr>
        <w:rPr>
          <w:rFonts w:ascii="Arial" w:hAnsi="Arial" w:cs="Arial"/>
        </w:rPr>
      </w:pPr>
    </w:p>
    <w:p w:rsidR="00782A7C" w:rsidRPr="00782A7C" w:rsidRDefault="00782A7C" w:rsidP="00782A7C">
      <w:pPr>
        <w:rPr>
          <w:rFonts w:ascii="Arial" w:hAnsi="Arial" w:cs="Arial"/>
          <w:sz w:val="26"/>
          <w:szCs w:val="26"/>
        </w:rPr>
      </w:pPr>
      <w:r w:rsidRPr="00782A7C">
        <w:rPr>
          <w:rFonts w:ascii="Arial" w:hAnsi="Arial" w:cs="Arial"/>
          <w:sz w:val="26"/>
          <w:szCs w:val="26"/>
        </w:rPr>
        <w:t>(   ) 01. Prefiero contar con el mayor número de fuentes de información. Cuantos más datos reúna para reflexionar, mejor.</w:t>
      </w:r>
    </w:p>
    <w:p w:rsidR="00782A7C" w:rsidRPr="00782A7C" w:rsidRDefault="00782A7C" w:rsidP="00782A7C">
      <w:pPr>
        <w:rPr>
          <w:rFonts w:ascii="Arial" w:hAnsi="Arial" w:cs="Arial"/>
          <w:sz w:val="26"/>
          <w:szCs w:val="26"/>
        </w:rPr>
      </w:pPr>
      <w:r w:rsidRPr="00782A7C">
        <w:rPr>
          <w:rFonts w:ascii="Arial" w:hAnsi="Arial" w:cs="Arial"/>
          <w:sz w:val="26"/>
          <w:szCs w:val="26"/>
        </w:rPr>
        <w:t>(   ) 02. Rechazo ideas originales y espontáneas si no las veo prácticas.</w:t>
      </w:r>
    </w:p>
    <w:p w:rsidR="00782A7C" w:rsidRPr="00782A7C" w:rsidRDefault="00782A7C" w:rsidP="00782A7C">
      <w:pPr>
        <w:rPr>
          <w:rFonts w:ascii="Arial" w:hAnsi="Arial" w:cs="Arial"/>
          <w:sz w:val="26"/>
          <w:szCs w:val="26"/>
        </w:rPr>
      </w:pPr>
      <w:r w:rsidRPr="00782A7C">
        <w:rPr>
          <w:rFonts w:ascii="Arial" w:hAnsi="Arial" w:cs="Arial"/>
          <w:sz w:val="26"/>
          <w:szCs w:val="26"/>
        </w:rPr>
        <w:t>(   ) 03. Me entusiasma tener un reto nuevo y diferente.</w:t>
      </w:r>
    </w:p>
    <w:p w:rsidR="00782A7C" w:rsidRPr="00782A7C" w:rsidRDefault="00782A7C" w:rsidP="00782A7C">
      <w:pPr>
        <w:rPr>
          <w:rFonts w:ascii="Arial" w:hAnsi="Arial" w:cs="Arial"/>
          <w:sz w:val="26"/>
          <w:szCs w:val="26"/>
        </w:rPr>
      </w:pPr>
      <w:r w:rsidRPr="00782A7C">
        <w:rPr>
          <w:rFonts w:ascii="Arial" w:hAnsi="Arial" w:cs="Arial"/>
          <w:sz w:val="26"/>
          <w:szCs w:val="26"/>
        </w:rPr>
        <w:t>(   ) 04. Me gusta sopesar diversas alternativas antes de tomar una decisión.</w:t>
      </w:r>
    </w:p>
    <w:p w:rsidR="00782A7C" w:rsidRPr="00782A7C" w:rsidRDefault="00782A7C" w:rsidP="00782A7C">
      <w:pPr>
        <w:rPr>
          <w:rFonts w:ascii="Arial" w:hAnsi="Arial" w:cs="Arial"/>
          <w:sz w:val="26"/>
          <w:szCs w:val="26"/>
        </w:rPr>
      </w:pPr>
      <w:r w:rsidRPr="00782A7C">
        <w:rPr>
          <w:rFonts w:ascii="Arial" w:hAnsi="Arial" w:cs="Arial"/>
          <w:sz w:val="26"/>
          <w:szCs w:val="26"/>
        </w:rPr>
        <w:t>(   ) 05. Creo que el fin justifica los medios en muchos casos.</w:t>
      </w:r>
    </w:p>
    <w:p w:rsidR="00782A7C" w:rsidRPr="00782A7C" w:rsidRDefault="00782A7C" w:rsidP="00782A7C">
      <w:pPr>
        <w:rPr>
          <w:rFonts w:ascii="Arial" w:hAnsi="Arial" w:cs="Arial"/>
          <w:sz w:val="26"/>
          <w:szCs w:val="26"/>
        </w:rPr>
      </w:pPr>
      <w:r w:rsidRPr="00782A7C">
        <w:rPr>
          <w:rFonts w:ascii="Arial" w:hAnsi="Arial" w:cs="Arial"/>
          <w:sz w:val="26"/>
          <w:szCs w:val="26"/>
        </w:rPr>
        <w:t>(   ) 06. Normalmente trato de resolver los problemas metódicamente y paso a paso.</w:t>
      </w:r>
    </w:p>
    <w:p w:rsidR="00782A7C" w:rsidRPr="00782A7C" w:rsidRDefault="00782A7C" w:rsidP="00782A7C">
      <w:pPr>
        <w:rPr>
          <w:rFonts w:ascii="Arial" w:hAnsi="Arial" w:cs="Arial"/>
          <w:sz w:val="26"/>
          <w:szCs w:val="26"/>
        </w:rPr>
      </w:pPr>
      <w:r w:rsidRPr="00782A7C">
        <w:rPr>
          <w:rFonts w:ascii="Arial" w:hAnsi="Arial" w:cs="Arial"/>
          <w:sz w:val="26"/>
          <w:szCs w:val="26"/>
        </w:rPr>
        <w:t>(   ) 07. La gente con frecuencia cree que soy poco sensible a sus sentimientos.</w:t>
      </w:r>
    </w:p>
    <w:p w:rsidR="00782A7C" w:rsidRPr="00782A7C" w:rsidRDefault="00782A7C" w:rsidP="00782A7C">
      <w:pPr>
        <w:rPr>
          <w:rFonts w:ascii="Arial" w:hAnsi="Arial" w:cs="Arial"/>
          <w:sz w:val="26"/>
          <w:szCs w:val="26"/>
        </w:rPr>
      </w:pPr>
      <w:r w:rsidRPr="00782A7C">
        <w:rPr>
          <w:rFonts w:ascii="Arial" w:hAnsi="Arial" w:cs="Arial"/>
          <w:sz w:val="26"/>
          <w:szCs w:val="26"/>
        </w:rPr>
        <w:t>(   ) 08. Me gusta buscar nuevas experiencias.</w:t>
      </w:r>
    </w:p>
    <w:p w:rsidR="00782A7C" w:rsidRPr="00782A7C" w:rsidRDefault="00782A7C" w:rsidP="00782A7C">
      <w:pPr>
        <w:rPr>
          <w:rFonts w:ascii="Arial" w:hAnsi="Arial" w:cs="Arial"/>
          <w:sz w:val="26"/>
          <w:szCs w:val="26"/>
        </w:rPr>
      </w:pPr>
      <w:r w:rsidRPr="00782A7C">
        <w:rPr>
          <w:rFonts w:ascii="Arial" w:hAnsi="Arial" w:cs="Arial"/>
          <w:sz w:val="26"/>
          <w:szCs w:val="26"/>
        </w:rPr>
        <w:lastRenderedPageBreak/>
        <w:t>(   ) 09. Estoy seguro de lo que es bueno y es malo. Lo que está bien y lo que está mal.</w:t>
      </w:r>
    </w:p>
    <w:p w:rsidR="00782A7C" w:rsidRPr="00782A7C" w:rsidRDefault="00782A7C" w:rsidP="00782A7C">
      <w:pPr>
        <w:tabs>
          <w:tab w:val="left" w:pos="3717"/>
        </w:tabs>
        <w:rPr>
          <w:rFonts w:ascii="Arial" w:hAnsi="Arial" w:cs="Arial"/>
          <w:sz w:val="26"/>
          <w:szCs w:val="26"/>
        </w:rPr>
      </w:pPr>
      <w:r w:rsidRPr="00782A7C">
        <w:rPr>
          <w:rFonts w:ascii="Arial" w:hAnsi="Arial" w:cs="Arial"/>
          <w:sz w:val="26"/>
          <w:szCs w:val="26"/>
        </w:rPr>
        <w:t>(   ) 10. Tiendo a ser perfeccionista.</w:t>
      </w:r>
      <w:r w:rsidRPr="00782A7C">
        <w:rPr>
          <w:rFonts w:ascii="Arial" w:hAnsi="Arial" w:cs="Arial"/>
          <w:sz w:val="26"/>
          <w:szCs w:val="26"/>
        </w:rPr>
        <w:tab/>
      </w:r>
    </w:p>
    <w:p w:rsidR="00782A7C" w:rsidRPr="00782A7C" w:rsidRDefault="00782A7C" w:rsidP="00782A7C">
      <w:pPr>
        <w:rPr>
          <w:rFonts w:ascii="Arial" w:hAnsi="Arial" w:cs="Arial"/>
          <w:sz w:val="26"/>
          <w:szCs w:val="26"/>
        </w:rPr>
      </w:pPr>
      <w:r w:rsidRPr="00782A7C">
        <w:rPr>
          <w:rFonts w:ascii="Arial" w:hAnsi="Arial" w:cs="Arial"/>
          <w:sz w:val="26"/>
          <w:szCs w:val="26"/>
        </w:rPr>
        <w:t>(   ) 11. No me importa hacer todo lo necesario para que sea efectivo mi trabajo.</w:t>
      </w:r>
    </w:p>
    <w:p w:rsidR="00782A7C" w:rsidRPr="00782A7C" w:rsidRDefault="00782A7C" w:rsidP="00782A7C">
      <w:pPr>
        <w:rPr>
          <w:rFonts w:ascii="Arial" w:hAnsi="Arial" w:cs="Arial"/>
          <w:sz w:val="26"/>
          <w:szCs w:val="26"/>
        </w:rPr>
      </w:pPr>
      <w:r w:rsidRPr="00782A7C">
        <w:rPr>
          <w:rFonts w:ascii="Arial" w:hAnsi="Arial" w:cs="Arial"/>
          <w:sz w:val="26"/>
          <w:szCs w:val="26"/>
        </w:rPr>
        <w:t>(   ) 12. Estoy convencido/a que debe imponerse la lógica y el razonamiento.</w:t>
      </w:r>
    </w:p>
    <w:p w:rsidR="00782A7C" w:rsidRPr="00782A7C" w:rsidRDefault="00782A7C" w:rsidP="00782A7C">
      <w:pPr>
        <w:rPr>
          <w:rFonts w:ascii="Arial" w:hAnsi="Arial" w:cs="Arial"/>
          <w:sz w:val="26"/>
          <w:szCs w:val="26"/>
        </w:rPr>
      </w:pPr>
      <w:r w:rsidRPr="00782A7C">
        <w:rPr>
          <w:rFonts w:ascii="Arial" w:hAnsi="Arial" w:cs="Arial"/>
          <w:sz w:val="26"/>
          <w:szCs w:val="26"/>
        </w:rPr>
        <w:t>(   ) 13. Disfruto cuando tengo tiempo para preparar mi trabajo y realizarlo a conciencia.</w:t>
      </w:r>
    </w:p>
    <w:p w:rsidR="00782A7C" w:rsidRPr="00782A7C" w:rsidRDefault="00782A7C" w:rsidP="00782A7C">
      <w:pPr>
        <w:rPr>
          <w:rFonts w:ascii="Arial" w:hAnsi="Arial" w:cs="Arial"/>
          <w:sz w:val="26"/>
          <w:szCs w:val="26"/>
        </w:rPr>
      </w:pPr>
      <w:r w:rsidRPr="00782A7C">
        <w:rPr>
          <w:rFonts w:ascii="Arial" w:hAnsi="Arial" w:cs="Arial"/>
          <w:sz w:val="26"/>
          <w:szCs w:val="26"/>
        </w:rPr>
        <w:t>(   ) 14. Aporto ideas nuevas y espontáneas en los grupos de discusión.</w:t>
      </w:r>
    </w:p>
    <w:p w:rsidR="00782A7C" w:rsidRPr="00782A7C" w:rsidRDefault="00782A7C" w:rsidP="00782A7C">
      <w:pPr>
        <w:rPr>
          <w:rFonts w:ascii="Arial" w:hAnsi="Arial" w:cs="Arial"/>
          <w:sz w:val="26"/>
          <w:szCs w:val="26"/>
        </w:rPr>
      </w:pPr>
      <w:r w:rsidRPr="00782A7C">
        <w:rPr>
          <w:rFonts w:ascii="Arial" w:hAnsi="Arial" w:cs="Arial"/>
          <w:sz w:val="26"/>
          <w:szCs w:val="26"/>
        </w:rPr>
        <w:t>(   ) 15. Si trabajo en grupo procuro que se siga un método y un orden.</w:t>
      </w:r>
    </w:p>
    <w:p w:rsidR="00782A7C" w:rsidRPr="00782A7C" w:rsidRDefault="00782A7C" w:rsidP="00782A7C">
      <w:pPr>
        <w:rPr>
          <w:rFonts w:ascii="Arial" w:hAnsi="Arial" w:cs="Arial"/>
          <w:sz w:val="26"/>
          <w:szCs w:val="26"/>
        </w:rPr>
      </w:pPr>
      <w:r w:rsidRPr="00782A7C">
        <w:rPr>
          <w:rFonts w:ascii="Arial" w:hAnsi="Arial" w:cs="Arial"/>
          <w:sz w:val="26"/>
          <w:szCs w:val="26"/>
        </w:rPr>
        <w:t>(   ) 16. Me gusta experimentar y aplicar las cosas.</w:t>
      </w:r>
    </w:p>
    <w:p w:rsidR="00782A7C" w:rsidRPr="00782A7C" w:rsidRDefault="00782A7C" w:rsidP="00782A7C">
      <w:pPr>
        <w:rPr>
          <w:rFonts w:ascii="Arial" w:hAnsi="Arial" w:cs="Arial"/>
          <w:sz w:val="26"/>
          <w:szCs w:val="26"/>
        </w:rPr>
      </w:pPr>
      <w:r w:rsidRPr="00782A7C">
        <w:rPr>
          <w:rFonts w:ascii="Arial" w:hAnsi="Arial" w:cs="Arial"/>
          <w:sz w:val="26"/>
          <w:szCs w:val="26"/>
        </w:rPr>
        <w:t>(   ) 17. En las reuniones apoyo las ideas prácticas y realistas.</w:t>
      </w:r>
    </w:p>
    <w:p w:rsidR="00782A7C" w:rsidRPr="00782A7C" w:rsidRDefault="00782A7C" w:rsidP="00782A7C">
      <w:pPr>
        <w:rPr>
          <w:rFonts w:ascii="Arial" w:hAnsi="Arial" w:cs="Arial"/>
          <w:sz w:val="26"/>
          <w:szCs w:val="26"/>
        </w:rPr>
      </w:pPr>
      <w:r w:rsidRPr="00782A7C">
        <w:rPr>
          <w:rFonts w:ascii="Arial" w:hAnsi="Arial" w:cs="Arial"/>
          <w:sz w:val="26"/>
          <w:szCs w:val="26"/>
        </w:rPr>
        <w:t>(   ) 18. El trabajar a conciencia me llena de satisfacción y orgullo.</w:t>
      </w:r>
    </w:p>
    <w:p w:rsidR="00782A7C" w:rsidRPr="00782A7C" w:rsidRDefault="00782A7C" w:rsidP="00782A7C">
      <w:pPr>
        <w:rPr>
          <w:rFonts w:ascii="Arial" w:hAnsi="Arial" w:cs="Arial"/>
          <w:sz w:val="26"/>
          <w:szCs w:val="26"/>
        </w:rPr>
      </w:pPr>
      <w:r w:rsidRPr="00782A7C">
        <w:rPr>
          <w:rFonts w:ascii="Arial" w:hAnsi="Arial" w:cs="Arial"/>
          <w:sz w:val="26"/>
          <w:szCs w:val="26"/>
        </w:rPr>
        <w:t>(   ) 19. Con tal de conseguir el objetivo que pretendo soy capaz de herir sentimientos ajenos.</w:t>
      </w:r>
    </w:p>
    <w:p w:rsidR="00782A7C" w:rsidRPr="00782A7C" w:rsidRDefault="00782A7C" w:rsidP="00782A7C">
      <w:pPr>
        <w:rPr>
          <w:rFonts w:ascii="Arial" w:hAnsi="Arial" w:cs="Arial"/>
          <w:sz w:val="26"/>
          <w:szCs w:val="26"/>
        </w:rPr>
      </w:pPr>
      <w:r w:rsidRPr="00782A7C">
        <w:rPr>
          <w:rFonts w:ascii="Arial" w:hAnsi="Arial" w:cs="Arial"/>
          <w:sz w:val="26"/>
          <w:szCs w:val="26"/>
        </w:rPr>
        <w:t>(   ) 20. Pienso que debemos llegar pronto al grano, al meollo de los temas.</w:t>
      </w:r>
    </w:p>
    <w:p w:rsidR="00782A7C" w:rsidRPr="00782A7C" w:rsidRDefault="00782A7C" w:rsidP="00782A7C">
      <w:pPr>
        <w:rPr>
          <w:rFonts w:ascii="Arial" w:hAnsi="Arial" w:cs="Arial"/>
          <w:sz w:val="26"/>
          <w:szCs w:val="26"/>
        </w:rPr>
      </w:pPr>
      <w:r w:rsidRPr="00782A7C">
        <w:rPr>
          <w:rFonts w:ascii="Arial" w:hAnsi="Arial" w:cs="Arial"/>
          <w:sz w:val="26"/>
          <w:szCs w:val="26"/>
        </w:rPr>
        <w:t xml:space="preserve">(   ) 21. Soy cauteloso/a </w:t>
      </w:r>
      <w:proofErr w:type="spellStart"/>
      <w:r w:rsidRPr="00782A7C">
        <w:rPr>
          <w:rFonts w:ascii="Arial" w:hAnsi="Arial" w:cs="Arial"/>
          <w:sz w:val="26"/>
          <w:szCs w:val="26"/>
        </w:rPr>
        <w:t>a</w:t>
      </w:r>
      <w:proofErr w:type="spellEnd"/>
      <w:r w:rsidRPr="00782A7C">
        <w:rPr>
          <w:rFonts w:ascii="Arial" w:hAnsi="Arial" w:cs="Arial"/>
          <w:sz w:val="26"/>
          <w:szCs w:val="26"/>
        </w:rPr>
        <w:t xml:space="preserve"> la hora de sacar conclusiones.</w:t>
      </w:r>
    </w:p>
    <w:p w:rsidR="00782A7C" w:rsidRPr="00782A7C" w:rsidRDefault="00782A7C" w:rsidP="00782A7C">
      <w:pPr>
        <w:rPr>
          <w:rFonts w:ascii="Arial" w:hAnsi="Arial" w:cs="Arial"/>
          <w:sz w:val="26"/>
          <w:szCs w:val="26"/>
        </w:rPr>
      </w:pPr>
      <w:r w:rsidRPr="00782A7C">
        <w:rPr>
          <w:rFonts w:ascii="Arial" w:hAnsi="Arial" w:cs="Arial"/>
          <w:sz w:val="26"/>
          <w:szCs w:val="26"/>
        </w:rPr>
        <w:t>(   ) 22. Me atrae experimentar y practicar las últimas técnicas y novedades.</w:t>
      </w:r>
    </w:p>
    <w:p w:rsidR="00782A7C" w:rsidRPr="00782A7C" w:rsidRDefault="00782A7C" w:rsidP="00782A7C">
      <w:pPr>
        <w:rPr>
          <w:rFonts w:ascii="Arial" w:hAnsi="Arial" w:cs="Arial"/>
          <w:sz w:val="26"/>
          <w:szCs w:val="26"/>
        </w:rPr>
      </w:pPr>
      <w:r w:rsidRPr="00782A7C">
        <w:rPr>
          <w:rFonts w:ascii="Arial" w:hAnsi="Arial" w:cs="Arial"/>
          <w:sz w:val="26"/>
          <w:szCs w:val="26"/>
        </w:rPr>
        <w:t>(   ) 23. Esquivo los temas subjetivos, ambiguos y poco claros.</w:t>
      </w:r>
    </w:p>
    <w:p w:rsidR="00782A7C" w:rsidRPr="00782A7C" w:rsidRDefault="00782A7C" w:rsidP="00782A7C">
      <w:pPr>
        <w:rPr>
          <w:rFonts w:ascii="Arial" w:hAnsi="Arial" w:cs="Arial"/>
          <w:sz w:val="26"/>
          <w:szCs w:val="26"/>
        </w:rPr>
      </w:pPr>
      <w:r w:rsidRPr="00782A7C">
        <w:rPr>
          <w:rFonts w:ascii="Arial" w:hAnsi="Arial" w:cs="Arial"/>
          <w:sz w:val="26"/>
          <w:szCs w:val="26"/>
        </w:rPr>
        <w:t>(   ) 24. Ante los acontecimientos trato de descubrir los principios y teorías en que se basan.</w:t>
      </w:r>
    </w:p>
    <w:p w:rsidR="00782A7C" w:rsidRPr="00782A7C" w:rsidRDefault="00782A7C" w:rsidP="00782A7C">
      <w:pPr>
        <w:rPr>
          <w:rFonts w:ascii="Arial" w:hAnsi="Arial" w:cs="Arial"/>
          <w:sz w:val="26"/>
          <w:szCs w:val="26"/>
        </w:rPr>
      </w:pPr>
      <w:r w:rsidRPr="00782A7C">
        <w:rPr>
          <w:rFonts w:ascii="Arial" w:hAnsi="Arial" w:cs="Arial"/>
          <w:sz w:val="26"/>
          <w:szCs w:val="26"/>
        </w:rPr>
        <w:t>(   ) 25. Admito y me ajusto a las normas sólo si me sirven para lograr mis objetivos.</w:t>
      </w:r>
    </w:p>
    <w:p w:rsidR="00782A7C" w:rsidRPr="00782A7C" w:rsidRDefault="00782A7C" w:rsidP="00782A7C">
      <w:pPr>
        <w:rPr>
          <w:rFonts w:ascii="Arial" w:hAnsi="Arial" w:cs="Arial"/>
          <w:sz w:val="26"/>
          <w:szCs w:val="26"/>
        </w:rPr>
      </w:pPr>
      <w:r w:rsidRPr="00782A7C">
        <w:rPr>
          <w:rFonts w:ascii="Arial" w:hAnsi="Arial" w:cs="Arial"/>
          <w:sz w:val="26"/>
          <w:szCs w:val="26"/>
        </w:rPr>
        <w:t>(   ) 26. Me gustan más las personas prácticas y concretas que las teóricas y abstractas.</w:t>
      </w:r>
    </w:p>
    <w:p w:rsidR="00782A7C" w:rsidRPr="00782A7C" w:rsidRDefault="00782A7C" w:rsidP="00782A7C">
      <w:pPr>
        <w:rPr>
          <w:rFonts w:ascii="Arial" w:hAnsi="Arial" w:cs="Arial"/>
          <w:sz w:val="26"/>
          <w:szCs w:val="26"/>
        </w:rPr>
      </w:pPr>
      <w:r w:rsidRPr="00782A7C">
        <w:rPr>
          <w:rFonts w:ascii="Arial" w:hAnsi="Arial" w:cs="Arial"/>
          <w:sz w:val="26"/>
          <w:szCs w:val="26"/>
        </w:rPr>
        <w:t>(   ) 27. Prefiero las cosas estructuradas a las desordenadas.</w:t>
      </w:r>
    </w:p>
    <w:p w:rsidR="00782A7C" w:rsidRPr="00782A7C" w:rsidRDefault="00782A7C" w:rsidP="00782A7C">
      <w:pPr>
        <w:rPr>
          <w:rFonts w:ascii="Arial" w:hAnsi="Arial" w:cs="Arial"/>
          <w:sz w:val="26"/>
          <w:szCs w:val="26"/>
        </w:rPr>
      </w:pPr>
      <w:r w:rsidRPr="00782A7C">
        <w:rPr>
          <w:rFonts w:ascii="Arial" w:hAnsi="Arial" w:cs="Arial"/>
          <w:sz w:val="26"/>
          <w:szCs w:val="26"/>
        </w:rPr>
        <w:lastRenderedPageBreak/>
        <w:t>(   ) 28. Me molestan las personas que no siguen un enfoque lógico.</w:t>
      </w:r>
    </w:p>
    <w:p w:rsidR="00C37C2D" w:rsidRDefault="00C37C2D" w:rsidP="00BF4A41">
      <w:pPr>
        <w:pStyle w:val="Normal1"/>
        <w:spacing w:line="360" w:lineRule="auto"/>
        <w:jc w:val="both"/>
        <w:rPr>
          <w:rFonts w:ascii="Arial" w:eastAsia="Arial" w:hAnsi="Arial" w:cs="Arial"/>
          <w:b/>
          <w:u w:val="single"/>
        </w:rPr>
      </w:pPr>
    </w:p>
    <w:p w:rsidR="00C37C2D" w:rsidRDefault="00C37C2D" w:rsidP="00BF4A41">
      <w:pPr>
        <w:pStyle w:val="Normal1"/>
        <w:spacing w:line="360" w:lineRule="auto"/>
        <w:jc w:val="both"/>
        <w:rPr>
          <w:rFonts w:ascii="Arial" w:eastAsia="Arial" w:hAnsi="Arial" w:cs="Arial"/>
          <w:b/>
          <w:u w:val="single"/>
        </w:rPr>
      </w:pPr>
    </w:p>
    <w:p w:rsidR="00C37C2D" w:rsidRDefault="00C37C2D" w:rsidP="00BF4A41">
      <w:pPr>
        <w:pStyle w:val="Normal1"/>
        <w:spacing w:line="360" w:lineRule="auto"/>
        <w:jc w:val="both"/>
        <w:rPr>
          <w:rFonts w:ascii="Arial" w:eastAsia="Arial" w:hAnsi="Arial" w:cs="Arial"/>
          <w:b/>
          <w:u w:val="single"/>
        </w:rPr>
      </w:pPr>
    </w:p>
    <w:p w:rsidR="006E5E4D" w:rsidRDefault="006E5E4D" w:rsidP="00BF4A41">
      <w:pPr>
        <w:pStyle w:val="Normal1"/>
        <w:spacing w:line="360" w:lineRule="auto"/>
        <w:jc w:val="both"/>
        <w:rPr>
          <w:rFonts w:ascii="Arial" w:eastAsia="Arial" w:hAnsi="Arial" w:cs="Arial"/>
          <w:b/>
          <w:u w:val="single"/>
        </w:rPr>
      </w:pPr>
    </w:p>
    <w:p w:rsidR="006E5E4D" w:rsidRDefault="006E5E4D" w:rsidP="00BF4A41">
      <w:pPr>
        <w:pStyle w:val="Normal1"/>
        <w:spacing w:line="360" w:lineRule="auto"/>
        <w:jc w:val="both"/>
        <w:rPr>
          <w:rFonts w:ascii="Arial" w:eastAsia="Arial" w:hAnsi="Arial" w:cs="Arial"/>
          <w:b/>
          <w:u w:val="single"/>
        </w:rPr>
      </w:pPr>
    </w:p>
    <w:p w:rsidR="00C37C2D" w:rsidRDefault="00C37C2D" w:rsidP="00BF4A41">
      <w:pPr>
        <w:pStyle w:val="Normal1"/>
        <w:spacing w:line="360" w:lineRule="auto"/>
        <w:jc w:val="both"/>
        <w:rPr>
          <w:rFonts w:ascii="Arial" w:eastAsia="Arial" w:hAnsi="Arial" w:cs="Arial"/>
          <w:b/>
          <w:u w:val="single"/>
        </w:rPr>
      </w:pPr>
    </w:p>
    <w:p w:rsidR="00C37C2D" w:rsidRDefault="00C37C2D" w:rsidP="00BF4A41">
      <w:pPr>
        <w:pStyle w:val="Normal1"/>
        <w:spacing w:line="360" w:lineRule="auto"/>
        <w:jc w:val="both"/>
        <w:rPr>
          <w:rFonts w:ascii="Arial" w:eastAsia="Arial" w:hAnsi="Arial" w:cs="Arial"/>
          <w:b/>
          <w:u w:val="single"/>
        </w:rPr>
      </w:pPr>
    </w:p>
    <w:p w:rsidR="00C37C2D" w:rsidRPr="00C922F3" w:rsidRDefault="00A27B82" w:rsidP="00D1710C">
      <w:pPr>
        <w:pStyle w:val="Normal1"/>
        <w:spacing w:line="360" w:lineRule="auto"/>
        <w:jc w:val="center"/>
        <w:rPr>
          <w:rFonts w:ascii="Arial" w:hAnsi="Arial" w:cs="Arial"/>
          <w:color w:val="212121"/>
          <w:shd w:val="clear" w:color="auto" w:fill="FFFFFF"/>
        </w:rPr>
      </w:pPr>
      <w:r w:rsidRPr="00C922F3">
        <w:br/>
      </w:r>
    </w:p>
    <w:p w:rsidR="00C37C2D" w:rsidRPr="00C922F3" w:rsidRDefault="00C37C2D" w:rsidP="00BF4A41">
      <w:pPr>
        <w:pStyle w:val="Normal1"/>
        <w:spacing w:line="360" w:lineRule="auto"/>
        <w:jc w:val="both"/>
        <w:rPr>
          <w:rFonts w:ascii="Arial" w:eastAsia="Arial" w:hAnsi="Arial" w:cs="Arial"/>
          <w:b/>
          <w:u w:val="single"/>
        </w:rPr>
      </w:pPr>
    </w:p>
    <w:p w:rsidR="006E5E4D" w:rsidRPr="00C922F3" w:rsidRDefault="006E5E4D">
      <w:pPr>
        <w:pStyle w:val="Normal1"/>
        <w:jc w:val="both"/>
        <w:rPr>
          <w:rFonts w:ascii="Times New Roman" w:eastAsia="Times New Roman" w:hAnsi="Times New Roman" w:cs="Times New Roman"/>
        </w:rPr>
      </w:pPr>
    </w:p>
    <w:sectPr w:rsidR="006E5E4D" w:rsidRPr="00C922F3" w:rsidSect="00146502">
      <w:headerReference w:type="default" r:id="rId10"/>
      <w:footerReference w:type="default" r:id="rId11"/>
      <w:pgSz w:w="11906" w:h="16838"/>
      <w:pgMar w:top="1417" w:right="1701" w:bottom="1417" w:left="1701" w:header="708" w:footer="708" w:gutter="0"/>
      <w:pgNumType w:start="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0D109" w15:done="0"/>
  <w15:commentEx w15:paraId="4180D110" w15:done="0"/>
  <w15:commentEx w15:paraId="77C6B409" w15:done="0"/>
  <w15:commentEx w15:paraId="3EAA59A2" w15:done="0"/>
  <w15:commentEx w15:paraId="66993566" w15:done="0"/>
  <w15:commentEx w15:paraId="4BFEAD24" w15:done="0"/>
  <w15:commentEx w15:paraId="6AE35E43" w15:done="0"/>
  <w15:commentEx w15:paraId="6FF09565" w15:done="0"/>
  <w15:commentEx w15:paraId="24F49C70" w15:done="0"/>
  <w15:commentEx w15:paraId="1F40E5A5" w15:done="0"/>
  <w15:commentEx w15:paraId="5EAFD005" w15:done="0"/>
  <w15:commentEx w15:paraId="6B84199D" w15:done="0"/>
  <w15:commentEx w15:paraId="3F70C2E5" w15:done="0"/>
  <w15:commentEx w15:paraId="7AE42687" w15:done="0"/>
  <w15:commentEx w15:paraId="1509F729" w15:done="0"/>
  <w15:commentEx w15:paraId="52A69950" w15:done="0"/>
  <w15:commentEx w15:paraId="7BE88541" w15:done="0"/>
  <w15:commentEx w15:paraId="22F7EE87" w15:done="0"/>
  <w15:commentEx w15:paraId="66AF5444" w15:done="0"/>
  <w15:commentEx w15:paraId="4B155A8D" w15:done="0"/>
  <w15:commentEx w15:paraId="3BCD63E8" w15:done="0"/>
  <w15:commentEx w15:paraId="717511FB" w15:done="0"/>
  <w15:commentEx w15:paraId="7C03ABDE" w15:done="0"/>
  <w15:commentEx w15:paraId="5ACF0C08" w15:done="0"/>
  <w15:commentEx w15:paraId="0D8984BB" w15:done="0"/>
  <w15:commentEx w15:paraId="6EA11A4C" w15:done="0"/>
  <w15:commentEx w15:paraId="3F24CC50" w15:done="0"/>
  <w15:commentEx w15:paraId="72D5F470" w15:done="0"/>
  <w15:commentEx w15:paraId="43FD9DD3" w15:done="0"/>
  <w15:commentEx w15:paraId="4C0764FD" w15:done="0"/>
  <w15:commentEx w15:paraId="490B50F5" w15:done="0"/>
  <w15:commentEx w15:paraId="7898D767" w15:done="0"/>
  <w15:commentEx w15:paraId="5744B7EF" w15:done="0"/>
  <w15:commentEx w15:paraId="7F79C6C1" w15:done="0"/>
  <w15:commentEx w15:paraId="66DEDC54" w15:done="0"/>
  <w15:commentEx w15:paraId="1C8820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46A" w:rsidRDefault="0026046A" w:rsidP="00146502">
      <w:pPr>
        <w:spacing w:after="0" w:line="240" w:lineRule="auto"/>
      </w:pPr>
      <w:r>
        <w:separator/>
      </w:r>
    </w:p>
  </w:endnote>
  <w:endnote w:type="continuationSeparator" w:id="0">
    <w:p w:rsidR="0026046A" w:rsidRDefault="0026046A" w:rsidP="0014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B9" w:rsidRDefault="00F438B9">
    <w:pPr>
      <w:pStyle w:val="Normal1"/>
      <w:tabs>
        <w:tab w:val="center" w:pos="4252"/>
        <w:tab w:val="right" w:pos="8504"/>
      </w:tabs>
      <w:spacing w:after="0" w:line="240" w:lineRule="auto"/>
      <w:jc w:val="center"/>
    </w:pPr>
    <w:r>
      <w:fldChar w:fldCharType="begin"/>
    </w:r>
    <w:r>
      <w:instrText>PAGE</w:instrText>
    </w:r>
    <w:r>
      <w:fldChar w:fldCharType="separate"/>
    </w:r>
    <w:r w:rsidR="009A1ED3">
      <w:rPr>
        <w:noProof/>
      </w:rPr>
      <w:t>33</w:t>
    </w:r>
    <w:r>
      <w:rPr>
        <w:noProof/>
      </w:rPr>
      <w:fldChar w:fldCharType="end"/>
    </w:r>
  </w:p>
  <w:p w:rsidR="00F438B9" w:rsidRDefault="00F438B9">
    <w:pPr>
      <w:pStyle w:val="Normal1"/>
      <w:tabs>
        <w:tab w:val="center" w:pos="4252"/>
        <w:tab w:val="right" w:pos="8504"/>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46A" w:rsidRDefault="0026046A" w:rsidP="00146502">
      <w:pPr>
        <w:spacing w:after="0" w:line="240" w:lineRule="auto"/>
      </w:pPr>
      <w:r>
        <w:separator/>
      </w:r>
    </w:p>
  </w:footnote>
  <w:footnote w:type="continuationSeparator" w:id="0">
    <w:p w:rsidR="0026046A" w:rsidRDefault="0026046A" w:rsidP="00146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B9" w:rsidRDefault="00F438B9">
    <w:pPr>
      <w:pStyle w:val="Normal1"/>
      <w:spacing w:after="0" w:line="360" w:lineRule="auto"/>
      <w:jc w:val="center"/>
      <w:rPr>
        <w:rFonts w:ascii="Arial" w:eastAsia="Arial" w:hAnsi="Arial" w:cs="Arial"/>
        <w:color w:val="222222"/>
      </w:rPr>
    </w:pPr>
    <w:r>
      <w:rPr>
        <w:rFonts w:ascii="Arial" w:eastAsia="Arial" w:hAnsi="Arial" w:cs="Arial"/>
        <w:color w:val="222222"/>
      </w:rPr>
      <w:t>“Estilos de aprendizaje y su relación con el rendimiento académico en estudiantes de Psicología de la Universidad de Buenos Aires”</w:t>
    </w:r>
  </w:p>
  <w:p w:rsidR="00F438B9" w:rsidRDefault="00F438B9">
    <w:pPr>
      <w:pStyle w:val="Normal1"/>
      <w:tabs>
        <w:tab w:val="center" w:pos="4252"/>
        <w:tab w:val="right" w:pos="8504"/>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11E"/>
    <w:multiLevelType w:val="hybridMultilevel"/>
    <w:tmpl w:val="7DA80A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4C810DA"/>
    <w:multiLevelType w:val="hybridMultilevel"/>
    <w:tmpl w:val="0D140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B81314"/>
    <w:multiLevelType w:val="hybridMultilevel"/>
    <w:tmpl w:val="16726B6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C06384A"/>
    <w:multiLevelType w:val="hybridMultilevel"/>
    <w:tmpl w:val="405A1E7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1D643F7C"/>
    <w:multiLevelType w:val="hybridMultilevel"/>
    <w:tmpl w:val="9A5E8A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7AA5978"/>
    <w:multiLevelType w:val="hybridMultilevel"/>
    <w:tmpl w:val="19263B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F9B76A8"/>
    <w:multiLevelType w:val="hybridMultilevel"/>
    <w:tmpl w:val="D5F0E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7365FC"/>
    <w:multiLevelType w:val="hybridMultilevel"/>
    <w:tmpl w:val="77684750"/>
    <w:lvl w:ilvl="0" w:tplc="0C0A0001">
      <w:start w:val="1"/>
      <w:numFmt w:val="bullet"/>
      <w:lvlText w:val=""/>
      <w:lvlJc w:val="left"/>
      <w:pPr>
        <w:ind w:left="357" w:hanging="360"/>
      </w:pPr>
      <w:rPr>
        <w:rFonts w:ascii="Symbol" w:hAnsi="Symbol" w:hint="default"/>
      </w:rPr>
    </w:lvl>
    <w:lvl w:ilvl="1" w:tplc="0C0A0003" w:tentative="1">
      <w:start w:val="1"/>
      <w:numFmt w:val="bullet"/>
      <w:lvlText w:val="o"/>
      <w:lvlJc w:val="left"/>
      <w:pPr>
        <w:ind w:left="1077" w:hanging="360"/>
      </w:pPr>
      <w:rPr>
        <w:rFonts w:ascii="Courier New" w:hAnsi="Courier New" w:cs="Courier New" w:hint="default"/>
      </w:rPr>
    </w:lvl>
    <w:lvl w:ilvl="2" w:tplc="0C0A0005" w:tentative="1">
      <w:start w:val="1"/>
      <w:numFmt w:val="bullet"/>
      <w:lvlText w:val=""/>
      <w:lvlJc w:val="left"/>
      <w:pPr>
        <w:ind w:left="1797" w:hanging="360"/>
      </w:pPr>
      <w:rPr>
        <w:rFonts w:ascii="Wingdings" w:hAnsi="Wingdings" w:hint="default"/>
      </w:rPr>
    </w:lvl>
    <w:lvl w:ilvl="3" w:tplc="0C0A0001" w:tentative="1">
      <w:start w:val="1"/>
      <w:numFmt w:val="bullet"/>
      <w:lvlText w:val=""/>
      <w:lvlJc w:val="left"/>
      <w:pPr>
        <w:ind w:left="2517" w:hanging="360"/>
      </w:pPr>
      <w:rPr>
        <w:rFonts w:ascii="Symbol" w:hAnsi="Symbol" w:hint="default"/>
      </w:rPr>
    </w:lvl>
    <w:lvl w:ilvl="4" w:tplc="0C0A0003" w:tentative="1">
      <w:start w:val="1"/>
      <w:numFmt w:val="bullet"/>
      <w:lvlText w:val="o"/>
      <w:lvlJc w:val="left"/>
      <w:pPr>
        <w:ind w:left="3237" w:hanging="360"/>
      </w:pPr>
      <w:rPr>
        <w:rFonts w:ascii="Courier New" w:hAnsi="Courier New" w:cs="Courier New" w:hint="default"/>
      </w:rPr>
    </w:lvl>
    <w:lvl w:ilvl="5" w:tplc="0C0A0005" w:tentative="1">
      <w:start w:val="1"/>
      <w:numFmt w:val="bullet"/>
      <w:lvlText w:val=""/>
      <w:lvlJc w:val="left"/>
      <w:pPr>
        <w:ind w:left="3957" w:hanging="360"/>
      </w:pPr>
      <w:rPr>
        <w:rFonts w:ascii="Wingdings" w:hAnsi="Wingdings" w:hint="default"/>
      </w:rPr>
    </w:lvl>
    <w:lvl w:ilvl="6" w:tplc="0C0A0001" w:tentative="1">
      <w:start w:val="1"/>
      <w:numFmt w:val="bullet"/>
      <w:lvlText w:val=""/>
      <w:lvlJc w:val="left"/>
      <w:pPr>
        <w:ind w:left="4677" w:hanging="360"/>
      </w:pPr>
      <w:rPr>
        <w:rFonts w:ascii="Symbol" w:hAnsi="Symbol" w:hint="default"/>
      </w:rPr>
    </w:lvl>
    <w:lvl w:ilvl="7" w:tplc="0C0A0003" w:tentative="1">
      <w:start w:val="1"/>
      <w:numFmt w:val="bullet"/>
      <w:lvlText w:val="o"/>
      <w:lvlJc w:val="left"/>
      <w:pPr>
        <w:ind w:left="5397" w:hanging="360"/>
      </w:pPr>
      <w:rPr>
        <w:rFonts w:ascii="Courier New" w:hAnsi="Courier New" w:cs="Courier New" w:hint="default"/>
      </w:rPr>
    </w:lvl>
    <w:lvl w:ilvl="8" w:tplc="0C0A0005" w:tentative="1">
      <w:start w:val="1"/>
      <w:numFmt w:val="bullet"/>
      <w:lvlText w:val=""/>
      <w:lvlJc w:val="left"/>
      <w:pPr>
        <w:ind w:left="6117" w:hanging="360"/>
      </w:pPr>
      <w:rPr>
        <w:rFonts w:ascii="Wingdings" w:hAnsi="Wingdings" w:hint="default"/>
      </w:rPr>
    </w:lvl>
  </w:abstractNum>
  <w:abstractNum w:abstractNumId="8">
    <w:nsid w:val="4FD60A40"/>
    <w:multiLevelType w:val="hybridMultilevel"/>
    <w:tmpl w:val="B36EFE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50C4263E"/>
    <w:multiLevelType w:val="multilevel"/>
    <w:tmpl w:val="5D062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1643684"/>
    <w:multiLevelType w:val="hybridMultilevel"/>
    <w:tmpl w:val="B2D8A4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51B5473A"/>
    <w:multiLevelType w:val="hybridMultilevel"/>
    <w:tmpl w:val="658E8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9531C71"/>
    <w:multiLevelType w:val="hybridMultilevel"/>
    <w:tmpl w:val="89FE3A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72173A76"/>
    <w:multiLevelType w:val="hybridMultilevel"/>
    <w:tmpl w:val="EA6CDD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22B27C1"/>
    <w:multiLevelType w:val="hybridMultilevel"/>
    <w:tmpl w:val="9F8C3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8AE0759"/>
    <w:multiLevelType w:val="hybridMultilevel"/>
    <w:tmpl w:val="2AD0B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3"/>
  </w:num>
  <w:num w:numId="5">
    <w:abstractNumId w:val="6"/>
  </w:num>
  <w:num w:numId="6">
    <w:abstractNumId w:val="1"/>
  </w:num>
  <w:num w:numId="7">
    <w:abstractNumId w:val="11"/>
  </w:num>
  <w:num w:numId="8">
    <w:abstractNumId w:val="15"/>
  </w:num>
  <w:num w:numId="9">
    <w:abstractNumId w:val="10"/>
  </w:num>
  <w:num w:numId="10">
    <w:abstractNumId w:val="4"/>
  </w:num>
  <w:num w:numId="11">
    <w:abstractNumId w:val="8"/>
  </w:num>
  <w:num w:numId="12">
    <w:abstractNumId w:val="2"/>
  </w:num>
  <w:num w:numId="13">
    <w:abstractNumId w:val="12"/>
  </w:num>
  <w:num w:numId="14">
    <w:abstractNumId w:val="5"/>
  </w:num>
  <w:num w:numId="15">
    <w:abstractNumId w:val="14"/>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6502"/>
    <w:rsid w:val="00004DA6"/>
    <w:rsid w:val="00006658"/>
    <w:rsid w:val="000100FD"/>
    <w:rsid w:val="000140DD"/>
    <w:rsid w:val="0001617C"/>
    <w:rsid w:val="00017C0D"/>
    <w:rsid w:val="00017D64"/>
    <w:rsid w:val="00021873"/>
    <w:rsid w:val="00021D29"/>
    <w:rsid w:val="00023CB1"/>
    <w:rsid w:val="000249D2"/>
    <w:rsid w:val="0002747B"/>
    <w:rsid w:val="000302A7"/>
    <w:rsid w:val="000304AC"/>
    <w:rsid w:val="000319E3"/>
    <w:rsid w:val="00033AFD"/>
    <w:rsid w:val="00035E15"/>
    <w:rsid w:val="00036A74"/>
    <w:rsid w:val="000372FB"/>
    <w:rsid w:val="00037E3E"/>
    <w:rsid w:val="000412E3"/>
    <w:rsid w:val="00041E17"/>
    <w:rsid w:val="00044D2D"/>
    <w:rsid w:val="000456AB"/>
    <w:rsid w:val="000459FE"/>
    <w:rsid w:val="00053536"/>
    <w:rsid w:val="00054E5F"/>
    <w:rsid w:val="000561B7"/>
    <w:rsid w:val="00056647"/>
    <w:rsid w:val="00056D6B"/>
    <w:rsid w:val="00064FA9"/>
    <w:rsid w:val="00065A51"/>
    <w:rsid w:val="00074F2A"/>
    <w:rsid w:val="00075DD1"/>
    <w:rsid w:val="00080752"/>
    <w:rsid w:val="0008234D"/>
    <w:rsid w:val="000908CD"/>
    <w:rsid w:val="00090EDD"/>
    <w:rsid w:val="00091526"/>
    <w:rsid w:val="00092D6F"/>
    <w:rsid w:val="0009388F"/>
    <w:rsid w:val="00095C3B"/>
    <w:rsid w:val="000A223D"/>
    <w:rsid w:val="000A4718"/>
    <w:rsid w:val="000A6E1E"/>
    <w:rsid w:val="000A706C"/>
    <w:rsid w:val="000B2B37"/>
    <w:rsid w:val="000B55DB"/>
    <w:rsid w:val="000B6ABC"/>
    <w:rsid w:val="000C11A9"/>
    <w:rsid w:val="000C34BE"/>
    <w:rsid w:val="000C55A7"/>
    <w:rsid w:val="000C5DC4"/>
    <w:rsid w:val="000C60AA"/>
    <w:rsid w:val="000C7BC3"/>
    <w:rsid w:val="000D00F8"/>
    <w:rsid w:val="000D193A"/>
    <w:rsid w:val="000D2FF8"/>
    <w:rsid w:val="000D3435"/>
    <w:rsid w:val="000D572C"/>
    <w:rsid w:val="000D5942"/>
    <w:rsid w:val="000D619C"/>
    <w:rsid w:val="000D66E0"/>
    <w:rsid w:val="000D754D"/>
    <w:rsid w:val="000E0E5A"/>
    <w:rsid w:val="000E12FB"/>
    <w:rsid w:val="000E1836"/>
    <w:rsid w:val="000E21A9"/>
    <w:rsid w:val="000E2859"/>
    <w:rsid w:val="000F0812"/>
    <w:rsid w:val="000F33B7"/>
    <w:rsid w:val="000F442C"/>
    <w:rsid w:val="000F4CB7"/>
    <w:rsid w:val="000F50EB"/>
    <w:rsid w:val="000F540B"/>
    <w:rsid w:val="000F6193"/>
    <w:rsid w:val="000F666D"/>
    <w:rsid w:val="000F6909"/>
    <w:rsid w:val="0010075E"/>
    <w:rsid w:val="00100B25"/>
    <w:rsid w:val="00101FD1"/>
    <w:rsid w:val="00102FED"/>
    <w:rsid w:val="001033F8"/>
    <w:rsid w:val="0011178B"/>
    <w:rsid w:val="00112411"/>
    <w:rsid w:val="00116896"/>
    <w:rsid w:val="00117DCF"/>
    <w:rsid w:val="00120AC8"/>
    <w:rsid w:val="00121ADE"/>
    <w:rsid w:val="001235D9"/>
    <w:rsid w:val="00124CAC"/>
    <w:rsid w:val="00126F2E"/>
    <w:rsid w:val="00127469"/>
    <w:rsid w:val="001275F5"/>
    <w:rsid w:val="00130103"/>
    <w:rsid w:val="0013169B"/>
    <w:rsid w:val="001317FE"/>
    <w:rsid w:val="0013621C"/>
    <w:rsid w:val="0013641A"/>
    <w:rsid w:val="00140AA4"/>
    <w:rsid w:val="0014198A"/>
    <w:rsid w:val="00146502"/>
    <w:rsid w:val="001476AE"/>
    <w:rsid w:val="0015140C"/>
    <w:rsid w:val="00151464"/>
    <w:rsid w:val="001530D2"/>
    <w:rsid w:val="00153A68"/>
    <w:rsid w:val="00154BB1"/>
    <w:rsid w:val="00156F7A"/>
    <w:rsid w:val="00157456"/>
    <w:rsid w:val="00162464"/>
    <w:rsid w:val="001649F8"/>
    <w:rsid w:val="00165AC8"/>
    <w:rsid w:val="001660F8"/>
    <w:rsid w:val="00171FF4"/>
    <w:rsid w:val="00172E96"/>
    <w:rsid w:val="00172FCC"/>
    <w:rsid w:val="0017401F"/>
    <w:rsid w:val="00174913"/>
    <w:rsid w:val="00175E6D"/>
    <w:rsid w:val="001813E6"/>
    <w:rsid w:val="001828E5"/>
    <w:rsid w:val="00183C8A"/>
    <w:rsid w:val="00190F13"/>
    <w:rsid w:val="00191B5E"/>
    <w:rsid w:val="00191F69"/>
    <w:rsid w:val="00194032"/>
    <w:rsid w:val="001974AD"/>
    <w:rsid w:val="00197A11"/>
    <w:rsid w:val="001A15A1"/>
    <w:rsid w:val="001A1EDE"/>
    <w:rsid w:val="001A2B0C"/>
    <w:rsid w:val="001A4526"/>
    <w:rsid w:val="001A459A"/>
    <w:rsid w:val="001A4DCE"/>
    <w:rsid w:val="001B06E5"/>
    <w:rsid w:val="001B0F07"/>
    <w:rsid w:val="001B1664"/>
    <w:rsid w:val="001B2617"/>
    <w:rsid w:val="001B2671"/>
    <w:rsid w:val="001B313C"/>
    <w:rsid w:val="001B3B92"/>
    <w:rsid w:val="001B547E"/>
    <w:rsid w:val="001B6770"/>
    <w:rsid w:val="001B6B47"/>
    <w:rsid w:val="001C0BE7"/>
    <w:rsid w:val="001C34CA"/>
    <w:rsid w:val="001C4EA7"/>
    <w:rsid w:val="001C5389"/>
    <w:rsid w:val="001C5511"/>
    <w:rsid w:val="001C574E"/>
    <w:rsid w:val="001C67C8"/>
    <w:rsid w:val="001D346D"/>
    <w:rsid w:val="001D3EA9"/>
    <w:rsid w:val="001D5425"/>
    <w:rsid w:val="001D542E"/>
    <w:rsid w:val="001D5EA8"/>
    <w:rsid w:val="001D6E85"/>
    <w:rsid w:val="001E108D"/>
    <w:rsid w:val="001E1DC2"/>
    <w:rsid w:val="001E2287"/>
    <w:rsid w:val="001E2E99"/>
    <w:rsid w:val="001E7835"/>
    <w:rsid w:val="001F2147"/>
    <w:rsid w:val="001F30BB"/>
    <w:rsid w:val="001F406D"/>
    <w:rsid w:val="001F4518"/>
    <w:rsid w:val="00201DF9"/>
    <w:rsid w:val="0020456A"/>
    <w:rsid w:val="00211B5A"/>
    <w:rsid w:val="00211F1D"/>
    <w:rsid w:val="00216116"/>
    <w:rsid w:val="0021712A"/>
    <w:rsid w:val="00220235"/>
    <w:rsid w:val="00220353"/>
    <w:rsid w:val="002228DC"/>
    <w:rsid w:val="00226EDF"/>
    <w:rsid w:val="00233C91"/>
    <w:rsid w:val="00234AFD"/>
    <w:rsid w:val="00235FA8"/>
    <w:rsid w:val="002407C4"/>
    <w:rsid w:val="00241B77"/>
    <w:rsid w:val="00243D7D"/>
    <w:rsid w:val="00245852"/>
    <w:rsid w:val="00245F92"/>
    <w:rsid w:val="00254C1C"/>
    <w:rsid w:val="00255094"/>
    <w:rsid w:val="0025559D"/>
    <w:rsid w:val="00255B66"/>
    <w:rsid w:val="0026046A"/>
    <w:rsid w:val="00261329"/>
    <w:rsid w:val="00270CEB"/>
    <w:rsid w:val="0027628E"/>
    <w:rsid w:val="00277265"/>
    <w:rsid w:val="002803A4"/>
    <w:rsid w:val="002814FA"/>
    <w:rsid w:val="00281839"/>
    <w:rsid w:val="0028305A"/>
    <w:rsid w:val="002837EA"/>
    <w:rsid w:val="00284C61"/>
    <w:rsid w:val="00292623"/>
    <w:rsid w:val="00295632"/>
    <w:rsid w:val="00296EBD"/>
    <w:rsid w:val="00297400"/>
    <w:rsid w:val="002A00BB"/>
    <w:rsid w:val="002A08EF"/>
    <w:rsid w:val="002A174C"/>
    <w:rsid w:val="002A1C7C"/>
    <w:rsid w:val="002A312D"/>
    <w:rsid w:val="002A3B1F"/>
    <w:rsid w:val="002A5CCB"/>
    <w:rsid w:val="002A67BC"/>
    <w:rsid w:val="002A75A1"/>
    <w:rsid w:val="002A7F22"/>
    <w:rsid w:val="002B10DF"/>
    <w:rsid w:val="002B56EE"/>
    <w:rsid w:val="002B72BB"/>
    <w:rsid w:val="002C048D"/>
    <w:rsid w:val="002C4162"/>
    <w:rsid w:val="002C5420"/>
    <w:rsid w:val="002C59AA"/>
    <w:rsid w:val="002C5EB3"/>
    <w:rsid w:val="002D0003"/>
    <w:rsid w:val="002D02D7"/>
    <w:rsid w:val="002D1D28"/>
    <w:rsid w:val="002D5A8F"/>
    <w:rsid w:val="002D7365"/>
    <w:rsid w:val="002D7D85"/>
    <w:rsid w:val="002E01EC"/>
    <w:rsid w:val="002E50C5"/>
    <w:rsid w:val="002E5921"/>
    <w:rsid w:val="002E5AE4"/>
    <w:rsid w:val="002E6212"/>
    <w:rsid w:val="002E6E56"/>
    <w:rsid w:val="002E7766"/>
    <w:rsid w:val="002F1E71"/>
    <w:rsid w:val="002F5EAD"/>
    <w:rsid w:val="00300CE5"/>
    <w:rsid w:val="0030114D"/>
    <w:rsid w:val="00304835"/>
    <w:rsid w:val="0030546B"/>
    <w:rsid w:val="0030590E"/>
    <w:rsid w:val="003063A2"/>
    <w:rsid w:val="0030712C"/>
    <w:rsid w:val="003101CF"/>
    <w:rsid w:val="0031111E"/>
    <w:rsid w:val="003123EF"/>
    <w:rsid w:val="003126FB"/>
    <w:rsid w:val="0031540F"/>
    <w:rsid w:val="0031782B"/>
    <w:rsid w:val="003217CC"/>
    <w:rsid w:val="00321BCC"/>
    <w:rsid w:val="003222C4"/>
    <w:rsid w:val="0032467D"/>
    <w:rsid w:val="00324BAE"/>
    <w:rsid w:val="003261C1"/>
    <w:rsid w:val="003268DD"/>
    <w:rsid w:val="00332BE5"/>
    <w:rsid w:val="0033439E"/>
    <w:rsid w:val="00335E83"/>
    <w:rsid w:val="00335F9A"/>
    <w:rsid w:val="00336165"/>
    <w:rsid w:val="00337B8E"/>
    <w:rsid w:val="00341005"/>
    <w:rsid w:val="00341BFD"/>
    <w:rsid w:val="00342165"/>
    <w:rsid w:val="0034401B"/>
    <w:rsid w:val="00346B23"/>
    <w:rsid w:val="00347F42"/>
    <w:rsid w:val="003502BE"/>
    <w:rsid w:val="00350533"/>
    <w:rsid w:val="003506B8"/>
    <w:rsid w:val="003543AA"/>
    <w:rsid w:val="00355CF9"/>
    <w:rsid w:val="003560D4"/>
    <w:rsid w:val="003608F0"/>
    <w:rsid w:val="00360F22"/>
    <w:rsid w:val="003626CF"/>
    <w:rsid w:val="00362DF6"/>
    <w:rsid w:val="00364013"/>
    <w:rsid w:val="00365EDF"/>
    <w:rsid w:val="00371399"/>
    <w:rsid w:val="00375A4E"/>
    <w:rsid w:val="003765B3"/>
    <w:rsid w:val="0038147B"/>
    <w:rsid w:val="00382329"/>
    <w:rsid w:val="00382A6D"/>
    <w:rsid w:val="00385C00"/>
    <w:rsid w:val="00390B3A"/>
    <w:rsid w:val="00393556"/>
    <w:rsid w:val="00394C19"/>
    <w:rsid w:val="003A100C"/>
    <w:rsid w:val="003A22D8"/>
    <w:rsid w:val="003A4E67"/>
    <w:rsid w:val="003A6C68"/>
    <w:rsid w:val="003A77DE"/>
    <w:rsid w:val="003A7BAA"/>
    <w:rsid w:val="003B2B74"/>
    <w:rsid w:val="003C098F"/>
    <w:rsid w:val="003C3233"/>
    <w:rsid w:val="003C3845"/>
    <w:rsid w:val="003C4053"/>
    <w:rsid w:val="003C72FE"/>
    <w:rsid w:val="003D1908"/>
    <w:rsid w:val="003D1C7B"/>
    <w:rsid w:val="003D1DF3"/>
    <w:rsid w:val="003D2EA1"/>
    <w:rsid w:val="003D33AF"/>
    <w:rsid w:val="003D3CBC"/>
    <w:rsid w:val="003D5B7D"/>
    <w:rsid w:val="003D7CF1"/>
    <w:rsid w:val="003E0F6F"/>
    <w:rsid w:val="003E27C5"/>
    <w:rsid w:val="003E2CA3"/>
    <w:rsid w:val="003F13E8"/>
    <w:rsid w:val="003F22B3"/>
    <w:rsid w:val="003F2C58"/>
    <w:rsid w:val="003F4151"/>
    <w:rsid w:val="003F57A9"/>
    <w:rsid w:val="003F63ED"/>
    <w:rsid w:val="003F7838"/>
    <w:rsid w:val="004006B5"/>
    <w:rsid w:val="004050EC"/>
    <w:rsid w:val="00405762"/>
    <w:rsid w:val="00405A30"/>
    <w:rsid w:val="00406039"/>
    <w:rsid w:val="004108F3"/>
    <w:rsid w:val="00410AF3"/>
    <w:rsid w:val="00410F6A"/>
    <w:rsid w:val="00411577"/>
    <w:rsid w:val="0042151F"/>
    <w:rsid w:val="00422E33"/>
    <w:rsid w:val="00423C1B"/>
    <w:rsid w:val="004255F3"/>
    <w:rsid w:val="004259E3"/>
    <w:rsid w:val="00426EE0"/>
    <w:rsid w:val="004271EA"/>
    <w:rsid w:val="00430E7D"/>
    <w:rsid w:val="00431743"/>
    <w:rsid w:val="004352BF"/>
    <w:rsid w:val="00435F04"/>
    <w:rsid w:val="00440FCE"/>
    <w:rsid w:val="004410C2"/>
    <w:rsid w:val="00441550"/>
    <w:rsid w:val="004438C8"/>
    <w:rsid w:val="00443FD3"/>
    <w:rsid w:val="00444278"/>
    <w:rsid w:val="0044441C"/>
    <w:rsid w:val="00444DB6"/>
    <w:rsid w:val="0044648B"/>
    <w:rsid w:val="00450543"/>
    <w:rsid w:val="00451D55"/>
    <w:rsid w:val="00451DBE"/>
    <w:rsid w:val="00452C4D"/>
    <w:rsid w:val="004536D5"/>
    <w:rsid w:val="00454303"/>
    <w:rsid w:val="00454511"/>
    <w:rsid w:val="0045477C"/>
    <w:rsid w:val="00455922"/>
    <w:rsid w:val="004561B7"/>
    <w:rsid w:val="004606A5"/>
    <w:rsid w:val="004610D4"/>
    <w:rsid w:val="00461B92"/>
    <w:rsid w:val="00462E9D"/>
    <w:rsid w:val="0046314A"/>
    <w:rsid w:val="00464BB6"/>
    <w:rsid w:val="00465138"/>
    <w:rsid w:val="00467B68"/>
    <w:rsid w:val="00470A62"/>
    <w:rsid w:val="00472C61"/>
    <w:rsid w:val="00473E4D"/>
    <w:rsid w:val="004773A5"/>
    <w:rsid w:val="004801BD"/>
    <w:rsid w:val="004819D6"/>
    <w:rsid w:val="00481E73"/>
    <w:rsid w:val="00482C78"/>
    <w:rsid w:val="00483230"/>
    <w:rsid w:val="00484E1E"/>
    <w:rsid w:val="004929E4"/>
    <w:rsid w:val="00492D76"/>
    <w:rsid w:val="004A0A55"/>
    <w:rsid w:val="004A21D8"/>
    <w:rsid w:val="004A34F7"/>
    <w:rsid w:val="004A61A3"/>
    <w:rsid w:val="004A6EFD"/>
    <w:rsid w:val="004A6F84"/>
    <w:rsid w:val="004B194D"/>
    <w:rsid w:val="004B38DE"/>
    <w:rsid w:val="004B5129"/>
    <w:rsid w:val="004B6634"/>
    <w:rsid w:val="004B6DB3"/>
    <w:rsid w:val="004B7308"/>
    <w:rsid w:val="004B7CDD"/>
    <w:rsid w:val="004C098E"/>
    <w:rsid w:val="004C0C1A"/>
    <w:rsid w:val="004C0E57"/>
    <w:rsid w:val="004C1037"/>
    <w:rsid w:val="004C2622"/>
    <w:rsid w:val="004C4680"/>
    <w:rsid w:val="004C6B56"/>
    <w:rsid w:val="004D0AD9"/>
    <w:rsid w:val="004D137C"/>
    <w:rsid w:val="004D13DF"/>
    <w:rsid w:val="004D23FE"/>
    <w:rsid w:val="004D2D2A"/>
    <w:rsid w:val="004D2EC1"/>
    <w:rsid w:val="004D354C"/>
    <w:rsid w:val="004D52BD"/>
    <w:rsid w:val="004D6EB3"/>
    <w:rsid w:val="004D7E09"/>
    <w:rsid w:val="004D7FC1"/>
    <w:rsid w:val="004E1D06"/>
    <w:rsid w:val="004E1F4B"/>
    <w:rsid w:val="004E35DA"/>
    <w:rsid w:val="004E4C8D"/>
    <w:rsid w:val="004E4F76"/>
    <w:rsid w:val="004E634E"/>
    <w:rsid w:val="004E648A"/>
    <w:rsid w:val="004E72FF"/>
    <w:rsid w:val="004F0C1A"/>
    <w:rsid w:val="004F4833"/>
    <w:rsid w:val="004F5BD6"/>
    <w:rsid w:val="004F6B5D"/>
    <w:rsid w:val="00502D6E"/>
    <w:rsid w:val="00503260"/>
    <w:rsid w:val="005035E1"/>
    <w:rsid w:val="005035FA"/>
    <w:rsid w:val="00506CE6"/>
    <w:rsid w:val="00516D49"/>
    <w:rsid w:val="0052117C"/>
    <w:rsid w:val="005219CB"/>
    <w:rsid w:val="00521FDA"/>
    <w:rsid w:val="00523A03"/>
    <w:rsid w:val="00524D48"/>
    <w:rsid w:val="00526226"/>
    <w:rsid w:val="00526D20"/>
    <w:rsid w:val="005371E1"/>
    <w:rsid w:val="00540A73"/>
    <w:rsid w:val="00540F94"/>
    <w:rsid w:val="005410AE"/>
    <w:rsid w:val="00542EB2"/>
    <w:rsid w:val="005550E4"/>
    <w:rsid w:val="00555FA0"/>
    <w:rsid w:val="00557480"/>
    <w:rsid w:val="005615F2"/>
    <w:rsid w:val="00566365"/>
    <w:rsid w:val="00566B42"/>
    <w:rsid w:val="00566D01"/>
    <w:rsid w:val="005671A1"/>
    <w:rsid w:val="00567D80"/>
    <w:rsid w:val="00570EA1"/>
    <w:rsid w:val="00571E2D"/>
    <w:rsid w:val="005760BC"/>
    <w:rsid w:val="0057662A"/>
    <w:rsid w:val="00581264"/>
    <w:rsid w:val="00583FA5"/>
    <w:rsid w:val="00586955"/>
    <w:rsid w:val="0059074B"/>
    <w:rsid w:val="00594B4C"/>
    <w:rsid w:val="00595605"/>
    <w:rsid w:val="00596867"/>
    <w:rsid w:val="00596C4E"/>
    <w:rsid w:val="005A06AC"/>
    <w:rsid w:val="005A11F0"/>
    <w:rsid w:val="005A1B48"/>
    <w:rsid w:val="005A1D4B"/>
    <w:rsid w:val="005A7FC0"/>
    <w:rsid w:val="005B1180"/>
    <w:rsid w:val="005B30C9"/>
    <w:rsid w:val="005B3A39"/>
    <w:rsid w:val="005B43A0"/>
    <w:rsid w:val="005B4408"/>
    <w:rsid w:val="005B498D"/>
    <w:rsid w:val="005B7A88"/>
    <w:rsid w:val="005C1112"/>
    <w:rsid w:val="005C2BAE"/>
    <w:rsid w:val="005C4C77"/>
    <w:rsid w:val="005C4F4C"/>
    <w:rsid w:val="005C5B8C"/>
    <w:rsid w:val="005D0267"/>
    <w:rsid w:val="005D5B3E"/>
    <w:rsid w:val="005D5FDE"/>
    <w:rsid w:val="005D6A1D"/>
    <w:rsid w:val="005D70FE"/>
    <w:rsid w:val="005E0AB0"/>
    <w:rsid w:val="005E39FA"/>
    <w:rsid w:val="005E7253"/>
    <w:rsid w:val="005F4E82"/>
    <w:rsid w:val="005F5133"/>
    <w:rsid w:val="005F627A"/>
    <w:rsid w:val="0060213F"/>
    <w:rsid w:val="00613EE6"/>
    <w:rsid w:val="006171F9"/>
    <w:rsid w:val="00617FC4"/>
    <w:rsid w:val="0062338D"/>
    <w:rsid w:val="00625E58"/>
    <w:rsid w:val="00631DF1"/>
    <w:rsid w:val="006439A7"/>
    <w:rsid w:val="006439D8"/>
    <w:rsid w:val="0064648C"/>
    <w:rsid w:val="006505D4"/>
    <w:rsid w:val="00650B1E"/>
    <w:rsid w:val="00651613"/>
    <w:rsid w:val="006518FE"/>
    <w:rsid w:val="00662653"/>
    <w:rsid w:val="006640CE"/>
    <w:rsid w:val="0066457A"/>
    <w:rsid w:val="00664E2F"/>
    <w:rsid w:val="006716C2"/>
    <w:rsid w:val="006744F1"/>
    <w:rsid w:val="00674CD5"/>
    <w:rsid w:val="0068085F"/>
    <w:rsid w:val="0068236A"/>
    <w:rsid w:val="00683C91"/>
    <w:rsid w:val="0069144B"/>
    <w:rsid w:val="00692A93"/>
    <w:rsid w:val="00696453"/>
    <w:rsid w:val="006973A8"/>
    <w:rsid w:val="00697C5E"/>
    <w:rsid w:val="006A0115"/>
    <w:rsid w:val="006A0D28"/>
    <w:rsid w:val="006A2121"/>
    <w:rsid w:val="006A3B77"/>
    <w:rsid w:val="006A69DD"/>
    <w:rsid w:val="006B00F3"/>
    <w:rsid w:val="006B0301"/>
    <w:rsid w:val="006B0F1E"/>
    <w:rsid w:val="006B1D1E"/>
    <w:rsid w:val="006B296B"/>
    <w:rsid w:val="006B4722"/>
    <w:rsid w:val="006B50A7"/>
    <w:rsid w:val="006B5C13"/>
    <w:rsid w:val="006B7234"/>
    <w:rsid w:val="006C1BE6"/>
    <w:rsid w:val="006C1BF6"/>
    <w:rsid w:val="006C2FCE"/>
    <w:rsid w:val="006C3F56"/>
    <w:rsid w:val="006C4A3B"/>
    <w:rsid w:val="006C4BD3"/>
    <w:rsid w:val="006C67A2"/>
    <w:rsid w:val="006D1276"/>
    <w:rsid w:val="006D1FAA"/>
    <w:rsid w:val="006D4C7D"/>
    <w:rsid w:val="006D5D84"/>
    <w:rsid w:val="006D747B"/>
    <w:rsid w:val="006E2F70"/>
    <w:rsid w:val="006E4C3F"/>
    <w:rsid w:val="006E5E4D"/>
    <w:rsid w:val="006E79A7"/>
    <w:rsid w:val="006F09FE"/>
    <w:rsid w:val="006F25D9"/>
    <w:rsid w:val="006F2620"/>
    <w:rsid w:val="006F2649"/>
    <w:rsid w:val="006F5AA6"/>
    <w:rsid w:val="006F6026"/>
    <w:rsid w:val="007003D5"/>
    <w:rsid w:val="007009AF"/>
    <w:rsid w:val="00702B1B"/>
    <w:rsid w:val="007032F7"/>
    <w:rsid w:val="00710ACE"/>
    <w:rsid w:val="007126A5"/>
    <w:rsid w:val="0071272B"/>
    <w:rsid w:val="0071323E"/>
    <w:rsid w:val="00713AF9"/>
    <w:rsid w:val="00714408"/>
    <w:rsid w:val="00714A0A"/>
    <w:rsid w:val="00717E6F"/>
    <w:rsid w:val="00720381"/>
    <w:rsid w:val="007212D8"/>
    <w:rsid w:val="0072393B"/>
    <w:rsid w:val="00725649"/>
    <w:rsid w:val="007267A5"/>
    <w:rsid w:val="00726E24"/>
    <w:rsid w:val="0072731A"/>
    <w:rsid w:val="00727F56"/>
    <w:rsid w:val="00733276"/>
    <w:rsid w:val="007336C9"/>
    <w:rsid w:val="007400E7"/>
    <w:rsid w:val="0074143F"/>
    <w:rsid w:val="00743FCC"/>
    <w:rsid w:val="00744553"/>
    <w:rsid w:val="0074695D"/>
    <w:rsid w:val="00746E6D"/>
    <w:rsid w:val="00746F81"/>
    <w:rsid w:val="0075588A"/>
    <w:rsid w:val="00761E5D"/>
    <w:rsid w:val="0076487C"/>
    <w:rsid w:val="00766C8F"/>
    <w:rsid w:val="007701D9"/>
    <w:rsid w:val="00772207"/>
    <w:rsid w:val="00773604"/>
    <w:rsid w:val="00776BB3"/>
    <w:rsid w:val="00776EB0"/>
    <w:rsid w:val="007779FA"/>
    <w:rsid w:val="00780FC2"/>
    <w:rsid w:val="007814BC"/>
    <w:rsid w:val="00782A7C"/>
    <w:rsid w:val="007837DE"/>
    <w:rsid w:val="00785501"/>
    <w:rsid w:val="00785A7E"/>
    <w:rsid w:val="00787744"/>
    <w:rsid w:val="00787A49"/>
    <w:rsid w:val="0079170D"/>
    <w:rsid w:val="0079370F"/>
    <w:rsid w:val="00795913"/>
    <w:rsid w:val="00795C23"/>
    <w:rsid w:val="007966BC"/>
    <w:rsid w:val="007A1F09"/>
    <w:rsid w:val="007A3802"/>
    <w:rsid w:val="007A43DA"/>
    <w:rsid w:val="007A77DE"/>
    <w:rsid w:val="007B0CBE"/>
    <w:rsid w:val="007B0CE5"/>
    <w:rsid w:val="007B1A17"/>
    <w:rsid w:val="007B2289"/>
    <w:rsid w:val="007B31BD"/>
    <w:rsid w:val="007B39F7"/>
    <w:rsid w:val="007B3F47"/>
    <w:rsid w:val="007B57A8"/>
    <w:rsid w:val="007B57F5"/>
    <w:rsid w:val="007B5872"/>
    <w:rsid w:val="007B5B9D"/>
    <w:rsid w:val="007B65F1"/>
    <w:rsid w:val="007B7373"/>
    <w:rsid w:val="007C65A1"/>
    <w:rsid w:val="007D173A"/>
    <w:rsid w:val="007D34D5"/>
    <w:rsid w:val="007D3930"/>
    <w:rsid w:val="007D4016"/>
    <w:rsid w:val="007D4D35"/>
    <w:rsid w:val="007D62EC"/>
    <w:rsid w:val="007E480C"/>
    <w:rsid w:val="007E5C10"/>
    <w:rsid w:val="007E73E5"/>
    <w:rsid w:val="007F007C"/>
    <w:rsid w:val="007F1327"/>
    <w:rsid w:val="007F64D2"/>
    <w:rsid w:val="00801AB8"/>
    <w:rsid w:val="008031CE"/>
    <w:rsid w:val="00804356"/>
    <w:rsid w:val="00813212"/>
    <w:rsid w:val="00813CE5"/>
    <w:rsid w:val="00813D05"/>
    <w:rsid w:val="00814697"/>
    <w:rsid w:val="0081723B"/>
    <w:rsid w:val="00817E5D"/>
    <w:rsid w:val="00822450"/>
    <w:rsid w:val="00823DDE"/>
    <w:rsid w:val="00826C37"/>
    <w:rsid w:val="00831119"/>
    <w:rsid w:val="00834304"/>
    <w:rsid w:val="00837C5D"/>
    <w:rsid w:val="008408C6"/>
    <w:rsid w:val="0084160E"/>
    <w:rsid w:val="00842D9C"/>
    <w:rsid w:val="0084414C"/>
    <w:rsid w:val="00844E41"/>
    <w:rsid w:val="00845E70"/>
    <w:rsid w:val="00846B1B"/>
    <w:rsid w:val="00847282"/>
    <w:rsid w:val="0085120B"/>
    <w:rsid w:val="00852092"/>
    <w:rsid w:val="00854ED1"/>
    <w:rsid w:val="00855B5D"/>
    <w:rsid w:val="008607F5"/>
    <w:rsid w:val="0086698A"/>
    <w:rsid w:val="00867E22"/>
    <w:rsid w:val="00872D98"/>
    <w:rsid w:val="0087359D"/>
    <w:rsid w:val="00873D28"/>
    <w:rsid w:val="0087794E"/>
    <w:rsid w:val="00882B49"/>
    <w:rsid w:val="00885EB4"/>
    <w:rsid w:val="008876C9"/>
    <w:rsid w:val="00890D88"/>
    <w:rsid w:val="008919AA"/>
    <w:rsid w:val="00891DFA"/>
    <w:rsid w:val="00897BF9"/>
    <w:rsid w:val="008A02D7"/>
    <w:rsid w:val="008A37A7"/>
    <w:rsid w:val="008A58C8"/>
    <w:rsid w:val="008A63CA"/>
    <w:rsid w:val="008A7C93"/>
    <w:rsid w:val="008C0F96"/>
    <w:rsid w:val="008C28CC"/>
    <w:rsid w:val="008C2A72"/>
    <w:rsid w:val="008C3851"/>
    <w:rsid w:val="008D1A5A"/>
    <w:rsid w:val="008D23BC"/>
    <w:rsid w:val="008D4155"/>
    <w:rsid w:val="008E54CD"/>
    <w:rsid w:val="008E56AF"/>
    <w:rsid w:val="008F19F1"/>
    <w:rsid w:val="008F7F97"/>
    <w:rsid w:val="009003AE"/>
    <w:rsid w:val="00901611"/>
    <w:rsid w:val="00903DB1"/>
    <w:rsid w:val="0090460D"/>
    <w:rsid w:val="00905961"/>
    <w:rsid w:val="00905F0F"/>
    <w:rsid w:val="0091093D"/>
    <w:rsid w:val="009126B9"/>
    <w:rsid w:val="00914086"/>
    <w:rsid w:val="009164FC"/>
    <w:rsid w:val="009212B3"/>
    <w:rsid w:val="00923120"/>
    <w:rsid w:val="00923F4F"/>
    <w:rsid w:val="00923FBA"/>
    <w:rsid w:val="0092412E"/>
    <w:rsid w:val="00927966"/>
    <w:rsid w:val="00931CCB"/>
    <w:rsid w:val="00941006"/>
    <w:rsid w:val="00943084"/>
    <w:rsid w:val="00943DA7"/>
    <w:rsid w:val="00943EE6"/>
    <w:rsid w:val="00946B13"/>
    <w:rsid w:val="00947666"/>
    <w:rsid w:val="00951485"/>
    <w:rsid w:val="00951EF7"/>
    <w:rsid w:val="00952BFA"/>
    <w:rsid w:val="00954B69"/>
    <w:rsid w:val="00956216"/>
    <w:rsid w:val="009563EA"/>
    <w:rsid w:val="00960562"/>
    <w:rsid w:val="00960E9E"/>
    <w:rsid w:val="00961F7C"/>
    <w:rsid w:val="009630C4"/>
    <w:rsid w:val="0096405C"/>
    <w:rsid w:val="00966A83"/>
    <w:rsid w:val="009678CC"/>
    <w:rsid w:val="00972766"/>
    <w:rsid w:val="00972B41"/>
    <w:rsid w:val="0097606D"/>
    <w:rsid w:val="00976471"/>
    <w:rsid w:val="009769AD"/>
    <w:rsid w:val="00977EB5"/>
    <w:rsid w:val="009803AD"/>
    <w:rsid w:val="0098141F"/>
    <w:rsid w:val="0098252A"/>
    <w:rsid w:val="0098253F"/>
    <w:rsid w:val="00984A13"/>
    <w:rsid w:val="00985415"/>
    <w:rsid w:val="00987665"/>
    <w:rsid w:val="00987AA5"/>
    <w:rsid w:val="009919A4"/>
    <w:rsid w:val="00994022"/>
    <w:rsid w:val="0099479F"/>
    <w:rsid w:val="00994F71"/>
    <w:rsid w:val="009965E3"/>
    <w:rsid w:val="009A0022"/>
    <w:rsid w:val="009A0600"/>
    <w:rsid w:val="009A19CA"/>
    <w:rsid w:val="009A1C87"/>
    <w:rsid w:val="009A1ED3"/>
    <w:rsid w:val="009A2D89"/>
    <w:rsid w:val="009A509D"/>
    <w:rsid w:val="009B1580"/>
    <w:rsid w:val="009B1898"/>
    <w:rsid w:val="009B1ED5"/>
    <w:rsid w:val="009B3027"/>
    <w:rsid w:val="009B76AE"/>
    <w:rsid w:val="009C093E"/>
    <w:rsid w:val="009C1365"/>
    <w:rsid w:val="009C6727"/>
    <w:rsid w:val="009C6818"/>
    <w:rsid w:val="009C6913"/>
    <w:rsid w:val="009D37A5"/>
    <w:rsid w:val="009D4212"/>
    <w:rsid w:val="009D55C3"/>
    <w:rsid w:val="009E0EE4"/>
    <w:rsid w:val="009E1BE0"/>
    <w:rsid w:val="009E2924"/>
    <w:rsid w:val="009E6CC6"/>
    <w:rsid w:val="009E7BD7"/>
    <w:rsid w:val="009F2BDF"/>
    <w:rsid w:val="009F5A7A"/>
    <w:rsid w:val="009F67FE"/>
    <w:rsid w:val="009F6AA0"/>
    <w:rsid w:val="009F744F"/>
    <w:rsid w:val="00A000E4"/>
    <w:rsid w:val="00A0233D"/>
    <w:rsid w:val="00A032A1"/>
    <w:rsid w:val="00A04949"/>
    <w:rsid w:val="00A10256"/>
    <w:rsid w:val="00A11AF4"/>
    <w:rsid w:val="00A127D4"/>
    <w:rsid w:val="00A12807"/>
    <w:rsid w:val="00A14800"/>
    <w:rsid w:val="00A1655A"/>
    <w:rsid w:val="00A17A96"/>
    <w:rsid w:val="00A204C5"/>
    <w:rsid w:val="00A20726"/>
    <w:rsid w:val="00A223CA"/>
    <w:rsid w:val="00A23361"/>
    <w:rsid w:val="00A23F61"/>
    <w:rsid w:val="00A2508A"/>
    <w:rsid w:val="00A265B4"/>
    <w:rsid w:val="00A27B82"/>
    <w:rsid w:val="00A329AA"/>
    <w:rsid w:val="00A32E25"/>
    <w:rsid w:val="00A33F2C"/>
    <w:rsid w:val="00A437C0"/>
    <w:rsid w:val="00A440AE"/>
    <w:rsid w:val="00A51706"/>
    <w:rsid w:val="00A5230A"/>
    <w:rsid w:val="00A538AF"/>
    <w:rsid w:val="00A53BB7"/>
    <w:rsid w:val="00A55D7B"/>
    <w:rsid w:val="00A55E10"/>
    <w:rsid w:val="00A57CCB"/>
    <w:rsid w:val="00A616C0"/>
    <w:rsid w:val="00A61AA8"/>
    <w:rsid w:val="00A624EC"/>
    <w:rsid w:val="00A62AF2"/>
    <w:rsid w:val="00A63063"/>
    <w:rsid w:val="00A64656"/>
    <w:rsid w:val="00A64E51"/>
    <w:rsid w:val="00A65CA5"/>
    <w:rsid w:val="00A672C9"/>
    <w:rsid w:val="00A67B1A"/>
    <w:rsid w:val="00A70F63"/>
    <w:rsid w:val="00A72663"/>
    <w:rsid w:val="00A7371E"/>
    <w:rsid w:val="00A73EEE"/>
    <w:rsid w:val="00A7538E"/>
    <w:rsid w:val="00A75F97"/>
    <w:rsid w:val="00A760E5"/>
    <w:rsid w:val="00A77346"/>
    <w:rsid w:val="00A77585"/>
    <w:rsid w:val="00A7779B"/>
    <w:rsid w:val="00A81B0B"/>
    <w:rsid w:val="00A83391"/>
    <w:rsid w:val="00A833C5"/>
    <w:rsid w:val="00A83D17"/>
    <w:rsid w:val="00A83F92"/>
    <w:rsid w:val="00A84D7B"/>
    <w:rsid w:val="00A85FAB"/>
    <w:rsid w:val="00A90612"/>
    <w:rsid w:val="00A91012"/>
    <w:rsid w:val="00A93D77"/>
    <w:rsid w:val="00A94FEB"/>
    <w:rsid w:val="00A9724F"/>
    <w:rsid w:val="00AA0321"/>
    <w:rsid w:val="00AA3396"/>
    <w:rsid w:val="00AA3D90"/>
    <w:rsid w:val="00AA468D"/>
    <w:rsid w:val="00AA67DB"/>
    <w:rsid w:val="00AA737B"/>
    <w:rsid w:val="00AA7FFC"/>
    <w:rsid w:val="00AB2D79"/>
    <w:rsid w:val="00AB5BD2"/>
    <w:rsid w:val="00AB5DC1"/>
    <w:rsid w:val="00AB7D27"/>
    <w:rsid w:val="00AC01BB"/>
    <w:rsid w:val="00AC3BEB"/>
    <w:rsid w:val="00AC3F0F"/>
    <w:rsid w:val="00AC5B4F"/>
    <w:rsid w:val="00AC720E"/>
    <w:rsid w:val="00AD23C0"/>
    <w:rsid w:val="00AD319B"/>
    <w:rsid w:val="00AD4336"/>
    <w:rsid w:val="00AD5875"/>
    <w:rsid w:val="00AD6538"/>
    <w:rsid w:val="00AD75FE"/>
    <w:rsid w:val="00AD7C8D"/>
    <w:rsid w:val="00AE08A8"/>
    <w:rsid w:val="00AE0EEC"/>
    <w:rsid w:val="00AE174F"/>
    <w:rsid w:val="00AE295A"/>
    <w:rsid w:val="00AE2C46"/>
    <w:rsid w:val="00AE39D1"/>
    <w:rsid w:val="00AE4C7E"/>
    <w:rsid w:val="00AE4CAD"/>
    <w:rsid w:val="00AE6182"/>
    <w:rsid w:val="00AE6D9A"/>
    <w:rsid w:val="00AE7E2B"/>
    <w:rsid w:val="00AE7FE8"/>
    <w:rsid w:val="00AF146F"/>
    <w:rsid w:val="00AF20E7"/>
    <w:rsid w:val="00AF7A74"/>
    <w:rsid w:val="00AF7B78"/>
    <w:rsid w:val="00B004A1"/>
    <w:rsid w:val="00B00FFD"/>
    <w:rsid w:val="00B02111"/>
    <w:rsid w:val="00B0273C"/>
    <w:rsid w:val="00B027EA"/>
    <w:rsid w:val="00B03041"/>
    <w:rsid w:val="00B0331C"/>
    <w:rsid w:val="00B04188"/>
    <w:rsid w:val="00B05389"/>
    <w:rsid w:val="00B05FF8"/>
    <w:rsid w:val="00B06BA6"/>
    <w:rsid w:val="00B1232F"/>
    <w:rsid w:val="00B15B91"/>
    <w:rsid w:val="00B171E7"/>
    <w:rsid w:val="00B17551"/>
    <w:rsid w:val="00B205E2"/>
    <w:rsid w:val="00B225FE"/>
    <w:rsid w:val="00B242AE"/>
    <w:rsid w:val="00B2513E"/>
    <w:rsid w:val="00B2699E"/>
    <w:rsid w:val="00B30182"/>
    <w:rsid w:val="00B36C9C"/>
    <w:rsid w:val="00B404D0"/>
    <w:rsid w:val="00B4112B"/>
    <w:rsid w:val="00B415F5"/>
    <w:rsid w:val="00B41D79"/>
    <w:rsid w:val="00B42E5A"/>
    <w:rsid w:val="00B454EC"/>
    <w:rsid w:val="00B45D47"/>
    <w:rsid w:val="00B503EB"/>
    <w:rsid w:val="00B5693C"/>
    <w:rsid w:val="00B569AF"/>
    <w:rsid w:val="00B57155"/>
    <w:rsid w:val="00B61CF7"/>
    <w:rsid w:val="00B643D4"/>
    <w:rsid w:val="00B6634D"/>
    <w:rsid w:val="00B663D5"/>
    <w:rsid w:val="00B72610"/>
    <w:rsid w:val="00B7303E"/>
    <w:rsid w:val="00B73751"/>
    <w:rsid w:val="00B74162"/>
    <w:rsid w:val="00B74F41"/>
    <w:rsid w:val="00B77FA4"/>
    <w:rsid w:val="00B80D07"/>
    <w:rsid w:val="00B8466A"/>
    <w:rsid w:val="00B904B1"/>
    <w:rsid w:val="00B911A4"/>
    <w:rsid w:val="00B92359"/>
    <w:rsid w:val="00B97784"/>
    <w:rsid w:val="00BA0EA9"/>
    <w:rsid w:val="00BA1463"/>
    <w:rsid w:val="00BA2A62"/>
    <w:rsid w:val="00BA2BE2"/>
    <w:rsid w:val="00BA3C6D"/>
    <w:rsid w:val="00BA4EAF"/>
    <w:rsid w:val="00BB1E51"/>
    <w:rsid w:val="00BB33BC"/>
    <w:rsid w:val="00BB52E6"/>
    <w:rsid w:val="00BC1647"/>
    <w:rsid w:val="00BC1697"/>
    <w:rsid w:val="00BC36BD"/>
    <w:rsid w:val="00BC6122"/>
    <w:rsid w:val="00BD39DB"/>
    <w:rsid w:val="00BD3F0D"/>
    <w:rsid w:val="00BD5DA3"/>
    <w:rsid w:val="00BD7591"/>
    <w:rsid w:val="00BD7916"/>
    <w:rsid w:val="00BE5BD2"/>
    <w:rsid w:val="00BE5FF2"/>
    <w:rsid w:val="00BE74D5"/>
    <w:rsid w:val="00BF0C6C"/>
    <w:rsid w:val="00BF0CA6"/>
    <w:rsid w:val="00BF2334"/>
    <w:rsid w:val="00BF3A46"/>
    <w:rsid w:val="00BF4A41"/>
    <w:rsid w:val="00BF51DB"/>
    <w:rsid w:val="00BF77F5"/>
    <w:rsid w:val="00C014BF"/>
    <w:rsid w:val="00C02827"/>
    <w:rsid w:val="00C03C2A"/>
    <w:rsid w:val="00C05C98"/>
    <w:rsid w:val="00C05FE1"/>
    <w:rsid w:val="00C0750C"/>
    <w:rsid w:val="00C10664"/>
    <w:rsid w:val="00C16D73"/>
    <w:rsid w:val="00C17CDF"/>
    <w:rsid w:val="00C207B8"/>
    <w:rsid w:val="00C20DB4"/>
    <w:rsid w:val="00C228E3"/>
    <w:rsid w:val="00C2332D"/>
    <w:rsid w:val="00C31403"/>
    <w:rsid w:val="00C32C2B"/>
    <w:rsid w:val="00C3464A"/>
    <w:rsid w:val="00C34C60"/>
    <w:rsid w:val="00C35FAD"/>
    <w:rsid w:val="00C36D7D"/>
    <w:rsid w:val="00C37C2D"/>
    <w:rsid w:val="00C40C28"/>
    <w:rsid w:val="00C46267"/>
    <w:rsid w:val="00C474BB"/>
    <w:rsid w:val="00C50458"/>
    <w:rsid w:val="00C53DCF"/>
    <w:rsid w:val="00C547A9"/>
    <w:rsid w:val="00C54DD4"/>
    <w:rsid w:val="00C555F9"/>
    <w:rsid w:val="00C55873"/>
    <w:rsid w:val="00C573DD"/>
    <w:rsid w:val="00C613EB"/>
    <w:rsid w:val="00C61EE7"/>
    <w:rsid w:val="00C63A63"/>
    <w:rsid w:val="00C63F1F"/>
    <w:rsid w:val="00C6415A"/>
    <w:rsid w:val="00C661D4"/>
    <w:rsid w:val="00C6711A"/>
    <w:rsid w:val="00C67736"/>
    <w:rsid w:val="00C702A8"/>
    <w:rsid w:val="00C7091F"/>
    <w:rsid w:val="00C70FDF"/>
    <w:rsid w:val="00C722B2"/>
    <w:rsid w:val="00C72856"/>
    <w:rsid w:val="00C804BA"/>
    <w:rsid w:val="00C808B4"/>
    <w:rsid w:val="00C81B9F"/>
    <w:rsid w:val="00C8632F"/>
    <w:rsid w:val="00C9008A"/>
    <w:rsid w:val="00C9187C"/>
    <w:rsid w:val="00C91F93"/>
    <w:rsid w:val="00C922F3"/>
    <w:rsid w:val="00C92A37"/>
    <w:rsid w:val="00C92AB6"/>
    <w:rsid w:val="00C93411"/>
    <w:rsid w:val="00C934EB"/>
    <w:rsid w:val="00C967EA"/>
    <w:rsid w:val="00C96932"/>
    <w:rsid w:val="00CA1B09"/>
    <w:rsid w:val="00CA327A"/>
    <w:rsid w:val="00CA3D00"/>
    <w:rsid w:val="00CA641B"/>
    <w:rsid w:val="00CA6804"/>
    <w:rsid w:val="00CA6A32"/>
    <w:rsid w:val="00CA77E7"/>
    <w:rsid w:val="00CB47F1"/>
    <w:rsid w:val="00CB7373"/>
    <w:rsid w:val="00CC0BDE"/>
    <w:rsid w:val="00CC0CD2"/>
    <w:rsid w:val="00CC0EE2"/>
    <w:rsid w:val="00CC14FF"/>
    <w:rsid w:val="00CC4C09"/>
    <w:rsid w:val="00CC67F7"/>
    <w:rsid w:val="00CD0A32"/>
    <w:rsid w:val="00CD3DC2"/>
    <w:rsid w:val="00CD667C"/>
    <w:rsid w:val="00CD7C6D"/>
    <w:rsid w:val="00CE1089"/>
    <w:rsid w:val="00CE1252"/>
    <w:rsid w:val="00CE145C"/>
    <w:rsid w:val="00CE493B"/>
    <w:rsid w:val="00CE7CAE"/>
    <w:rsid w:val="00CF193F"/>
    <w:rsid w:val="00CF473B"/>
    <w:rsid w:val="00CF4E3B"/>
    <w:rsid w:val="00CF60AD"/>
    <w:rsid w:val="00CF716A"/>
    <w:rsid w:val="00CF7275"/>
    <w:rsid w:val="00CF727A"/>
    <w:rsid w:val="00D0019A"/>
    <w:rsid w:val="00D00B1A"/>
    <w:rsid w:val="00D03507"/>
    <w:rsid w:val="00D0715E"/>
    <w:rsid w:val="00D1263B"/>
    <w:rsid w:val="00D14C93"/>
    <w:rsid w:val="00D1710C"/>
    <w:rsid w:val="00D2118A"/>
    <w:rsid w:val="00D227FC"/>
    <w:rsid w:val="00D23E79"/>
    <w:rsid w:val="00D26334"/>
    <w:rsid w:val="00D277C6"/>
    <w:rsid w:val="00D31E06"/>
    <w:rsid w:val="00D34380"/>
    <w:rsid w:val="00D362FA"/>
    <w:rsid w:val="00D4006E"/>
    <w:rsid w:val="00D451DF"/>
    <w:rsid w:val="00D4655C"/>
    <w:rsid w:val="00D50743"/>
    <w:rsid w:val="00D51B5F"/>
    <w:rsid w:val="00D51E46"/>
    <w:rsid w:val="00D56D5B"/>
    <w:rsid w:val="00D57E77"/>
    <w:rsid w:val="00D62512"/>
    <w:rsid w:val="00D64AB7"/>
    <w:rsid w:val="00D668FC"/>
    <w:rsid w:val="00D7024C"/>
    <w:rsid w:val="00D70B4A"/>
    <w:rsid w:val="00D72D9D"/>
    <w:rsid w:val="00D7305F"/>
    <w:rsid w:val="00D75E72"/>
    <w:rsid w:val="00D8029F"/>
    <w:rsid w:val="00D82C51"/>
    <w:rsid w:val="00D84FD9"/>
    <w:rsid w:val="00D8525F"/>
    <w:rsid w:val="00D871D4"/>
    <w:rsid w:val="00D87899"/>
    <w:rsid w:val="00D87DB7"/>
    <w:rsid w:val="00D87F19"/>
    <w:rsid w:val="00D900C2"/>
    <w:rsid w:val="00D91E67"/>
    <w:rsid w:val="00D92C32"/>
    <w:rsid w:val="00D9310D"/>
    <w:rsid w:val="00D95DB9"/>
    <w:rsid w:val="00D967CE"/>
    <w:rsid w:val="00DA0311"/>
    <w:rsid w:val="00DA10CC"/>
    <w:rsid w:val="00DA1F54"/>
    <w:rsid w:val="00DA30A9"/>
    <w:rsid w:val="00DA68E5"/>
    <w:rsid w:val="00DB1627"/>
    <w:rsid w:val="00DB2D2C"/>
    <w:rsid w:val="00DB3A57"/>
    <w:rsid w:val="00DB3F09"/>
    <w:rsid w:val="00DB6953"/>
    <w:rsid w:val="00DC1ECE"/>
    <w:rsid w:val="00DC2CB1"/>
    <w:rsid w:val="00DC479B"/>
    <w:rsid w:val="00DD03FF"/>
    <w:rsid w:val="00DD18AE"/>
    <w:rsid w:val="00DD1DC1"/>
    <w:rsid w:val="00DD1F91"/>
    <w:rsid w:val="00DD6916"/>
    <w:rsid w:val="00DE0243"/>
    <w:rsid w:val="00DE0B59"/>
    <w:rsid w:val="00DE4718"/>
    <w:rsid w:val="00DF066E"/>
    <w:rsid w:val="00DF201A"/>
    <w:rsid w:val="00DF257C"/>
    <w:rsid w:val="00DF2C54"/>
    <w:rsid w:val="00DF5AA6"/>
    <w:rsid w:val="00DF63A6"/>
    <w:rsid w:val="00E000CA"/>
    <w:rsid w:val="00E00CF1"/>
    <w:rsid w:val="00E02629"/>
    <w:rsid w:val="00E0395B"/>
    <w:rsid w:val="00E04365"/>
    <w:rsid w:val="00E0607C"/>
    <w:rsid w:val="00E07C9E"/>
    <w:rsid w:val="00E07EFF"/>
    <w:rsid w:val="00E1050D"/>
    <w:rsid w:val="00E108DC"/>
    <w:rsid w:val="00E11E3F"/>
    <w:rsid w:val="00E1361B"/>
    <w:rsid w:val="00E14299"/>
    <w:rsid w:val="00E20A56"/>
    <w:rsid w:val="00E259E1"/>
    <w:rsid w:val="00E25EC0"/>
    <w:rsid w:val="00E328C6"/>
    <w:rsid w:val="00E32E8F"/>
    <w:rsid w:val="00E34BFE"/>
    <w:rsid w:val="00E35843"/>
    <w:rsid w:val="00E406AF"/>
    <w:rsid w:val="00E40EEB"/>
    <w:rsid w:val="00E42088"/>
    <w:rsid w:val="00E4314E"/>
    <w:rsid w:val="00E437A5"/>
    <w:rsid w:val="00E43FCE"/>
    <w:rsid w:val="00E4408E"/>
    <w:rsid w:val="00E44E4C"/>
    <w:rsid w:val="00E454A3"/>
    <w:rsid w:val="00E45E9E"/>
    <w:rsid w:val="00E46452"/>
    <w:rsid w:val="00E4684E"/>
    <w:rsid w:val="00E46CBE"/>
    <w:rsid w:val="00E47308"/>
    <w:rsid w:val="00E55FAE"/>
    <w:rsid w:val="00E57619"/>
    <w:rsid w:val="00E604D0"/>
    <w:rsid w:val="00E61048"/>
    <w:rsid w:val="00E6129B"/>
    <w:rsid w:val="00E70B50"/>
    <w:rsid w:val="00E72995"/>
    <w:rsid w:val="00E77941"/>
    <w:rsid w:val="00E80C09"/>
    <w:rsid w:val="00E8390F"/>
    <w:rsid w:val="00E8571E"/>
    <w:rsid w:val="00E85EF2"/>
    <w:rsid w:val="00E86287"/>
    <w:rsid w:val="00E8745F"/>
    <w:rsid w:val="00E87747"/>
    <w:rsid w:val="00E8786C"/>
    <w:rsid w:val="00E90110"/>
    <w:rsid w:val="00E90989"/>
    <w:rsid w:val="00E91076"/>
    <w:rsid w:val="00E93E1A"/>
    <w:rsid w:val="00E9783F"/>
    <w:rsid w:val="00EA2A3E"/>
    <w:rsid w:val="00EA2E63"/>
    <w:rsid w:val="00EA3082"/>
    <w:rsid w:val="00EA6EE6"/>
    <w:rsid w:val="00EB06D7"/>
    <w:rsid w:val="00EB3027"/>
    <w:rsid w:val="00EB3A92"/>
    <w:rsid w:val="00EB4AAC"/>
    <w:rsid w:val="00EB70B5"/>
    <w:rsid w:val="00EB7303"/>
    <w:rsid w:val="00EB7890"/>
    <w:rsid w:val="00EC13FC"/>
    <w:rsid w:val="00EC2B71"/>
    <w:rsid w:val="00EC2C54"/>
    <w:rsid w:val="00EC2F9F"/>
    <w:rsid w:val="00EC36FF"/>
    <w:rsid w:val="00EC4C00"/>
    <w:rsid w:val="00EC57AE"/>
    <w:rsid w:val="00ED0D7C"/>
    <w:rsid w:val="00ED0F54"/>
    <w:rsid w:val="00ED24CD"/>
    <w:rsid w:val="00ED2974"/>
    <w:rsid w:val="00ED39D4"/>
    <w:rsid w:val="00ED61F2"/>
    <w:rsid w:val="00ED69E1"/>
    <w:rsid w:val="00EE4246"/>
    <w:rsid w:val="00EE4FA2"/>
    <w:rsid w:val="00EE7A8E"/>
    <w:rsid w:val="00EF05CD"/>
    <w:rsid w:val="00EF1516"/>
    <w:rsid w:val="00EF4C3D"/>
    <w:rsid w:val="00EF5616"/>
    <w:rsid w:val="00EF7658"/>
    <w:rsid w:val="00F004E5"/>
    <w:rsid w:val="00F01601"/>
    <w:rsid w:val="00F04B05"/>
    <w:rsid w:val="00F06046"/>
    <w:rsid w:val="00F10955"/>
    <w:rsid w:val="00F13A8D"/>
    <w:rsid w:val="00F155D0"/>
    <w:rsid w:val="00F230B6"/>
    <w:rsid w:val="00F2314C"/>
    <w:rsid w:val="00F23535"/>
    <w:rsid w:val="00F24E41"/>
    <w:rsid w:val="00F266E7"/>
    <w:rsid w:val="00F30134"/>
    <w:rsid w:val="00F32579"/>
    <w:rsid w:val="00F3280F"/>
    <w:rsid w:val="00F32CFA"/>
    <w:rsid w:val="00F3372E"/>
    <w:rsid w:val="00F34086"/>
    <w:rsid w:val="00F35ACD"/>
    <w:rsid w:val="00F40AE8"/>
    <w:rsid w:val="00F43806"/>
    <w:rsid w:val="00F438B9"/>
    <w:rsid w:val="00F45D4A"/>
    <w:rsid w:val="00F508FE"/>
    <w:rsid w:val="00F53010"/>
    <w:rsid w:val="00F535B2"/>
    <w:rsid w:val="00F539C1"/>
    <w:rsid w:val="00F53B3C"/>
    <w:rsid w:val="00F54441"/>
    <w:rsid w:val="00F56A10"/>
    <w:rsid w:val="00F6082E"/>
    <w:rsid w:val="00F60E3D"/>
    <w:rsid w:val="00F62D7B"/>
    <w:rsid w:val="00F62F5D"/>
    <w:rsid w:val="00F636A8"/>
    <w:rsid w:val="00F6622F"/>
    <w:rsid w:val="00F70B7C"/>
    <w:rsid w:val="00F70DD0"/>
    <w:rsid w:val="00F73391"/>
    <w:rsid w:val="00F77361"/>
    <w:rsid w:val="00F80794"/>
    <w:rsid w:val="00F82644"/>
    <w:rsid w:val="00F82F8E"/>
    <w:rsid w:val="00F90F0E"/>
    <w:rsid w:val="00F921BD"/>
    <w:rsid w:val="00F9252F"/>
    <w:rsid w:val="00F948E0"/>
    <w:rsid w:val="00F95B64"/>
    <w:rsid w:val="00F978A6"/>
    <w:rsid w:val="00F97A08"/>
    <w:rsid w:val="00FA09C4"/>
    <w:rsid w:val="00FA1D77"/>
    <w:rsid w:val="00FA2306"/>
    <w:rsid w:val="00FA4524"/>
    <w:rsid w:val="00FA47B4"/>
    <w:rsid w:val="00FA4F3B"/>
    <w:rsid w:val="00FA546A"/>
    <w:rsid w:val="00FA55D5"/>
    <w:rsid w:val="00FB37A1"/>
    <w:rsid w:val="00FB7A49"/>
    <w:rsid w:val="00FC1522"/>
    <w:rsid w:val="00FC3751"/>
    <w:rsid w:val="00FC4DD7"/>
    <w:rsid w:val="00FC724F"/>
    <w:rsid w:val="00FD3D28"/>
    <w:rsid w:val="00FD3E37"/>
    <w:rsid w:val="00FD44CC"/>
    <w:rsid w:val="00FE2210"/>
    <w:rsid w:val="00FE2308"/>
    <w:rsid w:val="00FE34DD"/>
    <w:rsid w:val="00FE4A4D"/>
    <w:rsid w:val="00FE53E1"/>
    <w:rsid w:val="00FE5BE9"/>
    <w:rsid w:val="00FE7C17"/>
    <w:rsid w:val="00FE7E3E"/>
    <w:rsid w:val="00FF0708"/>
    <w:rsid w:val="00FF4C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9D"/>
  </w:style>
  <w:style w:type="paragraph" w:styleId="Ttulo1">
    <w:name w:val="heading 1"/>
    <w:basedOn w:val="Normal1"/>
    <w:next w:val="Normal1"/>
    <w:rsid w:val="00146502"/>
    <w:pPr>
      <w:keepNext/>
      <w:keepLines/>
      <w:spacing w:before="480" w:after="120"/>
      <w:outlineLvl w:val="0"/>
    </w:pPr>
    <w:rPr>
      <w:b/>
      <w:sz w:val="48"/>
      <w:szCs w:val="48"/>
    </w:rPr>
  </w:style>
  <w:style w:type="paragraph" w:styleId="Ttulo2">
    <w:name w:val="heading 2"/>
    <w:basedOn w:val="Normal1"/>
    <w:next w:val="Normal1"/>
    <w:rsid w:val="00146502"/>
    <w:pPr>
      <w:keepNext/>
      <w:keepLines/>
      <w:spacing w:before="360" w:after="80"/>
      <w:outlineLvl w:val="1"/>
    </w:pPr>
    <w:rPr>
      <w:b/>
      <w:sz w:val="36"/>
      <w:szCs w:val="36"/>
    </w:rPr>
  </w:style>
  <w:style w:type="paragraph" w:styleId="Ttulo3">
    <w:name w:val="heading 3"/>
    <w:basedOn w:val="Normal1"/>
    <w:next w:val="Normal1"/>
    <w:rsid w:val="00146502"/>
    <w:pPr>
      <w:keepNext/>
      <w:keepLines/>
      <w:spacing w:before="280" w:after="80"/>
      <w:outlineLvl w:val="2"/>
    </w:pPr>
    <w:rPr>
      <w:b/>
      <w:sz w:val="28"/>
      <w:szCs w:val="28"/>
    </w:rPr>
  </w:style>
  <w:style w:type="paragraph" w:styleId="Ttulo4">
    <w:name w:val="heading 4"/>
    <w:basedOn w:val="Normal1"/>
    <w:next w:val="Normal1"/>
    <w:rsid w:val="00146502"/>
    <w:pPr>
      <w:keepNext/>
      <w:keepLines/>
      <w:spacing w:before="240" w:after="40"/>
      <w:outlineLvl w:val="3"/>
    </w:pPr>
    <w:rPr>
      <w:b/>
      <w:sz w:val="24"/>
      <w:szCs w:val="24"/>
    </w:rPr>
  </w:style>
  <w:style w:type="paragraph" w:styleId="Ttulo5">
    <w:name w:val="heading 5"/>
    <w:basedOn w:val="Normal1"/>
    <w:next w:val="Normal1"/>
    <w:rsid w:val="00146502"/>
    <w:pPr>
      <w:keepNext/>
      <w:keepLines/>
      <w:spacing w:before="220" w:after="40"/>
      <w:outlineLvl w:val="4"/>
    </w:pPr>
    <w:rPr>
      <w:b/>
    </w:rPr>
  </w:style>
  <w:style w:type="paragraph" w:styleId="Ttulo6">
    <w:name w:val="heading 6"/>
    <w:basedOn w:val="Normal1"/>
    <w:next w:val="Normal1"/>
    <w:rsid w:val="0014650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46502"/>
  </w:style>
  <w:style w:type="table" w:customStyle="1" w:styleId="TableNormal">
    <w:name w:val="Table Normal"/>
    <w:rsid w:val="00146502"/>
    <w:tblPr>
      <w:tblCellMar>
        <w:top w:w="0" w:type="dxa"/>
        <w:left w:w="0" w:type="dxa"/>
        <w:bottom w:w="0" w:type="dxa"/>
        <w:right w:w="0" w:type="dxa"/>
      </w:tblCellMar>
    </w:tblPr>
  </w:style>
  <w:style w:type="paragraph" w:styleId="Ttulo">
    <w:name w:val="Title"/>
    <w:basedOn w:val="Normal1"/>
    <w:next w:val="Normal1"/>
    <w:rsid w:val="00146502"/>
    <w:pPr>
      <w:keepNext/>
      <w:keepLines/>
      <w:spacing w:before="480" w:after="120"/>
    </w:pPr>
    <w:rPr>
      <w:b/>
      <w:sz w:val="72"/>
      <w:szCs w:val="72"/>
    </w:rPr>
  </w:style>
  <w:style w:type="paragraph" w:styleId="Subttulo">
    <w:name w:val="Subtitle"/>
    <w:basedOn w:val="Normal1"/>
    <w:next w:val="Normal1"/>
    <w:rsid w:val="00146502"/>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A19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9CA"/>
    <w:rPr>
      <w:rFonts w:ascii="Tahoma" w:hAnsi="Tahoma" w:cs="Tahoma"/>
      <w:sz w:val="16"/>
      <w:szCs w:val="16"/>
    </w:rPr>
  </w:style>
  <w:style w:type="character" w:styleId="Refdecomentario">
    <w:name w:val="annotation reference"/>
    <w:basedOn w:val="Fuentedeprrafopredeter"/>
    <w:uiPriority w:val="99"/>
    <w:semiHidden/>
    <w:unhideWhenUsed/>
    <w:rsid w:val="00D0715E"/>
    <w:rPr>
      <w:sz w:val="16"/>
      <w:szCs w:val="16"/>
    </w:rPr>
  </w:style>
  <w:style w:type="paragraph" w:styleId="Textocomentario">
    <w:name w:val="annotation text"/>
    <w:basedOn w:val="Normal"/>
    <w:link w:val="TextocomentarioCar"/>
    <w:uiPriority w:val="99"/>
    <w:semiHidden/>
    <w:unhideWhenUsed/>
    <w:rsid w:val="00D071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15E"/>
    <w:rPr>
      <w:sz w:val="20"/>
      <w:szCs w:val="20"/>
    </w:rPr>
  </w:style>
  <w:style w:type="paragraph" w:styleId="Asuntodelcomentario">
    <w:name w:val="annotation subject"/>
    <w:basedOn w:val="Textocomentario"/>
    <w:next w:val="Textocomentario"/>
    <w:link w:val="AsuntodelcomentarioCar"/>
    <w:uiPriority w:val="99"/>
    <w:semiHidden/>
    <w:unhideWhenUsed/>
    <w:rsid w:val="00D0715E"/>
    <w:rPr>
      <w:b/>
      <w:bCs/>
    </w:rPr>
  </w:style>
  <w:style w:type="character" w:customStyle="1" w:styleId="AsuntodelcomentarioCar">
    <w:name w:val="Asunto del comentario Car"/>
    <w:basedOn w:val="TextocomentarioCar"/>
    <w:link w:val="Asuntodelcomentario"/>
    <w:uiPriority w:val="99"/>
    <w:semiHidden/>
    <w:rsid w:val="00D0715E"/>
    <w:rPr>
      <w:b/>
      <w:bCs/>
      <w:sz w:val="20"/>
      <w:szCs w:val="20"/>
    </w:rPr>
  </w:style>
  <w:style w:type="paragraph" w:styleId="Revisin">
    <w:name w:val="Revision"/>
    <w:hidden/>
    <w:uiPriority w:val="99"/>
    <w:semiHidden/>
    <w:rsid w:val="00E42088"/>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ipervnculo">
    <w:name w:val="Hyperlink"/>
    <w:basedOn w:val="Fuentedeprrafopredeter"/>
    <w:uiPriority w:val="99"/>
    <w:unhideWhenUsed/>
    <w:rsid w:val="00DC479B"/>
    <w:rPr>
      <w:color w:val="0000FF" w:themeColor="hyperlink"/>
      <w:u w:val="single"/>
    </w:rPr>
  </w:style>
  <w:style w:type="character" w:customStyle="1" w:styleId="personname">
    <w:name w:val="person_name"/>
    <w:basedOn w:val="Fuentedeprrafopredeter"/>
    <w:rsid w:val="007B5872"/>
  </w:style>
  <w:style w:type="character" w:styleId="Textodelmarcadordeposicin">
    <w:name w:val="Placeholder Text"/>
    <w:basedOn w:val="Fuentedeprrafopredeter"/>
    <w:uiPriority w:val="99"/>
    <w:semiHidden/>
    <w:rsid w:val="00056D6B"/>
    <w:rPr>
      <w:color w:val="808080"/>
    </w:rPr>
  </w:style>
  <w:style w:type="table" w:styleId="Tablaconcuadrcula">
    <w:name w:val="Table Grid"/>
    <w:basedOn w:val="Tablanormal"/>
    <w:uiPriority w:val="59"/>
    <w:rsid w:val="0078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7A0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semiHidden/>
    <w:unhideWhenUsed/>
    <w:rsid w:val="007267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267A5"/>
  </w:style>
  <w:style w:type="paragraph" w:styleId="Piedepgina">
    <w:name w:val="footer"/>
    <w:basedOn w:val="Normal"/>
    <w:link w:val="PiedepginaCar"/>
    <w:uiPriority w:val="99"/>
    <w:semiHidden/>
    <w:unhideWhenUsed/>
    <w:rsid w:val="007267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267A5"/>
  </w:style>
  <w:style w:type="character" w:styleId="Hipervnculovisitado">
    <w:name w:val="FollowedHyperlink"/>
    <w:basedOn w:val="Fuentedeprrafopredeter"/>
    <w:uiPriority w:val="99"/>
    <w:semiHidden/>
    <w:unhideWhenUsed/>
    <w:rsid w:val="00DB2D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241">
      <w:bodyDiv w:val="1"/>
      <w:marLeft w:val="0"/>
      <w:marRight w:val="0"/>
      <w:marTop w:val="0"/>
      <w:marBottom w:val="0"/>
      <w:divBdr>
        <w:top w:val="none" w:sz="0" w:space="0" w:color="auto"/>
        <w:left w:val="none" w:sz="0" w:space="0" w:color="auto"/>
        <w:bottom w:val="none" w:sz="0" w:space="0" w:color="auto"/>
        <w:right w:val="none" w:sz="0" w:space="0" w:color="auto"/>
      </w:divBdr>
      <w:divsChild>
        <w:div w:id="1611358739">
          <w:marLeft w:val="0"/>
          <w:marRight w:val="0"/>
          <w:marTop w:val="0"/>
          <w:marBottom w:val="0"/>
          <w:divBdr>
            <w:top w:val="none" w:sz="0" w:space="0" w:color="auto"/>
            <w:left w:val="none" w:sz="0" w:space="0" w:color="auto"/>
            <w:bottom w:val="none" w:sz="0" w:space="0" w:color="auto"/>
            <w:right w:val="none" w:sz="0" w:space="0" w:color="auto"/>
          </w:divBdr>
        </w:div>
        <w:div w:id="501285437">
          <w:marLeft w:val="0"/>
          <w:marRight w:val="0"/>
          <w:marTop w:val="0"/>
          <w:marBottom w:val="0"/>
          <w:divBdr>
            <w:top w:val="none" w:sz="0" w:space="0" w:color="auto"/>
            <w:left w:val="none" w:sz="0" w:space="0" w:color="auto"/>
            <w:bottom w:val="none" w:sz="0" w:space="0" w:color="auto"/>
            <w:right w:val="none" w:sz="0" w:space="0" w:color="auto"/>
          </w:divBdr>
        </w:div>
        <w:div w:id="1631398653">
          <w:marLeft w:val="0"/>
          <w:marRight w:val="0"/>
          <w:marTop w:val="0"/>
          <w:marBottom w:val="0"/>
          <w:divBdr>
            <w:top w:val="none" w:sz="0" w:space="0" w:color="auto"/>
            <w:left w:val="none" w:sz="0" w:space="0" w:color="auto"/>
            <w:bottom w:val="none" w:sz="0" w:space="0" w:color="auto"/>
            <w:right w:val="none" w:sz="0" w:space="0" w:color="auto"/>
          </w:divBdr>
        </w:div>
        <w:div w:id="1233349040">
          <w:marLeft w:val="0"/>
          <w:marRight w:val="0"/>
          <w:marTop w:val="0"/>
          <w:marBottom w:val="0"/>
          <w:divBdr>
            <w:top w:val="none" w:sz="0" w:space="0" w:color="auto"/>
            <w:left w:val="none" w:sz="0" w:space="0" w:color="auto"/>
            <w:bottom w:val="none" w:sz="0" w:space="0" w:color="auto"/>
            <w:right w:val="none" w:sz="0" w:space="0" w:color="auto"/>
          </w:divBdr>
        </w:div>
        <w:div w:id="688676035">
          <w:marLeft w:val="0"/>
          <w:marRight w:val="0"/>
          <w:marTop w:val="0"/>
          <w:marBottom w:val="0"/>
          <w:divBdr>
            <w:top w:val="none" w:sz="0" w:space="0" w:color="auto"/>
            <w:left w:val="none" w:sz="0" w:space="0" w:color="auto"/>
            <w:bottom w:val="none" w:sz="0" w:space="0" w:color="auto"/>
            <w:right w:val="none" w:sz="0" w:space="0" w:color="auto"/>
          </w:divBdr>
        </w:div>
        <w:div w:id="1421952501">
          <w:marLeft w:val="0"/>
          <w:marRight w:val="0"/>
          <w:marTop w:val="0"/>
          <w:marBottom w:val="0"/>
          <w:divBdr>
            <w:top w:val="none" w:sz="0" w:space="0" w:color="auto"/>
            <w:left w:val="none" w:sz="0" w:space="0" w:color="auto"/>
            <w:bottom w:val="none" w:sz="0" w:space="0" w:color="auto"/>
            <w:right w:val="none" w:sz="0" w:space="0" w:color="auto"/>
          </w:divBdr>
        </w:div>
        <w:div w:id="1936401979">
          <w:marLeft w:val="0"/>
          <w:marRight w:val="0"/>
          <w:marTop w:val="0"/>
          <w:marBottom w:val="0"/>
          <w:divBdr>
            <w:top w:val="none" w:sz="0" w:space="0" w:color="auto"/>
            <w:left w:val="none" w:sz="0" w:space="0" w:color="auto"/>
            <w:bottom w:val="none" w:sz="0" w:space="0" w:color="auto"/>
            <w:right w:val="none" w:sz="0" w:space="0" w:color="auto"/>
          </w:divBdr>
        </w:div>
        <w:div w:id="760181645">
          <w:marLeft w:val="0"/>
          <w:marRight w:val="0"/>
          <w:marTop w:val="0"/>
          <w:marBottom w:val="0"/>
          <w:divBdr>
            <w:top w:val="none" w:sz="0" w:space="0" w:color="auto"/>
            <w:left w:val="none" w:sz="0" w:space="0" w:color="auto"/>
            <w:bottom w:val="none" w:sz="0" w:space="0" w:color="auto"/>
            <w:right w:val="none" w:sz="0" w:space="0" w:color="auto"/>
          </w:divBdr>
        </w:div>
        <w:div w:id="176041437">
          <w:marLeft w:val="0"/>
          <w:marRight w:val="0"/>
          <w:marTop w:val="0"/>
          <w:marBottom w:val="0"/>
          <w:divBdr>
            <w:top w:val="none" w:sz="0" w:space="0" w:color="auto"/>
            <w:left w:val="none" w:sz="0" w:space="0" w:color="auto"/>
            <w:bottom w:val="none" w:sz="0" w:space="0" w:color="auto"/>
            <w:right w:val="none" w:sz="0" w:space="0" w:color="auto"/>
          </w:divBdr>
        </w:div>
      </w:divsChild>
    </w:div>
    <w:div w:id="168912193">
      <w:bodyDiv w:val="1"/>
      <w:marLeft w:val="0"/>
      <w:marRight w:val="0"/>
      <w:marTop w:val="0"/>
      <w:marBottom w:val="0"/>
      <w:divBdr>
        <w:top w:val="none" w:sz="0" w:space="0" w:color="auto"/>
        <w:left w:val="none" w:sz="0" w:space="0" w:color="auto"/>
        <w:bottom w:val="none" w:sz="0" w:space="0" w:color="auto"/>
        <w:right w:val="none" w:sz="0" w:space="0" w:color="auto"/>
      </w:divBdr>
      <w:divsChild>
        <w:div w:id="303971586">
          <w:marLeft w:val="0"/>
          <w:marRight w:val="0"/>
          <w:marTop w:val="0"/>
          <w:marBottom w:val="0"/>
          <w:divBdr>
            <w:top w:val="none" w:sz="0" w:space="0" w:color="auto"/>
            <w:left w:val="none" w:sz="0" w:space="0" w:color="auto"/>
            <w:bottom w:val="none" w:sz="0" w:space="0" w:color="auto"/>
            <w:right w:val="none" w:sz="0" w:space="0" w:color="auto"/>
          </w:divBdr>
        </w:div>
        <w:div w:id="104080728">
          <w:marLeft w:val="0"/>
          <w:marRight w:val="0"/>
          <w:marTop w:val="0"/>
          <w:marBottom w:val="0"/>
          <w:divBdr>
            <w:top w:val="none" w:sz="0" w:space="0" w:color="auto"/>
            <w:left w:val="none" w:sz="0" w:space="0" w:color="auto"/>
            <w:bottom w:val="none" w:sz="0" w:space="0" w:color="auto"/>
            <w:right w:val="none" w:sz="0" w:space="0" w:color="auto"/>
          </w:divBdr>
        </w:div>
        <w:div w:id="909925085">
          <w:marLeft w:val="0"/>
          <w:marRight w:val="0"/>
          <w:marTop w:val="0"/>
          <w:marBottom w:val="0"/>
          <w:divBdr>
            <w:top w:val="none" w:sz="0" w:space="0" w:color="auto"/>
            <w:left w:val="none" w:sz="0" w:space="0" w:color="auto"/>
            <w:bottom w:val="none" w:sz="0" w:space="0" w:color="auto"/>
            <w:right w:val="none" w:sz="0" w:space="0" w:color="auto"/>
          </w:divBdr>
        </w:div>
        <w:div w:id="98305346">
          <w:marLeft w:val="0"/>
          <w:marRight w:val="0"/>
          <w:marTop w:val="0"/>
          <w:marBottom w:val="0"/>
          <w:divBdr>
            <w:top w:val="none" w:sz="0" w:space="0" w:color="auto"/>
            <w:left w:val="none" w:sz="0" w:space="0" w:color="auto"/>
            <w:bottom w:val="none" w:sz="0" w:space="0" w:color="auto"/>
            <w:right w:val="none" w:sz="0" w:space="0" w:color="auto"/>
          </w:divBdr>
        </w:div>
        <w:div w:id="1250626606">
          <w:marLeft w:val="0"/>
          <w:marRight w:val="0"/>
          <w:marTop w:val="0"/>
          <w:marBottom w:val="0"/>
          <w:divBdr>
            <w:top w:val="none" w:sz="0" w:space="0" w:color="auto"/>
            <w:left w:val="none" w:sz="0" w:space="0" w:color="auto"/>
            <w:bottom w:val="none" w:sz="0" w:space="0" w:color="auto"/>
            <w:right w:val="none" w:sz="0" w:space="0" w:color="auto"/>
          </w:divBdr>
        </w:div>
        <w:div w:id="1071199463">
          <w:marLeft w:val="0"/>
          <w:marRight w:val="0"/>
          <w:marTop w:val="0"/>
          <w:marBottom w:val="0"/>
          <w:divBdr>
            <w:top w:val="none" w:sz="0" w:space="0" w:color="auto"/>
            <w:left w:val="none" w:sz="0" w:space="0" w:color="auto"/>
            <w:bottom w:val="none" w:sz="0" w:space="0" w:color="auto"/>
            <w:right w:val="none" w:sz="0" w:space="0" w:color="auto"/>
          </w:divBdr>
        </w:div>
        <w:div w:id="534269762">
          <w:marLeft w:val="0"/>
          <w:marRight w:val="0"/>
          <w:marTop w:val="0"/>
          <w:marBottom w:val="0"/>
          <w:divBdr>
            <w:top w:val="none" w:sz="0" w:space="0" w:color="auto"/>
            <w:left w:val="none" w:sz="0" w:space="0" w:color="auto"/>
            <w:bottom w:val="none" w:sz="0" w:space="0" w:color="auto"/>
            <w:right w:val="none" w:sz="0" w:space="0" w:color="auto"/>
          </w:divBdr>
        </w:div>
        <w:div w:id="798886726">
          <w:marLeft w:val="0"/>
          <w:marRight w:val="0"/>
          <w:marTop w:val="0"/>
          <w:marBottom w:val="0"/>
          <w:divBdr>
            <w:top w:val="none" w:sz="0" w:space="0" w:color="auto"/>
            <w:left w:val="none" w:sz="0" w:space="0" w:color="auto"/>
            <w:bottom w:val="none" w:sz="0" w:space="0" w:color="auto"/>
            <w:right w:val="none" w:sz="0" w:space="0" w:color="auto"/>
          </w:divBdr>
        </w:div>
      </w:divsChild>
    </w:div>
    <w:div w:id="527986664">
      <w:bodyDiv w:val="1"/>
      <w:marLeft w:val="0"/>
      <w:marRight w:val="0"/>
      <w:marTop w:val="0"/>
      <w:marBottom w:val="0"/>
      <w:divBdr>
        <w:top w:val="none" w:sz="0" w:space="0" w:color="auto"/>
        <w:left w:val="none" w:sz="0" w:space="0" w:color="auto"/>
        <w:bottom w:val="none" w:sz="0" w:space="0" w:color="auto"/>
        <w:right w:val="none" w:sz="0" w:space="0" w:color="auto"/>
      </w:divBdr>
      <w:divsChild>
        <w:div w:id="261501321">
          <w:marLeft w:val="0"/>
          <w:marRight w:val="0"/>
          <w:marTop w:val="0"/>
          <w:marBottom w:val="0"/>
          <w:divBdr>
            <w:top w:val="none" w:sz="0" w:space="0" w:color="auto"/>
            <w:left w:val="none" w:sz="0" w:space="0" w:color="auto"/>
            <w:bottom w:val="none" w:sz="0" w:space="0" w:color="auto"/>
            <w:right w:val="none" w:sz="0" w:space="0" w:color="auto"/>
          </w:divBdr>
        </w:div>
        <w:div w:id="1850095667">
          <w:marLeft w:val="0"/>
          <w:marRight w:val="0"/>
          <w:marTop w:val="0"/>
          <w:marBottom w:val="0"/>
          <w:divBdr>
            <w:top w:val="none" w:sz="0" w:space="0" w:color="auto"/>
            <w:left w:val="none" w:sz="0" w:space="0" w:color="auto"/>
            <w:bottom w:val="none" w:sz="0" w:space="0" w:color="auto"/>
            <w:right w:val="none" w:sz="0" w:space="0" w:color="auto"/>
          </w:divBdr>
        </w:div>
        <w:div w:id="302277690">
          <w:marLeft w:val="0"/>
          <w:marRight w:val="0"/>
          <w:marTop w:val="0"/>
          <w:marBottom w:val="0"/>
          <w:divBdr>
            <w:top w:val="none" w:sz="0" w:space="0" w:color="auto"/>
            <w:left w:val="none" w:sz="0" w:space="0" w:color="auto"/>
            <w:bottom w:val="none" w:sz="0" w:space="0" w:color="auto"/>
            <w:right w:val="none" w:sz="0" w:space="0" w:color="auto"/>
          </w:divBdr>
        </w:div>
      </w:divsChild>
    </w:div>
    <w:div w:id="659770725">
      <w:bodyDiv w:val="1"/>
      <w:marLeft w:val="0"/>
      <w:marRight w:val="0"/>
      <w:marTop w:val="0"/>
      <w:marBottom w:val="0"/>
      <w:divBdr>
        <w:top w:val="none" w:sz="0" w:space="0" w:color="auto"/>
        <w:left w:val="none" w:sz="0" w:space="0" w:color="auto"/>
        <w:bottom w:val="none" w:sz="0" w:space="0" w:color="auto"/>
        <w:right w:val="none" w:sz="0" w:space="0" w:color="auto"/>
      </w:divBdr>
    </w:div>
    <w:div w:id="684670464">
      <w:bodyDiv w:val="1"/>
      <w:marLeft w:val="0"/>
      <w:marRight w:val="0"/>
      <w:marTop w:val="0"/>
      <w:marBottom w:val="0"/>
      <w:divBdr>
        <w:top w:val="none" w:sz="0" w:space="0" w:color="auto"/>
        <w:left w:val="none" w:sz="0" w:space="0" w:color="auto"/>
        <w:bottom w:val="none" w:sz="0" w:space="0" w:color="auto"/>
        <w:right w:val="none" w:sz="0" w:space="0" w:color="auto"/>
      </w:divBdr>
    </w:div>
    <w:div w:id="808669908">
      <w:bodyDiv w:val="1"/>
      <w:marLeft w:val="0"/>
      <w:marRight w:val="0"/>
      <w:marTop w:val="0"/>
      <w:marBottom w:val="0"/>
      <w:divBdr>
        <w:top w:val="none" w:sz="0" w:space="0" w:color="auto"/>
        <w:left w:val="none" w:sz="0" w:space="0" w:color="auto"/>
        <w:bottom w:val="none" w:sz="0" w:space="0" w:color="auto"/>
        <w:right w:val="none" w:sz="0" w:space="0" w:color="auto"/>
      </w:divBdr>
      <w:divsChild>
        <w:div w:id="432944077">
          <w:marLeft w:val="0"/>
          <w:marRight w:val="0"/>
          <w:marTop w:val="0"/>
          <w:marBottom w:val="0"/>
          <w:divBdr>
            <w:top w:val="none" w:sz="0" w:space="0" w:color="auto"/>
            <w:left w:val="none" w:sz="0" w:space="0" w:color="auto"/>
            <w:bottom w:val="none" w:sz="0" w:space="0" w:color="auto"/>
            <w:right w:val="none" w:sz="0" w:space="0" w:color="auto"/>
          </w:divBdr>
        </w:div>
        <w:div w:id="1489009607">
          <w:marLeft w:val="0"/>
          <w:marRight w:val="0"/>
          <w:marTop w:val="0"/>
          <w:marBottom w:val="0"/>
          <w:divBdr>
            <w:top w:val="none" w:sz="0" w:space="0" w:color="auto"/>
            <w:left w:val="none" w:sz="0" w:space="0" w:color="auto"/>
            <w:bottom w:val="none" w:sz="0" w:space="0" w:color="auto"/>
            <w:right w:val="none" w:sz="0" w:space="0" w:color="auto"/>
          </w:divBdr>
        </w:div>
        <w:div w:id="888104376">
          <w:marLeft w:val="0"/>
          <w:marRight w:val="0"/>
          <w:marTop w:val="0"/>
          <w:marBottom w:val="0"/>
          <w:divBdr>
            <w:top w:val="none" w:sz="0" w:space="0" w:color="auto"/>
            <w:left w:val="none" w:sz="0" w:space="0" w:color="auto"/>
            <w:bottom w:val="none" w:sz="0" w:space="0" w:color="auto"/>
            <w:right w:val="none" w:sz="0" w:space="0" w:color="auto"/>
          </w:divBdr>
        </w:div>
        <w:div w:id="1746343418">
          <w:marLeft w:val="0"/>
          <w:marRight w:val="0"/>
          <w:marTop w:val="0"/>
          <w:marBottom w:val="0"/>
          <w:divBdr>
            <w:top w:val="none" w:sz="0" w:space="0" w:color="auto"/>
            <w:left w:val="none" w:sz="0" w:space="0" w:color="auto"/>
            <w:bottom w:val="none" w:sz="0" w:space="0" w:color="auto"/>
            <w:right w:val="none" w:sz="0" w:space="0" w:color="auto"/>
          </w:divBdr>
        </w:div>
        <w:div w:id="589506683">
          <w:marLeft w:val="0"/>
          <w:marRight w:val="0"/>
          <w:marTop w:val="0"/>
          <w:marBottom w:val="0"/>
          <w:divBdr>
            <w:top w:val="none" w:sz="0" w:space="0" w:color="auto"/>
            <w:left w:val="none" w:sz="0" w:space="0" w:color="auto"/>
            <w:bottom w:val="none" w:sz="0" w:space="0" w:color="auto"/>
            <w:right w:val="none" w:sz="0" w:space="0" w:color="auto"/>
          </w:divBdr>
        </w:div>
        <w:div w:id="2110350827">
          <w:marLeft w:val="0"/>
          <w:marRight w:val="0"/>
          <w:marTop w:val="0"/>
          <w:marBottom w:val="0"/>
          <w:divBdr>
            <w:top w:val="none" w:sz="0" w:space="0" w:color="auto"/>
            <w:left w:val="none" w:sz="0" w:space="0" w:color="auto"/>
            <w:bottom w:val="none" w:sz="0" w:space="0" w:color="auto"/>
            <w:right w:val="none" w:sz="0" w:space="0" w:color="auto"/>
          </w:divBdr>
        </w:div>
        <w:div w:id="468211392">
          <w:marLeft w:val="0"/>
          <w:marRight w:val="0"/>
          <w:marTop w:val="0"/>
          <w:marBottom w:val="0"/>
          <w:divBdr>
            <w:top w:val="none" w:sz="0" w:space="0" w:color="auto"/>
            <w:left w:val="none" w:sz="0" w:space="0" w:color="auto"/>
            <w:bottom w:val="none" w:sz="0" w:space="0" w:color="auto"/>
            <w:right w:val="none" w:sz="0" w:space="0" w:color="auto"/>
          </w:divBdr>
        </w:div>
        <w:div w:id="681322273">
          <w:marLeft w:val="0"/>
          <w:marRight w:val="0"/>
          <w:marTop w:val="0"/>
          <w:marBottom w:val="0"/>
          <w:divBdr>
            <w:top w:val="none" w:sz="0" w:space="0" w:color="auto"/>
            <w:left w:val="none" w:sz="0" w:space="0" w:color="auto"/>
            <w:bottom w:val="none" w:sz="0" w:space="0" w:color="auto"/>
            <w:right w:val="none" w:sz="0" w:space="0" w:color="auto"/>
          </w:divBdr>
        </w:div>
      </w:divsChild>
    </w:div>
    <w:div w:id="848832408">
      <w:bodyDiv w:val="1"/>
      <w:marLeft w:val="0"/>
      <w:marRight w:val="0"/>
      <w:marTop w:val="0"/>
      <w:marBottom w:val="0"/>
      <w:divBdr>
        <w:top w:val="none" w:sz="0" w:space="0" w:color="auto"/>
        <w:left w:val="none" w:sz="0" w:space="0" w:color="auto"/>
        <w:bottom w:val="none" w:sz="0" w:space="0" w:color="auto"/>
        <w:right w:val="none" w:sz="0" w:space="0" w:color="auto"/>
      </w:divBdr>
    </w:div>
    <w:div w:id="1009335710">
      <w:bodyDiv w:val="1"/>
      <w:marLeft w:val="0"/>
      <w:marRight w:val="0"/>
      <w:marTop w:val="0"/>
      <w:marBottom w:val="0"/>
      <w:divBdr>
        <w:top w:val="none" w:sz="0" w:space="0" w:color="auto"/>
        <w:left w:val="none" w:sz="0" w:space="0" w:color="auto"/>
        <w:bottom w:val="none" w:sz="0" w:space="0" w:color="auto"/>
        <w:right w:val="none" w:sz="0" w:space="0" w:color="auto"/>
      </w:divBdr>
    </w:div>
    <w:div w:id="1034230564">
      <w:bodyDiv w:val="1"/>
      <w:marLeft w:val="0"/>
      <w:marRight w:val="0"/>
      <w:marTop w:val="0"/>
      <w:marBottom w:val="0"/>
      <w:divBdr>
        <w:top w:val="none" w:sz="0" w:space="0" w:color="auto"/>
        <w:left w:val="none" w:sz="0" w:space="0" w:color="auto"/>
        <w:bottom w:val="none" w:sz="0" w:space="0" w:color="auto"/>
        <w:right w:val="none" w:sz="0" w:space="0" w:color="auto"/>
      </w:divBdr>
    </w:div>
    <w:div w:id="1231426351">
      <w:bodyDiv w:val="1"/>
      <w:marLeft w:val="0"/>
      <w:marRight w:val="0"/>
      <w:marTop w:val="0"/>
      <w:marBottom w:val="0"/>
      <w:divBdr>
        <w:top w:val="none" w:sz="0" w:space="0" w:color="auto"/>
        <w:left w:val="none" w:sz="0" w:space="0" w:color="auto"/>
        <w:bottom w:val="none" w:sz="0" w:space="0" w:color="auto"/>
        <w:right w:val="none" w:sz="0" w:space="0" w:color="auto"/>
      </w:divBdr>
      <w:divsChild>
        <w:div w:id="1491675427">
          <w:marLeft w:val="0"/>
          <w:marRight w:val="0"/>
          <w:marTop w:val="0"/>
          <w:marBottom w:val="0"/>
          <w:divBdr>
            <w:top w:val="none" w:sz="0" w:space="0" w:color="auto"/>
            <w:left w:val="none" w:sz="0" w:space="0" w:color="auto"/>
            <w:bottom w:val="none" w:sz="0" w:space="0" w:color="auto"/>
            <w:right w:val="none" w:sz="0" w:space="0" w:color="auto"/>
          </w:divBdr>
        </w:div>
        <w:div w:id="978068636">
          <w:marLeft w:val="0"/>
          <w:marRight w:val="0"/>
          <w:marTop w:val="0"/>
          <w:marBottom w:val="0"/>
          <w:divBdr>
            <w:top w:val="none" w:sz="0" w:space="0" w:color="auto"/>
            <w:left w:val="none" w:sz="0" w:space="0" w:color="auto"/>
            <w:bottom w:val="none" w:sz="0" w:space="0" w:color="auto"/>
            <w:right w:val="none" w:sz="0" w:space="0" w:color="auto"/>
          </w:divBdr>
        </w:div>
        <w:div w:id="2011594387">
          <w:marLeft w:val="0"/>
          <w:marRight w:val="0"/>
          <w:marTop w:val="0"/>
          <w:marBottom w:val="0"/>
          <w:divBdr>
            <w:top w:val="none" w:sz="0" w:space="0" w:color="auto"/>
            <w:left w:val="none" w:sz="0" w:space="0" w:color="auto"/>
            <w:bottom w:val="none" w:sz="0" w:space="0" w:color="auto"/>
            <w:right w:val="none" w:sz="0" w:space="0" w:color="auto"/>
          </w:divBdr>
        </w:div>
        <w:div w:id="1836143976">
          <w:marLeft w:val="0"/>
          <w:marRight w:val="0"/>
          <w:marTop w:val="0"/>
          <w:marBottom w:val="0"/>
          <w:divBdr>
            <w:top w:val="none" w:sz="0" w:space="0" w:color="auto"/>
            <w:left w:val="none" w:sz="0" w:space="0" w:color="auto"/>
            <w:bottom w:val="none" w:sz="0" w:space="0" w:color="auto"/>
            <w:right w:val="none" w:sz="0" w:space="0" w:color="auto"/>
          </w:divBdr>
        </w:div>
        <w:div w:id="140777751">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0"/>
          <w:divBdr>
            <w:top w:val="none" w:sz="0" w:space="0" w:color="auto"/>
            <w:left w:val="none" w:sz="0" w:space="0" w:color="auto"/>
            <w:bottom w:val="none" w:sz="0" w:space="0" w:color="auto"/>
            <w:right w:val="none" w:sz="0" w:space="0" w:color="auto"/>
          </w:divBdr>
        </w:div>
        <w:div w:id="336464846">
          <w:marLeft w:val="0"/>
          <w:marRight w:val="0"/>
          <w:marTop w:val="0"/>
          <w:marBottom w:val="0"/>
          <w:divBdr>
            <w:top w:val="none" w:sz="0" w:space="0" w:color="auto"/>
            <w:left w:val="none" w:sz="0" w:space="0" w:color="auto"/>
            <w:bottom w:val="none" w:sz="0" w:space="0" w:color="auto"/>
            <w:right w:val="none" w:sz="0" w:space="0" w:color="auto"/>
          </w:divBdr>
        </w:div>
        <w:div w:id="1868133761">
          <w:marLeft w:val="0"/>
          <w:marRight w:val="0"/>
          <w:marTop w:val="0"/>
          <w:marBottom w:val="0"/>
          <w:divBdr>
            <w:top w:val="none" w:sz="0" w:space="0" w:color="auto"/>
            <w:left w:val="none" w:sz="0" w:space="0" w:color="auto"/>
            <w:bottom w:val="none" w:sz="0" w:space="0" w:color="auto"/>
            <w:right w:val="none" w:sz="0" w:space="0" w:color="auto"/>
          </w:divBdr>
        </w:div>
        <w:div w:id="1915820005">
          <w:marLeft w:val="0"/>
          <w:marRight w:val="0"/>
          <w:marTop w:val="0"/>
          <w:marBottom w:val="0"/>
          <w:divBdr>
            <w:top w:val="none" w:sz="0" w:space="0" w:color="auto"/>
            <w:left w:val="none" w:sz="0" w:space="0" w:color="auto"/>
            <w:bottom w:val="none" w:sz="0" w:space="0" w:color="auto"/>
            <w:right w:val="none" w:sz="0" w:space="0" w:color="auto"/>
          </w:divBdr>
        </w:div>
      </w:divsChild>
    </w:div>
    <w:div w:id="1462651099">
      <w:bodyDiv w:val="1"/>
      <w:marLeft w:val="0"/>
      <w:marRight w:val="0"/>
      <w:marTop w:val="0"/>
      <w:marBottom w:val="0"/>
      <w:divBdr>
        <w:top w:val="none" w:sz="0" w:space="0" w:color="auto"/>
        <w:left w:val="none" w:sz="0" w:space="0" w:color="auto"/>
        <w:bottom w:val="none" w:sz="0" w:space="0" w:color="auto"/>
        <w:right w:val="none" w:sz="0" w:space="0" w:color="auto"/>
      </w:divBdr>
    </w:div>
    <w:div w:id="1511480029">
      <w:bodyDiv w:val="1"/>
      <w:marLeft w:val="0"/>
      <w:marRight w:val="0"/>
      <w:marTop w:val="0"/>
      <w:marBottom w:val="0"/>
      <w:divBdr>
        <w:top w:val="none" w:sz="0" w:space="0" w:color="auto"/>
        <w:left w:val="none" w:sz="0" w:space="0" w:color="auto"/>
        <w:bottom w:val="none" w:sz="0" w:space="0" w:color="auto"/>
        <w:right w:val="none" w:sz="0" w:space="0" w:color="auto"/>
      </w:divBdr>
    </w:div>
    <w:div w:id="1834560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0491B-F6CA-4B67-8B6D-F2B78440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25173</TotalTime>
  <Pages>44</Pages>
  <Words>11694</Words>
  <Characters>64320</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cp:lastModifiedBy>
  <cp:revision>745</cp:revision>
  <dcterms:created xsi:type="dcterms:W3CDTF">2018-01-05T16:03:00Z</dcterms:created>
  <dcterms:modified xsi:type="dcterms:W3CDTF">2019-10-12T03:47:00Z</dcterms:modified>
</cp:coreProperties>
</file>