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A58" w:rsidRDefault="00801A58" w:rsidP="004D3DB4">
      <w:pPr>
        <w:spacing w:before="100" w:beforeAutospacing="1" w:after="100" w:afterAutospacing="1" w:line="240" w:lineRule="auto"/>
        <w:rPr>
          <w:rFonts w:ascii="Times New Roman" w:eastAsia="Times New Roman" w:hAnsi="Times New Roman" w:cs="Times New Roman"/>
          <w:b/>
          <w:bCs/>
          <w:sz w:val="24"/>
          <w:szCs w:val="24"/>
          <w:lang w:eastAsia="es-AR"/>
        </w:rPr>
      </w:pPr>
      <w:r w:rsidRPr="00801A58">
        <w:rPr>
          <w:rFonts w:ascii="Times New Roman" w:eastAsia="Times New Roman" w:hAnsi="Times New Roman" w:cs="Times New Roman"/>
          <w:b/>
          <w:bCs/>
          <w:sz w:val="24"/>
          <w:szCs w:val="24"/>
          <w:lang w:eastAsia="es-AR"/>
        </w:rPr>
        <w:t>V Congreso Internacional de Investigación y Práctica Profesional en Psicología, XX Jornadas de Investigación y Noveno Encuentro de Investigadores en Psicología del MERCOSUR</w:t>
      </w:r>
      <w:bookmarkStart w:id="0" w:name="_GoBack"/>
      <w:bookmarkEnd w:id="0"/>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Título</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sz w:val="24"/>
          <w:szCs w:val="24"/>
          <w:lang w:eastAsia="es-AR"/>
        </w:rPr>
        <w:t>8335 - DESEABILIDAD SOCIAL: ADAPTACION ARGENTINA DE LA ESCALA MARLOWE–CROWNE EN POBLACION GENERAL.</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Título reducido</w:t>
      </w:r>
      <w:r w:rsidRPr="004D3DB4">
        <w:rPr>
          <w:rFonts w:ascii="Times New Roman" w:eastAsia="Times New Roman" w:hAnsi="Times New Roman" w:cs="Times New Roman"/>
          <w:sz w:val="24"/>
          <w:szCs w:val="24"/>
          <w:lang w:eastAsia="es-AR"/>
        </w:rPr>
        <w:t xml:space="preserve"> </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sz w:val="24"/>
          <w:szCs w:val="24"/>
          <w:lang w:eastAsia="es-AR"/>
        </w:rPr>
        <w:t xml:space="preserve">DESEABILIDAD SOCIAL: ADAPTACION ARGENTINA DE LA ESCALA MARLOWE –CROWNE </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Responsable de la Carga</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proofErr w:type="spellStart"/>
      <w:r w:rsidRPr="004D3DB4">
        <w:rPr>
          <w:rFonts w:ascii="Times New Roman" w:eastAsia="Times New Roman" w:hAnsi="Times New Roman" w:cs="Times New Roman"/>
          <w:sz w:val="24"/>
          <w:szCs w:val="24"/>
          <w:lang w:eastAsia="es-AR"/>
        </w:rPr>
        <w:t>Elmasian</w:t>
      </w:r>
      <w:proofErr w:type="spellEnd"/>
      <w:r w:rsidRPr="004D3DB4">
        <w:rPr>
          <w:rFonts w:ascii="Times New Roman" w:eastAsia="Times New Roman" w:hAnsi="Times New Roman" w:cs="Times New Roman"/>
          <w:sz w:val="24"/>
          <w:szCs w:val="24"/>
          <w:lang w:eastAsia="es-AR"/>
        </w:rPr>
        <w:t>, Mariana</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Autor/es</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sz w:val="24"/>
          <w:szCs w:val="24"/>
          <w:lang w:eastAsia="es-AR"/>
        </w:rPr>
        <w:t xml:space="preserve">MIKULIC ISABEL MARIA - CASSULLO GABRIELA LIVIA - ELMASIAN MARIANA - FERNANDEZ GABRIELA LIDIA - CABALLERO ROMINA YANINA - ARUANNO YANINA </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Institución que acredita y/o financia la investigación</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sz w:val="24"/>
          <w:szCs w:val="24"/>
          <w:lang w:eastAsia="es-AR"/>
        </w:rPr>
        <w:t>Universidad de Buenos Aires</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proofErr w:type="spellStart"/>
      <w:r w:rsidRPr="004D3DB4">
        <w:rPr>
          <w:rFonts w:ascii="Times New Roman" w:eastAsia="Times New Roman" w:hAnsi="Times New Roman" w:cs="Times New Roman"/>
          <w:b/>
          <w:bCs/>
          <w:sz w:val="24"/>
          <w:szCs w:val="24"/>
          <w:lang w:eastAsia="es-AR"/>
        </w:rPr>
        <w:t>Area</w:t>
      </w:r>
      <w:proofErr w:type="spellEnd"/>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sz w:val="24"/>
          <w:szCs w:val="24"/>
          <w:lang w:eastAsia="es-AR"/>
        </w:rPr>
        <w:t>Técnicas y procesos de evaluación psicológica</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 xml:space="preserve">Modalidad de </w:t>
      </w:r>
      <w:proofErr w:type="spellStart"/>
      <w:r w:rsidRPr="004D3DB4">
        <w:rPr>
          <w:rFonts w:ascii="Times New Roman" w:eastAsia="Times New Roman" w:hAnsi="Times New Roman" w:cs="Times New Roman"/>
          <w:b/>
          <w:bCs/>
          <w:sz w:val="24"/>
          <w:szCs w:val="24"/>
          <w:lang w:eastAsia="es-AR"/>
        </w:rPr>
        <w:t>Presentaci</w:t>
      </w:r>
      <w:r w:rsidRPr="004D3DB4">
        <w:rPr>
          <w:rFonts w:ascii="Tahoma" w:eastAsia="Times New Roman" w:hAnsi="Tahoma" w:cs="Tahoma"/>
          <w:b/>
          <w:bCs/>
          <w:sz w:val="24"/>
          <w:szCs w:val="24"/>
          <w:lang w:eastAsia="es-AR"/>
        </w:rPr>
        <w:t>�</w:t>
      </w:r>
      <w:r w:rsidRPr="004D3DB4">
        <w:rPr>
          <w:rFonts w:ascii="Times New Roman" w:eastAsia="Times New Roman" w:hAnsi="Times New Roman" w:cs="Times New Roman"/>
          <w:b/>
          <w:bCs/>
          <w:sz w:val="24"/>
          <w:szCs w:val="24"/>
          <w:lang w:eastAsia="es-AR"/>
        </w:rPr>
        <w:t>n</w:t>
      </w:r>
      <w:proofErr w:type="spellEnd"/>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sz w:val="24"/>
          <w:szCs w:val="24"/>
          <w:lang w:eastAsia="es-AR"/>
        </w:rPr>
        <w:t>Acreditado</w:t>
      </w:r>
    </w:p>
    <w:p w:rsidR="004D3DB4" w:rsidRPr="004D3DB4" w:rsidRDefault="004D3DB4" w:rsidP="004D3DB4">
      <w:pPr>
        <w:spacing w:after="0"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sz w:val="24"/>
          <w:szCs w:val="24"/>
          <w:lang w:eastAsia="es-AR"/>
        </w:rPr>
        <w:pict>
          <v:rect id="_x0000_i1025" style="width:0;height:1.5pt" o:hralign="center" o:hrstd="t" o:hr="t" fillcolor="#a0a0a0" stroked="f"/>
        </w:pic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Resumen</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sz w:val="24"/>
          <w:szCs w:val="24"/>
          <w:lang w:eastAsia="es-AR"/>
        </w:rPr>
        <w:t xml:space="preserve">La investigación sobre la deseabilidad social, implicada en diversos contextos de la evaluación de la personalidad y su posibilidad de distorsión, ha sido un tema de gran significación para los psicólogos, especialmente aquellos comprometidos con la evaluación psicológica. </w:t>
      </w:r>
      <w:r w:rsidRPr="004D3DB4">
        <w:rPr>
          <w:rFonts w:ascii="Times New Roman" w:eastAsia="Times New Roman" w:hAnsi="Times New Roman" w:cs="Times New Roman"/>
          <w:sz w:val="24"/>
          <w:szCs w:val="24"/>
          <w:lang w:eastAsia="es-AR"/>
        </w:rPr>
        <w:br/>
        <w:t xml:space="preserve">En todo proceso de evaluación psicológica, la incorporación del estudio de la deseabilidad social resulta de relevancia considerando los sesgos de respuesta producidos en las pruebas </w:t>
      </w:r>
      <w:r w:rsidRPr="004D3DB4">
        <w:rPr>
          <w:rFonts w:ascii="Times New Roman" w:eastAsia="Times New Roman" w:hAnsi="Times New Roman" w:cs="Times New Roman"/>
          <w:sz w:val="24"/>
          <w:szCs w:val="24"/>
          <w:lang w:eastAsia="es-AR"/>
        </w:rPr>
        <w:lastRenderedPageBreak/>
        <w:t xml:space="preserve">psicológicas, especialmente los </w:t>
      </w:r>
      <w:proofErr w:type="spellStart"/>
      <w:r w:rsidRPr="004D3DB4">
        <w:rPr>
          <w:rFonts w:ascii="Times New Roman" w:eastAsia="Times New Roman" w:hAnsi="Times New Roman" w:cs="Times New Roman"/>
          <w:sz w:val="24"/>
          <w:szCs w:val="24"/>
          <w:lang w:eastAsia="es-AR"/>
        </w:rPr>
        <w:t>autorreportes</w:t>
      </w:r>
      <w:proofErr w:type="spellEnd"/>
      <w:r w:rsidRPr="004D3DB4">
        <w:rPr>
          <w:rFonts w:ascii="Times New Roman" w:eastAsia="Times New Roman" w:hAnsi="Times New Roman" w:cs="Times New Roman"/>
          <w:sz w:val="24"/>
          <w:szCs w:val="24"/>
          <w:lang w:eastAsia="es-AR"/>
        </w:rPr>
        <w:t>. El supuesto de que algunas de las alternativas de respuesta en ciertos reactivos de personalidad sean socialmente más convenientes o deseables que otras, llevan a que algunos sujetos tiendan a elegirlas independientemente del nivel del rasgo o constructo que éstas evalúen (Ferrando &amp; Chico, 2000).</w:t>
      </w:r>
      <w:r w:rsidRPr="004D3DB4">
        <w:rPr>
          <w:rFonts w:ascii="Times New Roman" w:eastAsia="Times New Roman" w:hAnsi="Times New Roman" w:cs="Times New Roman"/>
          <w:sz w:val="24"/>
          <w:szCs w:val="24"/>
          <w:lang w:eastAsia="es-AR"/>
        </w:rPr>
        <w:br/>
        <w:t xml:space="preserve">En la literatura existente, uno de los instrumentos más ampliamente utilizados a nivel internacional con este fin es la Escala de Deseabilidad Social de </w:t>
      </w:r>
      <w:proofErr w:type="spellStart"/>
      <w:r w:rsidRPr="004D3DB4">
        <w:rPr>
          <w:rFonts w:ascii="Times New Roman" w:eastAsia="Times New Roman" w:hAnsi="Times New Roman" w:cs="Times New Roman"/>
          <w:sz w:val="24"/>
          <w:szCs w:val="24"/>
          <w:lang w:eastAsia="es-AR"/>
        </w:rPr>
        <w:t>Marlowe-Crowne</w:t>
      </w:r>
      <w:proofErr w:type="spellEnd"/>
      <w:r w:rsidRPr="004D3DB4">
        <w:rPr>
          <w:rFonts w:ascii="Times New Roman" w:eastAsia="Times New Roman" w:hAnsi="Times New Roman" w:cs="Times New Roman"/>
          <w:sz w:val="24"/>
          <w:szCs w:val="24"/>
          <w:lang w:eastAsia="es-AR"/>
        </w:rPr>
        <w:t xml:space="preserve"> (</w:t>
      </w:r>
      <w:proofErr w:type="spellStart"/>
      <w:r w:rsidRPr="004D3DB4">
        <w:rPr>
          <w:rFonts w:ascii="Times New Roman" w:eastAsia="Times New Roman" w:hAnsi="Times New Roman" w:cs="Times New Roman"/>
          <w:sz w:val="24"/>
          <w:szCs w:val="24"/>
          <w:lang w:eastAsia="es-AR"/>
        </w:rPr>
        <w:t>Marlowe-Crowne</w:t>
      </w:r>
      <w:proofErr w:type="spellEnd"/>
      <w:r w:rsidRPr="004D3DB4">
        <w:rPr>
          <w:rFonts w:ascii="Times New Roman" w:eastAsia="Times New Roman" w:hAnsi="Times New Roman" w:cs="Times New Roman"/>
          <w:sz w:val="24"/>
          <w:szCs w:val="24"/>
          <w:lang w:eastAsia="es-AR"/>
        </w:rPr>
        <w:t xml:space="preserve"> Social </w:t>
      </w:r>
      <w:proofErr w:type="spellStart"/>
      <w:r w:rsidRPr="004D3DB4">
        <w:rPr>
          <w:rFonts w:ascii="Times New Roman" w:eastAsia="Times New Roman" w:hAnsi="Times New Roman" w:cs="Times New Roman"/>
          <w:sz w:val="24"/>
          <w:szCs w:val="24"/>
          <w:lang w:eastAsia="es-AR"/>
        </w:rPr>
        <w:t>Desirability</w:t>
      </w:r>
      <w:proofErr w:type="spellEnd"/>
      <w:r w:rsidRPr="004D3DB4">
        <w:rPr>
          <w:rFonts w:ascii="Times New Roman" w:eastAsia="Times New Roman" w:hAnsi="Times New Roman" w:cs="Times New Roman"/>
          <w:sz w:val="24"/>
          <w:szCs w:val="24"/>
          <w:lang w:eastAsia="es-AR"/>
        </w:rPr>
        <w:t xml:space="preserve"> </w:t>
      </w:r>
      <w:proofErr w:type="spellStart"/>
      <w:r w:rsidRPr="004D3DB4">
        <w:rPr>
          <w:rFonts w:ascii="Times New Roman" w:eastAsia="Times New Roman" w:hAnsi="Times New Roman" w:cs="Times New Roman"/>
          <w:sz w:val="24"/>
          <w:szCs w:val="24"/>
          <w:lang w:eastAsia="es-AR"/>
        </w:rPr>
        <w:t>Scale</w:t>
      </w:r>
      <w:proofErr w:type="spellEnd"/>
      <w:r w:rsidRPr="004D3DB4">
        <w:rPr>
          <w:rFonts w:ascii="Times New Roman" w:eastAsia="Times New Roman" w:hAnsi="Times New Roman" w:cs="Times New Roman"/>
          <w:sz w:val="24"/>
          <w:szCs w:val="24"/>
          <w:lang w:eastAsia="es-AR"/>
        </w:rPr>
        <w:t xml:space="preserve">, MC-SDS, 1961). </w:t>
      </w:r>
      <w:r w:rsidRPr="004D3DB4">
        <w:rPr>
          <w:rFonts w:ascii="Times New Roman" w:eastAsia="Times New Roman" w:hAnsi="Times New Roman" w:cs="Times New Roman"/>
          <w:sz w:val="24"/>
          <w:szCs w:val="24"/>
          <w:lang w:eastAsia="es-AR"/>
        </w:rPr>
        <w:br/>
        <w:t>El presente estudio tiene como objetivo presentar una adaptación de la MC-SDS, con el fin de ser utilizada en nuestro medio en el ámbito de la Investigación y la Evaluación Psicológica para la estimación de sesgos por Deseabilidad Social en las respuestas de los sujetos pertenecientes a población general.</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Palabras Clave</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proofErr w:type="spellStart"/>
      <w:r w:rsidRPr="004D3DB4">
        <w:rPr>
          <w:rFonts w:ascii="Times New Roman" w:eastAsia="Times New Roman" w:hAnsi="Times New Roman" w:cs="Times New Roman"/>
          <w:sz w:val="24"/>
          <w:szCs w:val="24"/>
          <w:lang w:eastAsia="es-AR"/>
        </w:rPr>
        <w:t>Deseabilidad_Social</w:t>
      </w:r>
      <w:proofErr w:type="spellEnd"/>
      <w:r w:rsidRPr="004D3DB4">
        <w:rPr>
          <w:rFonts w:ascii="Times New Roman" w:eastAsia="Times New Roman" w:hAnsi="Times New Roman" w:cs="Times New Roman"/>
          <w:sz w:val="24"/>
          <w:szCs w:val="24"/>
          <w:lang w:eastAsia="es-AR"/>
        </w:rPr>
        <w:t xml:space="preserve"> Evaluación Adaptación </w:t>
      </w:r>
      <w:proofErr w:type="spellStart"/>
      <w:r w:rsidRPr="004D3DB4">
        <w:rPr>
          <w:rFonts w:ascii="Times New Roman" w:eastAsia="Times New Roman" w:hAnsi="Times New Roman" w:cs="Times New Roman"/>
          <w:sz w:val="24"/>
          <w:szCs w:val="24"/>
          <w:lang w:eastAsia="es-AR"/>
        </w:rPr>
        <w:t>Propiedades_Psicométricas</w:t>
      </w:r>
      <w:proofErr w:type="spellEnd"/>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val="en-US" w:eastAsia="es-AR"/>
        </w:rPr>
      </w:pPr>
      <w:proofErr w:type="spellStart"/>
      <w:r w:rsidRPr="004D3DB4">
        <w:rPr>
          <w:rFonts w:ascii="Times New Roman" w:eastAsia="Times New Roman" w:hAnsi="Times New Roman" w:cs="Times New Roman"/>
          <w:b/>
          <w:bCs/>
          <w:sz w:val="24"/>
          <w:szCs w:val="24"/>
          <w:lang w:val="en-US" w:eastAsia="es-AR"/>
        </w:rPr>
        <w:t>Título</w:t>
      </w:r>
      <w:proofErr w:type="spellEnd"/>
      <w:r w:rsidRPr="004D3DB4">
        <w:rPr>
          <w:rFonts w:ascii="Times New Roman" w:eastAsia="Times New Roman" w:hAnsi="Times New Roman" w:cs="Times New Roman"/>
          <w:b/>
          <w:bCs/>
          <w:sz w:val="24"/>
          <w:szCs w:val="24"/>
          <w:lang w:val="en-US" w:eastAsia="es-AR"/>
        </w:rPr>
        <w:t xml:space="preserve"> en </w:t>
      </w:r>
      <w:proofErr w:type="spellStart"/>
      <w:r w:rsidRPr="004D3DB4">
        <w:rPr>
          <w:rFonts w:ascii="Times New Roman" w:eastAsia="Times New Roman" w:hAnsi="Times New Roman" w:cs="Times New Roman"/>
          <w:b/>
          <w:bCs/>
          <w:sz w:val="24"/>
          <w:szCs w:val="24"/>
          <w:lang w:val="en-US" w:eastAsia="es-AR"/>
        </w:rPr>
        <w:t>inglés</w:t>
      </w:r>
      <w:proofErr w:type="spellEnd"/>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val="en-US" w:eastAsia="es-AR"/>
        </w:rPr>
      </w:pPr>
      <w:r w:rsidRPr="004D3DB4">
        <w:rPr>
          <w:rFonts w:ascii="Times New Roman" w:eastAsia="Times New Roman" w:hAnsi="Times New Roman" w:cs="Times New Roman"/>
          <w:sz w:val="24"/>
          <w:szCs w:val="24"/>
          <w:lang w:val="en-US" w:eastAsia="es-AR"/>
        </w:rPr>
        <w:t>SOCIAL DESIRABILITY: ARGENTINIAN ADAPTATION OF MARLOWE-CROWNE SOCIAL DESIRABILITY SCALE IN GENERAL POPULATION</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val="en-US" w:eastAsia="es-AR"/>
        </w:rPr>
      </w:pPr>
      <w:proofErr w:type="spellStart"/>
      <w:r w:rsidRPr="004D3DB4">
        <w:rPr>
          <w:rFonts w:ascii="Times New Roman" w:eastAsia="Times New Roman" w:hAnsi="Times New Roman" w:cs="Times New Roman"/>
          <w:b/>
          <w:bCs/>
          <w:sz w:val="24"/>
          <w:szCs w:val="24"/>
          <w:lang w:val="en-US" w:eastAsia="es-AR"/>
        </w:rPr>
        <w:t>Resumen</w:t>
      </w:r>
      <w:proofErr w:type="spellEnd"/>
      <w:r w:rsidRPr="004D3DB4">
        <w:rPr>
          <w:rFonts w:ascii="Times New Roman" w:eastAsia="Times New Roman" w:hAnsi="Times New Roman" w:cs="Times New Roman"/>
          <w:b/>
          <w:bCs/>
          <w:sz w:val="24"/>
          <w:szCs w:val="24"/>
          <w:lang w:val="en-US" w:eastAsia="es-AR"/>
        </w:rPr>
        <w:t xml:space="preserve"> en </w:t>
      </w:r>
      <w:proofErr w:type="spellStart"/>
      <w:r w:rsidRPr="004D3DB4">
        <w:rPr>
          <w:rFonts w:ascii="Times New Roman" w:eastAsia="Times New Roman" w:hAnsi="Times New Roman" w:cs="Times New Roman"/>
          <w:b/>
          <w:bCs/>
          <w:sz w:val="24"/>
          <w:szCs w:val="24"/>
          <w:lang w:val="en-US" w:eastAsia="es-AR"/>
        </w:rPr>
        <w:t>Inglés</w:t>
      </w:r>
      <w:proofErr w:type="spellEnd"/>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val="en-US" w:eastAsia="es-AR"/>
        </w:rPr>
      </w:pPr>
      <w:r w:rsidRPr="004D3DB4">
        <w:rPr>
          <w:rFonts w:ascii="Times New Roman" w:eastAsia="Times New Roman" w:hAnsi="Times New Roman" w:cs="Times New Roman"/>
          <w:sz w:val="24"/>
          <w:szCs w:val="24"/>
          <w:lang w:val="en-US" w:eastAsia="es-AR"/>
        </w:rPr>
        <w:t xml:space="preserve">Research about social desirability, implied in several contexts of personality assessment and its possibility of distortion, has been a significant topic for psychologists, especially for those involved in psychological assessment. </w:t>
      </w:r>
      <w:r w:rsidRPr="004D3DB4">
        <w:rPr>
          <w:rFonts w:ascii="Times New Roman" w:eastAsia="Times New Roman" w:hAnsi="Times New Roman" w:cs="Times New Roman"/>
          <w:sz w:val="24"/>
          <w:szCs w:val="24"/>
          <w:lang w:val="en-US" w:eastAsia="es-AR"/>
        </w:rPr>
        <w:br/>
        <w:t xml:space="preserve">In all psychological assessment process, considering the answer bias produced in psychological tests, such as </w:t>
      </w:r>
      <w:proofErr w:type="gramStart"/>
      <w:r w:rsidRPr="004D3DB4">
        <w:rPr>
          <w:rFonts w:ascii="Times New Roman" w:eastAsia="Times New Roman" w:hAnsi="Times New Roman" w:cs="Times New Roman"/>
          <w:sz w:val="24"/>
          <w:szCs w:val="24"/>
          <w:lang w:val="en-US" w:eastAsia="es-AR"/>
        </w:rPr>
        <w:t>self-reports,</w:t>
      </w:r>
      <w:proofErr w:type="gramEnd"/>
      <w:r w:rsidRPr="004D3DB4">
        <w:rPr>
          <w:rFonts w:ascii="Times New Roman" w:eastAsia="Times New Roman" w:hAnsi="Times New Roman" w:cs="Times New Roman"/>
          <w:sz w:val="24"/>
          <w:szCs w:val="24"/>
          <w:lang w:val="en-US" w:eastAsia="es-AR"/>
        </w:rPr>
        <w:t xml:space="preserve"> the inclusion of the study of social desirability construct turns out to be relevant. </w:t>
      </w:r>
      <w:r w:rsidRPr="004D3DB4">
        <w:rPr>
          <w:rFonts w:ascii="Times New Roman" w:eastAsia="Times New Roman" w:hAnsi="Times New Roman" w:cs="Times New Roman"/>
          <w:sz w:val="24"/>
          <w:szCs w:val="24"/>
          <w:lang w:val="en-US" w:eastAsia="es-AR"/>
        </w:rPr>
        <w:br/>
        <w:t xml:space="preserve">The first step of social desirability construct is the assumption that as various answer alternatives in some personality items are socially more convenient o desired than others, some people may tend to choose them independently their level of trait they pretend to measure. </w:t>
      </w:r>
      <w:proofErr w:type="gramStart"/>
      <w:r w:rsidRPr="004D3DB4">
        <w:rPr>
          <w:rFonts w:ascii="Times New Roman" w:eastAsia="Times New Roman" w:hAnsi="Times New Roman" w:cs="Times New Roman"/>
          <w:sz w:val="24"/>
          <w:szCs w:val="24"/>
          <w:lang w:val="en-US" w:eastAsia="es-AR"/>
        </w:rPr>
        <w:t>(</w:t>
      </w:r>
      <w:proofErr w:type="spellStart"/>
      <w:r w:rsidRPr="004D3DB4">
        <w:rPr>
          <w:rFonts w:ascii="Times New Roman" w:eastAsia="Times New Roman" w:hAnsi="Times New Roman" w:cs="Times New Roman"/>
          <w:sz w:val="24"/>
          <w:szCs w:val="24"/>
          <w:lang w:val="en-US" w:eastAsia="es-AR"/>
        </w:rPr>
        <w:t>Ferrando</w:t>
      </w:r>
      <w:proofErr w:type="spellEnd"/>
      <w:r w:rsidRPr="004D3DB4">
        <w:rPr>
          <w:rFonts w:ascii="Times New Roman" w:eastAsia="Times New Roman" w:hAnsi="Times New Roman" w:cs="Times New Roman"/>
          <w:sz w:val="24"/>
          <w:szCs w:val="24"/>
          <w:lang w:val="en-US" w:eastAsia="es-AR"/>
        </w:rPr>
        <w:t xml:space="preserve"> &amp; Chico, 2000).</w:t>
      </w:r>
      <w:proofErr w:type="gramEnd"/>
      <w:r w:rsidRPr="004D3DB4">
        <w:rPr>
          <w:rFonts w:ascii="Times New Roman" w:eastAsia="Times New Roman" w:hAnsi="Times New Roman" w:cs="Times New Roman"/>
          <w:sz w:val="24"/>
          <w:szCs w:val="24"/>
          <w:lang w:val="en-US" w:eastAsia="es-AR"/>
        </w:rPr>
        <w:br/>
        <w:t>Among the existent literature, one of the instruments widely used at an international level is Marlowe-</w:t>
      </w:r>
      <w:proofErr w:type="spellStart"/>
      <w:r w:rsidRPr="004D3DB4">
        <w:rPr>
          <w:rFonts w:ascii="Times New Roman" w:eastAsia="Times New Roman" w:hAnsi="Times New Roman" w:cs="Times New Roman"/>
          <w:sz w:val="24"/>
          <w:szCs w:val="24"/>
          <w:lang w:val="en-US" w:eastAsia="es-AR"/>
        </w:rPr>
        <w:t>Crowne</w:t>
      </w:r>
      <w:proofErr w:type="spellEnd"/>
      <w:r w:rsidRPr="004D3DB4">
        <w:rPr>
          <w:rFonts w:ascii="Times New Roman" w:eastAsia="Times New Roman" w:hAnsi="Times New Roman" w:cs="Times New Roman"/>
          <w:sz w:val="24"/>
          <w:szCs w:val="24"/>
          <w:lang w:val="en-US" w:eastAsia="es-AR"/>
        </w:rPr>
        <w:t xml:space="preserve"> Social Desirability Scale (MC-SDS, 1961). </w:t>
      </w:r>
      <w:r w:rsidRPr="004D3DB4">
        <w:rPr>
          <w:rFonts w:ascii="Times New Roman" w:eastAsia="Times New Roman" w:hAnsi="Times New Roman" w:cs="Times New Roman"/>
          <w:sz w:val="24"/>
          <w:szCs w:val="24"/>
          <w:lang w:val="en-US" w:eastAsia="es-AR"/>
        </w:rPr>
        <w:br/>
        <w:t>The present study has the aim to present an adaptation of the Social Desirability Scale in order to be used in our context, in the field of research and of psychological assessment, to estimate bias produced by social desirability answers in people belonging to general population.</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Palabras Clave en Inglés</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proofErr w:type="spellStart"/>
      <w:r w:rsidRPr="004D3DB4">
        <w:rPr>
          <w:rFonts w:ascii="Times New Roman" w:eastAsia="Times New Roman" w:hAnsi="Times New Roman" w:cs="Times New Roman"/>
          <w:sz w:val="24"/>
          <w:szCs w:val="24"/>
          <w:lang w:eastAsia="es-AR"/>
        </w:rPr>
        <w:t>Social_Desirability</w:t>
      </w:r>
      <w:proofErr w:type="spellEnd"/>
      <w:r w:rsidRPr="004D3DB4">
        <w:rPr>
          <w:rFonts w:ascii="Times New Roman" w:eastAsia="Times New Roman" w:hAnsi="Times New Roman" w:cs="Times New Roman"/>
          <w:sz w:val="24"/>
          <w:szCs w:val="24"/>
          <w:lang w:eastAsia="es-AR"/>
        </w:rPr>
        <w:t xml:space="preserve"> </w:t>
      </w:r>
      <w:proofErr w:type="spellStart"/>
      <w:r w:rsidRPr="004D3DB4">
        <w:rPr>
          <w:rFonts w:ascii="Times New Roman" w:eastAsia="Times New Roman" w:hAnsi="Times New Roman" w:cs="Times New Roman"/>
          <w:sz w:val="24"/>
          <w:szCs w:val="24"/>
          <w:lang w:eastAsia="es-AR"/>
        </w:rPr>
        <w:t>Assessment</w:t>
      </w:r>
      <w:proofErr w:type="spellEnd"/>
      <w:r w:rsidRPr="004D3DB4">
        <w:rPr>
          <w:rFonts w:ascii="Times New Roman" w:eastAsia="Times New Roman" w:hAnsi="Times New Roman" w:cs="Times New Roman"/>
          <w:sz w:val="24"/>
          <w:szCs w:val="24"/>
          <w:lang w:eastAsia="es-AR"/>
        </w:rPr>
        <w:t xml:space="preserve"> </w:t>
      </w:r>
      <w:proofErr w:type="spellStart"/>
      <w:r w:rsidRPr="004D3DB4">
        <w:rPr>
          <w:rFonts w:ascii="Times New Roman" w:eastAsia="Times New Roman" w:hAnsi="Times New Roman" w:cs="Times New Roman"/>
          <w:sz w:val="24"/>
          <w:szCs w:val="24"/>
          <w:lang w:eastAsia="es-AR"/>
        </w:rPr>
        <w:t>Adaptation</w:t>
      </w:r>
      <w:proofErr w:type="spellEnd"/>
      <w:r w:rsidRPr="004D3DB4">
        <w:rPr>
          <w:rFonts w:ascii="Times New Roman" w:eastAsia="Times New Roman" w:hAnsi="Times New Roman" w:cs="Times New Roman"/>
          <w:sz w:val="24"/>
          <w:szCs w:val="24"/>
          <w:lang w:eastAsia="es-AR"/>
        </w:rPr>
        <w:t xml:space="preserve"> </w:t>
      </w:r>
      <w:proofErr w:type="spellStart"/>
      <w:r w:rsidRPr="004D3DB4">
        <w:rPr>
          <w:rFonts w:ascii="Times New Roman" w:eastAsia="Times New Roman" w:hAnsi="Times New Roman" w:cs="Times New Roman"/>
          <w:sz w:val="24"/>
          <w:szCs w:val="24"/>
          <w:lang w:eastAsia="es-AR"/>
        </w:rPr>
        <w:t>Psychometric_Properties</w:t>
      </w:r>
      <w:proofErr w:type="spellEnd"/>
    </w:p>
    <w:p w:rsidR="004D3DB4" w:rsidRPr="004D3DB4" w:rsidRDefault="004D3DB4" w:rsidP="004D3DB4">
      <w:pPr>
        <w:spacing w:after="0"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sz w:val="24"/>
          <w:szCs w:val="24"/>
          <w:lang w:eastAsia="es-AR"/>
        </w:rPr>
        <w:pict>
          <v:rect id="_x0000_i1026" style="width:0;height:1.5pt" o:hralign="center" o:hrstd="t" o:hr="t" fillcolor="#a0a0a0" stroked="f"/>
        </w:pic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lastRenderedPageBreak/>
        <w:t>Contenido del Trabajo</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sz w:val="24"/>
          <w:szCs w:val="24"/>
          <w:lang w:eastAsia="es-AR"/>
        </w:rPr>
        <w:t xml:space="preserve">Introducción           </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sz w:val="24"/>
          <w:szCs w:val="24"/>
          <w:lang w:eastAsia="es-AR"/>
        </w:rPr>
        <w:t> </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sz w:val="24"/>
          <w:szCs w:val="24"/>
          <w:lang w:eastAsia="es-AR"/>
        </w:rPr>
        <w:t xml:space="preserve">Una de las preocupaciones </w:t>
      </w:r>
      <w:proofErr w:type="spellStart"/>
      <w:r w:rsidRPr="004D3DB4">
        <w:rPr>
          <w:rFonts w:ascii="Times New Roman" w:eastAsia="Times New Roman" w:hAnsi="Times New Roman" w:cs="Times New Roman"/>
          <w:sz w:val="24"/>
          <w:szCs w:val="24"/>
          <w:lang w:eastAsia="es-AR"/>
        </w:rPr>
        <w:t>mas</w:t>
      </w:r>
      <w:proofErr w:type="spellEnd"/>
      <w:r w:rsidRPr="004D3DB4">
        <w:rPr>
          <w:rFonts w:ascii="Times New Roman" w:eastAsia="Times New Roman" w:hAnsi="Times New Roman" w:cs="Times New Roman"/>
          <w:sz w:val="24"/>
          <w:szCs w:val="24"/>
          <w:lang w:eastAsia="es-AR"/>
        </w:rPr>
        <w:t xml:space="preserve"> reconocidas en el uso de </w:t>
      </w:r>
      <w:proofErr w:type="spellStart"/>
      <w:r w:rsidRPr="004D3DB4">
        <w:rPr>
          <w:rFonts w:ascii="Times New Roman" w:eastAsia="Times New Roman" w:hAnsi="Times New Roman" w:cs="Times New Roman"/>
          <w:sz w:val="24"/>
          <w:szCs w:val="24"/>
          <w:lang w:eastAsia="es-AR"/>
        </w:rPr>
        <w:t>autorreportes</w:t>
      </w:r>
      <w:proofErr w:type="spellEnd"/>
      <w:r w:rsidRPr="004D3DB4">
        <w:rPr>
          <w:rFonts w:ascii="Times New Roman" w:eastAsia="Times New Roman" w:hAnsi="Times New Roman" w:cs="Times New Roman"/>
          <w:sz w:val="24"/>
          <w:szCs w:val="24"/>
          <w:lang w:eastAsia="es-AR"/>
        </w:rPr>
        <w:t xml:space="preserve"> es el hecho de que las respuestas a éstos son sensibles a la influencia de múltiples factores que pueden distorsionarlas en algún sentido e impactar en la validez de los resultados. Esto ocurre particularmente en las pruebas de personalidad o de rendimiento típico, en las que el uso de inventarios es más extendido. </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sz w:val="24"/>
          <w:szCs w:val="24"/>
          <w:lang w:eastAsia="es-AR"/>
        </w:rPr>
        <w:t xml:space="preserve">            Entre los  sesgos de respuesta más habituales y estudiados se encuentra el que se debe a la influencia de la deseabilidad social (DS). </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sz w:val="24"/>
          <w:szCs w:val="24"/>
          <w:lang w:eastAsia="es-AR"/>
        </w:rPr>
        <w:t>Este constructo se puede definir como la necesidad de aprobación y aceptación social y la creencia que ésta puede ser alcanzada a través de  comportamientos culturalmente aceptados (</w:t>
      </w:r>
      <w:proofErr w:type="spellStart"/>
      <w:r w:rsidRPr="004D3DB4">
        <w:rPr>
          <w:rFonts w:ascii="Times New Roman" w:eastAsia="Times New Roman" w:hAnsi="Times New Roman" w:cs="Times New Roman"/>
          <w:sz w:val="24"/>
          <w:szCs w:val="24"/>
          <w:lang w:eastAsia="es-AR"/>
        </w:rPr>
        <w:t>Marlowe</w:t>
      </w:r>
      <w:proofErr w:type="spellEnd"/>
      <w:r w:rsidRPr="004D3DB4">
        <w:rPr>
          <w:rFonts w:ascii="Times New Roman" w:eastAsia="Times New Roman" w:hAnsi="Times New Roman" w:cs="Times New Roman"/>
          <w:sz w:val="24"/>
          <w:szCs w:val="24"/>
          <w:lang w:eastAsia="es-AR"/>
        </w:rPr>
        <w:t xml:space="preserve"> &amp; </w:t>
      </w:r>
      <w:proofErr w:type="spellStart"/>
      <w:r w:rsidRPr="004D3DB4">
        <w:rPr>
          <w:rFonts w:ascii="Times New Roman" w:eastAsia="Times New Roman" w:hAnsi="Times New Roman" w:cs="Times New Roman"/>
          <w:sz w:val="24"/>
          <w:szCs w:val="24"/>
          <w:lang w:eastAsia="es-AR"/>
        </w:rPr>
        <w:t>Crowne</w:t>
      </w:r>
      <w:proofErr w:type="spellEnd"/>
      <w:r w:rsidRPr="004D3DB4">
        <w:rPr>
          <w:rFonts w:ascii="Times New Roman" w:eastAsia="Times New Roman" w:hAnsi="Times New Roman" w:cs="Times New Roman"/>
          <w:sz w:val="24"/>
          <w:szCs w:val="24"/>
          <w:lang w:eastAsia="es-AR"/>
        </w:rPr>
        <w:t xml:space="preserve">, 1961). Los sujetos pueden presentarse de una forma socialmente deseable como un intento de mostrase </w:t>
      </w:r>
      <w:proofErr w:type="spellStart"/>
      <w:r w:rsidRPr="004D3DB4">
        <w:rPr>
          <w:rFonts w:ascii="Times New Roman" w:eastAsia="Times New Roman" w:hAnsi="Times New Roman" w:cs="Times New Roman"/>
          <w:sz w:val="24"/>
          <w:szCs w:val="24"/>
          <w:lang w:eastAsia="es-AR"/>
        </w:rPr>
        <w:t>mas</w:t>
      </w:r>
      <w:proofErr w:type="spellEnd"/>
      <w:r w:rsidRPr="004D3DB4">
        <w:rPr>
          <w:rFonts w:ascii="Times New Roman" w:eastAsia="Times New Roman" w:hAnsi="Times New Roman" w:cs="Times New Roman"/>
          <w:sz w:val="24"/>
          <w:szCs w:val="24"/>
          <w:lang w:eastAsia="es-AR"/>
        </w:rPr>
        <w:t xml:space="preserve"> virtuosos y honorables y obtener aprobación social. Esto puede ser logrado mediante la negación de rasgos o conductas frecuentes aunque indeseables y/o la exageración de rasgos o conductas poco comunes pero deseables (</w:t>
      </w:r>
      <w:proofErr w:type="spellStart"/>
      <w:r w:rsidRPr="004D3DB4">
        <w:rPr>
          <w:rFonts w:ascii="Times New Roman" w:eastAsia="Times New Roman" w:hAnsi="Times New Roman" w:cs="Times New Roman"/>
          <w:sz w:val="24"/>
          <w:szCs w:val="24"/>
          <w:lang w:eastAsia="es-AR"/>
        </w:rPr>
        <w:t>Marlowe</w:t>
      </w:r>
      <w:proofErr w:type="spellEnd"/>
      <w:r w:rsidRPr="004D3DB4">
        <w:rPr>
          <w:rFonts w:ascii="Times New Roman" w:eastAsia="Times New Roman" w:hAnsi="Times New Roman" w:cs="Times New Roman"/>
          <w:sz w:val="24"/>
          <w:szCs w:val="24"/>
          <w:lang w:eastAsia="es-AR"/>
        </w:rPr>
        <w:t xml:space="preserve"> &amp; </w:t>
      </w:r>
      <w:proofErr w:type="spellStart"/>
      <w:r w:rsidRPr="004D3DB4">
        <w:rPr>
          <w:rFonts w:ascii="Times New Roman" w:eastAsia="Times New Roman" w:hAnsi="Times New Roman" w:cs="Times New Roman"/>
          <w:sz w:val="24"/>
          <w:szCs w:val="24"/>
          <w:lang w:eastAsia="es-AR"/>
        </w:rPr>
        <w:t>Crowne</w:t>
      </w:r>
      <w:proofErr w:type="spellEnd"/>
      <w:r w:rsidRPr="004D3DB4">
        <w:rPr>
          <w:rFonts w:ascii="Times New Roman" w:eastAsia="Times New Roman" w:hAnsi="Times New Roman" w:cs="Times New Roman"/>
          <w:sz w:val="24"/>
          <w:szCs w:val="24"/>
          <w:lang w:eastAsia="es-AR"/>
        </w:rPr>
        <w:t xml:space="preserve">, 1961).     Tal como sucede, por ejemplo, en el ámbito laboral o jurídico, donde el sujeto puede presentar una imagen distorsionada de sí mismo.  A su vez, autores como </w:t>
      </w:r>
      <w:proofErr w:type="spellStart"/>
      <w:r w:rsidRPr="004D3DB4">
        <w:rPr>
          <w:rFonts w:ascii="Times New Roman" w:eastAsia="Times New Roman" w:hAnsi="Times New Roman" w:cs="Times New Roman"/>
          <w:sz w:val="24"/>
          <w:szCs w:val="24"/>
          <w:lang w:eastAsia="es-AR"/>
        </w:rPr>
        <w:t>Eysenck</w:t>
      </w:r>
      <w:proofErr w:type="spellEnd"/>
      <w:r w:rsidRPr="004D3DB4">
        <w:rPr>
          <w:rFonts w:ascii="Times New Roman" w:eastAsia="Times New Roman" w:hAnsi="Times New Roman" w:cs="Times New Roman"/>
          <w:sz w:val="24"/>
          <w:szCs w:val="24"/>
          <w:lang w:eastAsia="es-AR"/>
        </w:rPr>
        <w:t xml:space="preserve"> y </w:t>
      </w:r>
      <w:proofErr w:type="spellStart"/>
      <w:r w:rsidRPr="004D3DB4">
        <w:rPr>
          <w:rFonts w:ascii="Times New Roman" w:eastAsia="Times New Roman" w:hAnsi="Times New Roman" w:cs="Times New Roman"/>
          <w:sz w:val="24"/>
          <w:szCs w:val="24"/>
          <w:lang w:eastAsia="es-AR"/>
        </w:rPr>
        <w:t>Eysenck</w:t>
      </w:r>
      <w:proofErr w:type="spellEnd"/>
      <w:r w:rsidRPr="004D3DB4">
        <w:rPr>
          <w:rFonts w:ascii="Times New Roman" w:eastAsia="Times New Roman" w:hAnsi="Times New Roman" w:cs="Times New Roman"/>
          <w:sz w:val="24"/>
          <w:szCs w:val="24"/>
          <w:lang w:eastAsia="es-AR"/>
        </w:rPr>
        <w:t xml:space="preserve"> (1976) sugieren que las escalas de DS miden un rasgo estable cuando se administran en condiciones neutrales o de baja motivación, pasando a medir disimulación en situaciones de presión.</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sz w:val="24"/>
          <w:szCs w:val="24"/>
          <w:lang w:eastAsia="es-AR"/>
        </w:rPr>
        <w:t>La Escala de Deseabilidad Social  (</w:t>
      </w:r>
      <w:proofErr w:type="spellStart"/>
      <w:r w:rsidRPr="004D3DB4">
        <w:rPr>
          <w:rFonts w:ascii="Times New Roman" w:eastAsia="Times New Roman" w:hAnsi="Times New Roman" w:cs="Times New Roman"/>
          <w:sz w:val="24"/>
          <w:szCs w:val="24"/>
          <w:lang w:eastAsia="es-AR"/>
        </w:rPr>
        <w:t>Marlowe-Crowne</w:t>
      </w:r>
      <w:proofErr w:type="spellEnd"/>
      <w:r w:rsidRPr="004D3DB4">
        <w:rPr>
          <w:rFonts w:ascii="Times New Roman" w:eastAsia="Times New Roman" w:hAnsi="Times New Roman" w:cs="Times New Roman"/>
          <w:sz w:val="24"/>
          <w:szCs w:val="24"/>
          <w:lang w:eastAsia="es-AR"/>
        </w:rPr>
        <w:t xml:space="preserve"> Social </w:t>
      </w:r>
      <w:proofErr w:type="spellStart"/>
      <w:r w:rsidRPr="004D3DB4">
        <w:rPr>
          <w:rFonts w:ascii="Times New Roman" w:eastAsia="Times New Roman" w:hAnsi="Times New Roman" w:cs="Times New Roman"/>
          <w:sz w:val="24"/>
          <w:szCs w:val="24"/>
          <w:lang w:eastAsia="es-AR"/>
        </w:rPr>
        <w:t>Desirability</w:t>
      </w:r>
      <w:proofErr w:type="spellEnd"/>
      <w:r w:rsidRPr="004D3DB4">
        <w:rPr>
          <w:rFonts w:ascii="Times New Roman" w:eastAsia="Times New Roman" w:hAnsi="Times New Roman" w:cs="Times New Roman"/>
          <w:sz w:val="24"/>
          <w:szCs w:val="24"/>
          <w:lang w:eastAsia="es-AR"/>
        </w:rPr>
        <w:t xml:space="preserve"> </w:t>
      </w:r>
      <w:proofErr w:type="spellStart"/>
      <w:r w:rsidRPr="004D3DB4">
        <w:rPr>
          <w:rFonts w:ascii="Times New Roman" w:eastAsia="Times New Roman" w:hAnsi="Times New Roman" w:cs="Times New Roman"/>
          <w:sz w:val="24"/>
          <w:szCs w:val="24"/>
          <w:lang w:eastAsia="es-AR"/>
        </w:rPr>
        <w:t>Scale</w:t>
      </w:r>
      <w:proofErr w:type="spellEnd"/>
      <w:r w:rsidRPr="004D3DB4">
        <w:rPr>
          <w:rFonts w:ascii="Times New Roman" w:eastAsia="Times New Roman" w:hAnsi="Times New Roman" w:cs="Times New Roman"/>
          <w:sz w:val="24"/>
          <w:szCs w:val="24"/>
          <w:lang w:eastAsia="es-AR"/>
        </w:rPr>
        <w:t xml:space="preserve">, MC-SDS, 1961) es uno de los instrumentos más utilizados a nivel internacional, resultando  ser una medida confiable tanto para la investigación como para la evaluación psicológica en diferentes culturas.  Se han realizado adaptaciones en diversos países. Por ejemplo, en un estudio llevado a cabo en  África Subsahariana, Etiopia, </w:t>
      </w:r>
      <w:proofErr w:type="spellStart"/>
      <w:r w:rsidRPr="004D3DB4">
        <w:rPr>
          <w:rFonts w:ascii="Times New Roman" w:eastAsia="Times New Roman" w:hAnsi="Times New Roman" w:cs="Times New Roman"/>
          <w:sz w:val="24"/>
          <w:szCs w:val="24"/>
          <w:lang w:eastAsia="es-AR"/>
        </w:rPr>
        <w:t>Kenya</w:t>
      </w:r>
      <w:proofErr w:type="spellEnd"/>
      <w:r w:rsidRPr="004D3DB4">
        <w:rPr>
          <w:rFonts w:ascii="Times New Roman" w:eastAsia="Times New Roman" w:hAnsi="Times New Roman" w:cs="Times New Roman"/>
          <w:sz w:val="24"/>
          <w:szCs w:val="24"/>
          <w:lang w:eastAsia="es-AR"/>
        </w:rPr>
        <w:t xml:space="preserve">, Mozambique y Uganda, </w:t>
      </w:r>
      <w:proofErr w:type="spellStart"/>
      <w:r w:rsidRPr="004D3DB4">
        <w:rPr>
          <w:rFonts w:ascii="Times New Roman" w:eastAsia="Times New Roman" w:hAnsi="Times New Roman" w:cs="Times New Roman"/>
          <w:sz w:val="24"/>
          <w:szCs w:val="24"/>
          <w:lang w:eastAsia="es-AR"/>
        </w:rPr>
        <w:t>Vu</w:t>
      </w:r>
      <w:proofErr w:type="spellEnd"/>
      <w:r w:rsidRPr="004D3DB4">
        <w:rPr>
          <w:rFonts w:ascii="Times New Roman" w:eastAsia="Times New Roman" w:hAnsi="Times New Roman" w:cs="Times New Roman"/>
          <w:sz w:val="24"/>
          <w:szCs w:val="24"/>
          <w:lang w:eastAsia="es-AR"/>
        </w:rPr>
        <w:t xml:space="preserve">, </w:t>
      </w:r>
      <w:proofErr w:type="spellStart"/>
      <w:r w:rsidRPr="004D3DB4">
        <w:rPr>
          <w:rFonts w:ascii="Times New Roman" w:eastAsia="Times New Roman" w:hAnsi="Times New Roman" w:cs="Times New Roman"/>
          <w:sz w:val="24"/>
          <w:szCs w:val="24"/>
          <w:lang w:eastAsia="es-AR"/>
        </w:rPr>
        <w:t>Tran</w:t>
      </w:r>
      <w:proofErr w:type="spellEnd"/>
      <w:r w:rsidRPr="004D3DB4">
        <w:rPr>
          <w:rFonts w:ascii="Times New Roman" w:eastAsia="Times New Roman" w:hAnsi="Times New Roman" w:cs="Times New Roman"/>
          <w:sz w:val="24"/>
          <w:szCs w:val="24"/>
          <w:lang w:eastAsia="es-AR"/>
        </w:rPr>
        <w:t xml:space="preserve">, </w:t>
      </w:r>
      <w:proofErr w:type="spellStart"/>
      <w:r w:rsidRPr="004D3DB4">
        <w:rPr>
          <w:rFonts w:ascii="Times New Roman" w:eastAsia="Times New Roman" w:hAnsi="Times New Roman" w:cs="Times New Roman"/>
          <w:sz w:val="24"/>
          <w:szCs w:val="24"/>
          <w:lang w:eastAsia="es-AR"/>
        </w:rPr>
        <w:t>Pham</w:t>
      </w:r>
      <w:proofErr w:type="spellEnd"/>
      <w:r w:rsidRPr="004D3DB4">
        <w:rPr>
          <w:rFonts w:ascii="Times New Roman" w:eastAsia="Times New Roman" w:hAnsi="Times New Roman" w:cs="Times New Roman"/>
          <w:sz w:val="24"/>
          <w:szCs w:val="24"/>
          <w:lang w:eastAsia="es-AR"/>
        </w:rPr>
        <w:t xml:space="preserve"> y Ahmed (2011) investigaron la influencia de la deseabilidad social en las respuestas ante </w:t>
      </w:r>
      <w:proofErr w:type="spellStart"/>
      <w:r w:rsidRPr="004D3DB4">
        <w:rPr>
          <w:rFonts w:ascii="Times New Roman" w:eastAsia="Times New Roman" w:hAnsi="Times New Roman" w:cs="Times New Roman"/>
          <w:sz w:val="24"/>
          <w:szCs w:val="24"/>
          <w:lang w:eastAsia="es-AR"/>
        </w:rPr>
        <w:t>autorreportes</w:t>
      </w:r>
      <w:proofErr w:type="spellEnd"/>
      <w:r w:rsidRPr="004D3DB4">
        <w:rPr>
          <w:rFonts w:ascii="Times New Roman" w:eastAsia="Times New Roman" w:hAnsi="Times New Roman" w:cs="Times New Roman"/>
          <w:sz w:val="24"/>
          <w:szCs w:val="24"/>
          <w:lang w:eastAsia="es-AR"/>
        </w:rPr>
        <w:t xml:space="preserve"> que exploraban conocimiento de las prácticas y actitudes hacia la sexualidad y la prevención del VIH/SIDA. La adaptación de  la MC-SDS en los distintos países de África alcanzó una adecuada  consistencia interna con un rango que va de 0.70 a 0.80 en el Alfa de </w:t>
      </w:r>
      <w:proofErr w:type="spellStart"/>
      <w:r w:rsidRPr="004D3DB4">
        <w:rPr>
          <w:rFonts w:ascii="Times New Roman" w:eastAsia="Times New Roman" w:hAnsi="Times New Roman" w:cs="Times New Roman"/>
          <w:sz w:val="24"/>
          <w:szCs w:val="24"/>
          <w:lang w:eastAsia="es-AR"/>
        </w:rPr>
        <w:t>Cronbach</w:t>
      </w:r>
      <w:proofErr w:type="spellEnd"/>
      <w:r w:rsidRPr="004D3DB4">
        <w:rPr>
          <w:rFonts w:ascii="Times New Roman" w:eastAsia="Times New Roman" w:hAnsi="Times New Roman" w:cs="Times New Roman"/>
          <w:sz w:val="24"/>
          <w:szCs w:val="24"/>
          <w:lang w:eastAsia="es-AR"/>
        </w:rPr>
        <w:t xml:space="preserve">. En idioma castellano, Ferrando y Chico (2000), obtuvieron para la versión española adecuados  valores de consistencia interna (Alfa de </w:t>
      </w:r>
      <w:proofErr w:type="spellStart"/>
      <w:r w:rsidRPr="004D3DB4">
        <w:rPr>
          <w:rFonts w:ascii="Times New Roman" w:eastAsia="Times New Roman" w:hAnsi="Times New Roman" w:cs="Times New Roman"/>
          <w:sz w:val="24"/>
          <w:szCs w:val="24"/>
          <w:lang w:eastAsia="es-AR"/>
        </w:rPr>
        <w:t>Cronbach</w:t>
      </w:r>
      <w:proofErr w:type="spellEnd"/>
      <w:r w:rsidRPr="004D3DB4">
        <w:rPr>
          <w:rFonts w:ascii="Times New Roman" w:eastAsia="Times New Roman" w:hAnsi="Times New Roman" w:cs="Times New Roman"/>
          <w:sz w:val="24"/>
          <w:szCs w:val="24"/>
          <w:lang w:eastAsia="es-AR"/>
        </w:rPr>
        <w:t xml:space="preserve"> 0.78). </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sz w:val="24"/>
          <w:szCs w:val="24"/>
          <w:lang w:eastAsia="es-AR"/>
        </w:rPr>
        <w:t xml:space="preserve">El presente estudio tiene como objetivo realizar una adaptación de la MC-SDS, con el fin de ser utilizada en nuestro medio en el ámbito de la Investigación y la Evaluación Psicológica, para la estimación de sesgos por Deseabilidad Social, en las respuestas de los sujetos pertenecientes a población general. Resulta relevante en esta investigación analizar la consistencia interna de la Escala MC-SDS para adaptarla a nuestra población en particular, dado que es considerado el instrumento más popular y utilizado para medir el rasgo de DS (Reynolds, 1992; Schmitt &amp; </w:t>
      </w:r>
      <w:proofErr w:type="spellStart"/>
      <w:r w:rsidRPr="004D3DB4">
        <w:rPr>
          <w:rFonts w:ascii="Times New Roman" w:eastAsia="Times New Roman" w:hAnsi="Times New Roman" w:cs="Times New Roman"/>
          <w:sz w:val="24"/>
          <w:szCs w:val="24"/>
          <w:lang w:eastAsia="es-AR"/>
        </w:rPr>
        <w:t>Steyer</w:t>
      </w:r>
      <w:proofErr w:type="spellEnd"/>
      <w:r w:rsidRPr="004D3DB4">
        <w:rPr>
          <w:rFonts w:ascii="Times New Roman" w:eastAsia="Times New Roman" w:hAnsi="Times New Roman" w:cs="Times New Roman"/>
          <w:sz w:val="24"/>
          <w:szCs w:val="24"/>
          <w:lang w:eastAsia="es-AR"/>
        </w:rPr>
        <w:t>, 1993).</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sz w:val="24"/>
          <w:szCs w:val="24"/>
          <w:lang w:eastAsia="es-AR"/>
        </w:rPr>
        <w:lastRenderedPageBreak/>
        <w:t xml:space="preserve">La importancia de su utilización radica, entre otros aspectos, en que rasgos acentuados de DS pueden sesgar los resultados de investigaciones científicas. </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sz w:val="24"/>
          <w:szCs w:val="24"/>
          <w:lang w:eastAsia="es-AR"/>
        </w:rPr>
        <w:t> </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sz w:val="24"/>
          <w:szCs w:val="24"/>
          <w:lang w:eastAsia="es-AR"/>
        </w:rPr>
        <w:t>Metodología</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i/>
          <w:sz w:val="24"/>
          <w:szCs w:val="24"/>
          <w:lang w:eastAsia="es-AR"/>
        </w:rPr>
        <w:t> </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i/>
          <w:sz w:val="24"/>
          <w:szCs w:val="24"/>
          <w:lang w:eastAsia="es-AR"/>
        </w:rPr>
        <w:t>Muestra</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sz w:val="24"/>
          <w:szCs w:val="24"/>
          <w:lang w:eastAsia="es-AR"/>
        </w:rPr>
        <w:t>Participaron 143 adultos  de población general de zona urbana, de los cuales el 49% eran hombres y el 51% mujeres. El rango de edad fue de 20 a 65 años (M=40, DS=12,4). El nivel de estudio se distribuyó de la siguiente  manera: primario incompleto 3%, primario completo 18%, secundario incompleto 6%, secundario completo 36%, terciario incompleto 4%, universitario incompleto 11% y universitario completo 22%. El estado civil de los participantes fue: casado 41%, soltero 41%, viudo 2%, en pareja 8% y separado/divorciado 8%.</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i/>
          <w:sz w:val="24"/>
          <w:szCs w:val="24"/>
          <w:lang w:eastAsia="es-AR"/>
        </w:rPr>
        <w:t> </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i/>
          <w:sz w:val="24"/>
          <w:szCs w:val="24"/>
          <w:lang w:eastAsia="es-AR"/>
        </w:rPr>
        <w:t>Instrumento</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sz w:val="24"/>
          <w:szCs w:val="24"/>
          <w:lang w:eastAsia="es-AR"/>
        </w:rPr>
        <w:t xml:space="preserve">Se utilizó la Escala de Deseabilidad Social de </w:t>
      </w:r>
      <w:proofErr w:type="spellStart"/>
      <w:r w:rsidRPr="004D3DB4">
        <w:rPr>
          <w:rFonts w:ascii="Times New Roman" w:eastAsia="Times New Roman" w:hAnsi="Times New Roman" w:cs="Times New Roman"/>
          <w:sz w:val="24"/>
          <w:szCs w:val="24"/>
          <w:lang w:eastAsia="es-AR"/>
        </w:rPr>
        <w:t>Marlowe-Crowne</w:t>
      </w:r>
      <w:proofErr w:type="spellEnd"/>
      <w:r w:rsidRPr="004D3DB4">
        <w:rPr>
          <w:rFonts w:ascii="Times New Roman" w:eastAsia="Times New Roman" w:hAnsi="Times New Roman" w:cs="Times New Roman"/>
          <w:sz w:val="24"/>
          <w:szCs w:val="24"/>
          <w:lang w:eastAsia="es-AR"/>
        </w:rPr>
        <w:t xml:space="preserve">, Adaptación: </w:t>
      </w:r>
      <w:proofErr w:type="spellStart"/>
      <w:r w:rsidRPr="004D3DB4">
        <w:rPr>
          <w:rFonts w:ascii="Times New Roman" w:eastAsia="Times New Roman" w:hAnsi="Times New Roman" w:cs="Times New Roman"/>
          <w:sz w:val="24"/>
          <w:szCs w:val="24"/>
          <w:lang w:eastAsia="es-AR"/>
        </w:rPr>
        <w:t>Mikulic</w:t>
      </w:r>
      <w:proofErr w:type="spellEnd"/>
      <w:r w:rsidRPr="004D3DB4">
        <w:rPr>
          <w:rFonts w:ascii="Times New Roman" w:eastAsia="Times New Roman" w:hAnsi="Times New Roman" w:cs="Times New Roman"/>
          <w:sz w:val="24"/>
          <w:szCs w:val="24"/>
          <w:lang w:eastAsia="es-AR"/>
        </w:rPr>
        <w:t xml:space="preserve">, I. M. (2012). Está compuesta por 33 ítems con opción de respuesta dicotómica, </w:t>
      </w:r>
      <w:proofErr w:type="gramStart"/>
      <w:r w:rsidRPr="004D3DB4">
        <w:rPr>
          <w:rFonts w:ascii="Times New Roman" w:eastAsia="Times New Roman" w:hAnsi="Times New Roman" w:cs="Times New Roman"/>
          <w:sz w:val="24"/>
          <w:szCs w:val="24"/>
          <w:lang w:eastAsia="es-AR"/>
        </w:rPr>
        <w:t>verdadero y falso</w:t>
      </w:r>
      <w:proofErr w:type="gramEnd"/>
      <w:r w:rsidRPr="004D3DB4">
        <w:rPr>
          <w:rFonts w:ascii="Times New Roman" w:eastAsia="Times New Roman" w:hAnsi="Times New Roman" w:cs="Times New Roman"/>
          <w:sz w:val="24"/>
          <w:szCs w:val="24"/>
          <w:lang w:eastAsia="es-AR"/>
        </w:rPr>
        <w:t>.</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i/>
          <w:sz w:val="24"/>
          <w:szCs w:val="24"/>
          <w:lang w:eastAsia="es-AR"/>
        </w:rPr>
        <w:t> </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i/>
          <w:sz w:val="24"/>
          <w:szCs w:val="24"/>
          <w:lang w:eastAsia="es-AR"/>
        </w:rPr>
        <w:t xml:space="preserve">Procedimiento </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sz w:val="24"/>
          <w:szCs w:val="24"/>
          <w:lang w:eastAsia="es-AR"/>
        </w:rPr>
        <w:t xml:space="preserve">Dado que la escala original  fue elaborada en idioma inglés, la primera etapa del proceso de adaptación consistió en generar una versión que se correspondiera con el idioma local y los estilos lingüísticos propios del contexto en que se fuera a aplicar en nuestro país. Cuatro traductores, con conocimientos académicos en Psicología y Psicometría, realizaron la traducción del instrumento original, en forma independiente. Se procedió luego a realizar una evaluación lingüística y conceptual del significado de los ítems  considerando la terminología que más se adecuaba a nuestro contexto cultural, y al mismo tiempo, a los aspectos que el instrumento evaluaba. Se solicitó a un grupo de cuatro expertos, psicólogos especializados en construcción y adaptación de técnicas, valorar el grado de equivalencia entre el original y la versión preliminar en castellano. El análisis de comprensión se realizó valorando los ítems en una escala de 1 a 4, siendo 1 idéntica  y 4 diferente. Los ítems que no presentaban una equivalencia adecuada con el original, fueron analizados por el equipo de investigación y los traductores hasta llegar a una versión aceptada por consenso. Los resultados obtenidos de la valoración de los expertos fueron satisfactorios ya que todos los ítems mostraron una equivalencia adecuada. Esta versión definitiva fue administrada, en un </w:t>
      </w:r>
      <w:r w:rsidRPr="004D3DB4">
        <w:rPr>
          <w:rFonts w:ascii="Times New Roman" w:eastAsia="Times New Roman" w:hAnsi="Times New Roman" w:cs="Times New Roman"/>
          <w:sz w:val="24"/>
          <w:szCs w:val="24"/>
          <w:lang w:eastAsia="es-AR"/>
        </w:rPr>
        <w:lastRenderedPageBreak/>
        <w:t>trabajo de campo realizado con la participación de la totalidad de los miembros de la cátedra Teoría y Técnica de Exploración y Diagnóstico Psicológico. Módulo 1. Cátedra 1 de la Facultad de Psicología, Universidad de Buenos Aires.</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sz w:val="24"/>
          <w:szCs w:val="24"/>
          <w:lang w:eastAsia="es-AR"/>
        </w:rPr>
        <w:t> </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sz w:val="24"/>
          <w:szCs w:val="24"/>
          <w:lang w:eastAsia="es-AR"/>
        </w:rPr>
        <w:t>Resultados</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sz w:val="24"/>
          <w:szCs w:val="24"/>
          <w:lang w:eastAsia="es-AR"/>
        </w:rPr>
        <w:t>            A continuación se presentan los resultados obtenidos a partir de los análisis descriptivos y de discriminación de los ítems realizados sobre la MC-SDS (Tabla 1).</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i/>
          <w:sz w:val="24"/>
          <w:szCs w:val="24"/>
          <w:lang w:eastAsia="es-AR"/>
        </w:rPr>
        <w:t> </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i/>
          <w:sz w:val="24"/>
          <w:szCs w:val="24"/>
          <w:lang w:eastAsia="es-AR"/>
        </w:rPr>
        <w:t>Análisis descriptivo de los ítems</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sz w:val="24"/>
          <w:szCs w:val="24"/>
          <w:lang w:eastAsia="es-AR"/>
        </w:rPr>
        <w:t xml:space="preserve">Se examinó la media, desviación estándar, asimetría y </w:t>
      </w:r>
      <w:proofErr w:type="spellStart"/>
      <w:r w:rsidRPr="004D3DB4">
        <w:rPr>
          <w:rFonts w:ascii="Times New Roman" w:eastAsia="Times New Roman" w:hAnsi="Times New Roman" w:cs="Times New Roman"/>
          <w:sz w:val="24"/>
          <w:szCs w:val="24"/>
          <w:lang w:eastAsia="es-AR"/>
        </w:rPr>
        <w:t>curtosis</w:t>
      </w:r>
      <w:proofErr w:type="spellEnd"/>
      <w:r w:rsidRPr="004D3DB4">
        <w:rPr>
          <w:rFonts w:ascii="Times New Roman" w:eastAsia="Times New Roman" w:hAnsi="Times New Roman" w:cs="Times New Roman"/>
          <w:sz w:val="24"/>
          <w:szCs w:val="24"/>
          <w:lang w:eastAsia="es-AR"/>
        </w:rPr>
        <w:t xml:space="preserve"> de cada uno de los ítems. Como criterio para evaluar la asimetría y </w:t>
      </w:r>
      <w:proofErr w:type="spellStart"/>
      <w:r w:rsidRPr="004D3DB4">
        <w:rPr>
          <w:rFonts w:ascii="Times New Roman" w:eastAsia="Times New Roman" w:hAnsi="Times New Roman" w:cs="Times New Roman"/>
          <w:sz w:val="24"/>
          <w:szCs w:val="24"/>
          <w:lang w:eastAsia="es-AR"/>
        </w:rPr>
        <w:t>curtosis</w:t>
      </w:r>
      <w:proofErr w:type="spellEnd"/>
      <w:r w:rsidRPr="004D3DB4">
        <w:rPr>
          <w:rFonts w:ascii="Times New Roman" w:eastAsia="Times New Roman" w:hAnsi="Times New Roman" w:cs="Times New Roman"/>
          <w:sz w:val="24"/>
          <w:szCs w:val="24"/>
          <w:lang w:eastAsia="es-AR"/>
        </w:rPr>
        <w:t xml:space="preserve"> se consideraron como excelente valores entre + 1,00 y -1,00,  y como adecuados valores inferiores a + 2,00 y -2,00 (Bollen y Long, 1993; George y </w:t>
      </w:r>
      <w:proofErr w:type="spellStart"/>
      <w:r w:rsidRPr="004D3DB4">
        <w:rPr>
          <w:rFonts w:ascii="Times New Roman" w:eastAsia="Times New Roman" w:hAnsi="Times New Roman" w:cs="Times New Roman"/>
          <w:sz w:val="24"/>
          <w:szCs w:val="24"/>
          <w:lang w:eastAsia="es-AR"/>
        </w:rPr>
        <w:t>Mallery</w:t>
      </w:r>
      <w:proofErr w:type="spellEnd"/>
      <w:r w:rsidRPr="004D3DB4">
        <w:rPr>
          <w:rFonts w:ascii="Times New Roman" w:eastAsia="Times New Roman" w:hAnsi="Times New Roman" w:cs="Times New Roman"/>
          <w:sz w:val="24"/>
          <w:szCs w:val="24"/>
          <w:lang w:eastAsia="es-AR"/>
        </w:rPr>
        <w:t xml:space="preserve">, 2007). Se consideró que los ítems que presentaban asimetría y/o </w:t>
      </w:r>
      <w:proofErr w:type="spellStart"/>
      <w:r w:rsidRPr="004D3DB4">
        <w:rPr>
          <w:rFonts w:ascii="Times New Roman" w:eastAsia="Times New Roman" w:hAnsi="Times New Roman" w:cs="Times New Roman"/>
          <w:sz w:val="24"/>
          <w:szCs w:val="24"/>
          <w:lang w:eastAsia="es-AR"/>
        </w:rPr>
        <w:t>curtosis</w:t>
      </w:r>
      <w:proofErr w:type="spellEnd"/>
      <w:r w:rsidRPr="004D3DB4">
        <w:rPr>
          <w:rFonts w:ascii="Times New Roman" w:eastAsia="Times New Roman" w:hAnsi="Times New Roman" w:cs="Times New Roman"/>
          <w:sz w:val="24"/>
          <w:szCs w:val="24"/>
          <w:lang w:eastAsia="es-AR"/>
        </w:rPr>
        <w:t xml:space="preserve"> alta debían ser revisados.</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sz w:val="24"/>
          <w:szCs w:val="24"/>
          <w:lang w:eastAsia="es-AR"/>
        </w:rPr>
        <w:t xml:space="preserve">Los resultados indicaron que la distribución de frecuencias de la escala es acampanada y bastante simétrica (M=16.62, SD=5.20). Estos valores son  levemente más elevados que los obtenidos en la versión original de la prueba por </w:t>
      </w:r>
      <w:proofErr w:type="spellStart"/>
      <w:r w:rsidRPr="004D3DB4">
        <w:rPr>
          <w:rFonts w:ascii="Times New Roman" w:eastAsia="Times New Roman" w:hAnsi="Times New Roman" w:cs="Times New Roman"/>
          <w:sz w:val="24"/>
          <w:szCs w:val="24"/>
          <w:lang w:eastAsia="es-AR"/>
        </w:rPr>
        <w:t>Marlowe</w:t>
      </w:r>
      <w:proofErr w:type="spellEnd"/>
      <w:r w:rsidRPr="004D3DB4">
        <w:rPr>
          <w:rFonts w:ascii="Times New Roman" w:eastAsia="Times New Roman" w:hAnsi="Times New Roman" w:cs="Times New Roman"/>
          <w:sz w:val="24"/>
          <w:szCs w:val="24"/>
          <w:lang w:eastAsia="es-AR"/>
        </w:rPr>
        <w:t xml:space="preserve"> y </w:t>
      </w:r>
      <w:proofErr w:type="spellStart"/>
      <w:r w:rsidRPr="004D3DB4">
        <w:rPr>
          <w:rFonts w:ascii="Times New Roman" w:eastAsia="Times New Roman" w:hAnsi="Times New Roman" w:cs="Times New Roman"/>
          <w:sz w:val="24"/>
          <w:szCs w:val="24"/>
          <w:lang w:eastAsia="es-AR"/>
        </w:rPr>
        <w:t>Crowne</w:t>
      </w:r>
      <w:proofErr w:type="spellEnd"/>
      <w:r w:rsidRPr="004D3DB4">
        <w:rPr>
          <w:rFonts w:ascii="Times New Roman" w:eastAsia="Times New Roman" w:hAnsi="Times New Roman" w:cs="Times New Roman"/>
          <w:sz w:val="24"/>
          <w:szCs w:val="24"/>
          <w:lang w:eastAsia="es-AR"/>
        </w:rPr>
        <w:t xml:space="preserve"> (1961), quienes reportaron una distribución de M=13.72 y SD=5.78 en una muestra de 57 sujetos. No obstante, los valores obtenidos son similares a los hallados en otras adaptaciones como la versión abreviada de Reynolds (1992) (M=15 y SD=5.91), y  la versión española de Ferrando y Chico (2000) (M=15.83 y SD=5.15). </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sz w:val="24"/>
          <w:szCs w:val="24"/>
          <w:lang w:eastAsia="es-AR"/>
        </w:rPr>
        <w:t> </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i/>
          <w:sz w:val="24"/>
          <w:szCs w:val="24"/>
          <w:lang w:eastAsia="es-AR"/>
        </w:rPr>
        <w:t>Análisis de discriminación de los ítems</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sz w:val="24"/>
          <w:szCs w:val="24"/>
          <w:lang w:eastAsia="es-AR"/>
        </w:rPr>
        <w:t>El  nivel de discriminación de los ítems se analizó mediante tres procedimientos: 1) Distribución de frecuencias (índice de atracción); 2) Diferencias en las respuestas dadas a cada ítem entre los grupos de alta y baja deseabilidad social, y 3) Correlación ítem-total.</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i/>
          <w:sz w:val="24"/>
          <w:szCs w:val="24"/>
          <w:lang w:eastAsia="es-AR"/>
        </w:rPr>
        <w:t> </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i/>
          <w:sz w:val="24"/>
          <w:szCs w:val="24"/>
          <w:lang w:eastAsia="es-AR"/>
        </w:rPr>
        <w:t xml:space="preserve">Distribución de frecuencias. </w:t>
      </w:r>
      <w:r w:rsidRPr="004D3DB4">
        <w:rPr>
          <w:rFonts w:ascii="Times New Roman" w:eastAsia="Times New Roman" w:hAnsi="Times New Roman" w:cs="Times New Roman"/>
          <w:sz w:val="24"/>
          <w:szCs w:val="24"/>
          <w:lang w:eastAsia="es-AR"/>
        </w:rPr>
        <w:t>Se analizó la distribución de respuestas en cada uno de los ítems. Se consideraron discriminativos aquellos ítems que no superaron el 75% de adhesión a una de las dos opciones de respuestas: Verdadero – Falso. A excepción del ítem 6 con el 90,2% en Verdadero; el ítem 17 con el 80,4 % en Verdadero y el ítem 22 con 85,3% en Falso, el resto de los ítems no superaron el 75% de adhesión establecido.</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i/>
          <w:sz w:val="24"/>
          <w:szCs w:val="24"/>
          <w:lang w:eastAsia="es-AR"/>
        </w:rPr>
        <w:t> </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i/>
          <w:sz w:val="24"/>
          <w:szCs w:val="24"/>
          <w:lang w:eastAsia="es-AR"/>
        </w:rPr>
        <w:lastRenderedPageBreak/>
        <w:t>Diferencias en las respuestas dadas a cada ítem entre los grupos de alta y baja deseabilidad social.</w:t>
      </w:r>
      <w:r w:rsidRPr="004D3DB4">
        <w:rPr>
          <w:rFonts w:ascii="Times New Roman" w:eastAsia="Times New Roman" w:hAnsi="Times New Roman" w:cs="Times New Roman"/>
          <w:sz w:val="24"/>
          <w:szCs w:val="24"/>
          <w:lang w:eastAsia="es-AR"/>
        </w:rPr>
        <w:t xml:space="preserve"> </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sz w:val="24"/>
          <w:szCs w:val="24"/>
          <w:lang w:eastAsia="es-AR"/>
        </w:rPr>
        <w:t xml:space="preserve">Se compararon las respuestas dadas a cada reactivo por los sujetos que tenían mayor deseabilidad social (25% superior) y los que tenían menor deseabilidad (25% inferior), por diferencia </w:t>
      </w:r>
      <w:proofErr w:type="spellStart"/>
      <w:r w:rsidRPr="004D3DB4">
        <w:rPr>
          <w:rFonts w:ascii="Times New Roman" w:eastAsia="Times New Roman" w:hAnsi="Times New Roman" w:cs="Times New Roman"/>
          <w:sz w:val="24"/>
          <w:szCs w:val="24"/>
          <w:lang w:eastAsia="es-AR"/>
        </w:rPr>
        <w:t>intercuartil</w:t>
      </w:r>
      <w:proofErr w:type="spellEnd"/>
      <w:r w:rsidRPr="004D3DB4">
        <w:rPr>
          <w:rFonts w:ascii="Times New Roman" w:eastAsia="Times New Roman" w:hAnsi="Times New Roman" w:cs="Times New Roman"/>
          <w:sz w:val="24"/>
          <w:szCs w:val="24"/>
          <w:lang w:eastAsia="es-AR"/>
        </w:rPr>
        <w:t>. Se consideró que el ítem era discriminativo si las diferencias en las respuestas entre los grupos eran igual o superior a .30 (Muñiz, 2005). Los ítems cuya diferencia no alcanzaron la medida establecida (.30) fueron el reactivo 4, 6, 10, 22 y 29 con .18, .07, .12,  .07 y .15 respectivamente. Las diferencias para el resto de los reactivos oscilaron entre .30 y .78</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sz w:val="24"/>
          <w:szCs w:val="24"/>
          <w:lang w:eastAsia="es-AR"/>
        </w:rPr>
        <w:t> </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i/>
          <w:sz w:val="24"/>
          <w:szCs w:val="24"/>
          <w:lang w:eastAsia="es-AR"/>
        </w:rPr>
        <w:t>Correlación Ítem-Total.</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sz w:val="24"/>
          <w:szCs w:val="24"/>
          <w:lang w:eastAsia="es-AR"/>
        </w:rPr>
        <w:t xml:space="preserve">En el presente estudio, el coeficiente </w:t>
      </w:r>
      <w:proofErr w:type="spellStart"/>
      <w:r w:rsidRPr="004D3DB4">
        <w:rPr>
          <w:rFonts w:ascii="Times New Roman" w:eastAsia="Times New Roman" w:hAnsi="Times New Roman" w:cs="Times New Roman"/>
          <w:sz w:val="24"/>
          <w:szCs w:val="24"/>
          <w:lang w:eastAsia="es-AR"/>
        </w:rPr>
        <w:t>Alpha</w:t>
      </w:r>
      <w:proofErr w:type="spellEnd"/>
      <w:r w:rsidRPr="004D3DB4">
        <w:rPr>
          <w:rFonts w:ascii="Times New Roman" w:eastAsia="Times New Roman" w:hAnsi="Times New Roman" w:cs="Times New Roman"/>
          <w:sz w:val="24"/>
          <w:szCs w:val="24"/>
          <w:lang w:eastAsia="es-AR"/>
        </w:rPr>
        <w:t xml:space="preserve"> de </w:t>
      </w:r>
      <w:proofErr w:type="spellStart"/>
      <w:r w:rsidRPr="004D3DB4">
        <w:rPr>
          <w:rFonts w:ascii="Times New Roman" w:eastAsia="Times New Roman" w:hAnsi="Times New Roman" w:cs="Times New Roman"/>
          <w:sz w:val="24"/>
          <w:szCs w:val="24"/>
          <w:lang w:eastAsia="es-AR"/>
        </w:rPr>
        <w:t>Cronbach</w:t>
      </w:r>
      <w:proofErr w:type="spellEnd"/>
      <w:r w:rsidRPr="004D3DB4">
        <w:rPr>
          <w:rFonts w:ascii="Times New Roman" w:eastAsia="Times New Roman" w:hAnsi="Times New Roman" w:cs="Times New Roman"/>
          <w:sz w:val="24"/>
          <w:szCs w:val="24"/>
          <w:lang w:eastAsia="es-AR"/>
        </w:rPr>
        <w:t xml:space="preserve"> obtenido considerando los 33 ítems fue de .76. En el presente estudio, se consideró que los ítems con correlaciones no significativas o bajas (inferiores a .30) con el puntaje total debían eliminarse o revisarse (Muñiz, 2005). Se procedió entonces a realizar un nuevo análisis eliminando los ítems conflictivos y el </w:t>
      </w:r>
      <w:proofErr w:type="spellStart"/>
      <w:r w:rsidRPr="004D3DB4">
        <w:rPr>
          <w:rFonts w:ascii="Times New Roman" w:eastAsia="Times New Roman" w:hAnsi="Times New Roman" w:cs="Times New Roman"/>
          <w:sz w:val="24"/>
          <w:szCs w:val="24"/>
          <w:lang w:eastAsia="es-AR"/>
        </w:rPr>
        <w:t>Alpha</w:t>
      </w:r>
      <w:proofErr w:type="spellEnd"/>
      <w:r w:rsidRPr="004D3DB4">
        <w:rPr>
          <w:rFonts w:ascii="Times New Roman" w:eastAsia="Times New Roman" w:hAnsi="Times New Roman" w:cs="Times New Roman"/>
          <w:sz w:val="24"/>
          <w:szCs w:val="24"/>
          <w:lang w:eastAsia="es-AR"/>
        </w:rPr>
        <w:t xml:space="preserve"> de </w:t>
      </w:r>
      <w:proofErr w:type="spellStart"/>
      <w:r w:rsidRPr="004D3DB4">
        <w:rPr>
          <w:rFonts w:ascii="Times New Roman" w:eastAsia="Times New Roman" w:hAnsi="Times New Roman" w:cs="Times New Roman"/>
          <w:sz w:val="24"/>
          <w:szCs w:val="24"/>
          <w:lang w:eastAsia="es-AR"/>
        </w:rPr>
        <w:t>Cronbach</w:t>
      </w:r>
      <w:proofErr w:type="spellEnd"/>
      <w:r w:rsidRPr="004D3DB4">
        <w:rPr>
          <w:rFonts w:ascii="Times New Roman" w:eastAsia="Times New Roman" w:hAnsi="Times New Roman" w:cs="Times New Roman"/>
          <w:sz w:val="24"/>
          <w:szCs w:val="24"/>
          <w:lang w:eastAsia="es-AR"/>
        </w:rPr>
        <w:t xml:space="preserve"> obtenido fue de .79.  </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sz w:val="24"/>
          <w:szCs w:val="24"/>
          <w:lang w:eastAsia="es-AR"/>
        </w:rPr>
        <w:t> </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sz w:val="24"/>
          <w:szCs w:val="24"/>
          <w:lang w:eastAsia="es-AR"/>
        </w:rPr>
        <w:t>Tabla 1</w:t>
      </w:r>
    </w:p>
    <w:tbl>
      <w:tblPr>
        <w:tblW w:w="8560" w:type="dxa"/>
        <w:tblInd w:w="55" w:type="dxa"/>
        <w:tblCellMar>
          <w:left w:w="70" w:type="dxa"/>
          <w:right w:w="70" w:type="dxa"/>
        </w:tblCellMar>
        <w:tblLook w:val="04A0" w:firstRow="1" w:lastRow="0" w:firstColumn="1" w:lastColumn="0" w:noHBand="0" w:noVBand="1"/>
      </w:tblPr>
      <w:tblGrid>
        <w:gridCol w:w="714"/>
        <w:gridCol w:w="1166"/>
        <w:gridCol w:w="1062"/>
        <w:gridCol w:w="1367"/>
        <w:gridCol w:w="1367"/>
        <w:gridCol w:w="1184"/>
        <w:gridCol w:w="1700"/>
      </w:tblGrid>
      <w:tr w:rsidR="004D3DB4" w:rsidRPr="004D3DB4" w:rsidTr="004D3DB4">
        <w:trPr>
          <w:trHeight w:val="510"/>
        </w:trPr>
        <w:tc>
          <w:tcPr>
            <w:tcW w:w="580" w:type="dxa"/>
            <w:vMerge w:val="restart"/>
            <w:tcBorders>
              <w:top w:val="single" w:sz="4" w:space="0" w:color="auto"/>
              <w:left w:val="nil"/>
              <w:bottom w:val="single" w:sz="4" w:space="0" w:color="000000"/>
              <w:right w:val="nil"/>
            </w:tcBorders>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proofErr w:type="spellStart"/>
            <w:r w:rsidRPr="004D3DB4">
              <w:rPr>
                <w:rFonts w:ascii="Times New Roman" w:eastAsia="Times New Roman" w:hAnsi="Times New Roman" w:cs="Times New Roman"/>
                <w:b/>
                <w:bCs/>
                <w:sz w:val="24"/>
                <w:szCs w:val="24"/>
                <w:lang w:eastAsia="es-AR"/>
              </w:rPr>
              <w:t>Items</w:t>
            </w:r>
            <w:proofErr w:type="spellEnd"/>
            <w:r w:rsidRPr="004D3DB4">
              <w:rPr>
                <w:rFonts w:ascii="Times New Roman" w:eastAsia="Times New Roman" w:hAnsi="Times New Roman" w:cs="Times New Roman"/>
                <w:b/>
                <w:bCs/>
                <w:sz w:val="24"/>
                <w:szCs w:val="24"/>
                <w:lang w:eastAsia="es-AR"/>
              </w:rPr>
              <w:t xml:space="preserve"> </w:t>
            </w:r>
          </w:p>
        </w:tc>
        <w:tc>
          <w:tcPr>
            <w:tcW w:w="1200" w:type="dxa"/>
            <w:vMerge w:val="restart"/>
            <w:tcBorders>
              <w:top w:val="single" w:sz="4" w:space="0" w:color="auto"/>
              <w:left w:val="nil"/>
              <w:bottom w:val="single" w:sz="4" w:space="0" w:color="000000"/>
              <w:right w:val="nil"/>
            </w:tcBorders>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 xml:space="preserve">Asimetría </w:t>
            </w:r>
          </w:p>
        </w:tc>
        <w:tc>
          <w:tcPr>
            <w:tcW w:w="1200" w:type="dxa"/>
            <w:vMerge w:val="restart"/>
            <w:tcBorders>
              <w:top w:val="single" w:sz="4" w:space="0" w:color="auto"/>
              <w:left w:val="nil"/>
              <w:bottom w:val="single" w:sz="4" w:space="0" w:color="000000"/>
              <w:right w:val="nil"/>
            </w:tcBorders>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proofErr w:type="spellStart"/>
            <w:r w:rsidRPr="004D3DB4">
              <w:rPr>
                <w:rFonts w:ascii="Times New Roman" w:eastAsia="Times New Roman" w:hAnsi="Times New Roman" w:cs="Times New Roman"/>
                <w:b/>
                <w:bCs/>
                <w:sz w:val="24"/>
                <w:szCs w:val="24"/>
                <w:lang w:eastAsia="es-AR"/>
              </w:rPr>
              <w:t>Curtosis</w:t>
            </w:r>
            <w:proofErr w:type="spellEnd"/>
            <w:r w:rsidRPr="004D3DB4">
              <w:rPr>
                <w:rFonts w:ascii="Times New Roman" w:eastAsia="Times New Roman" w:hAnsi="Times New Roman" w:cs="Times New Roman"/>
                <w:b/>
                <w:bCs/>
                <w:sz w:val="24"/>
                <w:szCs w:val="24"/>
                <w:lang w:eastAsia="es-AR"/>
              </w:rPr>
              <w:t xml:space="preserve"> </w:t>
            </w:r>
          </w:p>
        </w:tc>
        <w:tc>
          <w:tcPr>
            <w:tcW w:w="1200" w:type="dxa"/>
            <w:vMerge w:val="restart"/>
            <w:tcBorders>
              <w:top w:val="single" w:sz="4" w:space="0" w:color="auto"/>
              <w:left w:val="nil"/>
              <w:bottom w:val="single" w:sz="4" w:space="0" w:color="000000"/>
              <w:right w:val="nil"/>
            </w:tcBorders>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 xml:space="preserve">Frecuencias </w:t>
            </w:r>
          </w:p>
        </w:tc>
        <w:tc>
          <w:tcPr>
            <w:tcW w:w="1200" w:type="dxa"/>
            <w:vMerge w:val="restart"/>
            <w:tcBorders>
              <w:top w:val="single" w:sz="4" w:space="0" w:color="auto"/>
              <w:left w:val="nil"/>
              <w:bottom w:val="single" w:sz="4" w:space="0" w:color="000000"/>
              <w:right w:val="nil"/>
            </w:tcBorders>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 xml:space="preserve">Correlación ítem-total </w:t>
            </w:r>
          </w:p>
        </w:tc>
        <w:tc>
          <w:tcPr>
            <w:tcW w:w="1900" w:type="dxa"/>
            <w:tcBorders>
              <w:top w:val="single" w:sz="4" w:space="0" w:color="auto"/>
              <w:left w:val="nil"/>
              <w:bottom w:val="nil"/>
              <w:right w:val="nil"/>
            </w:tcBorders>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Alfa si se</w:t>
            </w:r>
            <w:r w:rsidRPr="004D3DB4">
              <w:rPr>
                <w:rFonts w:ascii="Times New Roman" w:eastAsia="Times New Roman" w:hAnsi="Times New Roman" w:cs="Times New Roman"/>
                <w:b/>
                <w:bCs/>
                <w:sz w:val="24"/>
                <w:szCs w:val="24"/>
                <w:lang w:eastAsia="es-AR"/>
              </w:rPr>
              <w:br/>
              <w:t xml:space="preserve">elimina ítem </w:t>
            </w:r>
          </w:p>
        </w:tc>
        <w:tc>
          <w:tcPr>
            <w:tcW w:w="1280" w:type="dxa"/>
            <w:vMerge w:val="restart"/>
            <w:tcBorders>
              <w:top w:val="single" w:sz="4" w:space="0" w:color="auto"/>
              <w:left w:val="nil"/>
              <w:bottom w:val="single" w:sz="4" w:space="0" w:color="000000"/>
              <w:right w:val="nil"/>
            </w:tcBorders>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 xml:space="preserve">Discriminación </w:t>
            </w:r>
          </w:p>
        </w:tc>
      </w:tr>
      <w:tr w:rsidR="004D3DB4" w:rsidRPr="004D3DB4" w:rsidTr="004D3DB4">
        <w:trPr>
          <w:trHeight w:val="255"/>
        </w:trPr>
        <w:tc>
          <w:tcPr>
            <w:tcW w:w="0" w:type="auto"/>
            <w:vMerge/>
            <w:tcBorders>
              <w:top w:val="single" w:sz="4" w:space="0" w:color="auto"/>
              <w:left w:val="nil"/>
              <w:bottom w:val="single" w:sz="4" w:space="0" w:color="000000"/>
              <w:right w:val="nil"/>
            </w:tcBorders>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tcBorders>
              <w:top w:val="single" w:sz="4" w:space="0" w:color="auto"/>
              <w:left w:val="nil"/>
              <w:bottom w:val="single" w:sz="4" w:space="0" w:color="000000"/>
              <w:right w:val="nil"/>
            </w:tcBorders>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tcBorders>
              <w:top w:val="single" w:sz="4" w:space="0" w:color="auto"/>
              <w:left w:val="nil"/>
              <w:bottom w:val="single" w:sz="4" w:space="0" w:color="000000"/>
              <w:right w:val="nil"/>
            </w:tcBorders>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tcBorders>
              <w:top w:val="single" w:sz="4" w:space="0" w:color="auto"/>
              <w:left w:val="nil"/>
              <w:bottom w:val="single" w:sz="4" w:space="0" w:color="000000"/>
              <w:right w:val="nil"/>
            </w:tcBorders>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tcBorders>
              <w:top w:val="single" w:sz="4" w:space="0" w:color="auto"/>
              <w:left w:val="nil"/>
              <w:bottom w:val="single" w:sz="4" w:space="0" w:color="000000"/>
              <w:right w:val="nil"/>
            </w:tcBorders>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1900" w:type="dxa"/>
            <w:tcBorders>
              <w:top w:val="nil"/>
              <w:left w:val="nil"/>
              <w:bottom w:val="single" w:sz="4" w:space="0" w:color="auto"/>
              <w:right w:val="nil"/>
            </w:tcBorders>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 xml:space="preserve">Alfa= .759 </w:t>
            </w:r>
          </w:p>
        </w:tc>
        <w:tc>
          <w:tcPr>
            <w:tcW w:w="0" w:type="auto"/>
            <w:vMerge/>
            <w:tcBorders>
              <w:top w:val="single" w:sz="4" w:space="0" w:color="auto"/>
              <w:left w:val="nil"/>
              <w:bottom w:val="single" w:sz="4" w:space="0" w:color="000000"/>
              <w:right w:val="nil"/>
            </w:tcBorders>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r>
      <w:tr w:rsidR="004D3DB4" w:rsidRPr="004D3DB4" w:rsidTr="004D3DB4">
        <w:trPr>
          <w:trHeight w:val="270"/>
        </w:trPr>
        <w:tc>
          <w:tcPr>
            <w:tcW w:w="580" w:type="dxa"/>
            <w:vMerge w:val="restart"/>
            <w:shd w:val="clear" w:color="auto" w:fill="FFFFFF"/>
            <w:vAlign w:val="bottom"/>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1</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0,737</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-1,477</w:t>
            </w:r>
          </w:p>
        </w:tc>
        <w:tc>
          <w:tcPr>
            <w:tcW w:w="1200" w:type="dxa"/>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 xml:space="preserve">67%  F </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0,332</w:t>
            </w:r>
          </w:p>
        </w:tc>
        <w:tc>
          <w:tcPr>
            <w:tcW w:w="19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0,749</w:t>
            </w:r>
          </w:p>
        </w:tc>
        <w:tc>
          <w:tcPr>
            <w:tcW w:w="128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 xml:space="preserve">.46 </w:t>
            </w:r>
          </w:p>
        </w:tc>
      </w:tr>
      <w:tr w:rsidR="004D3DB4" w:rsidRPr="004D3DB4" w:rsidTr="004D3DB4">
        <w:trPr>
          <w:trHeight w:val="270"/>
        </w:trPr>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1200" w:type="dxa"/>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 xml:space="preserve">33%  V </w:t>
            </w: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r>
      <w:tr w:rsidR="004D3DB4" w:rsidRPr="004D3DB4" w:rsidTr="004D3DB4">
        <w:trPr>
          <w:trHeight w:val="270"/>
        </w:trPr>
        <w:tc>
          <w:tcPr>
            <w:tcW w:w="580" w:type="dxa"/>
            <w:vMerge w:val="restart"/>
            <w:shd w:val="clear" w:color="auto" w:fill="FFFFFF"/>
            <w:vAlign w:val="bottom"/>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2</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-1,031</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-0,95</w:t>
            </w:r>
          </w:p>
        </w:tc>
        <w:tc>
          <w:tcPr>
            <w:tcW w:w="1200" w:type="dxa"/>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27% F</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0,233</w:t>
            </w:r>
          </w:p>
        </w:tc>
        <w:tc>
          <w:tcPr>
            <w:tcW w:w="19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0,754</w:t>
            </w:r>
          </w:p>
        </w:tc>
        <w:tc>
          <w:tcPr>
            <w:tcW w:w="128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 xml:space="preserve">.30 </w:t>
            </w:r>
          </w:p>
        </w:tc>
      </w:tr>
      <w:tr w:rsidR="004D3DB4" w:rsidRPr="004D3DB4" w:rsidTr="004D3DB4">
        <w:trPr>
          <w:trHeight w:val="270"/>
        </w:trPr>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1200" w:type="dxa"/>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72% V</w:t>
            </w: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r>
      <w:tr w:rsidR="004D3DB4" w:rsidRPr="004D3DB4" w:rsidTr="004D3DB4">
        <w:trPr>
          <w:trHeight w:val="270"/>
        </w:trPr>
        <w:tc>
          <w:tcPr>
            <w:tcW w:w="580" w:type="dxa"/>
            <w:vMerge w:val="restart"/>
            <w:shd w:val="clear" w:color="auto" w:fill="FFFFFF"/>
            <w:vAlign w:val="bottom"/>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3</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0,953</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-1,107</w:t>
            </w:r>
          </w:p>
        </w:tc>
        <w:tc>
          <w:tcPr>
            <w:tcW w:w="1200" w:type="dxa"/>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71% F</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0,201</w:t>
            </w:r>
          </w:p>
        </w:tc>
        <w:tc>
          <w:tcPr>
            <w:tcW w:w="19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0,756</w:t>
            </w:r>
          </w:p>
        </w:tc>
        <w:tc>
          <w:tcPr>
            <w:tcW w:w="128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 xml:space="preserve">.39 </w:t>
            </w:r>
          </w:p>
        </w:tc>
      </w:tr>
      <w:tr w:rsidR="004D3DB4" w:rsidRPr="004D3DB4" w:rsidTr="004D3DB4">
        <w:trPr>
          <w:trHeight w:val="270"/>
        </w:trPr>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1200" w:type="dxa"/>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29% V</w:t>
            </w: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r>
      <w:tr w:rsidR="004D3DB4" w:rsidRPr="004D3DB4" w:rsidTr="004D3DB4">
        <w:trPr>
          <w:trHeight w:val="270"/>
        </w:trPr>
        <w:tc>
          <w:tcPr>
            <w:tcW w:w="580" w:type="dxa"/>
            <w:vMerge w:val="restart"/>
            <w:shd w:val="clear" w:color="auto" w:fill="FFFFFF"/>
            <w:vAlign w:val="bottom"/>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4</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1,113</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-0,771</w:t>
            </w:r>
          </w:p>
        </w:tc>
        <w:tc>
          <w:tcPr>
            <w:tcW w:w="1200" w:type="dxa"/>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74% F</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0,054</w:t>
            </w:r>
          </w:p>
        </w:tc>
        <w:tc>
          <w:tcPr>
            <w:tcW w:w="19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0,762</w:t>
            </w:r>
          </w:p>
        </w:tc>
        <w:tc>
          <w:tcPr>
            <w:tcW w:w="128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 xml:space="preserve">.16 </w:t>
            </w:r>
          </w:p>
        </w:tc>
      </w:tr>
      <w:tr w:rsidR="004D3DB4" w:rsidRPr="004D3DB4" w:rsidTr="004D3DB4">
        <w:trPr>
          <w:trHeight w:val="270"/>
        </w:trPr>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1200" w:type="dxa"/>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26% V</w:t>
            </w: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r>
      <w:tr w:rsidR="004D3DB4" w:rsidRPr="004D3DB4" w:rsidTr="004D3DB4">
        <w:trPr>
          <w:trHeight w:val="270"/>
        </w:trPr>
        <w:tc>
          <w:tcPr>
            <w:tcW w:w="580" w:type="dxa"/>
            <w:vMerge w:val="restart"/>
            <w:shd w:val="clear" w:color="auto" w:fill="FFFFFF"/>
            <w:vAlign w:val="bottom"/>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5</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0,605</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-1,657</w:t>
            </w:r>
          </w:p>
        </w:tc>
        <w:tc>
          <w:tcPr>
            <w:tcW w:w="1200" w:type="dxa"/>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64% F</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0,164</w:t>
            </w:r>
          </w:p>
        </w:tc>
        <w:tc>
          <w:tcPr>
            <w:tcW w:w="19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0,758</w:t>
            </w:r>
          </w:p>
        </w:tc>
        <w:tc>
          <w:tcPr>
            <w:tcW w:w="128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 xml:space="preserve">.33 </w:t>
            </w:r>
          </w:p>
        </w:tc>
      </w:tr>
      <w:tr w:rsidR="004D3DB4" w:rsidRPr="004D3DB4" w:rsidTr="004D3DB4">
        <w:trPr>
          <w:trHeight w:val="270"/>
        </w:trPr>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1200" w:type="dxa"/>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36% V</w:t>
            </w: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r>
      <w:tr w:rsidR="004D3DB4" w:rsidRPr="004D3DB4" w:rsidTr="004D3DB4">
        <w:trPr>
          <w:trHeight w:val="270"/>
        </w:trPr>
        <w:tc>
          <w:tcPr>
            <w:tcW w:w="580" w:type="dxa"/>
            <w:vMerge w:val="restart"/>
            <w:shd w:val="clear" w:color="auto" w:fill="FFFFFF"/>
            <w:vAlign w:val="bottom"/>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6</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2,735</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5,557</w:t>
            </w:r>
          </w:p>
        </w:tc>
        <w:tc>
          <w:tcPr>
            <w:tcW w:w="1200" w:type="dxa"/>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 xml:space="preserve">90% F </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0,08</w:t>
            </w:r>
          </w:p>
        </w:tc>
        <w:tc>
          <w:tcPr>
            <w:tcW w:w="19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0,759</w:t>
            </w:r>
          </w:p>
        </w:tc>
        <w:tc>
          <w:tcPr>
            <w:tcW w:w="128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 xml:space="preserve">.07 </w:t>
            </w:r>
          </w:p>
        </w:tc>
      </w:tr>
      <w:tr w:rsidR="004D3DB4" w:rsidRPr="004D3DB4" w:rsidTr="004D3DB4">
        <w:trPr>
          <w:trHeight w:val="270"/>
        </w:trPr>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1200" w:type="dxa"/>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 xml:space="preserve">10% V </w:t>
            </w: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r>
      <w:tr w:rsidR="004D3DB4" w:rsidRPr="004D3DB4" w:rsidTr="004D3DB4">
        <w:trPr>
          <w:trHeight w:val="270"/>
        </w:trPr>
        <w:tc>
          <w:tcPr>
            <w:tcW w:w="580" w:type="dxa"/>
            <w:vMerge w:val="restart"/>
            <w:shd w:val="clear" w:color="auto" w:fill="FFFFFF"/>
            <w:vAlign w:val="bottom"/>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7</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-0,242</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-1,969</w:t>
            </w:r>
          </w:p>
        </w:tc>
        <w:tc>
          <w:tcPr>
            <w:tcW w:w="1200" w:type="dxa"/>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44% F</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0,284</w:t>
            </w:r>
          </w:p>
        </w:tc>
        <w:tc>
          <w:tcPr>
            <w:tcW w:w="19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0,752</w:t>
            </w:r>
          </w:p>
        </w:tc>
        <w:tc>
          <w:tcPr>
            <w:tcW w:w="128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 xml:space="preserve">.50 </w:t>
            </w:r>
          </w:p>
        </w:tc>
      </w:tr>
      <w:tr w:rsidR="004D3DB4" w:rsidRPr="004D3DB4" w:rsidTr="004D3DB4">
        <w:trPr>
          <w:trHeight w:val="270"/>
        </w:trPr>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1200" w:type="dxa"/>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56% V</w:t>
            </w: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r>
      <w:tr w:rsidR="004D3DB4" w:rsidRPr="004D3DB4" w:rsidTr="004D3DB4">
        <w:trPr>
          <w:trHeight w:val="270"/>
        </w:trPr>
        <w:tc>
          <w:tcPr>
            <w:tcW w:w="580" w:type="dxa"/>
            <w:vMerge w:val="restart"/>
            <w:shd w:val="clear" w:color="auto" w:fill="FFFFFF"/>
            <w:vAlign w:val="bottom"/>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8</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-0,042</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-2,027</w:t>
            </w:r>
          </w:p>
        </w:tc>
        <w:tc>
          <w:tcPr>
            <w:tcW w:w="1200" w:type="dxa"/>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49% F</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0,407</w:t>
            </w:r>
          </w:p>
        </w:tc>
        <w:tc>
          <w:tcPr>
            <w:tcW w:w="19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0,745</w:t>
            </w:r>
          </w:p>
        </w:tc>
        <w:tc>
          <w:tcPr>
            <w:tcW w:w="128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 xml:space="preserve">.68 </w:t>
            </w:r>
          </w:p>
        </w:tc>
      </w:tr>
      <w:tr w:rsidR="004D3DB4" w:rsidRPr="004D3DB4" w:rsidTr="004D3DB4">
        <w:trPr>
          <w:trHeight w:val="270"/>
        </w:trPr>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1200" w:type="dxa"/>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51% V</w:t>
            </w: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r>
      <w:tr w:rsidR="004D3DB4" w:rsidRPr="004D3DB4" w:rsidTr="004D3DB4">
        <w:trPr>
          <w:trHeight w:val="270"/>
        </w:trPr>
        <w:tc>
          <w:tcPr>
            <w:tcW w:w="580" w:type="dxa"/>
            <w:vMerge w:val="restart"/>
            <w:shd w:val="clear" w:color="auto" w:fill="FFFFFF"/>
            <w:vAlign w:val="bottom"/>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lastRenderedPageBreak/>
              <w:t>9</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-0,541</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-1,731</w:t>
            </w:r>
          </w:p>
        </w:tc>
        <w:tc>
          <w:tcPr>
            <w:tcW w:w="1200" w:type="dxa"/>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37% F</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0,405</w:t>
            </w:r>
          </w:p>
        </w:tc>
        <w:tc>
          <w:tcPr>
            <w:tcW w:w="19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0,745</w:t>
            </w:r>
          </w:p>
        </w:tc>
        <w:tc>
          <w:tcPr>
            <w:tcW w:w="128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 xml:space="preserve">.64 </w:t>
            </w:r>
          </w:p>
        </w:tc>
      </w:tr>
      <w:tr w:rsidR="004D3DB4" w:rsidRPr="004D3DB4" w:rsidTr="004D3DB4">
        <w:trPr>
          <w:trHeight w:val="270"/>
        </w:trPr>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1200" w:type="dxa"/>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63% V</w:t>
            </w: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r>
      <w:tr w:rsidR="004D3DB4" w:rsidRPr="004D3DB4" w:rsidTr="004D3DB4">
        <w:trPr>
          <w:trHeight w:val="270"/>
        </w:trPr>
        <w:tc>
          <w:tcPr>
            <w:tcW w:w="580" w:type="dxa"/>
            <w:vMerge w:val="restart"/>
            <w:shd w:val="clear" w:color="auto" w:fill="FFFFFF"/>
            <w:vAlign w:val="bottom"/>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10</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-0,389</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-1,875</w:t>
            </w:r>
          </w:p>
        </w:tc>
        <w:tc>
          <w:tcPr>
            <w:tcW w:w="1200" w:type="dxa"/>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41% F</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0,019</w:t>
            </w:r>
          </w:p>
        </w:tc>
        <w:tc>
          <w:tcPr>
            <w:tcW w:w="19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0,765</w:t>
            </w:r>
          </w:p>
        </w:tc>
        <w:tc>
          <w:tcPr>
            <w:tcW w:w="128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 xml:space="preserve">.12 </w:t>
            </w:r>
          </w:p>
        </w:tc>
      </w:tr>
      <w:tr w:rsidR="004D3DB4" w:rsidRPr="004D3DB4" w:rsidTr="004D3DB4">
        <w:trPr>
          <w:trHeight w:val="270"/>
        </w:trPr>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1200" w:type="dxa"/>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59% V</w:t>
            </w: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r>
      <w:tr w:rsidR="004D3DB4" w:rsidRPr="004D3DB4" w:rsidTr="004D3DB4">
        <w:trPr>
          <w:trHeight w:val="270"/>
        </w:trPr>
        <w:tc>
          <w:tcPr>
            <w:tcW w:w="580" w:type="dxa"/>
            <w:vMerge w:val="restart"/>
            <w:shd w:val="clear" w:color="auto" w:fill="FFFFFF"/>
            <w:vAlign w:val="bottom"/>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11</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0,3</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-1,937</w:t>
            </w:r>
          </w:p>
        </w:tc>
        <w:tc>
          <w:tcPr>
            <w:tcW w:w="1200" w:type="dxa"/>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57% F</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0,203</w:t>
            </w:r>
          </w:p>
        </w:tc>
        <w:tc>
          <w:tcPr>
            <w:tcW w:w="19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0,756</w:t>
            </w:r>
          </w:p>
        </w:tc>
        <w:tc>
          <w:tcPr>
            <w:tcW w:w="128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 xml:space="preserve">.43 </w:t>
            </w:r>
          </w:p>
        </w:tc>
      </w:tr>
      <w:tr w:rsidR="004D3DB4" w:rsidRPr="004D3DB4" w:rsidTr="004D3DB4">
        <w:trPr>
          <w:trHeight w:val="270"/>
        </w:trPr>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1200" w:type="dxa"/>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43% V</w:t>
            </w: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r>
      <w:tr w:rsidR="004D3DB4" w:rsidRPr="004D3DB4" w:rsidTr="004D3DB4">
        <w:trPr>
          <w:trHeight w:val="270"/>
        </w:trPr>
        <w:tc>
          <w:tcPr>
            <w:tcW w:w="580" w:type="dxa"/>
            <w:vMerge w:val="restart"/>
            <w:shd w:val="clear" w:color="auto" w:fill="FFFFFF"/>
            <w:vAlign w:val="bottom"/>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12</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-0,156</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-2</w:t>
            </w:r>
          </w:p>
        </w:tc>
        <w:tc>
          <w:tcPr>
            <w:tcW w:w="1200" w:type="dxa"/>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46% F</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0,211</w:t>
            </w:r>
          </w:p>
        </w:tc>
        <w:tc>
          <w:tcPr>
            <w:tcW w:w="19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0,755</w:t>
            </w:r>
          </w:p>
        </w:tc>
        <w:tc>
          <w:tcPr>
            <w:tcW w:w="128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 xml:space="preserve">.56 </w:t>
            </w:r>
          </w:p>
        </w:tc>
      </w:tr>
      <w:tr w:rsidR="004D3DB4" w:rsidRPr="004D3DB4" w:rsidTr="004D3DB4">
        <w:trPr>
          <w:trHeight w:val="270"/>
        </w:trPr>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1200" w:type="dxa"/>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54% V</w:t>
            </w: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r>
      <w:tr w:rsidR="004D3DB4" w:rsidRPr="004D3DB4" w:rsidTr="004D3DB4">
        <w:trPr>
          <w:trHeight w:val="270"/>
        </w:trPr>
        <w:tc>
          <w:tcPr>
            <w:tcW w:w="580" w:type="dxa"/>
            <w:vMerge w:val="restart"/>
            <w:shd w:val="clear" w:color="auto" w:fill="FFFFFF"/>
            <w:vAlign w:val="bottom"/>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13</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-0,359</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-1,898</w:t>
            </w:r>
          </w:p>
        </w:tc>
        <w:tc>
          <w:tcPr>
            <w:tcW w:w="1200" w:type="dxa"/>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41% F</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0,414</w:t>
            </w:r>
          </w:p>
        </w:tc>
        <w:tc>
          <w:tcPr>
            <w:tcW w:w="19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0,745</w:t>
            </w:r>
          </w:p>
        </w:tc>
        <w:tc>
          <w:tcPr>
            <w:tcW w:w="128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 xml:space="preserve">.61 </w:t>
            </w:r>
          </w:p>
        </w:tc>
      </w:tr>
      <w:tr w:rsidR="004D3DB4" w:rsidRPr="004D3DB4" w:rsidTr="004D3DB4">
        <w:trPr>
          <w:trHeight w:val="270"/>
        </w:trPr>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1200" w:type="dxa"/>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59% V</w:t>
            </w: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r>
      <w:tr w:rsidR="004D3DB4" w:rsidRPr="004D3DB4" w:rsidTr="004D3DB4">
        <w:trPr>
          <w:trHeight w:val="270"/>
        </w:trPr>
        <w:tc>
          <w:tcPr>
            <w:tcW w:w="580" w:type="dxa"/>
            <w:vMerge w:val="restart"/>
            <w:shd w:val="clear" w:color="auto" w:fill="FFFFFF"/>
            <w:vAlign w:val="bottom"/>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14</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0,099</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-2</w:t>
            </w:r>
          </w:p>
        </w:tc>
        <w:tc>
          <w:tcPr>
            <w:tcW w:w="1200" w:type="dxa"/>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52% F</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0,411</w:t>
            </w:r>
          </w:p>
        </w:tc>
        <w:tc>
          <w:tcPr>
            <w:tcW w:w="19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0,745</w:t>
            </w:r>
          </w:p>
        </w:tc>
        <w:tc>
          <w:tcPr>
            <w:tcW w:w="128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 xml:space="preserve">.68 </w:t>
            </w:r>
          </w:p>
        </w:tc>
      </w:tr>
      <w:tr w:rsidR="004D3DB4" w:rsidRPr="004D3DB4" w:rsidTr="004D3DB4">
        <w:trPr>
          <w:trHeight w:val="270"/>
        </w:trPr>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1200" w:type="dxa"/>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48% V</w:t>
            </w: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r>
      <w:tr w:rsidR="004D3DB4" w:rsidRPr="004D3DB4" w:rsidTr="004D3DB4">
        <w:trPr>
          <w:trHeight w:val="270"/>
        </w:trPr>
        <w:tc>
          <w:tcPr>
            <w:tcW w:w="580" w:type="dxa"/>
            <w:vMerge w:val="restart"/>
            <w:shd w:val="clear" w:color="auto" w:fill="FFFFFF"/>
            <w:vAlign w:val="bottom"/>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15</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-0,807</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-1,369</w:t>
            </w:r>
          </w:p>
        </w:tc>
        <w:tc>
          <w:tcPr>
            <w:tcW w:w="1200" w:type="dxa"/>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31% F</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0,595</w:t>
            </w:r>
          </w:p>
        </w:tc>
        <w:tc>
          <w:tcPr>
            <w:tcW w:w="19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0,735</w:t>
            </w:r>
          </w:p>
        </w:tc>
        <w:tc>
          <w:tcPr>
            <w:tcW w:w="128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 xml:space="preserve">.75 </w:t>
            </w:r>
          </w:p>
        </w:tc>
      </w:tr>
      <w:tr w:rsidR="004D3DB4" w:rsidRPr="004D3DB4" w:rsidTr="004D3DB4">
        <w:trPr>
          <w:trHeight w:val="270"/>
        </w:trPr>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1200" w:type="dxa"/>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69% V</w:t>
            </w: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r>
      <w:tr w:rsidR="004D3DB4" w:rsidRPr="004D3DB4" w:rsidTr="004D3DB4">
        <w:trPr>
          <w:trHeight w:val="270"/>
        </w:trPr>
        <w:tc>
          <w:tcPr>
            <w:tcW w:w="580" w:type="dxa"/>
            <w:vMerge w:val="restart"/>
            <w:shd w:val="clear" w:color="auto" w:fill="FFFFFF"/>
            <w:vAlign w:val="bottom"/>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16</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-0,807</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-1,369</w:t>
            </w:r>
          </w:p>
        </w:tc>
        <w:tc>
          <w:tcPr>
            <w:tcW w:w="1200" w:type="dxa"/>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31% F</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0,495</w:t>
            </w:r>
          </w:p>
        </w:tc>
        <w:tc>
          <w:tcPr>
            <w:tcW w:w="19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0,741</w:t>
            </w:r>
          </w:p>
        </w:tc>
        <w:tc>
          <w:tcPr>
            <w:tcW w:w="128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 xml:space="preserve">.78 </w:t>
            </w:r>
          </w:p>
        </w:tc>
      </w:tr>
      <w:tr w:rsidR="004D3DB4" w:rsidRPr="004D3DB4" w:rsidTr="004D3DB4">
        <w:trPr>
          <w:trHeight w:val="270"/>
        </w:trPr>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1200" w:type="dxa"/>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69% V</w:t>
            </w: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r>
      <w:tr w:rsidR="004D3DB4" w:rsidRPr="004D3DB4" w:rsidTr="004D3DB4">
        <w:trPr>
          <w:trHeight w:val="270"/>
        </w:trPr>
        <w:tc>
          <w:tcPr>
            <w:tcW w:w="580" w:type="dxa"/>
            <w:vMerge w:val="restart"/>
            <w:shd w:val="clear" w:color="auto" w:fill="FFFFFF"/>
            <w:vAlign w:val="bottom"/>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17</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-1,549</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0,406</w:t>
            </w:r>
          </w:p>
        </w:tc>
        <w:tc>
          <w:tcPr>
            <w:tcW w:w="1200" w:type="dxa"/>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 xml:space="preserve">20% F </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0,318</w:t>
            </w:r>
          </w:p>
        </w:tc>
        <w:tc>
          <w:tcPr>
            <w:tcW w:w="19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0,75</w:t>
            </w:r>
          </w:p>
        </w:tc>
        <w:tc>
          <w:tcPr>
            <w:tcW w:w="128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 xml:space="preserve">.36 </w:t>
            </w:r>
          </w:p>
        </w:tc>
      </w:tr>
      <w:tr w:rsidR="004D3DB4" w:rsidRPr="004D3DB4" w:rsidTr="004D3DB4">
        <w:trPr>
          <w:trHeight w:val="270"/>
        </w:trPr>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1200" w:type="dxa"/>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 xml:space="preserve">80% V </w:t>
            </w: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r>
      <w:tr w:rsidR="004D3DB4" w:rsidRPr="004D3DB4" w:rsidTr="004D3DB4">
        <w:trPr>
          <w:trHeight w:val="270"/>
        </w:trPr>
        <w:tc>
          <w:tcPr>
            <w:tcW w:w="580" w:type="dxa"/>
            <w:vMerge w:val="restart"/>
            <w:shd w:val="clear" w:color="auto" w:fill="FFFFFF"/>
            <w:vAlign w:val="bottom"/>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18</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0,992</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-1,031</w:t>
            </w:r>
          </w:p>
        </w:tc>
        <w:tc>
          <w:tcPr>
            <w:tcW w:w="1200" w:type="dxa"/>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72% F</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0,119</w:t>
            </w:r>
          </w:p>
        </w:tc>
        <w:tc>
          <w:tcPr>
            <w:tcW w:w="19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0,76</w:t>
            </w:r>
          </w:p>
        </w:tc>
        <w:tc>
          <w:tcPr>
            <w:tcW w:w="128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 xml:space="preserve">.33 </w:t>
            </w:r>
          </w:p>
        </w:tc>
      </w:tr>
      <w:tr w:rsidR="004D3DB4" w:rsidRPr="004D3DB4" w:rsidTr="004D3DB4">
        <w:trPr>
          <w:trHeight w:val="270"/>
        </w:trPr>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1200" w:type="dxa"/>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28% V</w:t>
            </w: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r>
      <w:tr w:rsidR="004D3DB4" w:rsidRPr="004D3DB4" w:rsidTr="004D3DB4">
        <w:trPr>
          <w:trHeight w:val="270"/>
        </w:trPr>
        <w:tc>
          <w:tcPr>
            <w:tcW w:w="580" w:type="dxa"/>
            <w:vMerge w:val="restart"/>
            <w:shd w:val="clear" w:color="auto" w:fill="FFFFFF"/>
            <w:vAlign w:val="bottom"/>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19</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0,541</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-1,731</w:t>
            </w:r>
          </w:p>
        </w:tc>
        <w:tc>
          <w:tcPr>
            <w:tcW w:w="1200" w:type="dxa"/>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37% F</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0,203</w:t>
            </w:r>
          </w:p>
        </w:tc>
        <w:tc>
          <w:tcPr>
            <w:tcW w:w="19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0,756</w:t>
            </w:r>
          </w:p>
        </w:tc>
        <w:tc>
          <w:tcPr>
            <w:tcW w:w="128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 xml:space="preserve">.34 </w:t>
            </w:r>
          </w:p>
        </w:tc>
      </w:tr>
      <w:tr w:rsidR="004D3DB4" w:rsidRPr="004D3DB4" w:rsidTr="004D3DB4">
        <w:trPr>
          <w:trHeight w:val="270"/>
        </w:trPr>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1200" w:type="dxa"/>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63% V</w:t>
            </w: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r>
      <w:tr w:rsidR="004D3DB4" w:rsidRPr="004D3DB4" w:rsidTr="004D3DB4">
        <w:trPr>
          <w:trHeight w:val="270"/>
        </w:trPr>
        <w:tc>
          <w:tcPr>
            <w:tcW w:w="580" w:type="dxa"/>
            <w:vMerge w:val="restart"/>
            <w:shd w:val="clear" w:color="auto" w:fill="FFFFFF"/>
            <w:vAlign w:val="bottom"/>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20</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-1,113</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-0,771</w:t>
            </w:r>
          </w:p>
        </w:tc>
        <w:tc>
          <w:tcPr>
            <w:tcW w:w="1200" w:type="dxa"/>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26% F</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0,513</w:t>
            </w:r>
          </w:p>
        </w:tc>
        <w:tc>
          <w:tcPr>
            <w:tcW w:w="19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0,741</w:t>
            </w:r>
          </w:p>
        </w:tc>
        <w:tc>
          <w:tcPr>
            <w:tcW w:w="128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 xml:space="preserve">.55 </w:t>
            </w:r>
          </w:p>
        </w:tc>
      </w:tr>
      <w:tr w:rsidR="004D3DB4" w:rsidRPr="004D3DB4" w:rsidTr="004D3DB4">
        <w:trPr>
          <w:trHeight w:val="270"/>
        </w:trPr>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1200" w:type="dxa"/>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74% V</w:t>
            </w: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r>
      <w:tr w:rsidR="004D3DB4" w:rsidRPr="004D3DB4" w:rsidTr="004D3DB4">
        <w:trPr>
          <w:trHeight w:val="270"/>
        </w:trPr>
        <w:tc>
          <w:tcPr>
            <w:tcW w:w="580" w:type="dxa"/>
            <w:vMerge w:val="restart"/>
            <w:shd w:val="clear" w:color="auto" w:fill="FFFFFF"/>
            <w:vAlign w:val="bottom"/>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21</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-0,213</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-1,982</w:t>
            </w:r>
          </w:p>
        </w:tc>
        <w:tc>
          <w:tcPr>
            <w:tcW w:w="1200" w:type="dxa"/>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45% F</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0,323</w:t>
            </w:r>
          </w:p>
        </w:tc>
        <w:tc>
          <w:tcPr>
            <w:tcW w:w="19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0,749</w:t>
            </w:r>
          </w:p>
        </w:tc>
        <w:tc>
          <w:tcPr>
            <w:tcW w:w="128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 xml:space="preserve">.52 </w:t>
            </w:r>
          </w:p>
        </w:tc>
      </w:tr>
      <w:tr w:rsidR="004D3DB4" w:rsidRPr="004D3DB4" w:rsidTr="004D3DB4">
        <w:trPr>
          <w:trHeight w:val="270"/>
        </w:trPr>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1200" w:type="dxa"/>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 xml:space="preserve">55% V </w:t>
            </w: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r>
      <w:tr w:rsidR="004D3DB4" w:rsidRPr="004D3DB4" w:rsidTr="004D3DB4">
        <w:trPr>
          <w:trHeight w:val="270"/>
        </w:trPr>
        <w:tc>
          <w:tcPr>
            <w:tcW w:w="580" w:type="dxa"/>
            <w:vMerge w:val="restart"/>
            <w:shd w:val="clear" w:color="auto" w:fill="FFFFFF"/>
            <w:vAlign w:val="bottom"/>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22</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2,017</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2,096</w:t>
            </w:r>
          </w:p>
        </w:tc>
        <w:tc>
          <w:tcPr>
            <w:tcW w:w="1200" w:type="dxa"/>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 xml:space="preserve">85% F </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0,069</w:t>
            </w:r>
          </w:p>
        </w:tc>
        <w:tc>
          <w:tcPr>
            <w:tcW w:w="19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0,76</w:t>
            </w:r>
          </w:p>
        </w:tc>
        <w:tc>
          <w:tcPr>
            <w:tcW w:w="128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 xml:space="preserve">.07 </w:t>
            </w:r>
          </w:p>
        </w:tc>
      </w:tr>
      <w:tr w:rsidR="004D3DB4" w:rsidRPr="004D3DB4" w:rsidTr="004D3DB4">
        <w:trPr>
          <w:trHeight w:val="270"/>
        </w:trPr>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1200" w:type="dxa"/>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 xml:space="preserve">15% V </w:t>
            </w: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r>
      <w:tr w:rsidR="004D3DB4" w:rsidRPr="004D3DB4" w:rsidTr="004D3DB4">
        <w:trPr>
          <w:trHeight w:val="270"/>
        </w:trPr>
        <w:tc>
          <w:tcPr>
            <w:tcW w:w="580" w:type="dxa"/>
            <w:vMerge w:val="restart"/>
            <w:shd w:val="clear" w:color="auto" w:fill="FFFFFF"/>
            <w:vAlign w:val="bottom"/>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23</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0,807</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-1,369</w:t>
            </w:r>
          </w:p>
        </w:tc>
        <w:tc>
          <w:tcPr>
            <w:tcW w:w="1200" w:type="dxa"/>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 xml:space="preserve">69% F </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0,147</w:t>
            </w:r>
          </w:p>
        </w:tc>
        <w:tc>
          <w:tcPr>
            <w:tcW w:w="19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0,758</w:t>
            </w:r>
          </w:p>
        </w:tc>
        <w:tc>
          <w:tcPr>
            <w:tcW w:w="128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 xml:space="preserve">.34 </w:t>
            </w:r>
          </w:p>
        </w:tc>
      </w:tr>
      <w:tr w:rsidR="004D3DB4" w:rsidRPr="004D3DB4" w:rsidTr="004D3DB4">
        <w:trPr>
          <w:trHeight w:val="270"/>
        </w:trPr>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1200" w:type="dxa"/>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 xml:space="preserve">31% V </w:t>
            </w: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r>
      <w:tr w:rsidR="004D3DB4" w:rsidRPr="004D3DB4" w:rsidTr="004D3DB4">
        <w:trPr>
          <w:trHeight w:val="270"/>
        </w:trPr>
        <w:tc>
          <w:tcPr>
            <w:tcW w:w="580" w:type="dxa"/>
            <w:vMerge w:val="restart"/>
            <w:shd w:val="clear" w:color="auto" w:fill="FFFFFF"/>
            <w:vAlign w:val="bottom"/>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24</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-1,2</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-0,568</w:t>
            </w:r>
          </w:p>
        </w:tc>
        <w:tc>
          <w:tcPr>
            <w:tcW w:w="1200" w:type="dxa"/>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 xml:space="preserve">25% F </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0,165</w:t>
            </w:r>
          </w:p>
        </w:tc>
        <w:tc>
          <w:tcPr>
            <w:tcW w:w="19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0,757</w:t>
            </w:r>
          </w:p>
        </w:tc>
        <w:tc>
          <w:tcPr>
            <w:tcW w:w="128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-31</w:t>
            </w:r>
          </w:p>
        </w:tc>
      </w:tr>
      <w:tr w:rsidR="004D3DB4" w:rsidRPr="004D3DB4" w:rsidTr="004D3DB4">
        <w:trPr>
          <w:trHeight w:val="270"/>
        </w:trPr>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1200" w:type="dxa"/>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 xml:space="preserve">75% V </w:t>
            </w: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r>
      <w:tr w:rsidR="004D3DB4" w:rsidRPr="004D3DB4" w:rsidTr="004D3DB4">
        <w:trPr>
          <w:trHeight w:val="270"/>
        </w:trPr>
        <w:tc>
          <w:tcPr>
            <w:tcW w:w="580" w:type="dxa"/>
            <w:vMerge w:val="restart"/>
            <w:shd w:val="clear" w:color="auto" w:fill="FFFFFF"/>
            <w:vAlign w:val="bottom"/>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25</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-0,842</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-1,309</w:t>
            </w:r>
          </w:p>
        </w:tc>
        <w:tc>
          <w:tcPr>
            <w:tcW w:w="1200" w:type="dxa"/>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31% F</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0,161</w:t>
            </w:r>
          </w:p>
        </w:tc>
        <w:tc>
          <w:tcPr>
            <w:tcW w:w="19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0,758</w:t>
            </w:r>
          </w:p>
        </w:tc>
        <w:tc>
          <w:tcPr>
            <w:tcW w:w="128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-30</w:t>
            </w:r>
          </w:p>
        </w:tc>
      </w:tr>
      <w:tr w:rsidR="004D3DB4" w:rsidRPr="004D3DB4" w:rsidTr="004D3DB4">
        <w:trPr>
          <w:trHeight w:val="270"/>
        </w:trPr>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1200" w:type="dxa"/>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69% V</w:t>
            </w: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r>
      <w:tr w:rsidR="004D3DB4" w:rsidRPr="004D3DB4" w:rsidTr="004D3DB4">
        <w:trPr>
          <w:trHeight w:val="270"/>
        </w:trPr>
        <w:tc>
          <w:tcPr>
            <w:tcW w:w="580" w:type="dxa"/>
            <w:vMerge w:val="restart"/>
            <w:shd w:val="clear" w:color="auto" w:fill="FFFFFF"/>
            <w:vAlign w:val="bottom"/>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26</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0,419</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-1,851</w:t>
            </w:r>
          </w:p>
        </w:tc>
        <w:tc>
          <w:tcPr>
            <w:tcW w:w="1200" w:type="dxa"/>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60% F</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0,217</w:t>
            </w:r>
          </w:p>
        </w:tc>
        <w:tc>
          <w:tcPr>
            <w:tcW w:w="19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0,755</w:t>
            </w:r>
          </w:p>
        </w:tc>
        <w:tc>
          <w:tcPr>
            <w:tcW w:w="128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-37</w:t>
            </w:r>
          </w:p>
        </w:tc>
      </w:tr>
      <w:tr w:rsidR="004D3DB4" w:rsidRPr="004D3DB4" w:rsidTr="004D3DB4">
        <w:trPr>
          <w:trHeight w:val="270"/>
        </w:trPr>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1200" w:type="dxa"/>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40% V</w:t>
            </w: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r>
      <w:tr w:rsidR="004D3DB4" w:rsidRPr="004D3DB4" w:rsidTr="004D3DB4">
        <w:trPr>
          <w:trHeight w:val="270"/>
        </w:trPr>
        <w:tc>
          <w:tcPr>
            <w:tcW w:w="580" w:type="dxa"/>
            <w:vMerge w:val="restart"/>
            <w:shd w:val="clear" w:color="auto" w:fill="FFFFFF"/>
            <w:vAlign w:val="bottom"/>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27</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-0,271</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-1,954</w:t>
            </w:r>
          </w:p>
        </w:tc>
        <w:tc>
          <w:tcPr>
            <w:tcW w:w="1200" w:type="dxa"/>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43% F</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0,281</w:t>
            </w:r>
          </w:p>
        </w:tc>
        <w:tc>
          <w:tcPr>
            <w:tcW w:w="19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0,752</w:t>
            </w:r>
          </w:p>
        </w:tc>
        <w:tc>
          <w:tcPr>
            <w:tcW w:w="128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-43</w:t>
            </w:r>
          </w:p>
        </w:tc>
      </w:tr>
      <w:tr w:rsidR="004D3DB4" w:rsidRPr="004D3DB4" w:rsidTr="004D3DB4">
        <w:trPr>
          <w:trHeight w:val="270"/>
        </w:trPr>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1200" w:type="dxa"/>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57% V</w:t>
            </w: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r>
      <w:tr w:rsidR="004D3DB4" w:rsidRPr="004D3DB4" w:rsidTr="004D3DB4">
        <w:trPr>
          <w:trHeight w:val="270"/>
        </w:trPr>
        <w:tc>
          <w:tcPr>
            <w:tcW w:w="580" w:type="dxa"/>
            <w:vMerge w:val="restart"/>
            <w:shd w:val="clear" w:color="auto" w:fill="FFFFFF"/>
            <w:vAlign w:val="bottom"/>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28</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0,042</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-2,027</w:t>
            </w:r>
          </w:p>
        </w:tc>
        <w:tc>
          <w:tcPr>
            <w:tcW w:w="1200" w:type="dxa"/>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51% F</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0,345</w:t>
            </w:r>
          </w:p>
        </w:tc>
        <w:tc>
          <w:tcPr>
            <w:tcW w:w="19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0,748</w:t>
            </w:r>
          </w:p>
        </w:tc>
        <w:tc>
          <w:tcPr>
            <w:tcW w:w="128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-56</w:t>
            </w:r>
          </w:p>
        </w:tc>
      </w:tr>
      <w:tr w:rsidR="004D3DB4" w:rsidRPr="004D3DB4" w:rsidTr="004D3DB4">
        <w:trPr>
          <w:trHeight w:val="270"/>
        </w:trPr>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1200" w:type="dxa"/>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49% V</w:t>
            </w: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r>
      <w:tr w:rsidR="004D3DB4" w:rsidRPr="004D3DB4" w:rsidTr="004D3DB4">
        <w:trPr>
          <w:trHeight w:val="270"/>
        </w:trPr>
        <w:tc>
          <w:tcPr>
            <w:tcW w:w="580" w:type="dxa"/>
            <w:vMerge w:val="restart"/>
            <w:shd w:val="clear" w:color="auto" w:fill="FFFFFF"/>
            <w:vAlign w:val="bottom"/>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29</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1,113</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-0,771</w:t>
            </w:r>
          </w:p>
        </w:tc>
        <w:tc>
          <w:tcPr>
            <w:tcW w:w="1200" w:type="dxa"/>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74% F</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0,044</w:t>
            </w:r>
          </w:p>
        </w:tc>
        <w:tc>
          <w:tcPr>
            <w:tcW w:w="19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0,763</w:t>
            </w:r>
          </w:p>
        </w:tc>
        <w:tc>
          <w:tcPr>
            <w:tcW w:w="128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 xml:space="preserve">.15 </w:t>
            </w:r>
          </w:p>
        </w:tc>
      </w:tr>
      <w:tr w:rsidR="004D3DB4" w:rsidRPr="004D3DB4" w:rsidTr="004D3DB4">
        <w:trPr>
          <w:trHeight w:val="270"/>
        </w:trPr>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1200" w:type="dxa"/>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26% V</w:t>
            </w: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r>
      <w:tr w:rsidR="004D3DB4" w:rsidRPr="004D3DB4" w:rsidTr="004D3DB4">
        <w:trPr>
          <w:trHeight w:val="270"/>
        </w:trPr>
        <w:tc>
          <w:tcPr>
            <w:tcW w:w="580" w:type="dxa"/>
            <w:vMerge w:val="restart"/>
            <w:shd w:val="clear" w:color="auto" w:fill="FFFFFF"/>
            <w:vAlign w:val="bottom"/>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30</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-0,772</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-1,425</w:t>
            </w:r>
          </w:p>
        </w:tc>
        <w:tc>
          <w:tcPr>
            <w:tcW w:w="1200" w:type="dxa"/>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32% F</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0,294</w:t>
            </w:r>
          </w:p>
        </w:tc>
        <w:tc>
          <w:tcPr>
            <w:tcW w:w="19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0,751</w:t>
            </w:r>
          </w:p>
        </w:tc>
        <w:tc>
          <w:tcPr>
            <w:tcW w:w="1280" w:type="dxa"/>
            <w:vMerge w:val="restart"/>
            <w:shd w:val="clear" w:color="auto" w:fill="FFFFFF"/>
            <w:vAlign w:val="bottom"/>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 xml:space="preserve">.46 </w:t>
            </w:r>
          </w:p>
        </w:tc>
      </w:tr>
      <w:tr w:rsidR="004D3DB4" w:rsidRPr="004D3DB4" w:rsidTr="004D3DB4">
        <w:trPr>
          <w:trHeight w:val="270"/>
        </w:trPr>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1200" w:type="dxa"/>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68% V</w:t>
            </w: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r>
      <w:tr w:rsidR="004D3DB4" w:rsidRPr="004D3DB4" w:rsidTr="004D3DB4">
        <w:trPr>
          <w:trHeight w:val="270"/>
        </w:trPr>
        <w:tc>
          <w:tcPr>
            <w:tcW w:w="580" w:type="dxa"/>
            <w:vMerge w:val="restart"/>
            <w:shd w:val="clear" w:color="auto" w:fill="FFFFFF"/>
            <w:vAlign w:val="bottom"/>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31</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0,3</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-1,937</w:t>
            </w:r>
          </w:p>
        </w:tc>
        <w:tc>
          <w:tcPr>
            <w:tcW w:w="1200" w:type="dxa"/>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57% F</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0,203</w:t>
            </w:r>
          </w:p>
        </w:tc>
        <w:tc>
          <w:tcPr>
            <w:tcW w:w="19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0,756</w:t>
            </w:r>
          </w:p>
        </w:tc>
        <w:tc>
          <w:tcPr>
            <w:tcW w:w="1280" w:type="dxa"/>
            <w:vMerge w:val="restart"/>
            <w:shd w:val="clear" w:color="auto" w:fill="FFFFFF"/>
            <w:vAlign w:val="bottom"/>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 xml:space="preserve">.40 </w:t>
            </w:r>
          </w:p>
        </w:tc>
      </w:tr>
      <w:tr w:rsidR="004D3DB4" w:rsidRPr="004D3DB4" w:rsidTr="004D3DB4">
        <w:trPr>
          <w:trHeight w:val="270"/>
        </w:trPr>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1200" w:type="dxa"/>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43% V</w:t>
            </w: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r>
      <w:tr w:rsidR="004D3DB4" w:rsidRPr="004D3DB4" w:rsidTr="004D3DB4">
        <w:trPr>
          <w:trHeight w:val="270"/>
        </w:trPr>
        <w:tc>
          <w:tcPr>
            <w:tcW w:w="580" w:type="dxa"/>
            <w:vMerge w:val="restart"/>
            <w:shd w:val="clear" w:color="auto" w:fill="FFFFFF"/>
            <w:vAlign w:val="bottom"/>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32</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-1,2</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-0,568</w:t>
            </w:r>
          </w:p>
        </w:tc>
        <w:tc>
          <w:tcPr>
            <w:tcW w:w="1200" w:type="dxa"/>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25% F</w:t>
            </w:r>
          </w:p>
        </w:tc>
        <w:tc>
          <w:tcPr>
            <w:tcW w:w="12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0,145</w:t>
            </w:r>
          </w:p>
        </w:tc>
        <w:tc>
          <w:tcPr>
            <w:tcW w:w="1900" w:type="dxa"/>
            <w:vMerge w:val="restart"/>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0,758</w:t>
            </w:r>
          </w:p>
        </w:tc>
        <w:tc>
          <w:tcPr>
            <w:tcW w:w="1280" w:type="dxa"/>
            <w:vMerge w:val="restart"/>
            <w:shd w:val="clear" w:color="auto" w:fill="FFFFFF"/>
            <w:vAlign w:val="bottom"/>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 xml:space="preserve">.34 </w:t>
            </w:r>
          </w:p>
        </w:tc>
      </w:tr>
      <w:tr w:rsidR="004D3DB4" w:rsidRPr="004D3DB4" w:rsidTr="004D3DB4">
        <w:trPr>
          <w:trHeight w:val="270"/>
        </w:trPr>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1200" w:type="dxa"/>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75% V</w:t>
            </w: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r>
      <w:tr w:rsidR="004D3DB4" w:rsidRPr="004D3DB4" w:rsidTr="004D3DB4">
        <w:trPr>
          <w:trHeight w:val="270"/>
        </w:trPr>
        <w:tc>
          <w:tcPr>
            <w:tcW w:w="580" w:type="dxa"/>
            <w:vMerge w:val="restart"/>
            <w:tcBorders>
              <w:top w:val="nil"/>
              <w:left w:val="nil"/>
              <w:bottom w:val="single" w:sz="4" w:space="0" w:color="000000"/>
              <w:right w:val="nil"/>
            </w:tcBorders>
            <w:shd w:val="clear" w:color="auto" w:fill="FFFFFF"/>
            <w:vAlign w:val="bottom"/>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33</w:t>
            </w:r>
          </w:p>
        </w:tc>
        <w:tc>
          <w:tcPr>
            <w:tcW w:w="1200" w:type="dxa"/>
            <w:vMerge w:val="restart"/>
            <w:tcBorders>
              <w:top w:val="nil"/>
              <w:left w:val="nil"/>
              <w:bottom w:val="single" w:sz="4" w:space="0" w:color="000000"/>
              <w:right w:val="nil"/>
            </w:tcBorders>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0,449</w:t>
            </w:r>
          </w:p>
        </w:tc>
        <w:tc>
          <w:tcPr>
            <w:tcW w:w="1200" w:type="dxa"/>
            <w:vMerge w:val="restart"/>
            <w:tcBorders>
              <w:top w:val="nil"/>
              <w:left w:val="nil"/>
              <w:bottom w:val="single" w:sz="4" w:space="0" w:color="000000"/>
              <w:right w:val="nil"/>
            </w:tcBorders>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-1,824</w:t>
            </w:r>
          </w:p>
        </w:tc>
        <w:tc>
          <w:tcPr>
            <w:tcW w:w="1200" w:type="dxa"/>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61% F</w:t>
            </w:r>
          </w:p>
        </w:tc>
        <w:tc>
          <w:tcPr>
            <w:tcW w:w="1200" w:type="dxa"/>
            <w:vMerge w:val="restart"/>
            <w:tcBorders>
              <w:top w:val="nil"/>
              <w:left w:val="nil"/>
              <w:bottom w:val="single" w:sz="4" w:space="0" w:color="000000"/>
              <w:right w:val="nil"/>
            </w:tcBorders>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0,334</w:t>
            </w:r>
          </w:p>
        </w:tc>
        <w:tc>
          <w:tcPr>
            <w:tcW w:w="1900" w:type="dxa"/>
            <w:vMerge w:val="restart"/>
            <w:tcBorders>
              <w:top w:val="nil"/>
              <w:left w:val="nil"/>
              <w:bottom w:val="single" w:sz="4" w:space="0" w:color="000000"/>
              <w:right w:val="nil"/>
            </w:tcBorders>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0,749</w:t>
            </w:r>
          </w:p>
        </w:tc>
        <w:tc>
          <w:tcPr>
            <w:tcW w:w="1280" w:type="dxa"/>
            <w:vMerge w:val="restart"/>
            <w:tcBorders>
              <w:top w:val="nil"/>
              <w:left w:val="nil"/>
              <w:bottom w:val="single" w:sz="4" w:space="0" w:color="000000"/>
              <w:right w:val="nil"/>
            </w:tcBorders>
            <w:shd w:val="clear" w:color="auto" w:fill="FFFFFF"/>
            <w:vAlign w:val="bottom"/>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 xml:space="preserve">.48 </w:t>
            </w:r>
          </w:p>
        </w:tc>
      </w:tr>
      <w:tr w:rsidR="004D3DB4" w:rsidRPr="004D3DB4" w:rsidTr="004D3DB4">
        <w:trPr>
          <w:trHeight w:val="270"/>
        </w:trPr>
        <w:tc>
          <w:tcPr>
            <w:tcW w:w="0" w:type="auto"/>
            <w:vMerge/>
            <w:tcBorders>
              <w:top w:val="nil"/>
              <w:left w:val="nil"/>
              <w:bottom w:val="single" w:sz="4" w:space="0" w:color="000000"/>
              <w:right w:val="nil"/>
            </w:tcBorders>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tcBorders>
              <w:top w:val="nil"/>
              <w:left w:val="nil"/>
              <w:bottom w:val="single" w:sz="4" w:space="0" w:color="000000"/>
              <w:right w:val="nil"/>
            </w:tcBorders>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tcBorders>
              <w:top w:val="nil"/>
              <w:left w:val="nil"/>
              <w:bottom w:val="single" w:sz="4" w:space="0" w:color="000000"/>
              <w:right w:val="nil"/>
            </w:tcBorders>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1200" w:type="dxa"/>
            <w:tcBorders>
              <w:top w:val="nil"/>
              <w:left w:val="nil"/>
              <w:bottom w:val="single" w:sz="4" w:space="0" w:color="auto"/>
              <w:right w:val="nil"/>
            </w:tcBorders>
            <w:shd w:val="clear" w:color="auto" w:fill="FFFFFF"/>
            <w:hideMark/>
          </w:tcPr>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39% V</w:t>
            </w:r>
          </w:p>
        </w:tc>
        <w:tc>
          <w:tcPr>
            <w:tcW w:w="0" w:type="auto"/>
            <w:vMerge/>
            <w:tcBorders>
              <w:top w:val="nil"/>
              <w:left w:val="nil"/>
              <w:bottom w:val="single" w:sz="4" w:space="0" w:color="000000"/>
              <w:right w:val="nil"/>
            </w:tcBorders>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tcBorders>
              <w:top w:val="nil"/>
              <w:left w:val="nil"/>
              <w:bottom w:val="single" w:sz="4" w:space="0" w:color="000000"/>
              <w:right w:val="nil"/>
            </w:tcBorders>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c>
          <w:tcPr>
            <w:tcW w:w="0" w:type="auto"/>
            <w:vMerge/>
            <w:tcBorders>
              <w:top w:val="nil"/>
              <w:left w:val="nil"/>
              <w:bottom w:val="single" w:sz="4" w:space="0" w:color="000000"/>
              <w:right w:val="nil"/>
            </w:tcBorders>
            <w:vAlign w:val="center"/>
            <w:hideMark/>
          </w:tcPr>
          <w:p w:rsidR="004D3DB4" w:rsidRPr="004D3DB4" w:rsidRDefault="004D3DB4" w:rsidP="004D3DB4">
            <w:pPr>
              <w:spacing w:after="0" w:line="240" w:lineRule="auto"/>
              <w:rPr>
                <w:rFonts w:ascii="Times New Roman" w:eastAsia="Times New Roman" w:hAnsi="Times New Roman" w:cs="Times New Roman"/>
                <w:sz w:val="24"/>
                <w:szCs w:val="24"/>
                <w:lang w:eastAsia="es-AR"/>
              </w:rPr>
            </w:pPr>
          </w:p>
        </w:tc>
      </w:tr>
    </w:tbl>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sz w:val="24"/>
          <w:szCs w:val="24"/>
          <w:lang w:eastAsia="es-AR"/>
        </w:rPr>
        <w:t> </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sz w:val="24"/>
          <w:szCs w:val="24"/>
          <w:lang w:eastAsia="es-AR"/>
        </w:rPr>
        <w:t> </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Discusión</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sz w:val="24"/>
          <w:szCs w:val="24"/>
          <w:lang w:eastAsia="es-AR"/>
        </w:rPr>
        <w:t xml:space="preserve">La Escala de Deseabilidad Social de </w:t>
      </w:r>
      <w:proofErr w:type="spellStart"/>
      <w:r w:rsidRPr="004D3DB4">
        <w:rPr>
          <w:rFonts w:ascii="Times New Roman" w:eastAsia="Times New Roman" w:hAnsi="Times New Roman" w:cs="Times New Roman"/>
          <w:sz w:val="24"/>
          <w:szCs w:val="24"/>
          <w:lang w:eastAsia="es-AR"/>
        </w:rPr>
        <w:t>Marlowe-Crowne</w:t>
      </w:r>
      <w:proofErr w:type="spellEnd"/>
      <w:r w:rsidRPr="004D3DB4">
        <w:rPr>
          <w:rFonts w:ascii="Times New Roman" w:eastAsia="Times New Roman" w:hAnsi="Times New Roman" w:cs="Times New Roman"/>
          <w:sz w:val="24"/>
          <w:szCs w:val="24"/>
          <w:lang w:eastAsia="es-AR"/>
        </w:rPr>
        <w:t xml:space="preserve"> es una prueba creada para evaluar  la necesidad de aprobación y aceptación social y la creencia que ésta puede ser alcanzada a través de comportamientos culturalmente aceptados (</w:t>
      </w:r>
      <w:proofErr w:type="spellStart"/>
      <w:r w:rsidRPr="004D3DB4">
        <w:rPr>
          <w:rFonts w:ascii="Times New Roman" w:eastAsia="Times New Roman" w:hAnsi="Times New Roman" w:cs="Times New Roman"/>
          <w:sz w:val="24"/>
          <w:szCs w:val="24"/>
          <w:lang w:eastAsia="es-AR"/>
        </w:rPr>
        <w:t>Marlowe</w:t>
      </w:r>
      <w:proofErr w:type="spellEnd"/>
      <w:r w:rsidRPr="004D3DB4">
        <w:rPr>
          <w:rFonts w:ascii="Times New Roman" w:eastAsia="Times New Roman" w:hAnsi="Times New Roman" w:cs="Times New Roman"/>
          <w:sz w:val="24"/>
          <w:szCs w:val="24"/>
          <w:lang w:eastAsia="es-AR"/>
        </w:rPr>
        <w:t xml:space="preserve"> &amp; </w:t>
      </w:r>
      <w:proofErr w:type="spellStart"/>
      <w:r w:rsidRPr="004D3DB4">
        <w:rPr>
          <w:rFonts w:ascii="Times New Roman" w:eastAsia="Times New Roman" w:hAnsi="Times New Roman" w:cs="Times New Roman"/>
          <w:sz w:val="24"/>
          <w:szCs w:val="24"/>
          <w:lang w:eastAsia="es-AR"/>
        </w:rPr>
        <w:t>Crowne</w:t>
      </w:r>
      <w:proofErr w:type="spellEnd"/>
      <w:r w:rsidRPr="004D3DB4">
        <w:rPr>
          <w:rFonts w:ascii="Times New Roman" w:eastAsia="Times New Roman" w:hAnsi="Times New Roman" w:cs="Times New Roman"/>
          <w:sz w:val="24"/>
          <w:szCs w:val="24"/>
          <w:lang w:eastAsia="es-AR"/>
        </w:rPr>
        <w:t>, 1961). Ha sido utilizada a nivel internacional en investigaciones que relacionan la deseabilidad con  multiplicidad de constructos (</w:t>
      </w:r>
      <w:proofErr w:type="spellStart"/>
      <w:r w:rsidRPr="004D3DB4">
        <w:rPr>
          <w:rFonts w:ascii="Times New Roman" w:eastAsia="Times New Roman" w:hAnsi="Times New Roman" w:cs="Times New Roman"/>
          <w:sz w:val="24"/>
          <w:szCs w:val="24"/>
          <w:lang w:eastAsia="es-AR"/>
        </w:rPr>
        <w:t>Vu</w:t>
      </w:r>
      <w:proofErr w:type="gramStart"/>
      <w:r w:rsidRPr="004D3DB4">
        <w:rPr>
          <w:rFonts w:ascii="Times New Roman" w:eastAsia="Times New Roman" w:hAnsi="Times New Roman" w:cs="Times New Roman"/>
          <w:sz w:val="24"/>
          <w:szCs w:val="24"/>
          <w:lang w:eastAsia="es-AR"/>
        </w:rPr>
        <w:t>,Tran,Pham</w:t>
      </w:r>
      <w:proofErr w:type="spellEnd"/>
      <w:proofErr w:type="gramEnd"/>
      <w:r w:rsidRPr="004D3DB4">
        <w:rPr>
          <w:rFonts w:ascii="Times New Roman" w:eastAsia="Times New Roman" w:hAnsi="Times New Roman" w:cs="Times New Roman"/>
          <w:sz w:val="24"/>
          <w:szCs w:val="24"/>
          <w:lang w:eastAsia="es-AR"/>
        </w:rPr>
        <w:t xml:space="preserve"> &amp; Ahmed, 2011;  Ferrando y Chico, 2000;  Reynolds, 1992), probando tener gran utilidad en diversos contextos.  </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sz w:val="24"/>
          <w:szCs w:val="24"/>
          <w:lang w:eastAsia="es-AR"/>
        </w:rPr>
        <w:t xml:space="preserve">El proceso de adaptación implicó distintas etapas donde se estableció la equivalencia conceptual, lingüística y métrica. En cada una estas etapas, participaron integrantes de la Cátedra 1 de Teoría y Técnica de Exploración y Diagnóstico Psicológico Módulo 1. Al momento de realizar la revisión lingüística y conceptual, se identificaron algunos ítems que requirieron un análisis más exhaustivo tanto desde el plano formal como por el contenido. </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sz w:val="24"/>
          <w:szCs w:val="24"/>
          <w:lang w:eastAsia="es-AR"/>
        </w:rPr>
        <w:t xml:space="preserve">La versión de la MC-SDS, adaptada en la presente investigación,  presentó valores obtenidos son similares a los hallados  en otras adaptaciones  (Reynolds,  1982; Ferrando y Chico, 2000), aunque, levemente más elevados que los obtenidos en la versión original de la prueba por </w:t>
      </w:r>
      <w:proofErr w:type="spellStart"/>
      <w:r w:rsidRPr="004D3DB4">
        <w:rPr>
          <w:rFonts w:ascii="Times New Roman" w:eastAsia="Times New Roman" w:hAnsi="Times New Roman" w:cs="Times New Roman"/>
          <w:sz w:val="24"/>
          <w:szCs w:val="24"/>
          <w:lang w:eastAsia="es-AR"/>
        </w:rPr>
        <w:t>Marlowe</w:t>
      </w:r>
      <w:proofErr w:type="spellEnd"/>
      <w:r w:rsidRPr="004D3DB4">
        <w:rPr>
          <w:rFonts w:ascii="Times New Roman" w:eastAsia="Times New Roman" w:hAnsi="Times New Roman" w:cs="Times New Roman"/>
          <w:sz w:val="24"/>
          <w:szCs w:val="24"/>
          <w:lang w:eastAsia="es-AR"/>
        </w:rPr>
        <w:t xml:space="preserve">  y </w:t>
      </w:r>
      <w:proofErr w:type="spellStart"/>
      <w:r w:rsidRPr="004D3DB4">
        <w:rPr>
          <w:rFonts w:ascii="Times New Roman" w:eastAsia="Times New Roman" w:hAnsi="Times New Roman" w:cs="Times New Roman"/>
          <w:sz w:val="24"/>
          <w:szCs w:val="24"/>
          <w:lang w:eastAsia="es-AR"/>
        </w:rPr>
        <w:t>Crowne</w:t>
      </w:r>
      <w:proofErr w:type="spellEnd"/>
      <w:r w:rsidRPr="004D3DB4">
        <w:rPr>
          <w:rFonts w:ascii="Times New Roman" w:eastAsia="Times New Roman" w:hAnsi="Times New Roman" w:cs="Times New Roman"/>
          <w:sz w:val="24"/>
          <w:szCs w:val="24"/>
          <w:lang w:eastAsia="es-AR"/>
        </w:rPr>
        <w:t xml:space="preserve"> (1961).</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sz w:val="24"/>
          <w:szCs w:val="24"/>
          <w:lang w:eastAsia="es-AR"/>
        </w:rPr>
        <w:t xml:space="preserve">A partir del análisis de consistencia interna efectuado puede decirse que la adaptación de la prueba es confiable, aunque sería necesario realizar un estudio en el caso de los ítems conflictivos. </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sz w:val="24"/>
          <w:szCs w:val="24"/>
          <w:lang w:eastAsia="es-AR"/>
        </w:rPr>
        <w:t xml:space="preserve">Se destaca la utilidad de la Escala para nuestro contexto, ya que su estructura permite investigar los sesgos de respuestas por deseabilidad social en los </w:t>
      </w:r>
      <w:proofErr w:type="spellStart"/>
      <w:r w:rsidRPr="004D3DB4">
        <w:rPr>
          <w:rFonts w:ascii="Times New Roman" w:eastAsia="Times New Roman" w:hAnsi="Times New Roman" w:cs="Times New Roman"/>
          <w:sz w:val="24"/>
          <w:szCs w:val="24"/>
          <w:lang w:eastAsia="es-AR"/>
        </w:rPr>
        <w:t>autorreportes</w:t>
      </w:r>
      <w:proofErr w:type="spellEnd"/>
      <w:r w:rsidRPr="004D3DB4">
        <w:rPr>
          <w:rFonts w:ascii="Times New Roman" w:eastAsia="Times New Roman" w:hAnsi="Times New Roman" w:cs="Times New Roman"/>
          <w:sz w:val="24"/>
          <w:szCs w:val="24"/>
          <w:lang w:eastAsia="es-AR"/>
        </w:rPr>
        <w:t xml:space="preserve">, desde una estructura clara, sencilla y de rápida administración. </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sz w:val="24"/>
          <w:szCs w:val="24"/>
          <w:lang w:eastAsia="es-AR"/>
        </w:rPr>
        <w:t>Respecto de futuras líneas de trabajo, se plantea la necesidad de seguir profundizando acerca de  la  aplicación de la Escala, en sujetos que se encuentren bajo condiciones diferentes de  motivación o presión del ambiente. Por ejemplo, cuando intervienen aspectos morales, de sexualidad o religiosos.</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sz w:val="24"/>
          <w:szCs w:val="24"/>
          <w:lang w:eastAsia="es-AR"/>
        </w:rPr>
        <w:t>Los datos obtenidos, permiten confirmar que la técnica de auto-reporte es una metodología competente para describir los sesgos de respuesta que los evaluados presentan a la hora de atribuirse características de personalidad.  Contribuye a su vez, a brindar apoyatura a los instrumentos de evaluación que no posean escalas propias de validez.</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sz w:val="24"/>
          <w:szCs w:val="24"/>
          <w:lang w:eastAsia="es-AR"/>
        </w:rPr>
        <w:lastRenderedPageBreak/>
        <w:t xml:space="preserve">En síntesis se aporta con esta adaptación, un instrumento sensible para evaluar la tendencia a auto-atribuirse características de personalidad socialmente deseables y rechazar aquellas indeseables. Los resultados obtenidos invitan a emplear esta técnica, ya que la misma ha demostrado ser fiable y tener validez ecológica para su uso en nuestro contexto, tanto con fines aplicados como investigativos.  </w:t>
      </w:r>
    </w:p>
    <w:p w:rsidR="004D3DB4" w:rsidRPr="004D3DB4" w:rsidRDefault="004D3DB4" w:rsidP="004D3DB4">
      <w:pPr>
        <w:spacing w:after="0"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sz w:val="24"/>
          <w:szCs w:val="24"/>
          <w:lang w:eastAsia="es-AR"/>
        </w:rPr>
        <w:pict>
          <v:rect id="_x0000_i1027" style="width:0;height:1.5pt" o:hralign="center" o:hrstd="t" o:hr="t" fillcolor="#a0a0a0" stroked="f"/>
        </w:pic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b/>
          <w:bCs/>
          <w:sz w:val="24"/>
          <w:szCs w:val="24"/>
          <w:lang w:eastAsia="es-AR"/>
        </w:rPr>
        <w:t>Tipo de Muestra</w: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sz w:val="24"/>
          <w:szCs w:val="24"/>
          <w:lang w:eastAsia="es-AR"/>
        </w:rPr>
        <w:t>Teórico</w:t>
      </w:r>
    </w:p>
    <w:p w:rsidR="004D3DB4" w:rsidRPr="004D3DB4" w:rsidRDefault="004D3DB4" w:rsidP="004D3DB4">
      <w:pPr>
        <w:spacing w:after="0" w:line="240" w:lineRule="auto"/>
        <w:rPr>
          <w:rFonts w:ascii="Times New Roman" w:eastAsia="Times New Roman" w:hAnsi="Times New Roman" w:cs="Times New Roman"/>
          <w:sz w:val="24"/>
          <w:szCs w:val="24"/>
          <w:lang w:eastAsia="es-AR"/>
        </w:rPr>
      </w:pPr>
      <w:r w:rsidRPr="004D3DB4">
        <w:rPr>
          <w:rFonts w:ascii="Times New Roman" w:eastAsia="Times New Roman" w:hAnsi="Times New Roman" w:cs="Times New Roman"/>
          <w:sz w:val="24"/>
          <w:szCs w:val="24"/>
          <w:lang w:eastAsia="es-AR"/>
        </w:rPr>
        <w:pict>
          <v:rect id="_x0000_i1028" style="width:0;height:1.5pt" o:hralign="center" o:hrstd="t" o:hr="t" fillcolor="#a0a0a0" stroked="f"/>
        </w:pict>
      </w:r>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proofErr w:type="spellStart"/>
      <w:r w:rsidRPr="004D3DB4">
        <w:rPr>
          <w:rFonts w:ascii="Times New Roman" w:eastAsia="Times New Roman" w:hAnsi="Times New Roman" w:cs="Times New Roman"/>
          <w:b/>
          <w:bCs/>
          <w:sz w:val="24"/>
          <w:szCs w:val="24"/>
          <w:lang w:eastAsia="es-AR"/>
        </w:rPr>
        <w:t>Bibliografia</w:t>
      </w:r>
      <w:proofErr w:type="spellEnd"/>
    </w:p>
    <w:p w:rsidR="004D3DB4" w:rsidRPr="004D3DB4" w:rsidRDefault="004D3DB4" w:rsidP="004D3DB4">
      <w:pPr>
        <w:spacing w:before="100" w:beforeAutospacing="1" w:after="100" w:afterAutospacing="1" w:line="240" w:lineRule="auto"/>
        <w:rPr>
          <w:rFonts w:ascii="Times New Roman" w:eastAsia="Times New Roman" w:hAnsi="Times New Roman" w:cs="Times New Roman"/>
          <w:sz w:val="24"/>
          <w:szCs w:val="24"/>
          <w:lang w:eastAsia="es-AR"/>
        </w:rPr>
      </w:pPr>
      <w:proofErr w:type="spellStart"/>
      <w:proofErr w:type="gramStart"/>
      <w:r w:rsidRPr="004D3DB4">
        <w:rPr>
          <w:rFonts w:ascii="Times New Roman" w:eastAsia="Times New Roman" w:hAnsi="Times New Roman" w:cs="Times New Roman"/>
          <w:sz w:val="24"/>
          <w:szCs w:val="24"/>
          <w:lang w:val="en-US" w:eastAsia="es-AR"/>
        </w:rPr>
        <w:t>Bollen</w:t>
      </w:r>
      <w:proofErr w:type="spellEnd"/>
      <w:r w:rsidRPr="004D3DB4">
        <w:rPr>
          <w:rFonts w:ascii="Times New Roman" w:eastAsia="Times New Roman" w:hAnsi="Times New Roman" w:cs="Times New Roman"/>
          <w:sz w:val="24"/>
          <w:szCs w:val="24"/>
          <w:lang w:val="en-US" w:eastAsia="es-AR"/>
        </w:rPr>
        <w:t>, K. A. &amp; Long, J. S. (1993).</w:t>
      </w:r>
      <w:proofErr w:type="gramEnd"/>
      <w:r w:rsidRPr="004D3DB4">
        <w:rPr>
          <w:rFonts w:ascii="Times New Roman" w:eastAsia="Times New Roman" w:hAnsi="Times New Roman" w:cs="Times New Roman"/>
          <w:sz w:val="24"/>
          <w:szCs w:val="24"/>
          <w:lang w:val="en-US" w:eastAsia="es-AR"/>
        </w:rPr>
        <w:t xml:space="preserve"> </w:t>
      </w:r>
      <w:proofErr w:type="gramStart"/>
      <w:r w:rsidRPr="004D3DB4">
        <w:rPr>
          <w:rFonts w:ascii="Times New Roman" w:eastAsia="Times New Roman" w:hAnsi="Times New Roman" w:cs="Times New Roman"/>
          <w:sz w:val="24"/>
          <w:szCs w:val="24"/>
          <w:lang w:val="en-US" w:eastAsia="es-AR"/>
        </w:rPr>
        <w:t>Testing Structural Equation Models.</w:t>
      </w:r>
      <w:proofErr w:type="gramEnd"/>
      <w:r w:rsidRPr="004D3DB4">
        <w:rPr>
          <w:rFonts w:ascii="Times New Roman" w:eastAsia="Times New Roman" w:hAnsi="Times New Roman" w:cs="Times New Roman"/>
          <w:sz w:val="24"/>
          <w:szCs w:val="24"/>
          <w:lang w:val="en-US" w:eastAsia="es-AR"/>
        </w:rPr>
        <w:t xml:space="preserve"> Newbury Park: Sage Publications.</w:t>
      </w:r>
      <w:r w:rsidRPr="004D3DB4">
        <w:rPr>
          <w:rFonts w:ascii="Times New Roman" w:eastAsia="Times New Roman" w:hAnsi="Times New Roman" w:cs="Times New Roman"/>
          <w:sz w:val="24"/>
          <w:szCs w:val="24"/>
          <w:lang w:val="en-US" w:eastAsia="es-AR"/>
        </w:rPr>
        <w:br/>
      </w:r>
      <w:r w:rsidRPr="004D3DB4">
        <w:rPr>
          <w:rFonts w:ascii="Times New Roman" w:eastAsia="Times New Roman" w:hAnsi="Times New Roman" w:cs="Times New Roman"/>
          <w:sz w:val="24"/>
          <w:szCs w:val="24"/>
          <w:lang w:val="en-US" w:eastAsia="es-AR"/>
        </w:rPr>
        <w:br/>
      </w:r>
      <w:proofErr w:type="spellStart"/>
      <w:r w:rsidRPr="004D3DB4">
        <w:rPr>
          <w:rFonts w:ascii="Times New Roman" w:eastAsia="Times New Roman" w:hAnsi="Times New Roman" w:cs="Times New Roman"/>
          <w:sz w:val="24"/>
          <w:szCs w:val="24"/>
          <w:lang w:val="en-US" w:eastAsia="es-AR"/>
        </w:rPr>
        <w:t>Eysenck</w:t>
      </w:r>
      <w:proofErr w:type="spellEnd"/>
      <w:r w:rsidRPr="004D3DB4">
        <w:rPr>
          <w:rFonts w:ascii="Times New Roman" w:eastAsia="Times New Roman" w:hAnsi="Times New Roman" w:cs="Times New Roman"/>
          <w:sz w:val="24"/>
          <w:szCs w:val="24"/>
          <w:lang w:val="en-US" w:eastAsia="es-AR"/>
        </w:rPr>
        <w:t>, H</w:t>
      </w:r>
      <w:proofErr w:type="gramStart"/>
      <w:r w:rsidRPr="004D3DB4">
        <w:rPr>
          <w:rFonts w:ascii="Times New Roman" w:eastAsia="Times New Roman" w:hAnsi="Times New Roman" w:cs="Times New Roman"/>
          <w:sz w:val="24"/>
          <w:szCs w:val="24"/>
          <w:lang w:val="en-US" w:eastAsia="es-AR"/>
        </w:rPr>
        <w:t xml:space="preserve">..&amp; </w:t>
      </w:r>
      <w:proofErr w:type="spellStart"/>
      <w:r w:rsidRPr="004D3DB4">
        <w:rPr>
          <w:rFonts w:ascii="Times New Roman" w:eastAsia="Times New Roman" w:hAnsi="Times New Roman" w:cs="Times New Roman"/>
          <w:sz w:val="24"/>
          <w:szCs w:val="24"/>
          <w:lang w:val="en-US" w:eastAsia="es-AR"/>
        </w:rPr>
        <w:t>Eysenck</w:t>
      </w:r>
      <w:proofErr w:type="spellEnd"/>
      <w:r w:rsidRPr="004D3DB4">
        <w:rPr>
          <w:rFonts w:ascii="Times New Roman" w:eastAsia="Times New Roman" w:hAnsi="Times New Roman" w:cs="Times New Roman"/>
          <w:sz w:val="24"/>
          <w:szCs w:val="24"/>
          <w:lang w:val="en-US" w:eastAsia="es-AR"/>
        </w:rPr>
        <w:t>, S.B.G. (1976).</w:t>
      </w:r>
      <w:proofErr w:type="gramEnd"/>
      <w:r w:rsidRPr="004D3DB4">
        <w:rPr>
          <w:rFonts w:ascii="Times New Roman" w:eastAsia="Times New Roman" w:hAnsi="Times New Roman" w:cs="Times New Roman"/>
          <w:sz w:val="24"/>
          <w:szCs w:val="24"/>
          <w:lang w:val="en-US" w:eastAsia="es-AR"/>
        </w:rPr>
        <w:t xml:space="preserve"> </w:t>
      </w:r>
      <w:proofErr w:type="gramStart"/>
      <w:r w:rsidRPr="004D3DB4">
        <w:rPr>
          <w:rFonts w:ascii="Times New Roman" w:eastAsia="Times New Roman" w:hAnsi="Times New Roman" w:cs="Times New Roman"/>
          <w:sz w:val="24"/>
          <w:szCs w:val="24"/>
          <w:lang w:val="en-US" w:eastAsia="es-AR"/>
        </w:rPr>
        <w:t>Psychoticism as a dimension of</w:t>
      </w:r>
      <w:r w:rsidRPr="004D3DB4">
        <w:rPr>
          <w:rFonts w:ascii="Times New Roman" w:eastAsia="Times New Roman" w:hAnsi="Times New Roman" w:cs="Times New Roman"/>
          <w:sz w:val="24"/>
          <w:szCs w:val="24"/>
          <w:lang w:val="en-US" w:eastAsia="es-AR"/>
        </w:rPr>
        <w:br/>
        <w:t>personality.</w:t>
      </w:r>
      <w:proofErr w:type="gramEnd"/>
      <w:r w:rsidRPr="004D3DB4">
        <w:rPr>
          <w:rFonts w:ascii="Times New Roman" w:eastAsia="Times New Roman" w:hAnsi="Times New Roman" w:cs="Times New Roman"/>
          <w:sz w:val="24"/>
          <w:szCs w:val="24"/>
          <w:lang w:val="en-US" w:eastAsia="es-AR"/>
        </w:rPr>
        <w:t xml:space="preserve"> New York: Crane, </w:t>
      </w:r>
      <w:proofErr w:type="spellStart"/>
      <w:r w:rsidRPr="004D3DB4">
        <w:rPr>
          <w:rFonts w:ascii="Times New Roman" w:eastAsia="Times New Roman" w:hAnsi="Times New Roman" w:cs="Times New Roman"/>
          <w:sz w:val="24"/>
          <w:szCs w:val="24"/>
          <w:lang w:val="en-US" w:eastAsia="es-AR"/>
        </w:rPr>
        <w:t>Russak</w:t>
      </w:r>
      <w:proofErr w:type="spellEnd"/>
      <w:r w:rsidRPr="004D3DB4">
        <w:rPr>
          <w:rFonts w:ascii="Times New Roman" w:eastAsia="Times New Roman" w:hAnsi="Times New Roman" w:cs="Times New Roman"/>
          <w:sz w:val="24"/>
          <w:szCs w:val="24"/>
          <w:lang w:val="en-US" w:eastAsia="es-AR"/>
        </w:rPr>
        <w:t xml:space="preserve"> &amp; Company.</w:t>
      </w:r>
      <w:r w:rsidRPr="004D3DB4">
        <w:rPr>
          <w:rFonts w:ascii="Times New Roman" w:eastAsia="Times New Roman" w:hAnsi="Times New Roman" w:cs="Times New Roman"/>
          <w:sz w:val="24"/>
          <w:szCs w:val="24"/>
          <w:lang w:val="en-US" w:eastAsia="es-AR"/>
        </w:rPr>
        <w:br/>
      </w:r>
      <w:r w:rsidRPr="004D3DB4">
        <w:rPr>
          <w:rFonts w:ascii="Times New Roman" w:eastAsia="Times New Roman" w:hAnsi="Times New Roman" w:cs="Times New Roman"/>
          <w:sz w:val="24"/>
          <w:szCs w:val="24"/>
          <w:lang w:val="en-US" w:eastAsia="es-AR"/>
        </w:rPr>
        <w:br/>
      </w:r>
      <w:proofErr w:type="spellStart"/>
      <w:proofErr w:type="gramStart"/>
      <w:r w:rsidRPr="004D3DB4">
        <w:rPr>
          <w:rFonts w:ascii="Times New Roman" w:eastAsia="Times New Roman" w:hAnsi="Times New Roman" w:cs="Times New Roman"/>
          <w:sz w:val="24"/>
          <w:szCs w:val="24"/>
          <w:lang w:val="en-US" w:eastAsia="es-AR"/>
        </w:rPr>
        <w:t>Ferrando</w:t>
      </w:r>
      <w:proofErr w:type="spellEnd"/>
      <w:r w:rsidRPr="004D3DB4">
        <w:rPr>
          <w:rFonts w:ascii="Times New Roman" w:eastAsia="Times New Roman" w:hAnsi="Times New Roman" w:cs="Times New Roman"/>
          <w:sz w:val="24"/>
          <w:szCs w:val="24"/>
          <w:lang w:val="en-US" w:eastAsia="es-AR"/>
        </w:rPr>
        <w:t>, P.J. &amp; Chico, E. (2000).</w:t>
      </w:r>
      <w:proofErr w:type="gramEnd"/>
      <w:r w:rsidRPr="004D3DB4">
        <w:rPr>
          <w:rFonts w:ascii="Times New Roman" w:eastAsia="Times New Roman" w:hAnsi="Times New Roman" w:cs="Times New Roman"/>
          <w:sz w:val="24"/>
          <w:szCs w:val="24"/>
          <w:lang w:val="en-US" w:eastAsia="es-AR"/>
        </w:rPr>
        <w:t xml:space="preserve"> </w:t>
      </w:r>
      <w:r w:rsidRPr="004D3DB4">
        <w:rPr>
          <w:rFonts w:ascii="Times New Roman" w:eastAsia="Times New Roman" w:hAnsi="Times New Roman" w:cs="Times New Roman"/>
          <w:sz w:val="24"/>
          <w:szCs w:val="24"/>
          <w:lang w:eastAsia="es-AR"/>
        </w:rPr>
        <w:t xml:space="preserve">Adaptación y análisis psicométrico de la escala de deseabilidad social de </w:t>
      </w:r>
      <w:proofErr w:type="spellStart"/>
      <w:r w:rsidRPr="004D3DB4">
        <w:rPr>
          <w:rFonts w:ascii="Times New Roman" w:eastAsia="Times New Roman" w:hAnsi="Times New Roman" w:cs="Times New Roman"/>
          <w:sz w:val="24"/>
          <w:szCs w:val="24"/>
          <w:lang w:eastAsia="es-AR"/>
        </w:rPr>
        <w:t>Marlowe</w:t>
      </w:r>
      <w:proofErr w:type="spellEnd"/>
      <w:r w:rsidRPr="004D3DB4">
        <w:rPr>
          <w:rFonts w:ascii="Times New Roman" w:eastAsia="Times New Roman" w:hAnsi="Times New Roman" w:cs="Times New Roman"/>
          <w:sz w:val="24"/>
          <w:szCs w:val="24"/>
          <w:lang w:eastAsia="es-AR"/>
        </w:rPr>
        <w:t xml:space="preserve"> y </w:t>
      </w:r>
      <w:proofErr w:type="spellStart"/>
      <w:r w:rsidRPr="004D3DB4">
        <w:rPr>
          <w:rFonts w:ascii="Times New Roman" w:eastAsia="Times New Roman" w:hAnsi="Times New Roman" w:cs="Times New Roman"/>
          <w:sz w:val="24"/>
          <w:szCs w:val="24"/>
          <w:lang w:eastAsia="es-AR"/>
        </w:rPr>
        <w:t>Crowne</w:t>
      </w:r>
      <w:proofErr w:type="spellEnd"/>
      <w:r w:rsidRPr="004D3DB4">
        <w:rPr>
          <w:rFonts w:ascii="Times New Roman" w:eastAsia="Times New Roman" w:hAnsi="Times New Roman" w:cs="Times New Roman"/>
          <w:sz w:val="24"/>
          <w:szCs w:val="24"/>
          <w:lang w:eastAsia="es-AR"/>
        </w:rPr>
        <w:t xml:space="preserve">. </w:t>
      </w:r>
      <w:proofErr w:type="spellStart"/>
      <w:r w:rsidRPr="004D3DB4">
        <w:rPr>
          <w:rFonts w:ascii="Times New Roman" w:eastAsia="Times New Roman" w:hAnsi="Times New Roman" w:cs="Times New Roman"/>
          <w:sz w:val="24"/>
          <w:szCs w:val="24"/>
          <w:lang w:val="en-US" w:eastAsia="es-AR"/>
        </w:rPr>
        <w:t>Psicothema</w:t>
      </w:r>
      <w:proofErr w:type="spellEnd"/>
      <w:r w:rsidRPr="004D3DB4">
        <w:rPr>
          <w:rFonts w:ascii="Times New Roman" w:eastAsia="Times New Roman" w:hAnsi="Times New Roman" w:cs="Times New Roman"/>
          <w:sz w:val="24"/>
          <w:szCs w:val="24"/>
          <w:lang w:val="en-US" w:eastAsia="es-AR"/>
        </w:rPr>
        <w:t>, 12, 3, 383-389.</w:t>
      </w:r>
      <w:r w:rsidRPr="004D3DB4">
        <w:rPr>
          <w:rFonts w:ascii="Times New Roman" w:eastAsia="Times New Roman" w:hAnsi="Times New Roman" w:cs="Times New Roman"/>
          <w:sz w:val="24"/>
          <w:szCs w:val="24"/>
          <w:lang w:val="en-US" w:eastAsia="es-AR"/>
        </w:rPr>
        <w:br/>
      </w:r>
      <w:r w:rsidRPr="004D3DB4">
        <w:rPr>
          <w:rFonts w:ascii="Times New Roman" w:eastAsia="Times New Roman" w:hAnsi="Times New Roman" w:cs="Times New Roman"/>
          <w:sz w:val="24"/>
          <w:szCs w:val="24"/>
          <w:lang w:val="en-US" w:eastAsia="es-AR"/>
        </w:rPr>
        <w:br/>
      </w:r>
      <w:proofErr w:type="gramStart"/>
      <w:r w:rsidRPr="004D3DB4">
        <w:rPr>
          <w:rFonts w:ascii="Times New Roman" w:eastAsia="Times New Roman" w:hAnsi="Times New Roman" w:cs="Times New Roman"/>
          <w:sz w:val="24"/>
          <w:szCs w:val="24"/>
          <w:lang w:val="en-US" w:eastAsia="es-AR"/>
        </w:rPr>
        <w:t xml:space="preserve">George, D., &amp; </w:t>
      </w:r>
      <w:proofErr w:type="spellStart"/>
      <w:r w:rsidRPr="004D3DB4">
        <w:rPr>
          <w:rFonts w:ascii="Times New Roman" w:eastAsia="Times New Roman" w:hAnsi="Times New Roman" w:cs="Times New Roman"/>
          <w:sz w:val="24"/>
          <w:szCs w:val="24"/>
          <w:lang w:val="en-US" w:eastAsia="es-AR"/>
        </w:rPr>
        <w:t>Mallery</w:t>
      </w:r>
      <w:proofErr w:type="spellEnd"/>
      <w:r w:rsidRPr="004D3DB4">
        <w:rPr>
          <w:rFonts w:ascii="Times New Roman" w:eastAsia="Times New Roman" w:hAnsi="Times New Roman" w:cs="Times New Roman"/>
          <w:sz w:val="24"/>
          <w:szCs w:val="24"/>
          <w:lang w:val="en-US" w:eastAsia="es-AR"/>
        </w:rPr>
        <w:t>, P. (2007).</w:t>
      </w:r>
      <w:proofErr w:type="gramEnd"/>
      <w:r w:rsidRPr="004D3DB4">
        <w:rPr>
          <w:rFonts w:ascii="Times New Roman" w:eastAsia="Times New Roman" w:hAnsi="Times New Roman" w:cs="Times New Roman"/>
          <w:sz w:val="24"/>
          <w:szCs w:val="24"/>
          <w:lang w:val="en-US" w:eastAsia="es-AR"/>
        </w:rPr>
        <w:t xml:space="preserve"> SPSS for Windows: Step by step: A simple guide and reference 14.0 update (7th </w:t>
      </w:r>
      <w:proofErr w:type="gramStart"/>
      <w:r w:rsidRPr="004D3DB4">
        <w:rPr>
          <w:rFonts w:ascii="Times New Roman" w:eastAsia="Times New Roman" w:hAnsi="Times New Roman" w:cs="Times New Roman"/>
          <w:sz w:val="24"/>
          <w:szCs w:val="24"/>
          <w:lang w:val="en-US" w:eastAsia="es-AR"/>
        </w:rPr>
        <w:t>ed</w:t>
      </w:r>
      <w:proofErr w:type="gramEnd"/>
      <w:r w:rsidRPr="004D3DB4">
        <w:rPr>
          <w:rFonts w:ascii="Times New Roman" w:eastAsia="Times New Roman" w:hAnsi="Times New Roman" w:cs="Times New Roman"/>
          <w:sz w:val="24"/>
          <w:szCs w:val="24"/>
          <w:lang w:val="en-US" w:eastAsia="es-AR"/>
        </w:rPr>
        <w:t>.). Boston: Pearson Education, Inc.</w:t>
      </w:r>
      <w:r w:rsidRPr="004D3DB4">
        <w:rPr>
          <w:rFonts w:ascii="Times New Roman" w:eastAsia="Times New Roman" w:hAnsi="Times New Roman" w:cs="Times New Roman"/>
          <w:sz w:val="24"/>
          <w:szCs w:val="24"/>
          <w:lang w:val="en-US" w:eastAsia="es-AR"/>
        </w:rPr>
        <w:br/>
      </w:r>
      <w:r w:rsidRPr="004D3DB4">
        <w:rPr>
          <w:rFonts w:ascii="Times New Roman" w:eastAsia="Times New Roman" w:hAnsi="Times New Roman" w:cs="Times New Roman"/>
          <w:sz w:val="24"/>
          <w:szCs w:val="24"/>
          <w:lang w:val="en-US" w:eastAsia="es-AR"/>
        </w:rPr>
        <w:br/>
      </w:r>
      <w:proofErr w:type="gramStart"/>
      <w:r w:rsidRPr="004D3DB4">
        <w:rPr>
          <w:rFonts w:ascii="Times New Roman" w:eastAsia="Times New Roman" w:hAnsi="Times New Roman" w:cs="Times New Roman"/>
          <w:sz w:val="24"/>
          <w:szCs w:val="24"/>
          <w:lang w:val="en-US" w:eastAsia="es-AR"/>
        </w:rPr>
        <w:t xml:space="preserve">Marlowe, D., &amp; </w:t>
      </w:r>
      <w:proofErr w:type="spellStart"/>
      <w:r w:rsidRPr="004D3DB4">
        <w:rPr>
          <w:rFonts w:ascii="Times New Roman" w:eastAsia="Times New Roman" w:hAnsi="Times New Roman" w:cs="Times New Roman"/>
          <w:sz w:val="24"/>
          <w:szCs w:val="24"/>
          <w:lang w:val="en-US" w:eastAsia="es-AR"/>
        </w:rPr>
        <w:t>Crowne</w:t>
      </w:r>
      <w:proofErr w:type="spellEnd"/>
      <w:r w:rsidRPr="004D3DB4">
        <w:rPr>
          <w:rFonts w:ascii="Times New Roman" w:eastAsia="Times New Roman" w:hAnsi="Times New Roman" w:cs="Times New Roman"/>
          <w:sz w:val="24"/>
          <w:szCs w:val="24"/>
          <w:lang w:val="en-US" w:eastAsia="es-AR"/>
        </w:rPr>
        <w:t>, D. P. (1961).</w:t>
      </w:r>
      <w:proofErr w:type="gramEnd"/>
      <w:r w:rsidRPr="004D3DB4">
        <w:rPr>
          <w:rFonts w:ascii="Times New Roman" w:eastAsia="Times New Roman" w:hAnsi="Times New Roman" w:cs="Times New Roman"/>
          <w:sz w:val="24"/>
          <w:szCs w:val="24"/>
          <w:lang w:val="en-US" w:eastAsia="es-AR"/>
        </w:rPr>
        <w:t xml:space="preserve"> </w:t>
      </w:r>
      <w:proofErr w:type="gramStart"/>
      <w:r w:rsidRPr="004D3DB4">
        <w:rPr>
          <w:rFonts w:ascii="Times New Roman" w:eastAsia="Times New Roman" w:hAnsi="Times New Roman" w:cs="Times New Roman"/>
          <w:sz w:val="24"/>
          <w:szCs w:val="24"/>
          <w:lang w:val="en-US" w:eastAsia="es-AR"/>
        </w:rPr>
        <w:t>Social desirability and response to perceived situational demands.</w:t>
      </w:r>
      <w:proofErr w:type="gramEnd"/>
      <w:r w:rsidRPr="004D3DB4">
        <w:rPr>
          <w:rFonts w:ascii="Times New Roman" w:eastAsia="Times New Roman" w:hAnsi="Times New Roman" w:cs="Times New Roman"/>
          <w:sz w:val="24"/>
          <w:szCs w:val="24"/>
          <w:lang w:val="en-US" w:eastAsia="es-AR"/>
        </w:rPr>
        <w:t xml:space="preserve"> </w:t>
      </w:r>
      <w:proofErr w:type="gramStart"/>
      <w:r w:rsidRPr="004D3DB4">
        <w:rPr>
          <w:rFonts w:ascii="Times New Roman" w:eastAsia="Times New Roman" w:hAnsi="Times New Roman" w:cs="Times New Roman"/>
          <w:sz w:val="24"/>
          <w:szCs w:val="24"/>
          <w:lang w:val="en-US" w:eastAsia="es-AR"/>
        </w:rPr>
        <w:t>Journal of Consulting Psychology, 25, 2, 109-115.</w:t>
      </w:r>
      <w:proofErr w:type="gramEnd"/>
      <w:r w:rsidRPr="004D3DB4">
        <w:rPr>
          <w:rFonts w:ascii="Times New Roman" w:eastAsia="Times New Roman" w:hAnsi="Times New Roman" w:cs="Times New Roman"/>
          <w:sz w:val="24"/>
          <w:szCs w:val="24"/>
          <w:lang w:val="en-US" w:eastAsia="es-AR"/>
        </w:rPr>
        <w:t xml:space="preserve"> </w:t>
      </w:r>
      <w:r w:rsidRPr="004D3DB4">
        <w:rPr>
          <w:rFonts w:ascii="Times New Roman" w:eastAsia="Times New Roman" w:hAnsi="Times New Roman" w:cs="Times New Roman"/>
          <w:sz w:val="24"/>
          <w:szCs w:val="24"/>
          <w:lang w:val="en-US" w:eastAsia="es-AR"/>
        </w:rPr>
        <w:br/>
      </w:r>
      <w:r w:rsidRPr="004D3DB4">
        <w:rPr>
          <w:rFonts w:ascii="Times New Roman" w:eastAsia="Times New Roman" w:hAnsi="Times New Roman" w:cs="Times New Roman"/>
          <w:sz w:val="24"/>
          <w:szCs w:val="24"/>
          <w:lang w:val="en-US" w:eastAsia="es-AR"/>
        </w:rPr>
        <w:br/>
      </w:r>
      <w:proofErr w:type="spellStart"/>
      <w:r w:rsidRPr="004D3DB4">
        <w:rPr>
          <w:rFonts w:ascii="Times New Roman" w:eastAsia="Times New Roman" w:hAnsi="Times New Roman" w:cs="Times New Roman"/>
          <w:sz w:val="24"/>
          <w:szCs w:val="24"/>
          <w:lang w:val="en-US" w:eastAsia="es-AR"/>
        </w:rPr>
        <w:t>Muñiz</w:t>
      </w:r>
      <w:proofErr w:type="spellEnd"/>
      <w:r w:rsidRPr="004D3DB4">
        <w:rPr>
          <w:rFonts w:ascii="Times New Roman" w:eastAsia="Times New Roman" w:hAnsi="Times New Roman" w:cs="Times New Roman"/>
          <w:sz w:val="24"/>
          <w:szCs w:val="24"/>
          <w:lang w:val="en-US" w:eastAsia="es-AR"/>
        </w:rPr>
        <w:t xml:space="preserve">, J. (2005). </w:t>
      </w:r>
      <w:proofErr w:type="gramStart"/>
      <w:r w:rsidRPr="004D3DB4">
        <w:rPr>
          <w:rFonts w:ascii="Times New Roman" w:eastAsia="Times New Roman" w:hAnsi="Times New Roman" w:cs="Times New Roman"/>
          <w:sz w:val="24"/>
          <w:szCs w:val="24"/>
          <w:lang w:val="en-US" w:eastAsia="es-AR"/>
        </w:rPr>
        <w:t>Classical test models.</w:t>
      </w:r>
      <w:proofErr w:type="gramEnd"/>
      <w:r w:rsidRPr="004D3DB4">
        <w:rPr>
          <w:rFonts w:ascii="Times New Roman" w:eastAsia="Times New Roman" w:hAnsi="Times New Roman" w:cs="Times New Roman"/>
          <w:sz w:val="24"/>
          <w:szCs w:val="24"/>
          <w:lang w:val="en-US" w:eastAsia="es-AR"/>
        </w:rPr>
        <w:t xml:space="preserve"> </w:t>
      </w:r>
      <w:proofErr w:type="gramStart"/>
      <w:r w:rsidRPr="004D3DB4">
        <w:rPr>
          <w:rFonts w:ascii="Times New Roman" w:eastAsia="Times New Roman" w:hAnsi="Times New Roman" w:cs="Times New Roman"/>
          <w:sz w:val="24"/>
          <w:szCs w:val="24"/>
          <w:lang w:val="en-US" w:eastAsia="es-AR"/>
        </w:rPr>
        <w:t xml:space="preserve">En B. S. </w:t>
      </w:r>
      <w:proofErr w:type="spellStart"/>
      <w:r w:rsidRPr="004D3DB4">
        <w:rPr>
          <w:rFonts w:ascii="Times New Roman" w:eastAsia="Times New Roman" w:hAnsi="Times New Roman" w:cs="Times New Roman"/>
          <w:sz w:val="24"/>
          <w:szCs w:val="24"/>
          <w:lang w:val="en-US" w:eastAsia="es-AR"/>
        </w:rPr>
        <w:t>Everitt</w:t>
      </w:r>
      <w:proofErr w:type="spellEnd"/>
      <w:r w:rsidRPr="004D3DB4">
        <w:rPr>
          <w:rFonts w:ascii="Times New Roman" w:eastAsia="Times New Roman" w:hAnsi="Times New Roman" w:cs="Times New Roman"/>
          <w:sz w:val="24"/>
          <w:szCs w:val="24"/>
          <w:lang w:val="en-US" w:eastAsia="es-AR"/>
        </w:rPr>
        <w:t xml:space="preserve"> and D. C. Howell (Eds.), Encyclopedia of Statistics in Behavioral Science.</w:t>
      </w:r>
      <w:proofErr w:type="gramEnd"/>
      <w:r w:rsidRPr="004D3DB4">
        <w:rPr>
          <w:rFonts w:ascii="Times New Roman" w:eastAsia="Times New Roman" w:hAnsi="Times New Roman" w:cs="Times New Roman"/>
          <w:sz w:val="24"/>
          <w:szCs w:val="24"/>
          <w:lang w:val="en-US" w:eastAsia="es-AR"/>
        </w:rPr>
        <w:t xml:space="preserve"> </w:t>
      </w:r>
      <w:proofErr w:type="spellStart"/>
      <w:r w:rsidRPr="004D3DB4">
        <w:rPr>
          <w:rFonts w:ascii="Times New Roman" w:eastAsia="Times New Roman" w:hAnsi="Times New Roman" w:cs="Times New Roman"/>
          <w:sz w:val="24"/>
          <w:szCs w:val="24"/>
          <w:lang w:val="en-US" w:eastAsia="es-AR"/>
        </w:rPr>
        <w:t>Chichester</w:t>
      </w:r>
      <w:proofErr w:type="spellEnd"/>
      <w:r w:rsidRPr="004D3DB4">
        <w:rPr>
          <w:rFonts w:ascii="Times New Roman" w:eastAsia="Times New Roman" w:hAnsi="Times New Roman" w:cs="Times New Roman"/>
          <w:sz w:val="24"/>
          <w:szCs w:val="24"/>
          <w:lang w:val="en-US" w:eastAsia="es-AR"/>
        </w:rPr>
        <w:t>: John Wiley and Sons. Vol. 1, pp. 278-282.</w:t>
      </w:r>
      <w:r w:rsidRPr="004D3DB4">
        <w:rPr>
          <w:rFonts w:ascii="Times New Roman" w:eastAsia="Times New Roman" w:hAnsi="Times New Roman" w:cs="Times New Roman"/>
          <w:sz w:val="24"/>
          <w:szCs w:val="24"/>
          <w:lang w:val="en-US" w:eastAsia="es-AR"/>
        </w:rPr>
        <w:br/>
      </w:r>
      <w:r w:rsidRPr="004D3DB4">
        <w:rPr>
          <w:rFonts w:ascii="Times New Roman" w:eastAsia="Times New Roman" w:hAnsi="Times New Roman" w:cs="Times New Roman"/>
          <w:sz w:val="24"/>
          <w:szCs w:val="24"/>
          <w:lang w:val="en-US" w:eastAsia="es-AR"/>
        </w:rPr>
        <w:br/>
        <w:t xml:space="preserve">Reynolds, W. M. (1982). </w:t>
      </w:r>
      <w:proofErr w:type="gramStart"/>
      <w:r w:rsidRPr="004D3DB4">
        <w:rPr>
          <w:rFonts w:ascii="Times New Roman" w:eastAsia="Times New Roman" w:hAnsi="Times New Roman" w:cs="Times New Roman"/>
          <w:sz w:val="24"/>
          <w:szCs w:val="24"/>
          <w:lang w:val="en-US" w:eastAsia="es-AR"/>
        </w:rPr>
        <w:t xml:space="preserve">Development of reliable and valid short forms of the Marlowe </w:t>
      </w:r>
      <w:proofErr w:type="spellStart"/>
      <w:r w:rsidRPr="004D3DB4">
        <w:rPr>
          <w:rFonts w:ascii="Times New Roman" w:eastAsia="Times New Roman" w:hAnsi="Times New Roman" w:cs="Times New Roman"/>
          <w:sz w:val="24"/>
          <w:szCs w:val="24"/>
          <w:lang w:val="en-US" w:eastAsia="es-AR"/>
        </w:rPr>
        <w:t>Crowne</w:t>
      </w:r>
      <w:proofErr w:type="spellEnd"/>
      <w:r w:rsidRPr="004D3DB4">
        <w:rPr>
          <w:rFonts w:ascii="Times New Roman" w:eastAsia="Times New Roman" w:hAnsi="Times New Roman" w:cs="Times New Roman"/>
          <w:sz w:val="24"/>
          <w:szCs w:val="24"/>
          <w:lang w:val="en-US" w:eastAsia="es-AR"/>
        </w:rPr>
        <w:t xml:space="preserve"> Social Desirability Scale.</w:t>
      </w:r>
      <w:proofErr w:type="gramEnd"/>
      <w:r w:rsidRPr="004D3DB4">
        <w:rPr>
          <w:rFonts w:ascii="Times New Roman" w:eastAsia="Times New Roman" w:hAnsi="Times New Roman" w:cs="Times New Roman"/>
          <w:sz w:val="24"/>
          <w:szCs w:val="24"/>
          <w:lang w:val="en-US" w:eastAsia="es-AR"/>
        </w:rPr>
        <w:t xml:space="preserve"> Journal of Clinical Psychology, 38, 119-125.</w:t>
      </w:r>
      <w:r w:rsidRPr="004D3DB4">
        <w:rPr>
          <w:rFonts w:ascii="Times New Roman" w:eastAsia="Times New Roman" w:hAnsi="Times New Roman" w:cs="Times New Roman"/>
          <w:sz w:val="24"/>
          <w:szCs w:val="24"/>
          <w:lang w:val="en-US" w:eastAsia="es-AR"/>
        </w:rPr>
        <w:br/>
      </w:r>
      <w:r w:rsidRPr="004D3DB4">
        <w:rPr>
          <w:rFonts w:ascii="Times New Roman" w:eastAsia="Times New Roman" w:hAnsi="Times New Roman" w:cs="Times New Roman"/>
          <w:sz w:val="24"/>
          <w:szCs w:val="24"/>
          <w:lang w:val="en-US" w:eastAsia="es-AR"/>
        </w:rPr>
        <w:br/>
      </w:r>
      <w:proofErr w:type="gramStart"/>
      <w:r w:rsidRPr="004D3DB4">
        <w:rPr>
          <w:rFonts w:ascii="Times New Roman" w:eastAsia="Times New Roman" w:hAnsi="Times New Roman" w:cs="Times New Roman"/>
          <w:sz w:val="24"/>
          <w:szCs w:val="24"/>
          <w:lang w:val="en-US" w:eastAsia="es-AR"/>
        </w:rPr>
        <w:t xml:space="preserve">Schmitt, M. J., &amp; </w:t>
      </w:r>
      <w:proofErr w:type="spellStart"/>
      <w:r w:rsidRPr="004D3DB4">
        <w:rPr>
          <w:rFonts w:ascii="Times New Roman" w:eastAsia="Times New Roman" w:hAnsi="Times New Roman" w:cs="Times New Roman"/>
          <w:sz w:val="24"/>
          <w:szCs w:val="24"/>
          <w:lang w:val="en-US" w:eastAsia="es-AR"/>
        </w:rPr>
        <w:t>Steyer</w:t>
      </w:r>
      <w:proofErr w:type="spellEnd"/>
      <w:r w:rsidRPr="004D3DB4">
        <w:rPr>
          <w:rFonts w:ascii="Times New Roman" w:eastAsia="Times New Roman" w:hAnsi="Times New Roman" w:cs="Times New Roman"/>
          <w:sz w:val="24"/>
          <w:szCs w:val="24"/>
          <w:lang w:val="en-US" w:eastAsia="es-AR"/>
        </w:rPr>
        <w:t>, R. (1993).</w:t>
      </w:r>
      <w:proofErr w:type="gramEnd"/>
      <w:r w:rsidRPr="004D3DB4">
        <w:rPr>
          <w:rFonts w:ascii="Times New Roman" w:eastAsia="Times New Roman" w:hAnsi="Times New Roman" w:cs="Times New Roman"/>
          <w:sz w:val="24"/>
          <w:szCs w:val="24"/>
          <w:lang w:val="en-US" w:eastAsia="es-AR"/>
        </w:rPr>
        <w:t xml:space="preserve"> </w:t>
      </w:r>
      <w:proofErr w:type="gramStart"/>
      <w:r w:rsidRPr="004D3DB4">
        <w:rPr>
          <w:rFonts w:ascii="Times New Roman" w:eastAsia="Times New Roman" w:hAnsi="Times New Roman" w:cs="Times New Roman"/>
          <w:sz w:val="24"/>
          <w:szCs w:val="24"/>
          <w:lang w:val="en-US" w:eastAsia="es-AR"/>
        </w:rPr>
        <w:t>A latent state-trait model (not only) for social desirability.</w:t>
      </w:r>
      <w:proofErr w:type="gramEnd"/>
      <w:r w:rsidRPr="004D3DB4">
        <w:rPr>
          <w:rFonts w:ascii="Times New Roman" w:eastAsia="Times New Roman" w:hAnsi="Times New Roman" w:cs="Times New Roman"/>
          <w:sz w:val="24"/>
          <w:szCs w:val="24"/>
          <w:lang w:val="en-US" w:eastAsia="es-AR"/>
        </w:rPr>
        <w:t xml:space="preserve"> Personality and Individual Differences, 14, 519-529.</w:t>
      </w:r>
      <w:r w:rsidRPr="004D3DB4">
        <w:rPr>
          <w:rFonts w:ascii="Times New Roman" w:eastAsia="Times New Roman" w:hAnsi="Times New Roman" w:cs="Times New Roman"/>
          <w:sz w:val="24"/>
          <w:szCs w:val="24"/>
          <w:lang w:val="en-US" w:eastAsia="es-AR"/>
        </w:rPr>
        <w:br/>
      </w:r>
      <w:r w:rsidRPr="004D3DB4">
        <w:rPr>
          <w:rFonts w:ascii="Times New Roman" w:eastAsia="Times New Roman" w:hAnsi="Times New Roman" w:cs="Times New Roman"/>
          <w:sz w:val="24"/>
          <w:szCs w:val="24"/>
          <w:lang w:val="en-US" w:eastAsia="es-AR"/>
        </w:rPr>
        <w:br/>
        <w:t>Vu, A.; Tran, N.; Pham, K &amp; Ahmed, S. (2011) Reliability of the Marlowe-</w:t>
      </w:r>
      <w:proofErr w:type="spellStart"/>
      <w:r w:rsidRPr="004D3DB4">
        <w:rPr>
          <w:rFonts w:ascii="Times New Roman" w:eastAsia="Times New Roman" w:hAnsi="Times New Roman" w:cs="Times New Roman"/>
          <w:sz w:val="24"/>
          <w:szCs w:val="24"/>
          <w:lang w:val="en-US" w:eastAsia="es-AR"/>
        </w:rPr>
        <w:t>Crowne</w:t>
      </w:r>
      <w:proofErr w:type="spellEnd"/>
      <w:r w:rsidRPr="004D3DB4">
        <w:rPr>
          <w:rFonts w:ascii="Times New Roman" w:eastAsia="Times New Roman" w:hAnsi="Times New Roman" w:cs="Times New Roman"/>
          <w:sz w:val="24"/>
          <w:szCs w:val="24"/>
          <w:lang w:val="en-US" w:eastAsia="es-AR"/>
        </w:rPr>
        <w:t xml:space="preserve"> social desirability scale in Ethiopia, Kenya, Mozambique and Uganda. </w:t>
      </w:r>
      <w:r w:rsidRPr="004D3DB4">
        <w:rPr>
          <w:rFonts w:ascii="Times New Roman" w:eastAsia="Times New Roman" w:hAnsi="Times New Roman" w:cs="Times New Roman"/>
          <w:sz w:val="24"/>
          <w:szCs w:val="24"/>
          <w:lang w:eastAsia="es-AR"/>
        </w:rPr>
        <w:t xml:space="preserve">BMC Medical </w:t>
      </w:r>
      <w:proofErr w:type="spellStart"/>
      <w:r w:rsidRPr="004D3DB4">
        <w:rPr>
          <w:rFonts w:ascii="Times New Roman" w:eastAsia="Times New Roman" w:hAnsi="Times New Roman" w:cs="Times New Roman"/>
          <w:sz w:val="24"/>
          <w:szCs w:val="24"/>
          <w:lang w:eastAsia="es-AR"/>
        </w:rPr>
        <w:t>Research</w:t>
      </w:r>
      <w:proofErr w:type="spellEnd"/>
      <w:r w:rsidRPr="004D3DB4">
        <w:rPr>
          <w:rFonts w:ascii="Times New Roman" w:eastAsia="Times New Roman" w:hAnsi="Times New Roman" w:cs="Times New Roman"/>
          <w:sz w:val="24"/>
          <w:szCs w:val="24"/>
          <w:lang w:eastAsia="es-AR"/>
        </w:rPr>
        <w:t xml:space="preserve"> </w:t>
      </w:r>
      <w:proofErr w:type="spellStart"/>
      <w:r w:rsidRPr="004D3DB4">
        <w:rPr>
          <w:rFonts w:ascii="Times New Roman" w:eastAsia="Times New Roman" w:hAnsi="Times New Roman" w:cs="Times New Roman"/>
          <w:sz w:val="24"/>
          <w:szCs w:val="24"/>
          <w:lang w:eastAsia="es-AR"/>
        </w:rPr>
        <w:t>Methodology</w:t>
      </w:r>
      <w:proofErr w:type="spellEnd"/>
      <w:r w:rsidRPr="004D3DB4">
        <w:rPr>
          <w:rFonts w:ascii="Times New Roman" w:eastAsia="Times New Roman" w:hAnsi="Times New Roman" w:cs="Times New Roman"/>
          <w:sz w:val="24"/>
          <w:szCs w:val="24"/>
          <w:lang w:eastAsia="es-AR"/>
        </w:rPr>
        <w:t xml:space="preserve"> 2011. </w:t>
      </w:r>
      <w:proofErr w:type="spellStart"/>
      <w:r w:rsidRPr="004D3DB4">
        <w:rPr>
          <w:rFonts w:ascii="Times New Roman" w:eastAsia="Times New Roman" w:hAnsi="Times New Roman" w:cs="Times New Roman"/>
          <w:sz w:val="24"/>
          <w:szCs w:val="24"/>
          <w:lang w:eastAsia="es-AR"/>
        </w:rPr>
        <w:t>Vol</w:t>
      </w:r>
      <w:proofErr w:type="spellEnd"/>
      <w:r w:rsidRPr="004D3DB4">
        <w:rPr>
          <w:rFonts w:ascii="Times New Roman" w:eastAsia="Times New Roman" w:hAnsi="Times New Roman" w:cs="Times New Roman"/>
          <w:sz w:val="24"/>
          <w:szCs w:val="24"/>
          <w:lang w:eastAsia="es-AR"/>
        </w:rPr>
        <w:t xml:space="preserve"> 1 (11): 162.</w:t>
      </w:r>
    </w:p>
    <w:p w:rsidR="00E9623E" w:rsidRDefault="00E9623E"/>
    <w:sectPr w:rsidR="00E9623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DB4"/>
    <w:rsid w:val="00005CE4"/>
    <w:rsid w:val="00012438"/>
    <w:rsid w:val="00020D8B"/>
    <w:rsid w:val="00025ABA"/>
    <w:rsid w:val="0007399C"/>
    <w:rsid w:val="00075445"/>
    <w:rsid w:val="00075C05"/>
    <w:rsid w:val="00076EB6"/>
    <w:rsid w:val="00082B39"/>
    <w:rsid w:val="000A07A5"/>
    <w:rsid w:val="000A1631"/>
    <w:rsid w:val="000A2BFD"/>
    <w:rsid w:val="000D5CC7"/>
    <w:rsid w:val="00113100"/>
    <w:rsid w:val="001418B2"/>
    <w:rsid w:val="00146A6C"/>
    <w:rsid w:val="0016596D"/>
    <w:rsid w:val="00165B58"/>
    <w:rsid w:val="001813D6"/>
    <w:rsid w:val="001855C6"/>
    <w:rsid w:val="001874E8"/>
    <w:rsid w:val="001930C9"/>
    <w:rsid w:val="001C49EA"/>
    <w:rsid w:val="001C59DF"/>
    <w:rsid w:val="001C602D"/>
    <w:rsid w:val="001D07AE"/>
    <w:rsid w:val="001D5859"/>
    <w:rsid w:val="001F5C0E"/>
    <w:rsid w:val="001F73B5"/>
    <w:rsid w:val="00200863"/>
    <w:rsid w:val="00224BFA"/>
    <w:rsid w:val="00234197"/>
    <w:rsid w:val="00254C63"/>
    <w:rsid w:val="00257FFD"/>
    <w:rsid w:val="002641F3"/>
    <w:rsid w:val="002833DD"/>
    <w:rsid w:val="0029530C"/>
    <w:rsid w:val="00296786"/>
    <w:rsid w:val="002C3F90"/>
    <w:rsid w:val="002D6586"/>
    <w:rsid w:val="002F3506"/>
    <w:rsid w:val="002F7E91"/>
    <w:rsid w:val="00316FCB"/>
    <w:rsid w:val="0032155F"/>
    <w:rsid w:val="0034368D"/>
    <w:rsid w:val="00344FE0"/>
    <w:rsid w:val="00357277"/>
    <w:rsid w:val="00357FF3"/>
    <w:rsid w:val="003669BC"/>
    <w:rsid w:val="003958A0"/>
    <w:rsid w:val="00397B0C"/>
    <w:rsid w:val="003B70D8"/>
    <w:rsid w:val="003C7520"/>
    <w:rsid w:val="003D4E14"/>
    <w:rsid w:val="0041277E"/>
    <w:rsid w:val="00420DE3"/>
    <w:rsid w:val="004437D5"/>
    <w:rsid w:val="00443F7D"/>
    <w:rsid w:val="00447985"/>
    <w:rsid w:val="00463575"/>
    <w:rsid w:val="0048184B"/>
    <w:rsid w:val="004A50FD"/>
    <w:rsid w:val="004B5CCE"/>
    <w:rsid w:val="004B6254"/>
    <w:rsid w:val="004C374F"/>
    <w:rsid w:val="004D0A73"/>
    <w:rsid w:val="004D3DB4"/>
    <w:rsid w:val="004E334A"/>
    <w:rsid w:val="0050423E"/>
    <w:rsid w:val="0050566D"/>
    <w:rsid w:val="005206D2"/>
    <w:rsid w:val="0052358A"/>
    <w:rsid w:val="00537414"/>
    <w:rsid w:val="00542243"/>
    <w:rsid w:val="00543C54"/>
    <w:rsid w:val="00547107"/>
    <w:rsid w:val="00553466"/>
    <w:rsid w:val="0055437B"/>
    <w:rsid w:val="0058471A"/>
    <w:rsid w:val="0058540C"/>
    <w:rsid w:val="005A12DA"/>
    <w:rsid w:val="005A24D0"/>
    <w:rsid w:val="005A6254"/>
    <w:rsid w:val="005A7FB1"/>
    <w:rsid w:val="005C0446"/>
    <w:rsid w:val="005C63F7"/>
    <w:rsid w:val="005D0CAC"/>
    <w:rsid w:val="005D542C"/>
    <w:rsid w:val="005D72CD"/>
    <w:rsid w:val="005F563F"/>
    <w:rsid w:val="00603304"/>
    <w:rsid w:val="00637B90"/>
    <w:rsid w:val="0064099E"/>
    <w:rsid w:val="006543F3"/>
    <w:rsid w:val="00657113"/>
    <w:rsid w:val="0066074D"/>
    <w:rsid w:val="0068298C"/>
    <w:rsid w:val="006A0139"/>
    <w:rsid w:val="006A11DB"/>
    <w:rsid w:val="006B2B78"/>
    <w:rsid w:val="006B302B"/>
    <w:rsid w:val="006E2F6C"/>
    <w:rsid w:val="006E327B"/>
    <w:rsid w:val="006F1C9A"/>
    <w:rsid w:val="006F1F84"/>
    <w:rsid w:val="006F5984"/>
    <w:rsid w:val="007441C5"/>
    <w:rsid w:val="007457EF"/>
    <w:rsid w:val="00750A51"/>
    <w:rsid w:val="00753E26"/>
    <w:rsid w:val="00756A90"/>
    <w:rsid w:val="00760273"/>
    <w:rsid w:val="00783A47"/>
    <w:rsid w:val="007914B0"/>
    <w:rsid w:val="007A4E7D"/>
    <w:rsid w:val="007C71D2"/>
    <w:rsid w:val="007D437F"/>
    <w:rsid w:val="007E1DD1"/>
    <w:rsid w:val="007E2D73"/>
    <w:rsid w:val="007E2DD0"/>
    <w:rsid w:val="00801A58"/>
    <w:rsid w:val="00804D61"/>
    <w:rsid w:val="00811C20"/>
    <w:rsid w:val="00856D20"/>
    <w:rsid w:val="00864A61"/>
    <w:rsid w:val="00873C49"/>
    <w:rsid w:val="008806A3"/>
    <w:rsid w:val="008862FF"/>
    <w:rsid w:val="008D4CFC"/>
    <w:rsid w:val="008D78D2"/>
    <w:rsid w:val="008F3DAC"/>
    <w:rsid w:val="00955CAD"/>
    <w:rsid w:val="00956816"/>
    <w:rsid w:val="00965D8E"/>
    <w:rsid w:val="00966F62"/>
    <w:rsid w:val="00977253"/>
    <w:rsid w:val="00986CAC"/>
    <w:rsid w:val="0099084B"/>
    <w:rsid w:val="009B1C90"/>
    <w:rsid w:val="009B206C"/>
    <w:rsid w:val="009E7864"/>
    <w:rsid w:val="009E7A5C"/>
    <w:rsid w:val="009F5A22"/>
    <w:rsid w:val="00A03933"/>
    <w:rsid w:val="00A4274B"/>
    <w:rsid w:val="00A52FCA"/>
    <w:rsid w:val="00A85474"/>
    <w:rsid w:val="00A87444"/>
    <w:rsid w:val="00AC1534"/>
    <w:rsid w:val="00AE0B55"/>
    <w:rsid w:val="00AE15A1"/>
    <w:rsid w:val="00AE481C"/>
    <w:rsid w:val="00AE5167"/>
    <w:rsid w:val="00AE6DA1"/>
    <w:rsid w:val="00AF01EE"/>
    <w:rsid w:val="00B27404"/>
    <w:rsid w:val="00B30FAD"/>
    <w:rsid w:val="00B460CC"/>
    <w:rsid w:val="00B7110B"/>
    <w:rsid w:val="00B725BA"/>
    <w:rsid w:val="00BA37A6"/>
    <w:rsid w:val="00BA567F"/>
    <w:rsid w:val="00BB311C"/>
    <w:rsid w:val="00BC0A9E"/>
    <w:rsid w:val="00BC3C0F"/>
    <w:rsid w:val="00BD7C22"/>
    <w:rsid w:val="00BE24C0"/>
    <w:rsid w:val="00C152A5"/>
    <w:rsid w:val="00C20EDE"/>
    <w:rsid w:val="00C26366"/>
    <w:rsid w:val="00C31296"/>
    <w:rsid w:val="00C376EB"/>
    <w:rsid w:val="00C60270"/>
    <w:rsid w:val="00C7574C"/>
    <w:rsid w:val="00C777EA"/>
    <w:rsid w:val="00C86BB3"/>
    <w:rsid w:val="00CA03B8"/>
    <w:rsid w:val="00CF1794"/>
    <w:rsid w:val="00CF4542"/>
    <w:rsid w:val="00CF5E1F"/>
    <w:rsid w:val="00D01B26"/>
    <w:rsid w:val="00D26F0A"/>
    <w:rsid w:val="00D57D9F"/>
    <w:rsid w:val="00D85979"/>
    <w:rsid w:val="00D85A1C"/>
    <w:rsid w:val="00DA57C2"/>
    <w:rsid w:val="00DA6F51"/>
    <w:rsid w:val="00DB4F45"/>
    <w:rsid w:val="00DD71D3"/>
    <w:rsid w:val="00DE35EE"/>
    <w:rsid w:val="00DF4539"/>
    <w:rsid w:val="00E23D2A"/>
    <w:rsid w:val="00E3082F"/>
    <w:rsid w:val="00E41837"/>
    <w:rsid w:val="00E558A8"/>
    <w:rsid w:val="00E74909"/>
    <w:rsid w:val="00E75148"/>
    <w:rsid w:val="00E82112"/>
    <w:rsid w:val="00E8727B"/>
    <w:rsid w:val="00E8739B"/>
    <w:rsid w:val="00E9623E"/>
    <w:rsid w:val="00EB31B0"/>
    <w:rsid w:val="00EB37BF"/>
    <w:rsid w:val="00ED4CE6"/>
    <w:rsid w:val="00EE203A"/>
    <w:rsid w:val="00EF7D9D"/>
    <w:rsid w:val="00F013E5"/>
    <w:rsid w:val="00F07C9B"/>
    <w:rsid w:val="00F31C8D"/>
    <w:rsid w:val="00F706C0"/>
    <w:rsid w:val="00F71903"/>
    <w:rsid w:val="00F757C7"/>
    <w:rsid w:val="00F75E4D"/>
    <w:rsid w:val="00F81265"/>
    <w:rsid w:val="00F85A51"/>
    <w:rsid w:val="00F90A3E"/>
    <w:rsid w:val="00FA2868"/>
    <w:rsid w:val="00FB13F2"/>
    <w:rsid w:val="00FB4111"/>
    <w:rsid w:val="00FC20BF"/>
    <w:rsid w:val="00FC22E0"/>
    <w:rsid w:val="00FC5252"/>
    <w:rsid w:val="00FC764D"/>
    <w:rsid w:val="00FD087E"/>
    <w:rsid w:val="00FD4576"/>
    <w:rsid w:val="00FD5E8E"/>
    <w:rsid w:val="00FD7E98"/>
    <w:rsid w:val="00FE512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D3DB4"/>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4D3DB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D3DB4"/>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4D3D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5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2805</Words>
  <Characters>15430</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Romina Caballero</dc:creator>
  <cp:lastModifiedBy>Romina Caballero</cp:lastModifiedBy>
  <cp:revision>2</cp:revision>
  <dcterms:created xsi:type="dcterms:W3CDTF">2013-09-01T21:07:00Z</dcterms:created>
  <dcterms:modified xsi:type="dcterms:W3CDTF">2013-09-01T21:14:00Z</dcterms:modified>
</cp:coreProperties>
</file>