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16F8" w:rsidRDefault="009D16F8" w:rsidP="001041E5">
      <w:pPr>
        <w:pBdr>
          <w:top w:val="single" w:sz="4" w:space="1" w:color="auto"/>
          <w:left w:val="single" w:sz="4" w:space="4" w:color="auto"/>
          <w:bottom w:val="single" w:sz="4" w:space="1" w:color="auto"/>
          <w:right w:val="single" w:sz="4" w:space="4" w:color="auto"/>
        </w:pBdr>
        <w:jc w:val="center"/>
        <w:rPr>
          <w:rFonts w:ascii="Times New Roman" w:hAnsi="Times New Roman"/>
          <w:b/>
          <w:sz w:val="24"/>
          <w:szCs w:val="24"/>
          <w:lang w:val="es-AR"/>
        </w:rPr>
      </w:pPr>
      <w:r>
        <w:rPr>
          <w:rFonts w:ascii="Times New Roman" w:hAnsi="Times New Roman"/>
          <w:b/>
          <w:sz w:val="24"/>
          <w:szCs w:val="24"/>
          <w:lang w:val="es-AR"/>
        </w:rPr>
        <w:t>Mesa Redonda:</w:t>
      </w:r>
    </w:p>
    <w:p w:rsidR="009D16F8" w:rsidRDefault="004F01F0" w:rsidP="001041E5">
      <w:pPr>
        <w:pBdr>
          <w:top w:val="single" w:sz="4" w:space="1" w:color="auto"/>
          <w:left w:val="single" w:sz="4" w:space="4" w:color="auto"/>
          <w:bottom w:val="single" w:sz="4" w:space="1" w:color="auto"/>
          <w:right w:val="single" w:sz="4" w:space="4" w:color="auto"/>
        </w:pBdr>
        <w:jc w:val="center"/>
        <w:rPr>
          <w:rFonts w:ascii="Times New Roman" w:hAnsi="Times New Roman"/>
          <w:b/>
          <w:sz w:val="24"/>
          <w:szCs w:val="24"/>
          <w:lang w:val="es-AR"/>
        </w:rPr>
      </w:pPr>
      <w:r>
        <w:rPr>
          <w:rFonts w:ascii="Times New Roman" w:hAnsi="Times New Roman"/>
          <w:b/>
          <w:sz w:val="24"/>
          <w:szCs w:val="24"/>
          <w:lang w:val="es-AR"/>
        </w:rPr>
        <w:t>La escritura y la lectura en la construcción del conocimiento y la identidad profesional de Psicólogos y Profesores de Psicología</w:t>
      </w:r>
    </w:p>
    <w:p w:rsidR="009D16F8" w:rsidRDefault="009D16F8" w:rsidP="004F01F0">
      <w:pPr>
        <w:rPr>
          <w:rFonts w:ascii="Times New Roman" w:hAnsi="Times New Roman"/>
          <w:sz w:val="24"/>
          <w:szCs w:val="24"/>
          <w:lang w:val="es-AR"/>
        </w:rPr>
      </w:pPr>
      <w:r w:rsidRPr="009D16F8">
        <w:rPr>
          <w:rFonts w:ascii="Times New Roman" w:hAnsi="Times New Roman"/>
          <w:b/>
          <w:sz w:val="24"/>
          <w:szCs w:val="24"/>
          <w:lang w:val="es-AR"/>
        </w:rPr>
        <w:t>Coordinación general</w:t>
      </w:r>
      <w:r>
        <w:rPr>
          <w:rFonts w:ascii="Times New Roman" w:hAnsi="Times New Roman"/>
          <w:sz w:val="24"/>
          <w:szCs w:val="24"/>
          <w:lang w:val="es-AR"/>
        </w:rPr>
        <w:t>: Magister Cristina Erausquin.</w:t>
      </w:r>
    </w:p>
    <w:p w:rsidR="004F01F0" w:rsidRDefault="009D16F8" w:rsidP="004F01F0">
      <w:pPr>
        <w:rPr>
          <w:rFonts w:ascii="Times New Roman" w:hAnsi="Times New Roman"/>
          <w:b/>
          <w:sz w:val="24"/>
          <w:szCs w:val="24"/>
          <w:lang w:val="es-AR"/>
        </w:rPr>
      </w:pPr>
      <w:r w:rsidRPr="009D16F8">
        <w:rPr>
          <w:rFonts w:ascii="Times New Roman" w:hAnsi="Times New Roman"/>
          <w:b/>
          <w:sz w:val="24"/>
          <w:szCs w:val="24"/>
          <w:lang w:val="es-AR"/>
        </w:rPr>
        <w:t>Autores en orden alfabético</w:t>
      </w:r>
      <w:r>
        <w:rPr>
          <w:rFonts w:ascii="Times New Roman" w:hAnsi="Times New Roman"/>
          <w:sz w:val="24"/>
          <w:szCs w:val="24"/>
          <w:lang w:val="es-AR"/>
        </w:rPr>
        <w:t>:</w:t>
      </w:r>
      <w:r w:rsidR="004F01F0">
        <w:rPr>
          <w:rFonts w:ascii="Times New Roman" w:hAnsi="Times New Roman"/>
          <w:b/>
          <w:sz w:val="24"/>
          <w:szCs w:val="24"/>
          <w:lang w:val="es-AR"/>
        </w:rPr>
        <w:t xml:space="preserve">  </w:t>
      </w:r>
    </w:p>
    <w:p w:rsidR="009D16F8" w:rsidRPr="009D16F8" w:rsidRDefault="009D16F8" w:rsidP="004F01F0">
      <w:pPr>
        <w:rPr>
          <w:rFonts w:ascii="Times New Roman" w:hAnsi="Times New Roman"/>
          <w:sz w:val="24"/>
          <w:szCs w:val="24"/>
          <w:lang w:val="es-AR"/>
        </w:rPr>
      </w:pPr>
      <w:r>
        <w:rPr>
          <w:rFonts w:ascii="Times New Roman" w:hAnsi="Times New Roman"/>
          <w:sz w:val="24"/>
          <w:szCs w:val="24"/>
          <w:lang w:val="es-AR"/>
        </w:rPr>
        <w:t xml:space="preserve">Lic. en Psicología y </w:t>
      </w:r>
      <w:proofErr w:type="spellStart"/>
      <w:r>
        <w:rPr>
          <w:rFonts w:ascii="Times New Roman" w:hAnsi="Times New Roman"/>
          <w:sz w:val="24"/>
          <w:szCs w:val="24"/>
          <w:lang w:val="es-AR"/>
        </w:rPr>
        <w:t>Maestranda</w:t>
      </w:r>
      <w:proofErr w:type="spellEnd"/>
      <w:r>
        <w:rPr>
          <w:rFonts w:ascii="Times New Roman" w:hAnsi="Times New Roman"/>
          <w:sz w:val="24"/>
          <w:szCs w:val="24"/>
          <w:lang w:val="es-AR"/>
        </w:rPr>
        <w:t xml:space="preserve"> en Educación </w:t>
      </w:r>
      <w:r w:rsidRPr="009D16F8">
        <w:rPr>
          <w:rFonts w:ascii="Times New Roman" w:hAnsi="Times New Roman"/>
          <w:sz w:val="24"/>
          <w:szCs w:val="24"/>
          <w:lang w:val="es-AR"/>
        </w:rPr>
        <w:t xml:space="preserve">De Diego Correa y </w:t>
      </w:r>
      <w:r>
        <w:rPr>
          <w:rFonts w:ascii="Times New Roman" w:hAnsi="Times New Roman"/>
          <w:sz w:val="24"/>
          <w:szCs w:val="24"/>
          <w:lang w:val="es-AR"/>
        </w:rPr>
        <w:t xml:space="preserve">Dr. </w:t>
      </w:r>
      <w:r w:rsidRPr="009D16F8">
        <w:rPr>
          <w:rFonts w:ascii="Times New Roman" w:hAnsi="Times New Roman"/>
          <w:sz w:val="24"/>
          <w:szCs w:val="24"/>
          <w:lang w:val="es-AR"/>
        </w:rPr>
        <w:t>Sánchez Juan Manuel</w:t>
      </w:r>
      <w:r>
        <w:rPr>
          <w:rFonts w:ascii="Times New Roman" w:hAnsi="Times New Roman"/>
          <w:sz w:val="24"/>
          <w:szCs w:val="24"/>
          <w:lang w:val="es-AR"/>
        </w:rPr>
        <w:t>, México.</w:t>
      </w:r>
    </w:p>
    <w:p w:rsidR="009D16F8" w:rsidRDefault="009D16F8" w:rsidP="004F01F0">
      <w:pPr>
        <w:rPr>
          <w:rFonts w:ascii="Times New Roman" w:hAnsi="Times New Roman"/>
          <w:sz w:val="24"/>
          <w:szCs w:val="24"/>
          <w:lang w:val="es-AR"/>
        </w:rPr>
      </w:pPr>
      <w:proofErr w:type="spellStart"/>
      <w:r w:rsidRPr="009D16F8">
        <w:rPr>
          <w:rFonts w:ascii="Times New Roman" w:hAnsi="Times New Roman"/>
          <w:sz w:val="24"/>
          <w:szCs w:val="24"/>
          <w:lang w:val="es-AR"/>
        </w:rPr>
        <w:t>Mag</w:t>
      </w:r>
      <w:proofErr w:type="spellEnd"/>
      <w:r w:rsidRPr="009D16F8">
        <w:rPr>
          <w:rFonts w:ascii="Times New Roman" w:hAnsi="Times New Roman"/>
          <w:sz w:val="24"/>
          <w:szCs w:val="24"/>
          <w:lang w:val="es-AR"/>
        </w:rPr>
        <w:t>. Erausquin C.</w:t>
      </w:r>
      <w:r>
        <w:rPr>
          <w:rFonts w:ascii="Times New Roman" w:hAnsi="Times New Roman"/>
          <w:sz w:val="24"/>
          <w:szCs w:val="24"/>
          <w:lang w:val="es-AR"/>
        </w:rPr>
        <w:t xml:space="preserve">, </w:t>
      </w:r>
      <w:r w:rsidRPr="009D16F8">
        <w:rPr>
          <w:rFonts w:ascii="Times New Roman" w:hAnsi="Times New Roman"/>
          <w:sz w:val="24"/>
          <w:szCs w:val="24"/>
          <w:lang w:val="es-AR"/>
        </w:rPr>
        <w:t xml:space="preserve"> Argentina</w:t>
      </w:r>
    </w:p>
    <w:p w:rsidR="009D16F8" w:rsidRDefault="009D16F8" w:rsidP="004F01F0">
      <w:pPr>
        <w:rPr>
          <w:rFonts w:ascii="Times New Roman" w:hAnsi="Times New Roman"/>
          <w:sz w:val="24"/>
          <w:szCs w:val="24"/>
          <w:lang w:val="es-AR"/>
        </w:rPr>
      </w:pPr>
      <w:r>
        <w:rPr>
          <w:rFonts w:ascii="Times New Roman" w:hAnsi="Times New Roman"/>
          <w:sz w:val="24"/>
          <w:szCs w:val="24"/>
          <w:lang w:val="es-AR"/>
        </w:rPr>
        <w:t xml:space="preserve">Lic. y Prof. en Psicología, </w:t>
      </w:r>
      <w:proofErr w:type="spellStart"/>
      <w:r>
        <w:rPr>
          <w:rFonts w:ascii="Times New Roman" w:hAnsi="Times New Roman"/>
          <w:sz w:val="24"/>
          <w:szCs w:val="24"/>
          <w:lang w:val="es-AR"/>
        </w:rPr>
        <w:t>Maestranda</w:t>
      </w:r>
      <w:proofErr w:type="spellEnd"/>
      <w:r>
        <w:rPr>
          <w:rFonts w:ascii="Times New Roman" w:hAnsi="Times New Roman"/>
          <w:sz w:val="24"/>
          <w:szCs w:val="24"/>
          <w:lang w:val="es-AR"/>
        </w:rPr>
        <w:t xml:space="preserve"> y </w:t>
      </w:r>
      <w:proofErr w:type="spellStart"/>
      <w:r>
        <w:rPr>
          <w:rFonts w:ascii="Times New Roman" w:hAnsi="Times New Roman"/>
          <w:sz w:val="24"/>
          <w:szCs w:val="24"/>
          <w:lang w:val="es-AR"/>
        </w:rPr>
        <w:t>Tesista</w:t>
      </w:r>
      <w:proofErr w:type="spellEnd"/>
      <w:r>
        <w:rPr>
          <w:rFonts w:ascii="Times New Roman" w:hAnsi="Times New Roman"/>
          <w:sz w:val="24"/>
          <w:szCs w:val="24"/>
          <w:lang w:val="es-AR"/>
        </w:rPr>
        <w:t xml:space="preserve"> </w:t>
      </w:r>
      <w:proofErr w:type="spellStart"/>
      <w:r>
        <w:rPr>
          <w:rFonts w:ascii="Times New Roman" w:hAnsi="Times New Roman"/>
          <w:sz w:val="24"/>
          <w:szCs w:val="24"/>
          <w:lang w:val="es-AR"/>
        </w:rPr>
        <w:t>Meschman</w:t>
      </w:r>
      <w:proofErr w:type="spellEnd"/>
      <w:r>
        <w:rPr>
          <w:rFonts w:ascii="Times New Roman" w:hAnsi="Times New Roman"/>
          <w:sz w:val="24"/>
          <w:szCs w:val="24"/>
          <w:lang w:val="es-AR"/>
        </w:rPr>
        <w:t xml:space="preserve">, C. y </w:t>
      </w:r>
      <w:proofErr w:type="spellStart"/>
      <w:r>
        <w:rPr>
          <w:rFonts w:ascii="Times New Roman" w:hAnsi="Times New Roman"/>
          <w:sz w:val="24"/>
          <w:szCs w:val="24"/>
          <w:lang w:val="es-AR"/>
        </w:rPr>
        <w:t>Mag</w:t>
      </w:r>
      <w:proofErr w:type="spellEnd"/>
      <w:r>
        <w:rPr>
          <w:rFonts w:ascii="Times New Roman" w:hAnsi="Times New Roman"/>
          <w:sz w:val="24"/>
          <w:szCs w:val="24"/>
          <w:lang w:val="es-AR"/>
        </w:rPr>
        <w:t>. Erausquin C., Argentina.</w:t>
      </w:r>
    </w:p>
    <w:p w:rsidR="009D16F8" w:rsidRPr="009D16F8" w:rsidRDefault="009D16F8" w:rsidP="004F01F0">
      <w:pPr>
        <w:rPr>
          <w:rFonts w:ascii="Times New Roman" w:hAnsi="Times New Roman"/>
          <w:sz w:val="24"/>
          <w:szCs w:val="24"/>
          <w:lang w:val="es-AR"/>
        </w:rPr>
      </w:pPr>
    </w:p>
    <w:p w:rsidR="004F01F0" w:rsidRDefault="009D16F8" w:rsidP="004F01F0">
      <w:pPr>
        <w:rPr>
          <w:rFonts w:ascii="Times New Roman" w:hAnsi="Times New Roman"/>
          <w:b/>
          <w:sz w:val="24"/>
          <w:szCs w:val="24"/>
          <w:lang w:val="es-AR"/>
        </w:rPr>
      </w:pPr>
      <w:r>
        <w:rPr>
          <w:rFonts w:ascii="Times New Roman" w:hAnsi="Times New Roman"/>
          <w:b/>
          <w:sz w:val="24"/>
          <w:szCs w:val="24"/>
          <w:lang w:val="es-AR"/>
        </w:rPr>
        <w:t>Resumen General:</w:t>
      </w:r>
    </w:p>
    <w:p w:rsidR="004F01F0" w:rsidRDefault="004F01F0" w:rsidP="004F01F0">
      <w:pPr>
        <w:rPr>
          <w:rFonts w:ascii="Times New Roman" w:hAnsi="Times New Roman"/>
          <w:sz w:val="24"/>
          <w:szCs w:val="24"/>
          <w:lang w:val="es-AR"/>
        </w:rPr>
      </w:pPr>
      <w:r>
        <w:rPr>
          <w:rFonts w:ascii="Times New Roman" w:hAnsi="Times New Roman"/>
          <w:sz w:val="24"/>
          <w:szCs w:val="24"/>
          <w:lang w:val="es-AR"/>
        </w:rPr>
        <w:t xml:space="preserve">Los trabajos presentan líneas de interrogantes, categorías y aperturas en relación al papel de la escritura y la lectura reflexivas en la construcción del conocimiento, la competencia y la identidad de Psicólogos y Profesores de Psicología: entretejidas con el intercambio dialógico entre perspectivas diferentes de los problemas, en la Universidad y en los contextos </w:t>
      </w:r>
      <w:proofErr w:type="spellStart"/>
      <w:r>
        <w:rPr>
          <w:rFonts w:ascii="Times New Roman" w:hAnsi="Times New Roman"/>
          <w:sz w:val="24"/>
          <w:szCs w:val="24"/>
          <w:lang w:val="es-AR"/>
        </w:rPr>
        <w:t>societales</w:t>
      </w:r>
      <w:proofErr w:type="spellEnd"/>
      <w:r>
        <w:rPr>
          <w:rFonts w:ascii="Times New Roman" w:hAnsi="Times New Roman"/>
          <w:sz w:val="24"/>
          <w:szCs w:val="24"/>
          <w:lang w:val="es-AR"/>
        </w:rPr>
        <w:t xml:space="preserve"> de  trabajo profesional.</w:t>
      </w:r>
    </w:p>
    <w:p w:rsidR="004F01F0" w:rsidRDefault="004F01F0" w:rsidP="004F01F0">
      <w:pPr>
        <w:rPr>
          <w:rFonts w:ascii="Times New Roman" w:hAnsi="Times New Roman"/>
          <w:sz w:val="24"/>
          <w:szCs w:val="24"/>
          <w:lang w:val="es-AR"/>
        </w:rPr>
      </w:pPr>
      <w:r>
        <w:rPr>
          <w:rFonts w:ascii="Times New Roman" w:hAnsi="Times New Roman"/>
          <w:sz w:val="24"/>
          <w:szCs w:val="24"/>
          <w:lang w:val="es-AR"/>
        </w:rPr>
        <w:t>Por un lado, se indaga la experiencia del trabajo con narrativas autobiográficas, en la reelaboración de experiencias, conocimientos y creencias que forma parte de la construcción de la identidad profesional de Psicólogos y Profesores de Psicología, en procesos de profesionalización temprana y formación inicial. Por otro lado, se explora el trabajo con análisis de problemas e intervenciones y los giros en los Modelos Mentales Situacionales en espacios de práctica pre-profesional, de extensión  y de investigación en la formación de Psicólogos y Profesores de Psicología para el trabajo en Educación.</w:t>
      </w:r>
    </w:p>
    <w:p w:rsidR="004F01F0" w:rsidRDefault="004F01F0" w:rsidP="004F01F0">
      <w:pPr>
        <w:rPr>
          <w:rFonts w:ascii="Times New Roman" w:hAnsi="Times New Roman"/>
          <w:sz w:val="24"/>
          <w:szCs w:val="24"/>
          <w:lang w:val="es-AR"/>
        </w:rPr>
      </w:pPr>
      <w:r>
        <w:rPr>
          <w:rFonts w:ascii="Times New Roman" w:hAnsi="Times New Roman"/>
          <w:sz w:val="24"/>
          <w:szCs w:val="24"/>
          <w:lang w:val="es-AR"/>
        </w:rPr>
        <w:t>Se utiliza en los análisis la categoría de “entramados”</w:t>
      </w:r>
      <w:r w:rsidR="00CA32D5">
        <w:rPr>
          <w:rFonts w:ascii="Times New Roman" w:hAnsi="Times New Roman"/>
          <w:sz w:val="24"/>
          <w:szCs w:val="24"/>
          <w:lang w:val="es-AR"/>
        </w:rPr>
        <w:t xml:space="preserve"> (</w:t>
      </w:r>
      <w:proofErr w:type="spellStart"/>
      <w:r w:rsidR="00CA32D5">
        <w:rPr>
          <w:rFonts w:ascii="Times New Roman" w:hAnsi="Times New Roman"/>
          <w:sz w:val="24"/>
          <w:szCs w:val="24"/>
          <w:lang w:val="es-AR"/>
        </w:rPr>
        <w:t>Cazden</w:t>
      </w:r>
      <w:proofErr w:type="spellEnd"/>
      <w:r w:rsidR="00CA32D5">
        <w:rPr>
          <w:rFonts w:ascii="Times New Roman" w:hAnsi="Times New Roman"/>
          <w:sz w:val="24"/>
          <w:szCs w:val="24"/>
          <w:lang w:val="es-AR"/>
        </w:rPr>
        <w:t>, 2010)</w:t>
      </w:r>
      <w:r>
        <w:rPr>
          <w:rFonts w:ascii="Times New Roman" w:hAnsi="Times New Roman"/>
          <w:sz w:val="24"/>
          <w:szCs w:val="24"/>
          <w:lang w:val="es-AR"/>
        </w:rPr>
        <w:t xml:space="preserve">, entretejidos o puentes entre lo cotidiano y lo científico, los sentidos y los significados, y más específicamente, entre el pensamiento narrativo y el pensamiento conceptual. Se revisan categorías de </w:t>
      </w:r>
      <w:proofErr w:type="spellStart"/>
      <w:r>
        <w:rPr>
          <w:rFonts w:ascii="Times New Roman" w:hAnsi="Times New Roman"/>
          <w:sz w:val="24"/>
          <w:szCs w:val="24"/>
          <w:lang w:val="es-AR"/>
        </w:rPr>
        <w:t>Tulviste</w:t>
      </w:r>
      <w:proofErr w:type="spellEnd"/>
      <w:r>
        <w:rPr>
          <w:rFonts w:ascii="Times New Roman" w:hAnsi="Times New Roman"/>
          <w:sz w:val="24"/>
          <w:szCs w:val="24"/>
          <w:lang w:val="es-AR"/>
        </w:rPr>
        <w:t xml:space="preserve"> y </w:t>
      </w:r>
      <w:proofErr w:type="spellStart"/>
      <w:r>
        <w:rPr>
          <w:rFonts w:ascii="Times New Roman" w:hAnsi="Times New Roman"/>
          <w:sz w:val="24"/>
          <w:szCs w:val="24"/>
          <w:lang w:val="es-AR"/>
        </w:rPr>
        <w:t>Wertsch</w:t>
      </w:r>
      <w:proofErr w:type="spellEnd"/>
      <w:r>
        <w:rPr>
          <w:rFonts w:ascii="Times New Roman" w:hAnsi="Times New Roman"/>
          <w:sz w:val="24"/>
          <w:szCs w:val="24"/>
          <w:lang w:val="es-AR"/>
        </w:rPr>
        <w:t xml:space="preserve"> sobre diferentes tratamientos de la heterogeneidad del pensamiento en individuos y culturas; los conceptos de reflexión en la acción y sobre la acción de la epistemología de la práctica en Donald </w:t>
      </w:r>
      <w:proofErr w:type="spellStart"/>
      <w:r>
        <w:rPr>
          <w:rFonts w:ascii="Times New Roman" w:hAnsi="Times New Roman"/>
          <w:sz w:val="24"/>
          <w:szCs w:val="24"/>
          <w:lang w:val="es-AR"/>
        </w:rPr>
        <w:t>Schon</w:t>
      </w:r>
      <w:proofErr w:type="spellEnd"/>
      <w:r>
        <w:rPr>
          <w:rFonts w:ascii="Times New Roman" w:hAnsi="Times New Roman"/>
          <w:sz w:val="24"/>
          <w:szCs w:val="24"/>
          <w:lang w:val="es-AR"/>
        </w:rPr>
        <w:t>, y las estructuras de inter-</w:t>
      </w:r>
      <w:proofErr w:type="spellStart"/>
      <w:r>
        <w:rPr>
          <w:rFonts w:ascii="Times New Roman" w:hAnsi="Times New Roman"/>
          <w:sz w:val="24"/>
          <w:szCs w:val="24"/>
          <w:lang w:val="es-AR"/>
        </w:rPr>
        <w:t>agencialidad</w:t>
      </w:r>
      <w:proofErr w:type="spellEnd"/>
      <w:r>
        <w:rPr>
          <w:rFonts w:ascii="Times New Roman" w:hAnsi="Times New Roman"/>
          <w:sz w:val="24"/>
          <w:szCs w:val="24"/>
          <w:lang w:val="es-AR"/>
        </w:rPr>
        <w:t xml:space="preserve"> en y entre sistemas de actividad requeridas para la construcción de “culturas de análisis y resolución de problemas” en las escuelas para la inclusión educativa y el enriquecimiento con la diversidad, como sostienen </w:t>
      </w:r>
      <w:proofErr w:type="spellStart"/>
      <w:r>
        <w:rPr>
          <w:rFonts w:ascii="Times New Roman" w:hAnsi="Times New Roman"/>
          <w:sz w:val="24"/>
          <w:szCs w:val="24"/>
          <w:lang w:val="es-AR"/>
        </w:rPr>
        <w:t>Engestrom</w:t>
      </w:r>
      <w:proofErr w:type="spellEnd"/>
      <w:r>
        <w:rPr>
          <w:rFonts w:ascii="Times New Roman" w:hAnsi="Times New Roman"/>
          <w:sz w:val="24"/>
          <w:szCs w:val="24"/>
          <w:lang w:val="es-AR"/>
        </w:rPr>
        <w:t xml:space="preserve"> y </w:t>
      </w:r>
      <w:proofErr w:type="spellStart"/>
      <w:r>
        <w:rPr>
          <w:rFonts w:ascii="Times New Roman" w:hAnsi="Times New Roman"/>
          <w:sz w:val="24"/>
          <w:szCs w:val="24"/>
          <w:lang w:val="es-AR"/>
        </w:rPr>
        <w:t>Daniels</w:t>
      </w:r>
      <w:proofErr w:type="spellEnd"/>
      <w:r>
        <w:rPr>
          <w:rFonts w:ascii="Times New Roman" w:hAnsi="Times New Roman"/>
          <w:sz w:val="24"/>
          <w:szCs w:val="24"/>
          <w:lang w:val="es-AR"/>
        </w:rPr>
        <w:t xml:space="preserve">, </w:t>
      </w:r>
      <w:r w:rsidR="00CA32D5">
        <w:rPr>
          <w:rFonts w:ascii="Times New Roman" w:hAnsi="Times New Roman"/>
          <w:sz w:val="24"/>
          <w:szCs w:val="24"/>
          <w:lang w:val="es-AR"/>
        </w:rPr>
        <w:t>tomando como ejemplo</w:t>
      </w:r>
      <w:r>
        <w:rPr>
          <w:rFonts w:ascii="Times New Roman" w:hAnsi="Times New Roman"/>
          <w:sz w:val="24"/>
          <w:szCs w:val="24"/>
          <w:lang w:val="es-AR"/>
        </w:rPr>
        <w:t xml:space="preserve"> la experiencia de “legajos colectivos para la articulación entre distintos niveles escolares y distintas escuelas”.  </w:t>
      </w:r>
    </w:p>
    <w:p w:rsidR="004F01F0" w:rsidRDefault="004F01F0" w:rsidP="004F01F0">
      <w:pPr>
        <w:rPr>
          <w:rFonts w:ascii="Times New Roman" w:hAnsi="Times New Roman"/>
          <w:sz w:val="24"/>
          <w:szCs w:val="24"/>
          <w:lang w:val="es-AR"/>
        </w:rPr>
      </w:pPr>
      <w:r>
        <w:rPr>
          <w:rFonts w:ascii="Times New Roman" w:hAnsi="Times New Roman"/>
          <w:sz w:val="24"/>
          <w:szCs w:val="24"/>
          <w:lang w:val="es-AR"/>
        </w:rPr>
        <w:lastRenderedPageBreak/>
        <w:t xml:space="preserve">Se analiza el uso de instrumentos específicos para la producción de escrituras narrativas que posibiliten superar la escisión entre pensar y </w:t>
      </w:r>
      <w:proofErr w:type="spellStart"/>
      <w:r>
        <w:rPr>
          <w:rFonts w:ascii="Times New Roman" w:hAnsi="Times New Roman"/>
          <w:sz w:val="24"/>
          <w:szCs w:val="24"/>
          <w:lang w:val="es-AR"/>
        </w:rPr>
        <w:t>vivenciar</w:t>
      </w:r>
      <w:proofErr w:type="spellEnd"/>
      <w:r>
        <w:rPr>
          <w:rFonts w:ascii="Times New Roman" w:hAnsi="Times New Roman"/>
          <w:sz w:val="24"/>
          <w:szCs w:val="24"/>
          <w:lang w:val="es-AR"/>
        </w:rPr>
        <w:t>, temporalizar trayectorias y reelaborar conceptualmente problemas, así como visibilizar lo que resulta invisible, impensado o no problematizado</w:t>
      </w:r>
      <w:r w:rsidR="00CA32D5">
        <w:rPr>
          <w:rFonts w:ascii="Times New Roman" w:hAnsi="Times New Roman"/>
          <w:sz w:val="24"/>
          <w:szCs w:val="24"/>
          <w:lang w:val="es-AR"/>
        </w:rPr>
        <w:t xml:space="preserve"> de lo vivido</w:t>
      </w:r>
      <w:r>
        <w:rPr>
          <w:rFonts w:ascii="Times New Roman" w:hAnsi="Times New Roman"/>
          <w:sz w:val="24"/>
          <w:szCs w:val="24"/>
          <w:lang w:val="es-AR"/>
        </w:rPr>
        <w:t>. Se sostiene el papel de la escritura y re-lectura en la creación social de responsabilidad para testimoniar lo hecho y para que otros lo retomen en su quehacer, dejando marcas que otros transforman en sentidos diferentes de los propios. Se vincula con el aprendizaje por expansión y la comunicación reflexiva</w:t>
      </w:r>
      <w:r w:rsidR="00CA32D5">
        <w:rPr>
          <w:rFonts w:ascii="Times New Roman" w:hAnsi="Times New Roman"/>
          <w:sz w:val="24"/>
          <w:szCs w:val="24"/>
          <w:lang w:val="es-AR"/>
        </w:rPr>
        <w:t xml:space="preserve"> (</w:t>
      </w:r>
      <w:proofErr w:type="spellStart"/>
      <w:r w:rsidR="00CA32D5">
        <w:rPr>
          <w:rFonts w:ascii="Times New Roman" w:hAnsi="Times New Roman"/>
          <w:sz w:val="24"/>
          <w:szCs w:val="24"/>
          <w:lang w:val="es-AR"/>
        </w:rPr>
        <w:t>Engestrom</w:t>
      </w:r>
      <w:proofErr w:type="spellEnd"/>
      <w:r w:rsidR="00CA32D5">
        <w:rPr>
          <w:rFonts w:ascii="Times New Roman" w:hAnsi="Times New Roman"/>
          <w:sz w:val="24"/>
          <w:szCs w:val="24"/>
          <w:lang w:val="es-AR"/>
        </w:rPr>
        <w:t>, 1997, 2001)</w:t>
      </w:r>
      <w:r>
        <w:rPr>
          <w:rFonts w:ascii="Times New Roman" w:hAnsi="Times New Roman"/>
          <w:sz w:val="24"/>
          <w:szCs w:val="24"/>
          <w:lang w:val="es-AR"/>
        </w:rPr>
        <w:t xml:space="preserve">, a través de la objetivación de marcas y el descubrimiento del por qué, el qué y el cómo de los aprendizajes de los agentes profesionales, a la vez que la construcción de sí mismos como sujetos de acción transformadora y sujetos de la creación de novedad, de la crítica y de la apropiación del sentido, en la implicación del quehacer. </w:t>
      </w:r>
    </w:p>
    <w:p w:rsidR="00737505" w:rsidRDefault="004F01F0">
      <w:pPr>
        <w:pBdr>
          <w:bottom w:val="single" w:sz="12" w:space="1" w:color="auto"/>
        </w:pBdr>
        <w:rPr>
          <w:rFonts w:ascii="Times New Roman" w:hAnsi="Times New Roman"/>
          <w:sz w:val="24"/>
          <w:szCs w:val="24"/>
          <w:lang w:val="es-AR"/>
        </w:rPr>
      </w:pPr>
      <w:r>
        <w:rPr>
          <w:rFonts w:ascii="Times New Roman" w:hAnsi="Times New Roman"/>
          <w:b/>
          <w:sz w:val="24"/>
          <w:szCs w:val="24"/>
          <w:lang w:val="es-AR"/>
        </w:rPr>
        <w:t xml:space="preserve">Palabras clave: </w:t>
      </w:r>
      <w:r>
        <w:rPr>
          <w:rFonts w:ascii="Times New Roman" w:hAnsi="Times New Roman"/>
          <w:sz w:val="24"/>
          <w:szCs w:val="24"/>
          <w:lang w:val="es-AR"/>
        </w:rPr>
        <w:t>escritura, narrativa, heterogeneidad</w:t>
      </w:r>
      <w:r w:rsidR="00571AE4">
        <w:rPr>
          <w:rFonts w:ascii="Times New Roman" w:hAnsi="Times New Roman"/>
          <w:sz w:val="24"/>
          <w:szCs w:val="24"/>
          <w:lang w:val="es-AR"/>
        </w:rPr>
        <w:t>.</w:t>
      </w:r>
    </w:p>
    <w:p w:rsidR="009D16F8" w:rsidRPr="009D16F8" w:rsidRDefault="009D16F8" w:rsidP="009D16F8">
      <w:pPr>
        <w:pBdr>
          <w:top w:val="single" w:sz="4" w:space="1" w:color="auto"/>
          <w:left w:val="single" w:sz="4" w:space="4" w:color="auto"/>
          <w:bottom w:val="single" w:sz="4" w:space="1" w:color="auto"/>
          <w:right w:val="single" w:sz="4" w:space="4" w:color="auto"/>
        </w:pBdr>
        <w:jc w:val="center"/>
        <w:rPr>
          <w:rFonts w:ascii="Times New Roman" w:hAnsi="Times New Roman"/>
          <w:b/>
          <w:sz w:val="24"/>
          <w:szCs w:val="24"/>
          <w:lang w:val="es-AR"/>
        </w:rPr>
      </w:pPr>
      <w:r w:rsidRPr="009D16F8">
        <w:rPr>
          <w:rFonts w:ascii="Times New Roman" w:hAnsi="Times New Roman"/>
          <w:b/>
          <w:sz w:val="24"/>
          <w:szCs w:val="24"/>
          <w:lang w:val="es-AR"/>
        </w:rPr>
        <w:t>Construcción de identidades profesionales en escenarios de práctica profesional: autobiografías y reportes de actividades de psicólogos en formación</w:t>
      </w:r>
    </w:p>
    <w:p w:rsidR="009D16F8" w:rsidRPr="009D16F8" w:rsidRDefault="009D16F8" w:rsidP="009D16F8">
      <w:pPr>
        <w:jc w:val="center"/>
        <w:rPr>
          <w:rFonts w:ascii="Times New Roman" w:hAnsi="Times New Roman"/>
          <w:sz w:val="24"/>
          <w:szCs w:val="24"/>
          <w:lang w:val="es-AR"/>
        </w:rPr>
      </w:pPr>
      <w:proofErr w:type="gramStart"/>
      <w:r w:rsidRPr="009D16F8">
        <w:rPr>
          <w:rFonts w:ascii="Times New Roman" w:hAnsi="Times New Roman"/>
          <w:sz w:val="24"/>
          <w:szCs w:val="24"/>
          <w:lang w:val="es-AR"/>
        </w:rPr>
        <w:t>de</w:t>
      </w:r>
      <w:proofErr w:type="gramEnd"/>
      <w:r w:rsidRPr="009D16F8">
        <w:rPr>
          <w:rFonts w:ascii="Times New Roman" w:hAnsi="Times New Roman"/>
          <w:sz w:val="24"/>
          <w:szCs w:val="24"/>
          <w:lang w:val="es-AR"/>
        </w:rPr>
        <w:t xml:space="preserve"> Diego Correa, Marisol y Sánchez, Juan Manuel</w:t>
      </w:r>
    </w:p>
    <w:p w:rsidR="009D16F8" w:rsidRPr="009D16F8" w:rsidRDefault="009D16F8" w:rsidP="009D16F8">
      <w:pPr>
        <w:jc w:val="both"/>
        <w:rPr>
          <w:rFonts w:ascii="Times New Roman" w:hAnsi="Times New Roman"/>
          <w:sz w:val="24"/>
          <w:szCs w:val="24"/>
          <w:lang w:val="es-AR"/>
        </w:rPr>
      </w:pPr>
      <w:r w:rsidRPr="009D16F8">
        <w:rPr>
          <w:rFonts w:ascii="Times New Roman" w:hAnsi="Times New Roman"/>
          <w:sz w:val="24"/>
          <w:szCs w:val="24"/>
          <w:lang w:val="es-AR"/>
        </w:rPr>
        <w:t xml:space="preserve">El interés central de esta investigación está en comprender el proceso de construcción de identidades profesionales de estudiantes de psicología en la Facultad de Psicología de la Universidad Nacional Autónoma de México (UNAM) al participar en escenarios de práctica profesional. Es estudio está situado dentro del modelo Histórico-Cultural, que permite indagar la construcción de identidades centrándose en los procesos de apropiación, participación y elaboración de sentido. Desde la perspectiva de la Profesionalización Temprana, que implica mirar a los universitarios como profesionales en formación, se comprende que las identidades profesionales se constituyen a lo largo de la participación en diferentes comunidades de práctica profesional y mundos figurados del quehacer profesional. Además de reconocer la capacidad que tienen los psicólogos en formación de guiar su actuación, de reflexionar acerca de sus intereses y metas para la configuración de proyecciones de vida profesional y personal. </w:t>
      </w:r>
    </w:p>
    <w:p w:rsidR="009D16F8" w:rsidRPr="009D16F8" w:rsidRDefault="009D16F8" w:rsidP="009D16F8">
      <w:pPr>
        <w:jc w:val="both"/>
        <w:rPr>
          <w:rFonts w:ascii="Times New Roman" w:hAnsi="Times New Roman"/>
          <w:sz w:val="24"/>
          <w:szCs w:val="24"/>
          <w:lang w:val="es-AR"/>
        </w:rPr>
      </w:pPr>
      <w:r w:rsidRPr="009D16F8">
        <w:rPr>
          <w:rFonts w:ascii="Times New Roman" w:hAnsi="Times New Roman"/>
          <w:sz w:val="24"/>
          <w:szCs w:val="24"/>
          <w:lang w:val="es-AR"/>
        </w:rPr>
        <w:t xml:space="preserve">El objetivo de esta investigación es analizar cómo el ejercicio de la narración mediante la escritura contribuye en la construcción de identidades profesionales de psicólogos en formación. La narración resulta ser una actividad social –oral y escrita- mediante la cual las personas organizan, reconstruyen y explican los diferentes acontecimientos de su vida. En este sentido, se recuperan las autobiografías y reportes de actividades de tres psicólogas en formación que participaron a lo largo de dos años y medio en el programa de Escenarios Formativos de la Facultad de Psicología de la UNAM dentro de diferentes espacios de práctica profesional (laboratorios de investigación básica, centros comunitarios de atención psicológica y/o psicopedagógica e instituciones públicas y privadas). Los documentos solicitados a las participantes forman parte del proceso de acompañamiento realizado en el programa que busca generar un diálogo reflexivo que potencialice la discusión acerca de la psicología, del quehacer </w:t>
      </w:r>
      <w:r w:rsidRPr="009D16F8">
        <w:rPr>
          <w:rFonts w:ascii="Times New Roman" w:hAnsi="Times New Roman"/>
          <w:sz w:val="24"/>
          <w:szCs w:val="24"/>
          <w:lang w:val="es-AR"/>
        </w:rPr>
        <w:lastRenderedPageBreak/>
        <w:t>profesional y del ser psicólogo. En las autobiografías se identifican elementos relacionados con su historia escolar y personal, generalmente encaminadas a dar cuenta de la decisión de estudiar psicología y de la comprensión que tienen de la ésta, de sus intereses por especializarse en cierta área y por integrarse a la práctica. En los reportes de actividades se parte de las narraciones que las propias participantes realizaron acerca de su participación en el escenario, como la descripción de actividades, preguntas y comentarios acerca de éstas, su relación con los miembros del escenario y con el psicólogo responsable de guiarlos en éste.</w:t>
      </w:r>
    </w:p>
    <w:p w:rsidR="009D16F8" w:rsidRPr="004336AD" w:rsidRDefault="009D16F8" w:rsidP="009D16F8">
      <w:pPr>
        <w:pStyle w:val="Default"/>
        <w:spacing w:line="276" w:lineRule="auto"/>
        <w:jc w:val="both"/>
        <w:rPr>
          <w:rFonts w:ascii="Times New Roman" w:hAnsi="Times New Roman" w:cs="Times New Roman"/>
        </w:rPr>
      </w:pPr>
      <w:r w:rsidRPr="004336AD">
        <w:rPr>
          <w:rFonts w:ascii="Times New Roman" w:hAnsi="Times New Roman" w:cs="Times New Roman"/>
        </w:rPr>
        <w:t xml:space="preserve">Se </w:t>
      </w:r>
      <w:r>
        <w:rPr>
          <w:rFonts w:ascii="Times New Roman" w:hAnsi="Times New Roman" w:cs="Times New Roman"/>
        </w:rPr>
        <w:t>observan tres</w:t>
      </w:r>
      <w:r w:rsidRPr="004336AD">
        <w:rPr>
          <w:rFonts w:ascii="Times New Roman" w:hAnsi="Times New Roman" w:cs="Times New Roman"/>
        </w:rPr>
        <w:t xml:space="preserve"> ejes clave para la conformación de las identidades profesionales: identificación (con la psicología y con contextos de práctica particulares), elaboración de sentido (acerca de ellas mismas como psicólogas, de la responsabilidad implicada en el quehacer) y proyecciones de vida (cómo el ser psicóloga permite generar expectativas y metas de trabajo y de vida personal). </w:t>
      </w:r>
    </w:p>
    <w:p w:rsidR="009D16F8" w:rsidRPr="004336AD" w:rsidRDefault="009D16F8" w:rsidP="009D16F8">
      <w:pPr>
        <w:pStyle w:val="Default"/>
        <w:spacing w:line="276" w:lineRule="auto"/>
        <w:jc w:val="both"/>
        <w:rPr>
          <w:rFonts w:ascii="Times New Roman" w:hAnsi="Times New Roman" w:cs="Times New Roman"/>
        </w:rPr>
      </w:pPr>
      <w:r w:rsidRPr="004336AD">
        <w:rPr>
          <w:rFonts w:ascii="Times New Roman" w:hAnsi="Times New Roman" w:cs="Times New Roman"/>
        </w:rPr>
        <w:t xml:space="preserve">La escritura de frases como “me comprometía, tanto con los pacientes, las familias, los operadores, la institución y hasta conmigo” o “me sentí realmente envuelta en el ámbito de la práctica psicológica”, permiten observar posibilidades reflexivas que la escritura y el diálogo con otros tienen </w:t>
      </w:r>
      <w:r>
        <w:rPr>
          <w:rFonts w:ascii="Times New Roman" w:hAnsi="Times New Roman" w:cs="Times New Roman"/>
        </w:rPr>
        <w:t>en el proceso de construcción de identidades profesionales.</w:t>
      </w:r>
    </w:p>
    <w:p w:rsidR="009D16F8" w:rsidRDefault="009D16F8" w:rsidP="009D16F8">
      <w:pPr>
        <w:pStyle w:val="Default"/>
        <w:jc w:val="both"/>
        <w:rPr>
          <w:rFonts w:ascii="Times New Roman" w:hAnsi="Times New Roman" w:cs="Times New Roman"/>
        </w:rPr>
      </w:pPr>
    </w:p>
    <w:p w:rsidR="009D16F8" w:rsidRPr="004336AD" w:rsidRDefault="009D16F8" w:rsidP="009D16F8">
      <w:pPr>
        <w:pStyle w:val="Default"/>
        <w:jc w:val="both"/>
        <w:rPr>
          <w:rFonts w:ascii="Times New Roman" w:hAnsi="Times New Roman" w:cs="Times New Roman"/>
        </w:rPr>
      </w:pPr>
      <w:r w:rsidRPr="00B15B79">
        <w:rPr>
          <w:rFonts w:ascii="Times New Roman" w:hAnsi="Times New Roman"/>
          <w:b/>
        </w:rPr>
        <w:t>Palabras clave:</w:t>
      </w:r>
      <w:r w:rsidRPr="0005651F">
        <w:rPr>
          <w:rFonts w:ascii="Times New Roman" w:hAnsi="Times New Roman"/>
        </w:rPr>
        <w:t xml:space="preserve"> Profesionalización Temprana, Construcción de identidades profesionales, Comunidades de práctica,  </w:t>
      </w:r>
      <w:proofErr w:type="spellStart"/>
      <w:r w:rsidRPr="0005651F">
        <w:rPr>
          <w:rFonts w:ascii="Times New Roman" w:hAnsi="Times New Roman"/>
        </w:rPr>
        <w:t>Dialogicidad</w:t>
      </w:r>
      <w:proofErr w:type="spellEnd"/>
      <w:r w:rsidRPr="0005651F">
        <w:rPr>
          <w:rFonts w:ascii="Times New Roman" w:hAnsi="Times New Roman"/>
        </w:rPr>
        <w:t xml:space="preserve"> y Escritura.</w:t>
      </w:r>
    </w:p>
    <w:p w:rsidR="009D16F8" w:rsidRDefault="009D16F8" w:rsidP="009D16F8">
      <w:pPr>
        <w:jc w:val="both"/>
        <w:rPr>
          <w:rFonts w:ascii="Times New Roman" w:hAnsi="Times New Roman"/>
          <w:b/>
          <w:sz w:val="24"/>
          <w:szCs w:val="24"/>
          <w:lang w:val="es-AR"/>
        </w:rPr>
      </w:pPr>
    </w:p>
    <w:p w:rsidR="009D16F8" w:rsidRPr="009D16F8" w:rsidRDefault="009D16F8" w:rsidP="009D16F8">
      <w:pPr>
        <w:jc w:val="both"/>
        <w:rPr>
          <w:rFonts w:ascii="Times New Roman" w:hAnsi="Times New Roman"/>
          <w:b/>
          <w:sz w:val="24"/>
          <w:szCs w:val="24"/>
          <w:lang w:val="es-AR"/>
        </w:rPr>
      </w:pPr>
      <w:r w:rsidRPr="009D16F8">
        <w:rPr>
          <w:rFonts w:ascii="Times New Roman" w:hAnsi="Times New Roman"/>
          <w:b/>
          <w:sz w:val="24"/>
          <w:szCs w:val="24"/>
          <w:lang w:val="es-AR"/>
        </w:rPr>
        <w:t>Datos de los autores:</w:t>
      </w:r>
    </w:p>
    <w:p w:rsidR="009D16F8" w:rsidRPr="009D16F8" w:rsidRDefault="009D16F8" w:rsidP="009D16F8">
      <w:pPr>
        <w:jc w:val="both"/>
        <w:rPr>
          <w:rFonts w:ascii="Times New Roman" w:hAnsi="Times New Roman"/>
          <w:sz w:val="24"/>
          <w:szCs w:val="24"/>
          <w:u w:val="single"/>
          <w:lang w:val="es-AR"/>
        </w:rPr>
      </w:pPr>
      <w:r w:rsidRPr="009D16F8">
        <w:rPr>
          <w:rFonts w:ascii="Times New Roman" w:hAnsi="Times New Roman"/>
          <w:sz w:val="24"/>
          <w:szCs w:val="24"/>
          <w:u w:val="single"/>
          <w:lang w:val="es-AR"/>
        </w:rPr>
        <w:t>Marisol de Diego Correa</w:t>
      </w:r>
    </w:p>
    <w:p w:rsidR="009D16F8" w:rsidRPr="009D16F8" w:rsidRDefault="009D16F8" w:rsidP="009D16F8">
      <w:pPr>
        <w:pStyle w:val="FootnoteText"/>
        <w:spacing w:after="240"/>
        <w:jc w:val="both"/>
        <w:rPr>
          <w:rFonts w:ascii="Times New Roman" w:hAnsi="Times New Roman"/>
          <w:sz w:val="24"/>
          <w:szCs w:val="24"/>
          <w:lang w:val="es-AR"/>
        </w:rPr>
      </w:pPr>
      <w:r w:rsidRPr="0005651F">
        <w:rPr>
          <w:rFonts w:ascii="Times New Roman" w:hAnsi="Times New Roman"/>
          <w:sz w:val="24"/>
          <w:szCs w:val="24"/>
        </w:rPr>
        <w:t>Licenciada en Psicología. Estudiante de la Maestría en Ciencias con especialidad en Investigaciones Educativas en el Departamento de Investigaciones Educativas del Centro de Investigaciones y Estudios Avanzados</w:t>
      </w:r>
      <w:r>
        <w:rPr>
          <w:rFonts w:ascii="Times New Roman" w:hAnsi="Times New Roman"/>
          <w:sz w:val="24"/>
          <w:szCs w:val="24"/>
        </w:rPr>
        <w:t xml:space="preserve"> (CINVESTAV)</w:t>
      </w:r>
      <w:r w:rsidRPr="0005651F">
        <w:rPr>
          <w:rFonts w:ascii="Times New Roman" w:hAnsi="Times New Roman"/>
          <w:sz w:val="24"/>
          <w:szCs w:val="24"/>
        </w:rPr>
        <w:t xml:space="preserve"> del Instituto Politécnico Nacional</w:t>
      </w:r>
      <w:r>
        <w:rPr>
          <w:rFonts w:ascii="Times New Roman" w:hAnsi="Times New Roman"/>
          <w:sz w:val="24"/>
          <w:szCs w:val="24"/>
        </w:rPr>
        <w:t xml:space="preserve"> (IPN)</w:t>
      </w:r>
      <w:r w:rsidRPr="0005651F">
        <w:rPr>
          <w:rFonts w:ascii="Times New Roman" w:hAnsi="Times New Roman"/>
          <w:sz w:val="24"/>
          <w:szCs w:val="24"/>
        </w:rPr>
        <w:t xml:space="preserve">, México. </w:t>
      </w:r>
      <w:r w:rsidRPr="009D16F8">
        <w:rPr>
          <w:rFonts w:ascii="Times New Roman" w:hAnsi="Times New Roman"/>
          <w:sz w:val="24"/>
          <w:szCs w:val="24"/>
          <w:lang w:val="es-AR"/>
        </w:rPr>
        <w:t xml:space="preserve">Domicilio personal: </w:t>
      </w:r>
      <w:proofErr w:type="spellStart"/>
      <w:r w:rsidRPr="009D16F8">
        <w:rPr>
          <w:rFonts w:ascii="Times New Roman" w:hAnsi="Times New Roman"/>
          <w:sz w:val="24"/>
          <w:szCs w:val="24"/>
          <w:lang w:val="es-AR"/>
        </w:rPr>
        <w:t>Tetongo</w:t>
      </w:r>
      <w:proofErr w:type="spellEnd"/>
      <w:r w:rsidRPr="009D16F8">
        <w:rPr>
          <w:rFonts w:ascii="Times New Roman" w:hAnsi="Times New Roman"/>
          <w:sz w:val="24"/>
          <w:szCs w:val="24"/>
          <w:lang w:val="es-AR"/>
        </w:rPr>
        <w:t xml:space="preserve"> No. 64, Edif. A Depto. 102, Pueblo de Santa Úrsula </w:t>
      </w:r>
      <w:proofErr w:type="spellStart"/>
      <w:r w:rsidRPr="009D16F8">
        <w:rPr>
          <w:rFonts w:ascii="Times New Roman" w:hAnsi="Times New Roman"/>
          <w:sz w:val="24"/>
          <w:szCs w:val="24"/>
          <w:lang w:val="es-AR"/>
        </w:rPr>
        <w:t>Coapa</w:t>
      </w:r>
      <w:proofErr w:type="spellEnd"/>
      <w:r w:rsidRPr="009D16F8">
        <w:rPr>
          <w:rFonts w:ascii="Times New Roman" w:hAnsi="Times New Roman"/>
          <w:sz w:val="24"/>
          <w:szCs w:val="24"/>
          <w:lang w:val="es-AR"/>
        </w:rPr>
        <w:t>, Delegación Coyoacán, C.P. 04650, Distrito Federal, México.</w:t>
      </w:r>
      <w:r>
        <w:rPr>
          <w:rFonts w:ascii="Times New Roman" w:hAnsi="Times New Roman"/>
          <w:sz w:val="24"/>
          <w:szCs w:val="24"/>
          <w:lang w:val="es-AR"/>
        </w:rPr>
        <w:t xml:space="preserve"> </w:t>
      </w:r>
      <w:r w:rsidRPr="009D16F8">
        <w:rPr>
          <w:rFonts w:ascii="Times New Roman" w:hAnsi="Times New Roman"/>
          <w:sz w:val="24"/>
          <w:szCs w:val="24"/>
          <w:lang w:val="es-AR"/>
        </w:rPr>
        <w:t>Teléfono: (5255) 54 21 32 35</w:t>
      </w:r>
      <w:r>
        <w:rPr>
          <w:rFonts w:ascii="Times New Roman" w:hAnsi="Times New Roman"/>
          <w:sz w:val="24"/>
          <w:szCs w:val="24"/>
          <w:lang w:val="es-AR"/>
        </w:rPr>
        <w:t xml:space="preserve">. </w:t>
      </w:r>
      <w:r w:rsidRPr="009D16F8">
        <w:rPr>
          <w:rFonts w:ascii="Times New Roman" w:hAnsi="Times New Roman"/>
          <w:sz w:val="24"/>
          <w:szCs w:val="24"/>
          <w:lang w:val="es-AR"/>
        </w:rPr>
        <w:t>Email: marisol.dediego@gmail.com</w:t>
      </w:r>
    </w:p>
    <w:p w:rsidR="009D16F8" w:rsidRPr="009D16F8" w:rsidRDefault="009D16F8" w:rsidP="009D16F8">
      <w:pPr>
        <w:jc w:val="both"/>
        <w:rPr>
          <w:rFonts w:ascii="Times New Roman" w:hAnsi="Times New Roman"/>
          <w:sz w:val="24"/>
          <w:szCs w:val="24"/>
          <w:u w:val="single"/>
          <w:lang w:val="es-AR"/>
        </w:rPr>
      </w:pPr>
      <w:r w:rsidRPr="009D16F8">
        <w:rPr>
          <w:rFonts w:ascii="Times New Roman" w:hAnsi="Times New Roman"/>
          <w:sz w:val="24"/>
          <w:szCs w:val="24"/>
          <w:u w:val="single"/>
          <w:lang w:val="es-AR"/>
        </w:rPr>
        <w:t>Juan Manuel Sánchez</w:t>
      </w:r>
    </w:p>
    <w:p w:rsidR="009D16F8" w:rsidRDefault="009D16F8" w:rsidP="009D16F8">
      <w:pPr>
        <w:pStyle w:val="FootnoteText"/>
        <w:pBdr>
          <w:bottom w:val="single" w:sz="12" w:space="1" w:color="auto"/>
        </w:pBdr>
        <w:spacing w:after="240"/>
        <w:jc w:val="both"/>
        <w:rPr>
          <w:rFonts w:ascii="Times New Roman" w:hAnsi="Times New Roman"/>
          <w:sz w:val="24"/>
          <w:szCs w:val="24"/>
          <w:lang w:val="es-AR"/>
        </w:rPr>
      </w:pPr>
      <w:r w:rsidRPr="0005651F">
        <w:rPr>
          <w:rFonts w:ascii="Times New Roman" w:hAnsi="Times New Roman"/>
          <w:sz w:val="24"/>
          <w:szCs w:val="24"/>
        </w:rPr>
        <w:t>Doctor en Psicología Educativa y del Desarrollo. Profesor de Tiempo Completo en la Unidad 097 D.F. de la Universidad Pedagógica Nacional y de la Facultad de Psicología de la Universidad Nacional Autónoma de México</w:t>
      </w:r>
      <w:r>
        <w:rPr>
          <w:rFonts w:ascii="Times New Roman" w:hAnsi="Times New Roman"/>
          <w:sz w:val="24"/>
          <w:szCs w:val="24"/>
        </w:rPr>
        <w:t xml:space="preserve"> (UNAM), México</w:t>
      </w:r>
      <w:r w:rsidRPr="0005651F">
        <w:rPr>
          <w:rFonts w:ascii="Times New Roman" w:hAnsi="Times New Roman"/>
          <w:sz w:val="24"/>
          <w:szCs w:val="24"/>
        </w:rPr>
        <w:t xml:space="preserve">. </w:t>
      </w:r>
      <w:r w:rsidRPr="009D16F8">
        <w:rPr>
          <w:rFonts w:ascii="Times New Roman" w:hAnsi="Times New Roman"/>
          <w:sz w:val="24"/>
          <w:szCs w:val="24"/>
          <w:lang w:val="es-AR"/>
        </w:rPr>
        <w:t xml:space="preserve">Domicilio personal: </w:t>
      </w:r>
      <w:proofErr w:type="spellStart"/>
      <w:r w:rsidRPr="009D16F8">
        <w:rPr>
          <w:rFonts w:ascii="Times New Roman" w:hAnsi="Times New Roman"/>
          <w:sz w:val="24"/>
          <w:szCs w:val="24"/>
          <w:lang w:val="es-AR"/>
        </w:rPr>
        <w:t>Tetongo</w:t>
      </w:r>
      <w:proofErr w:type="spellEnd"/>
      <w:r w:rsidRPr="009D16F8">
        <w:rPr>
          <w:rFonts w:ascii="Times New Roman" w:hAnsi="Times New Roman"/>
          <w:sz w:val="24"/>
          <w:szCs w:val="24"/>
          <w:lang w:val="es-AR"/>
        </w:rPr>
        <w:t xml:space="preserve"> No. 64, Edif. A Depto. 102, Pueblo de Santa Úrsula </w:t>
      </w:r>
      <w:proofErr w:type="spellStart"/>
      <w:r w:rsidRPr="009D16F8">
        <w:rPr>
          <w:rFonts w:ascii="Times New Roman" w:hAnsi="Times New Roman"/>
          <w:sz w:val="24"/>
          <w:szCs w:val="24"/>
          <w:lang w:val="es-AR"/>
        </w:rPr>
        <w:t>Coapa</w:t>
      </w:r>
      <w:proofErr w:type="spellEnd"/>
      <w:r w:rsidRPr="009D16F8">
        <w:rPr>
          <w:rFonts w:ascii="Times New Roman" w:hAnsi="Times New Roman"/>
          <w:sz w:val="24"/>
          <w:szCs w:val="24"/>
          <w:lang w:val="es-AR"/>
        </w:rPr>
        <w:t>, Delegación Coyoacán, C.P. 04650, Distrito Federal, México.</w:t>
      </w:r>
      <w:r>
        <w:rPr>
          <w:rFonts w:ascii="Times New Roman" w:hAnsi="Times New Roman"/>
          <w:sz w:val="24"/>
          <w:szCs w:val="24"/>
          <w:lang w:val="es-AR"/>
        </w:rPr>
        <w:t xml:space="preserve"> </w:t>
      </w:r>
      <w:r w:rsidRPr="009D16F8">
        <w:rPr>
          <w:rFonts w:ascii="Times New Roman" w:hAnsi="Times New Roman"/>
          <w:sz w:val="24"/>
          <w:szCs w:val="24"/>
          <w:lang w:val="es-AR"/>
        </w:rPr>
        <w:t xml:space="preserve">Teléfono: (5255) 54 21 32 35 Email: </w:t>
      </w:r>
      <w:hyperlink r:id="rId4" w:history="1">
        <w:r w:rsidRPr="00A247DC">
          <w:rPr>
            <w:rStyle w:val="Hyperlink"/>
            <w:rFonts w:ascii="Times New Roman" w:hAnsi="Times New Roman"/>
            <w:sz w:val="24"/>
            <w:szCs w:val="24"/>
            <w:lang w:val="es-AR"/>
          </w:rPr>
          <w:t>manuellow@gmail.com</w:t>
        </w:r>
      </w:hyperlink>
    </w:p>
    <w:p w:rsidR="001041E5" w:rsidRDefault="001041E5" w:rsidP="001041E5">
      <w:pPr>
        <w:pStyle w:val="FootnoteText"/>
        <w:pBdr>
          <w:bottom w:val="single" w:sz="12" w:space="1" w:color="auto"/>
        </w:pBdr>
        <w:spacing w:after="240"/>
        <w:jc w:val="right"/>
        <w:rPr>
          <w:rFonts w:ascii="Times New Roman" w:hAnsi="Times New Roman"/>
          <w:sz w:val="24"/>
          <w:szCs w:val="24"/>
          <w:lang w:val="es-AR"/>
        </w:rPr>
      </w:pPr>
    </w:p>
    <w:p w:rsidR="001041E5" w:rsidRDefault="001041E5" w:rsidP="001041E5">
      <w:pPr>
        <w:pStyle w:val="FootnoteText"/>
        <w:pBdr>
          <w:bottom w:val="single" w:sz="12" w:space="1" w:color="auto"/>
        </w:pBdr>
        <w:spacing w:after="240"/>
        <w:jc w:val="right"/>
        <w:rPr>
          <w:rFonts w:ascii="Times New Roman" w:hAnsi="Times New Roman"/>
          <w:sz w:val="24"/>
          <w:szCs w:val="24"/>
          <w:lang w:val="es-AR"/>
        </w:rPr>
      </w:pPr>
    </w:p>
    <w:p w:rsidR="009D16F8" w:rsidRPr="00977879" w:rsidRDefault="009D16F8" w:rsidP="009D16F8">
      <w:pPr>
        <w:pBdr>
          <w:top w:val="single" w:sz="4" w:space="1" w:color="auto"/>
          <w:left w:val="single" w:sz="4" w:space="4" w:color="auto"/>
          <w:bottom w:val="single" w:sz="4" w:space="1" w:color="auto"/>
          <w:right w:val="single" w:sz="4" w:space="4" w:color="auto"/>
        </w:pBdr>
        <w:tabs>
          <w:tab w:val="left" w:pos="2700"/>
        </w:tabs>
        <w:spacing w:after="0" w:line="240" w:lineRule="auto"/>
        <w:ind w:right="-518"/>
        <w:jc w:val="center"/>
        <w:rPr>
          <w:rFonts w:ascii="Times New Roman" w:hAnsi="Times New Roman"/>
          <w:sz w:val="24"/>
          <w:szCs w:val="24"/>
          <w:lang w:val="es-AR"/>
        </w:rPr>
      </w:pPr>
      <w:r w:rsidRPr="00977879">
        <w:rPr>
          <w:rFonts w:ascii="Times New Roman" w:hAnsi="Times New Roman"/>
          <w:b/>
          <w:sz w:val="24"/>
          <w:szCs w:val="24"/>
          <w:lang w:val="es-AR"/>
        </w:rPr>
        <w:lastRenderedPageBreak/>
        <w:t>NARRATIVA AUTOBIOGRAFICA Y CONSTRUCCION DE  IDENTIDAD PROFESIONAL EN PROFESORES DE PSICOLOGÍA EN FORMACIÓN INICIAL</w:t>
      </w:r>
    </w:p>
    <w:p w:rsidR="009D16F8" w:rsidRPr="00977879" w:rsidRDefault="009D16F8" w:rsidP="009D16F8">
      <w:pPr>
        <w:autoSpaceDE w:val="0"/>
        <w:autoSpaceDN w:val="0"/>
        <w:adjustRightInd w:val="0"/>
        <w:spacing w:after="0" w:line="240" w:lineRule="auto"/>
        <w:jc w:val="center"/>
        <w:rPr>
          <w:rFonts w:ascii="Times New Roman" w:hAnsi="Times New Roman"/>
          <w:sz w:val="24"/>
          <w:szCs w:val="24"/>
          <w:lang w:val="es-AR" w:eastAsia="es-AR"/>
        </w:rPr>
      </w:pPr>
    </w:p>
    <w:p w:rsidR="009D16F8" w:rsidRPr="00977879" w:rsidRDefault="001041E5" w:rsidP="001041E5">
      <w:pPr>
        <w:tabs>
          <w:tab w:val="left" w:pos="2700"/>
        </w:tabs>
        <w:spacing w:after="0" w:line="240" w:lineRule="auto"/>
        <w:ind w:right="-518"/>
        <w:jc w:val="center"/>
        <w:rPr>
          <w:rFonts w:ascii="Times New Roman" w:hAnsi="Times New Roman"/>
          <w:sz w:val="24"/>
          <w:szCs w:val="24"/>
          <w:lang w:val="es-AR" w:eastAsia="es-AR"/>
        </w:rPr>
      </w:pPr>
      <w:r w:rsidRPr="00977879">
        <w:rPr>
          <w:rFonts w:ascii="Times New Roman" w:hAnsi="Times New Roman"/>
          <w:sz w:val="24"/>
          <w:szCs w:val="24"/>
          <w:lang w:val="es-AR" w:eastAsia="es-AR"/>
        </w:rPr>
        <w:t xml:space="preserve">De Lic. </w:t>
      </w:r>
      <w:proofErr w:type="gramStart"/>
      <w:r w:rsidRPr="00977879">
        <w:rPr>
          <w:rFonts w:ascii="Times New Roman" w:hAnsi="Times New Roman"/>
          <w:sz w:val="24"/>
          <w:szCs w:val="24"/>
          <w:lang w:val="es-AR" w:eastAsia="es-AR"/>
        </w:rPr>
        <w:t>y</w:t>
      </w:r>
      <w:proofErr w:type="gramEnd"/>
      <w:r w:rsidRPr="00977879">
        <w:rPr>
          <w:rFonts w:ascii="Times New Roman" w:hAnsi="Times New Roman"/>
          <w:sz w:val="24"/>
          <w:szCs w:val="24"/>
          <w:lang w:val="es-AR" w:eastAsia="es-AR"/>
        </w:rPr>
        <w:t xml:space="preserve"> Prof. Clara </w:t>
      </w:r>
      <w:proofErr w:type="spellStart"/>
      <w:r w:rsidRPr="00977879">
        <w:rPr>
          <w:rFonts w:ascii="Times New Roman" w:hAnsi="Times New Roman"/>
          <w:sz w:val="24"/>
          <w:szCs w:val="24"/>
          <w:lang w:val="es-AR" w:eastAsia="es-AR"/>
        </w:rPr>
        <w:t>Meschman</w:t>
      </w:r>
      <w:proofErr w:type="spellEnd"/>
      <w:r w:rsidRPr="00977879">
        <w:rPr>
          <w:rFonts w:ascii="Times New Roman" w:hAnsi="Times New Roman"/>
          <w:sz w:val="24"/>
          <w:szCs w:val="24"/>
          <w:lang w:val="es-AR" w:eastAsia="es-AR"/>
        </w:rPr>
        <w:t xml:space="preserve"> y </w:t>
      </w:r>
      <w:proofErr w:type="spellStart"/>
      <w:r w:rsidRPr="00977879">
        <w:rPr>
          <w:rFonts w:ascii="Times New Roman" w:hAnsi="Times New Roman"/>
          <w:sz w:val="24"/>
          <w:szCs w:val="24"/>
          <w:lang w:val="es-AR" w:eastAsia="es-AR"/>
        </w:rPr>
        <w:t>Mag</w:t>
      </w:r>
      <w:proofErr w:type="spellEnd"/>
      <w:r w:rsidRPr="00977879">
        <w:rPr>
          <w:rFonts w:ascii="Times New Roman" w:hAnsi="Times New Roman"/>
          <w:sz w:val="24"/>
          <w:szCs w:val="24"/>
          <w:lang w:val="es-AR" w:eastAsia="es-AR"/>
        </w:rPr>
        <w:t>. Cristina Erausquin</w:t>
      </w:r>
    </w:p>
    <w:p w:rsidR="009D16F8" w:rsidRPr="00977879" w:rsidRDefault="009D16F8" w:rsidP="009D16F8">
      <w:pPr>
        <w:tabs>
          <w:tab w:val="left" w:pos="2700"/>
        </w:tabs>
        <w:spacing w:after="0" w:line="240" w:lineRule="auto"/>
        <w:ind w:right="-518"/>
        <w:jc w:val="both"/>
        <w:rPr>
          <w:rFonts w:ascii="Times New Roman" w:hAnsi="Times New Roman"/>
          <w:sz w:val="24"/>
          <w:szCs w:val="24"/>
          <w:lang w:val="es-AR" w:eastAsia="es-AR"/>
        </w:rPr>
      </w:pPr>
    </w:p>
    <w:p w:rsidR="009D16F8" w:rsidRPr="00977879" w:rsidRDefault="009D16F8" w:rsidP="009D16F8">
      <w:pPr>
        <w:tabs>
          <w:tab w:val="left" w:pos="2700"/>
        </w:tabs>
        <w:spacing w:after="0" w:line="240" w:lineRule="auto"/>
        <w:ind w:right="-518"/>
        <w:jc w:val="both"/>
        <w:rPr>
          <w:rFonts w:ascii="Times New Roman" w:hAnsi="Times New Roman"/>
          <w:sz w:val="24"/>
          <w:szCs w:val="24"/>
          <w:lang w:val="es-AR"/>
        </w:rPr>
      </w:pPr>
      <w:r w:rsidRPr="00977879">
        <w:rPr>
          <w:rFonts w:ascii="Times New Roman" w:hAnsi="Times New Roman"/>
          <w:sz w:val="24"/>
          <w:szCs w:val="24"/>
          <w:lang w:val="es-AR"/>
        </w:rPr>
        <w:t xml:space="preserve">El presente trabajo surge como interés de investigación al interior de la asignatura Didáctica Especial y Práctica de la Enseñanza de la Psicología del Profesorado en Psicología de la UBA y a la vez como Investigadora del proyecto UBACYT Construcción del Conocimiento Profesional de Psicólogos y Profesores de Psicología (2012-2015), focalizando en la búsqueda de indicadores sustantivos que refieran a la construcción de identidad de los docentes en formación y sus trayectorias </w:t>
      </w:r>
      <w:proofErr w:type="spellStart"/>
      <w:r w:rsidRPr="00977879">
        <w:rPr>
          <w:rFonts w:ascii="Times New Roman" w:hAnsi="Times New Roman"/>
          <w:sz w:val="24"/>
          <w:szCs w:val="24"/>
          <w:lang w:val="es-AR"/>
        </w:rPr>
        <w:t>profesionalizantes</w:t>
      </w:r>
      <w:proofErr w:type="spellEnd"/>
      <w:r w:rsidRPr="00977879">
        <w:rPr>
          <w:rFonts w:ascii="Times New Roman" w:hAnsi="Times New Roman"/>
          <w:sz w:val="24"/>
          <w:szCs w:val="24"/>
          <w:lang w:val="es-AR"/>
        </w:rPr>
        <w:t xml:space="preserve"> en la práctica de enseñanza de la disciplina. En </w:t>
      </w:r>
      <w:proofErr w:type="gramStart"/>
      <w:r w:rsidRPr="00977879">
        <w:rPr>
          <w:rFonts w:ascii="Times New Roman" w:hAnsi="Times New Roman"/>
          <w:sz w:val="24"/>
          <w:szCs w:val="24"/>
          <w:lang w:val="es-AR"/>
        </w:rPr>
        <w:t>tanto</w:t>
      </w:r>
      <w:proofErr w:type="gramEnd"/>
      <w:r w:rsidRPr="00977879">
        <w:rPr>
          <w:rFonts w:ascii="Times New Roman" w:hAnsi="Times New Roman"/>
          <w:sz w:val="24"/>
          <w:szCs w:val="24"/>
          <w:lang w:val="es-AR"/>
        </w:rPr>
        <w:t xml:space="preserve"> área de las ciencias particular, el objetivo es descubrir elementos que fortalecen la construcción de la identidad del Profesor en Psicología.</w:t>
      </w:r>
    </w:p>
    <w:p w:rsidR="009D16F8" w:rsidRPr="00977879" w:rsidRDefault="009D16F8" w:rsidP="009D16F8">
      <w:pPr>
        <w:tabs>
          <w:tab w:val="left" w:pos="2700"/>
        </w:tabs>
        <w:spacing w:after="0" w:line="240" w:lineRule="auto"/>
        <w:ind w:right="-518"/>
        <w:jc w:val="both"/>
        <w:rPr>
          <w:rFonts w:ascii="Times New Roman" w:hAnsi="Times New Roman"/>
          <w:sz w:val="24"/>
          <w:szCs w:val="24"/>
          <w:lang w:val="es-AR"/>
        </w:rPr>
      </w:pPr>
    </w:p>
    <w:p w:rsidR="009D16F8" w:rsidRPr="00977879" w:rsidRDefault="009D16F8" w:rsidP="009D16F8">
      <w:pPr>
        <w:tabs>
          <w:tab w:val="left" w:pos="2700"/>
        </w:tabs>
        <w:spacing w:after="0" w:line="240" w:lineRule="auto"/>
        <w:ind w:right="-518"/>
        <w:jc w:val="both"/>
        <w:rPr>
          <w:rFonts w:ascii="Times New Roman" w:hAnsi="Times New Roman"/>
          <w:sz w:val="24"/>
          <w:szCs w:val="24"/>
          <w:lang w:val="es-AR"/>
        </w:rPr>
      </w:pPr>
      <w:r w:rsidRPr="00977879">
        <w:rPr>
          <w:rFonts w:ascii="Times New Roman" w:hAnsi="Times New Roman"/>
          <w:sz w:val="24"/>
          <w:szCs w:val="24"/>
          <w:lang w:val="es-AR"/>
        </w:rPr>
        <w:t>El proceso de formación es concebido en términos de trayecto vital complejo en tanto se persigue la preparación sólida de un docente cuya actuación profesional consiste en interpretar teóricamente e intervenir de modo satisfactorio en problemas generados en el ejercicio de la práctica pedagógica.</w:t>
      </w:r>
      <w:r w:rsidRPr="00977879">
        <w:rPr>
          <w:rFonts w:ascii="Times New Roman" w:hAnsi="Times New Roman"/>
          <w:color w:val="31849B"/>
          <w:sz w:val="24"/>
          <w:szCs w:val="24"/>
          <w:lang w:val="es-AR"/>
        </w:rPr>
        <w:t xml:space="preserve"> </w:t>
      </w:r>
      <w:r w:rsidRPr="00977879">
        <w:rPr>
          <w:rFonts w:ascii="Times New Roman" w:hAnsi="Times New Roman"/>
          <w:sz w:val="24"/>
          <w:szCs w:val="24"/>
          <w:lang w:val="es-AR"/>
        </w:rPr>
        <w:t>Los protagonistas reportan un proceso de cambio de miradas y prácticas, un punto de in</w:t>
      </w:r>
      <w:r w:rsidRPr="00977879">
        <w:rPr>
          <w:rFonts w:ascii="Times New Roman" w:hAnsi="Times New Roman"/>
          <w:sz w:val="24"/>
          <w:szCs w:val="24"/>
        </w:rPr>
        <w:t>ﬂ</w:t>
      </w:r>
      <w:proofErr w:type="spellStart"/>
      <w:r w:rsidRPr="00977879">
        <w:rPr>
          <w:rFonts w:ascii="Times New Roman" w:hAnsi="Times New Roman"/>
          <w:sz w:val="24"/>
          <w:szCs w:val="24"/>
          <w:lang w:val="es-AR"/>
        </w:rPr>
        <w:t>exión</w:t>
      </w:r>
      <w:proofErr w:type="spellEnd"/>
      <w:r w:rsidRPr="00977879">
        <w:rPr>
          <w:rFonts w:ascii="Times New Roman" w:hAnsi="Times New Roman"/>
          <w:sz w:val="24"/>
          <w:szCs w:val="24"/>
          <w:lang w:val="es-AR"/>
        </w:rPr>
        <w:t xml:space="preserve">, y  vivencia del cambio. El futuro profesor en formación comparte experiencias y confronta conceptualizaciones con problemas reales en el campo en donde se originan, y en  interacción con los actores sociales involucrados. Los futuros profesores comparten y reelaboran en Comunidades de Aprendizaje la escritura de sus </w:t>
      </w:r>
      <w:r w:rsidRPr="00977879">
        <w:rPr>
          <w:rFonts w:ascii="Times New Roman" w:hAnsi="Times New Roman"/>
          <w:i/>
          <w:sz w:val="24"/>
          <w:szCs w:val="24"/>
          <w:lang w:val="es-AR"/>
        </w:rPr>
        <w:t>autobiografías escolares-académicas</w:t>
      </w:r>
      <w:r w:rsidRPr="00977879">
        <w:rPr>
          <w:rFonts w:ascii="Times New Roman" w:hAnsi="Times New Roman"/>
          <w:sz w:val="24"/>
          <w:szCs w:val="24"/>
          <w:lang w:val="es-AR"/>
        </w:rPr>
        <w:t>, proporcionándonos datos de las trayectorias particulares y grupales. La elaboración de las mismas permite al estudiantado sistematizar y dar un marco de organización a las vivencias, constituyendo de este modo una forma específica de investigación que permite la recuperación, a posteriori de la práctica, de saberes y conocimientos que han sido eficaces para operar sobre la realidad (</w:t>
      </w:r>
      <w:proofErr w:type="spellStart"/>
      <w:r w:rsidRPr="00977879">
        <w:rPr>
          <w:rFonts w:ascii="Times New Roman" w:hAnsi="Times New Roman"/>
          <w:sz w:val="24"/>
          <w:szCs w:val="24"/>
          <w:lang w:val="es-AR"/>
        </w:rPr>
        <w:t>Arendt</w:t>
      </w:r>
      <w:proofErr w:type="spellEnd"/>
      <w:r w:rsidRPr="00977879">
        <w:rPr>
          <w:rFonts w:ascii="Times New Roman" w:hAnsi="Times New Roman"/>
          <w:sz w:val="24"/>
          <w:szCs w:val="24"/>
          <w:lang w:val="es-AR"/>
        </w:rPr>
        <w:t>. 2008)..</w:t>
      </w:r>
    </w:p>
    <w:p w:rsidR="009D16F8" w:rsidRPr="00977879" w:rsidRDefault="009D16F8" w:rsidP="009D16F8">
      <w:pPr>
        <w:tabs>
          <w:tab w:val="left" w:pos="2700"/>
        </w:tabs>
        <w:spacing w:after="0" w:line="240" w:lineRule="auto"/>
        <w:ind w:right="-518"/>
        <w:jc w:val="both"/>
        <w:rPr>
          <w:rFonts w:ascii="Times New Roman" w:hAnsi="Times New Roman"/>
          <w:sz w:val="24"/>
          <w:szCs w:val="24"/>
          <w:lang w:val="es-AR"/>
        </w:rPr>
      </w:pPr>
    </w:p>
    <w:p w:rsidR="009D16F8" w:rsidRPr="00977879" w:rsidRDefault="009D16F8" w:rsidP="009D16F8">
      <w:pPr>
        <w:tabs>
          <w:tab w:val="left" w:pos="2700"/>
        </w:tabs>
        <w:spacing w:after="0" w:line="240" w:lineRule="auto"/>
        <w:ind w:right="-518"/>
        <w:jc w:val="both"/>
        <w:rPr>
          <w:rFonts w:ascii="Times New Roman" w:hAnsi="Times New Roman"/>
          <w:sz w:val="24"/>
          <w:szCs w:val="24"/>
          <w:lang w:val="es-AR"/>
        </w:rPr>
      </w:pPr>
      <w:r w:rsidRPr="00977879">
        <w:rPr>
          <w:rFonts w:ascii="Times New Roman" w:hAnsi="Times New Roman"/>
          <w:sz w:val="24"/>
          <w:szCs w:val="24"/>
          <w:lang w:val="es-AR"/>
        </w:rPr>
        <w:t>La narrativa es, precisamente, una forma de discurso consustancial al desarrollo del pensamiento, en la medida en que se articula sobre la dimensión temporal y explicita la progresión de lo vivido o conocido (</w:t>
      </w:r>
      <w:proofErr w:type="spellStart"/>
      <w:r w:rsidRPr="00977879">
        <w:rPr>
          <w:rFonts w:ascii="Times New Roman" w:hAnsi="Times New Roman"/>
          <w:sz w:val="24"/>
          <w:szCs w:val="24"/>
          <w:lang w:val="es-AR"/>
        </w:rPr>
        <w:t>Bruner</w:t>
      </w:r>
      <w:proofErr w:type="spellEnd"/>
      <w:r w:rsidRPr="00977879">
        <w:rPr>
          <w:rFonts w:ascii="Times New Roman" w:hAnsi="Times New Roman"/>
          <w:sz w:val="24"/>
          <w:szCs w:val="24"/>
          <w:lang w:val="es-AR"/>
        </w:rPr>
        <w:t>, 2003). En términos de funcionamiento cognitivo, vehiculiza no sólo  la forma de organizar las representaciones y de filtrar el horizonte perceptivo, sino que conlleva la expresión de intenciones y significados de la vida humana; su temporalidad señala su doble impacto sobre la acción y sobre la conciencia; evidenciando anclajes éticos y pragmáticos. La documentación narrativa de experiencias pedagógicas (Larrosa, 2009) (</w:t>
      </w:r>
      <w:proofErr w:type="spellStart"/>
      <w:r w:rsidRPr="00977879">
        <w:rPr>
          <w:rFonts w:ascii="Times New Roman" w:hAnsi="Times New Roman"/>
          <w:sz w:val="24"/>
          <w:szCs w:val="24"/>
          <w:lang w:val="es-AR"/>
        </w:rPr>
        <w:t>Alliaud</w:t>
      </w:r>
      <w:proofErr w:type="spellEnd"/>
      <w:r w:rsidRPr="00977879">
        <w:rPr>
          <w:rFonts w:ascii="Times New Roman" w:hAnsi="Times New Roman"/>
          <w:sz w:val="24"/>
          <w:szCs w:val="24"/>
          <w:lang w:val="es-AR"/>
        </w:rPr>
        <w:t xml:space="preserve"> y Suarez ,2011), constituye un modo particular de recuperar, validar y hacer públicos los </w:t>
      </w:r>
      <w:proofErr w:type="spellStart"/>
      <w:r w:rsidRPr="00977879">
        <w:rPr>
          <w:rFonts w:ascii="Times New Roman" w:hAnsi="Times New Roman"/>
          <w:sz w:val="24"/>
          <w:szCs w:val="24"/>
          <w:lang w:val="es-AR"/>
        </w:rPr>
        <w:t>haceres</w:t>
      </w:r>
      <w:proofErr w:type="spellEnd"/>
      <w:r w:rsidRPr="00977879">
        <w:rPr>
          <w:rFonts w:ascii="Times New Roman" w:hAnsi="Times New Roman"/>
          <w:sz w:val="24"/>
          <w:szCs w:val="24"/>
          <w:lang w:val="es-AR"/>
        </w:rPr>
        <w:t xml:space="preserve"> y  saberes que se construyen en los espacios áulicos y constituye, por otra parte, una estrategia para abrir la práctica educativa a la memoria, la indagación, la creación, la reflexión (Schön</w:t>
      </w:r>
      <w:proofErr w:type="gramStart"/>
      <w:r w:rsidRPr="00977879">
        <w:rPr>
          <w:rFonts w:ascii="Times New Roman" w:hAnsi="Times New Roman"/>
          <w:sz w:val="24"/>
          <w:szCs w:val="24"/>
          <w:lang w:val="es-AR"/>
        </w:rPr>
        <w:t>,1992</w:t>
      </w:r>
      <w:proofErr w:type="gramEnd"/>
      <w:r w:rsidRPr="00977879">
        <w:rPr>
          <w:rFonts w:ascii="Times New Roman" w:hAnsi="Times New Roman"/>
          <w:sz w:val="24"/>
          <w:szCs w:val="24"/>
          <w:lang w:val="es-AR"/>
        </w:rPr>
        <w:t xml:space="preserve">),  y a nuevos modos de conocer y de decir el conocimiento. </w:t>
      </w:r>
    </w:p>
    <w:p w:rsidR="009D16F8" w:rsidRPr="00977879" w:rsidRDefault="009D16F8" w:rsidP="009D16F8">
      <w:pPr>
        <w:tabs>
          <w:tab w:val="left" w:pos="2700"/>
        </w:tabs>
        <w:spacing w:after="0" w:line="240" w:lineRule="auto"/>
        <w:ind w:right="-518"/>
        <w:jc w:val="both"/>
        <w:rPr>
          <w:rFonts w:ascii="Times New Roman" w:hAnsi="Times New Roman"/>
          <w:sz w:val="24"/>
          <w:szCs w:val="24"/>
          <w:lang w:val="es-AR"/>
        </w:rPr>
      </w:pPr>
    </w:p>
    <w:p w:rsidR="009D16F8" w:rsidRPr="00977879" w:rsidRDefault="009D16F8" w:rsidP="009D16F8">
      <w:pPr>
        <w:tabs>
          <w:tab w:val="left" w:pos="2700"/>
        </w:tabs>
        <w:spacing w:after="0" w:line="240" w:lineRule="auto"/>
        <w:ind w:right="-518"/>
        <w:jc w:val="both"/>
        <w:rPr>
          <w:rFonts w:ascii="Times New Roman" w:hAnsi="Times New Roman"/>
          <w:sz w:val="24"/>
          <w:szCs w:val="24"/>
          <w:lang w:val="es-AR"/>
        </w:rPr>
      </w:pPr>
      <w:r w:rsidRPr="00977879">
        <w:rPr>
          <w:rFonts w:ascii="Times New Roman" w:hAnsi="Times New Roman"/>
          <w:sz w:val="24"/>
          <w:szCs w:val="24"/>
          <w:lang w:val="es-AR"/>
        </w:rPr>
        <w:t xml:space="preserve">Entendemos la escritura de la autobiografía educativa como elemento constituyente y  </w:t>
      </w:r>
      <w:proofErr w:type="spellStart"/>
      <w:r w:rsidRPr="00977879">
        <w:rPr>
          <w:rFonts w:ascii="Times New Roman" w:hAnsi="Times New Roman"/>
          <w:sz w:val="24"/>
          <w:szCs w:val="24"/>
          <w:lang w:val="es-AR"/>
        </w:rPr>
        <w:t>estructurante</w:t>
      </w:r>
      <w:proofErr w:type="spellEnd"/>
      <w:r w:rsidRPr="00977879">
        <w:rPr>
          <w:rFonts w:ascii="Times New Roman" w:hAnsi="Times New Roman"/>
          <w:sz w:val="24"/>
          <w:szCs w:val="24"/>
          <w:lang w:val="es-AR"/>
        </w:rPr>
        <w:t xml:space="preserve"> de la construcción de identidad docente. A fin de </w:t>
      </w:r>
      <w:proofErr w:type="spellStart"/>
      <w:r w:rsidRPr="00977879">
        <w:rPr>
          <w:rFonts w:ascii="Times New Roman" w:hAnsi="Times New Roman"/>
          <w:sz w:val="24"/>
          <w:szCs w:val="24"/>
          <w:lang w:val="es-AR"/>
        </w:rPr>
        <w:t>operacionalizar</w:t>
      </w:r>
      <w:proofErr w:type="spellEnd"/>
      <w:r w:rsidRPr="00977879">
        <w:rPr>
          <w:rFonts w:ascii="Times New Roman" w:hAnsi="Times New Roman"/>
          <w:sz w:val="24"/>
          <w:szCs w:val="24"/>
          <w:lang w:val="es-AR"/>
        </w:rPr>
        <w:t xml:space="preserve"> las variables a analizar en la indagación, se ha seleccionado una batería especialmente adecuada, integrada por los siguientes instrumentos:</w:t>
      </w:r>
    </w:p>
    <w:p w:rsidR="009D16F8" w:rsidRPr="00977879" w:rsidRDefault="009D16F8" w:rsidP="009D16F8">
      <w:pPr>
        <w:tabs>
          <w:tab w:val="left" w:pos="2700"/>
        </w:tabs>
        <w:spacing w:after="0" w:line="240" w:lineRule="auto"/>
        <w:ind w:right="-518"/>
        <w:jc w:val="both"/>
        <w:rPr>
          <w:rFonts w:ascii="Times New Roman" w:hAnsi="Times New Roman"/>
          <w:sz w:val="24"/>
          <w:szCs w:val="24"/>
          <w:lang w:val="es-AR"/>
        </w:rPr>
      </w:pPr>
    </w:p>
    <w:p w:rsidR="009D16F8" w:rsidRPr="00977879" w:rsidRDefault="009D16F8" w:rsidP="009D16F8">
      <w:pPr>
        <w:tabs>
          <w:tab w:val="left" w:pos="2700"/>
        </w:tabs>
        <w:spacing w:after="0" w:line="240" w:lineRule="auto"/>
        <w:ind w:right="-518"/>
        <w:jc w:val="both"/>
        <w:rPr>
          <w:rFonts w:ascii="Times New Roman" w:hAnsi="Times New Roman"/>
          <w:sz w:val="24"/>
          <w:szCs w:val="24"/>
          <w:lang w:val="es-AR"/>
        </w:rPr>
      </w:pPr>
      <w:r w:rsidRPr="00977879">
        <w:rPr>
          <w:rFonts w:ascii="Times New Roman" w:hAnsi="Times New Roman"/>
          <w:sz w:val="24"/>
          <w:szCs w:val="24"/>
          <w:lang w:val="es-AR"/>
        </w:rPr>
        <w:t xml:space="preserve">- Narrativa sobre la experiencia educativa actual y prospectiva. (NEEAP) Autores: Erausquin, Cristina; García </w:t>
      </w:r>
      <w:proofErr w:type="spellStart"/>
      <w:r w:rsidRPr="00977879">
        <w:rPr>
          <w:rFonts w:ascii="Times New Roman" w:hAnsi="Times New Roman"/>
          <w:sz w:val="24"/>
          <w:szCs w:val="24"/>
          <w:lang w:val="es-AR"/>
        </w:rPr>
        <w:t>Labandal</w:t>
      </w:r>
      <w:proofErr w:type="spellEnd"/>
      <w:r w:rsidRPr="00977879">
        <w:rPr>
          <w:rFonts w:ascii="Times New Roman" w:hAnsi="Times New Roman"/>
          <w:sz w:val="24"/>
          <w:szCs w:val="24"/>
          <w:lang w:val="es-AR"/>
        </w:rPr>
        <w:t xml:space="preserve">, Livia y </w:t>
      </w:r>
      <w:proofErr w:type="spellStart"/>
      <w:r w:rsidRPr="00977879">
        <w:rPr>
          <w:rFonts w:ascii="Times New Roman" w:hAnsi="Times New Roman"/>
          <w:sz w:val="24"/>
          <w:szCs w:val="24"/>
          <w:lang w:val="es-AR"/>
        </w:rPr>
        <w:t>Meschman</w:t>
      </w:r>
      <w:proofErr w:type="spellEnd"/>
      <w:r w:rsidRPr="00977879">
        <w:rPr>
          <w:rFonts w:ascii="Times New Roman" w:hAnsi="Times New Roman"/>
          <w:sz w:val="24"/>
          <w:szCs w:val="24"/>
          <w:lang w:val="es-AR"/>
        </w:rPr>
        <w:t>, Clara. (2012)</w:t>
      </w:r>
    </w:p>
    <w:p w:rsidR="009D16F8" w:rsidRPr="00977879" w:rsidRDefault="009D16F8" w:rsidP="009D16F8">
      <w:pPr>
        <w:tabs>
          <w:tab w:val="left" w:pos="2700"/>
        </w:tabs>
        <w:spacing w:after="0" w:line="240" w:lineRule="auto"/>
        <w:ind w:right="-518"/>
        <w:jc w:val="both"/>
        <w:rPr>
          <w:rFonts w:ascii="Times New Roman" w:hAnsi="Times New Roman"/>
          <w:sz w:val="24"/>
          <w:szCs w:val="24"/>
          <w:lang w:val="es-AR"/>
        </w:rPr>
      </w:pPr>
    </w:p>
    <w:p w:rsidR="009D16F8" w:rsidRPr="00977879" w:rsidRDefault="009D16F8" w:rsidP="009D16F8">
      <w:pPr>
        <w:tabs>
          <w:tab w:val="left" w:pos="2700"/>
        </w:tabs>
        <w:spacing w:after="0" w:line="240" w:lineRule="auto"/>
        <w:ind w:right="-518"/>
        <w:jc w:val="both"/>
        <w:rPr>
          <w:rFonts w:ascii="Times New Roman" w:hAnsi="Times New Roman"/>
          <w:sz w:val="24"/>
          <w:szCs w:val="24"/>
        </w:rPr>
      </w:pPr>
      <w:r w:rsidRPr="00977879">
        <w:rPr>
          <w:rFonts w:ascii="Times New Roman" w:hAnsi="Times New Roman"/>
          <w:sz w:val="24"/>
          <w:szCs w:val="24"/>
          <w:lang w:val="es-AR"/>
        </w:rPr>
        <w:lastRenderedPageBreak/>
        <w:t xml:space="preserve">- Entrevista en profundidad para Profesores. (EPP) Autores: Erausquin, Cristina; García </w:t>
      </w:r>
      <w:proofErr w:type="spellStart"/>
      <w:r w:rsidRPr="00977879">
        <w:rPr>
          <w:rFonts w:ascii="Times New Roman" w:hAnsi="Times New Roman"/>
          <w:sz w:val="24"/>
          <w:szCs w:val="24"/>
          <w:lang w:val="es-AR"/>
        </w:rPr>
        <w:t>Labandal</w:t>
      </w:r>
      <w:proofErr w:type="spellEnd"/>
      <w:r w:rsidRPr="00977879">
        <w:rPr>
          <w:rFonts w:ascii="Times New Roman" w:hAnsi="Times New Roman"/>
          <w:sz w:val="24"/>
          <w:szCs w:val="24"/>
          <w:lang w:val="es-AR"/>
        </w:rPr>
        <w:t xml:space="preserve">, Livia y </w:t>
      </w:r>
      <w:proofErr w:type="spellStart"/>
      <w:r w:rsidRPr="00977879">
        <w:rPr>
          <w:rFonts w:ascii="Times New Roman" w:hAnsi="Times New Roman"/>
          <w:sz w:val="24"/>
          <w:szCs w:val="24"/>
          <w:lang w:val="es-AR"/>
        </w:rPr>
        <w:t>Meschman</w:t>
      </w:r>
      <w:proofErr w:type="spellEnd"/>
      <w:r w:rsidRPr="00977879">
        <w:rPr>
          <w:rFonts w:ascii="Times New Roman" w:hAnsi="Times New Roman"/>
          <w:sz w:val="24"/>
          <w:szCs w:val="24"/>
          <w:lang w:val="es-AR"/>
        </w:rPr>
        <w:t xml:space="preserve">, Clara. </w:t>
      </w:r>
      <w:r w:rsidRPr="00977879">
        <w:rPr>
          <w:rFonts w:ascii="Times New Roman" w:hAnsi="Times New Roman"/>
          <w:sz w:val="24"/>
          <w:szCs w:val="24"/>
        </w:rPr>
        <w:t>(2012)</w:t>
      </w:r>
    </w:p>
    <w:p w:rsidR="001041E5" w:rsidRPr="00977879" w:rsidRDefault="001041E5" w:rsidP="009D16F8">
      <w:pPr>
        <w:tabs>
          <w:tab w:val="left" w:pos="2700"/>
        </w:tabs>
        <w:spacing w:after="0" w:line="240" w:lineRule="auto"/>
        <w:ind w:right="-518"/>
        <w:jc w:val="both"/>
        <w:rPr>
          <w:rFonts w:ascii="Times New Roman" w:hAnsi="Times New Roman"/>
          <w:sz w:val="24"/>
          <w:szCs w:val="24"/>
        </w:rPr>
      </w:pPr>
    </w:p>
    <w:p w:rsidR="001041E5" w:rsidRPr="00977879" w:rsidRDefault="001041E5" w:rsidP="009D16F8">
      <w:pPr>
        <w:tabs>
          <w:tab w:val="left" w:pos="2700"/>
        </w:tabs>
        <w:spacing w:after="0" w:line="240" w:lineRule="auto"/>
        <w:ind w:right="-518"/>
        <w:jc w:val="both"/>
        <w:rPr>
          <w:rFonts w:ascii="Times New Roman" w:hAnsi="Times New Roman"/>
          <w:sz w:val="24"/>
          <w:szCs w:val="24"/>
          <w:lang w:val="es-AR"/>
        </w:rPr>
      </w:pPr>
      <w:r w:rsidRPr="00977879">
        <w:rPr>
          <w:rFonts w:ascii="Times New Roman" w:hAnsi="Times New Roman"/>
          <w:b/>
          <w:sz w:val="24"/>
          <w:szCs w:val="24"/>
          <w:lang w:val="es-AR"/>
        </w:rPr>
        <w:t>Datos de Autores</w:t>
      </w:r>
      <w:r w:rsidRPr="00977879">
        <w:rPr>
          <w:rFonts w:ascii="Times New Roman" w:hAnsi="Times New Roman"/>
          <w:sz w:val="24"/>
          <w:szCs w:val="24"/>
          <w:lang w:val="es-AR"/>
        </w:rPr>
        <w:t>:</w:t>
      </w:r>
    </w:p>
    <w:p w:rsidR="001041E5" w:rsidRPr="00977879" w:rsidRDefault="001041E5" w:rsidP="009D16F8">
      <w:pPr>
        <w:tabs>
          <w:tab w:val="left" w:pos="2700"/>
        </w:tabs>
        <w:spacing w:after="0" w:line="240" w:lineRule="auto"/>
        <w:ind w:right="-518"/>
        <w:jc w:val="both"/>
        <w:rPr>
          <w:rFonts w:ascii="Times New Roman" w:hAnsi="Times New Roman"/>
          <w:sz w:val="24"/>
          <w:szCs w:val="24"/>
          <w:lang w:val="es-AR"/>
        </w:rPr>
      </w:pPr>
      <w:r w:rsidRPr="00977879">
        <w:rPr>
          <w:rFonts w:ascii="Times New Roman" w:hAnsi="Times New Roman"/>
          <w:b/>
          <w:sz w:val="24"/>
          <w:szCs w:val="24"/>
          <w:lang w:val="es-AR"/>
        </w:rPr>
        <w:t xml:space="preserve">Clara </w:t>
      </w:r>
      <w:proofErr w:type="spellStart"/>
      <w:r w:rsidRPr="00977879">
        <w:rPr>
          <w:rFonts w:ascii="Times New Roman" w:hAnsi="Times New Roman"/>
          <w:b/>
          <w:sz w:val="24"/>
          <w:szCs w:val="24"/>
          <w:lang w:val="es-AR"/>
        </w:rPr>
        <w:t>Meschman</w:t>
      </w:r>
      <w:proofErr w:type="spellEnd"/>
      <w:r w:rsidRPr="00977879">
        <w:rPr>
          <w:rFonts w:ascii="Times New Roman" w:hAnsi="Times New Roman"/>
          <w:sz w:val="24"/>
          <w:szCs w:val="24"/>
          <w:lang w:val="es-AR"/>
        </w:rPr>
        <w:t xml:space="preserve">. Profesora y Licenciada en Psicología Universidad de Buenos Aires. Investigadora </w:t>
      </w:r>
      <w:proofErr w:type="spellStart"/>
      <w:r w:rsidRPr="00977879">
        <w:rPr>
          <w:rFonts w:ascii="Times New Roman" w:hAnsi="Times New Roman"/>
          <w:sz w:val="24"/>
          <w:szCs w:val="24"/>
          <w:lang w:val="es-AR"/>
        </w:rPr>
        <w:t>Tesista</w:t>
      </w:r>
      <w:proofErr w:type="spellEnd"/>
      <w:r w:rsidRPr="00977879">
        <w:rPr>
          <w:rFonts w:ascii="Times New Roman" w:hAnsi="Times New Roman"/>
          <w:sz w:val="24"/>
          <w:szCs w:val="24"/>
          <w:lang w:val="es-AR"/>
        </w:rPr>
        <w:t xml:space="preserve"> Proyecto UBACYT 2012-2015 “Construcción del Conocimiento Profesional de Psicólogos y Profesores en Psicología en sistemas de actividad: desafíos y dilemas del aprendizaje situado en comunidades de práctica”. </w:t>
      </w:r>
    </w:p>
    <w:p w:rsidR="001041E5" w:rsidRPr="00977879" w:rsidRDefault="001041E5" w:rsidP="009D16F8">
      <w:pPr>
        <w:tabs>
          <w:tab w:val="left" w:pos="2700"/>
        </w:tabs>
        <w:spacing w:after="0" w:line="240" w:lineRule="auto"/>
        <w:ind w:right="-518"/>
        <w:jc w:val="both"/>
        <w:rPr>
          <w:rFonts w:ascii="Times New Roman" w:hAnsi="Times New Roman"/>
          <w:sz w:val="24"/>
          <w:szCs w:val="24"/>
          <w:lang w:val="es-AR"/>
        </w:rPr>
      </w:pPr>
      <w:r w:rsidRPr="00977879">
        <w:rPr>
          <w:rFonts w:ascii="Times New Roman" w:hAnsi="Times New Roman"/>
          <w:sz w:val="24"/>
          <w:szCs w:val="24"/>
          <w:lang w:val="es-AR"/>
        </w:rPr>
        <w:t xml:space="preserve">Ayudante de Trabajos Prácticos Regular de Psicología Educacional II. Jefa de Trabajos Prácticos de Didáctica Especial y de Didáctica Especial y Prácticas de la Enseñanza en el Profesorado de Psicología Facultad de Psicología Universidad de Buenos Aires. </w:t>
      </w:r>
      <w:proofErr w:type="spellStart"/>
      <w:r w:rsidRPr="00977879">
        <w:rPr>
          <w:rFonts w:ascii="Times New Roman" w:hAnsi="Times New Roman"/>
          <w:sz w:val="24"/>
          <w:szCs w:val="24"/>
          <w:lang w:val="es-AR"/>
        </w:rPr>
        <w:t>Maestranda</w:t>
      </w:r>
      <w:proofErr w:type="spellEnd"/>
      <w:r w:rsidRPr="00977879">
        <w:rPr>
          <w:rFonts w:ascii="Times New Roman" w:hAnsi="Times New Roman"/>
          <w:sz w:val="24"/>
          <w:szCs w:val="24"/>
          <w:lang w:val="es-AR"/>
        </w:rPr>
        <w:t xml:space="preserve"> y </w:t>
      </w:r>
      <w:proofErr w:type="spellStart"/>
      <w:r w:rsidRPr="00977879">
        <w:rPr>
          <w:rFonts w:ascii="Times New Roman" w:hAnsi="Times New Roman"/>
          <w:sz w:val="24"/>
          <w:szCs w:val="24"/>
          <w:lang w:val="es-AR"/>
        </w:rPr>
        <w:t>Tesista</w:t>
      </w:r>
      <w:proofErr w:type="spellEnd"/>
      <w:r w:rsidRPr="00977879">
        <w:rPr>
          <w:rFonts w:ascii="Times New Roman" w:hAnsi="Times New Roman"/>
          <w:sz w:val="24"/>
          <w:szCs w:val="24"/>
          <w:lang w:val="es-AR"/>
        </w:rPr>
        <w:t xml:space="preserve"> – aprobado Proyecto de Tesis – en Maestría en Psicología Cognitiva y Aprendizaje FLACSO-UAM, Directora: Magister Erausquin, Co-Directora: Magister García </w:t>
      </w:r>
      <w:proofErr w:type="spellStart"/>
      <w:r w:rsidRPr="00977879">
        <w:rPr>
          <w:rFonts w:ascii="Times New Roman" w:hAnsi="Times New Roman"/>
          <w:sz w:val="24"/>
          <w:szCs w:val="24"/>
          <w:lang w:val="es-AR"/>
        </w:rPr>
        <w:t>Labandal</w:t>
      </w:r>
      <w:proofErr w:type="spellEnd"/>
      <w:r w:rsidRPr="00977879">
        <w:rPr>
          <w:rFonts w:ascii="Times New Roman" w:hAnsi="Times New Roman"/>
          <w:sz w:val="24"/>
          <w:szCs w:val="24"/>
          <w:lang w:val="es-AR"/>
        </w:rPr>
        <w:t>.</w:t>
      </w:r>
    </w:p>
    <w:p w:rsidR="001041E5" w:rsidRPr="00977879" w:rsidRDefault="001041E5" w:rsidP="009D16F8">
      <w:pPr>
        <w:tabs>
          <w:tab w:val="left" w:pos="2700"/>
        </w:tabs>
        <w:spacing w:after="0" w:line="240" w:lineRule="auto"/>
        <w:ind w:right="-518"/>
        <w:jc w:val="both"/>
        <w:rPr>
          <w:rFonts w:ascii="Times New Roman" w:hAnsi="Times New Roman"/>
          <w:sz w:val="24"/>
          <w:szCs w:val="24"/>
          <w:lang w:val="es-AR"/>
        </w:rPr>
      </w:pPr>
    </w:p>
    <w:p w:rsidR="001041E5" w:rsidRPr="00977879" w:rsidRDefault="001041E5" w:rsidP="001041E5">
      <w:pPr>
        <w:spacing w:line="240" w:lineRule="auto"/>
        <w:rPr>
          <w:rFonts w:ascii="Times New Roman" w:hAnsi="Times New Roman"/>
          <w:sz w:val="24"/>
          <w:szCs w:val="24"/>
          <w:lang w:val="es-AR"/>
        </w:rPr>
      </w:pPr>
      <w:r w:rsidRPr="00977879">
        <w:rPr>
          <w:rFonts w:ascii="Times New Roman" w:hAnsi="Times New Roman"/>
          <w:sz w:val="24"/>
          <w:szCs w:val="24"/>
          <w:lang w:val="es-AR"/>
        </w:rPr>
        <w:t xml:space="preserve"> </w:t>
      </w:r>
      <w:r w:rsidRPr="00977879">
        <w:rPr>
          <w:rFonts w:ascii="Times New Roman" w:hAnsi="Times New Roman"/>
          <w:b/>
          <w:sz w:val="24"/>
          <w:szCs w:val="24"/>
          <w:lang w:val="es-AR"/>
        </w:rPr>
        <w:t>Cristina Erausquin</w:t>
      </w:r>
      <w:r w:rsidRPr="00977879">
        <w:rPr>
          <w:rFonts w:ascii="Times New Roman" w:hAnsi="Times New Roman"/>
          <w:sz w:val="24"/>
          <w:szCs w:val="24"/>
          <w:lang w:val="es-AR"/>
        </w:rPr>
        <w:t xml:space="preserve"> - Licenciada en Psicología UBA - Magister en Psicología Cognitiva y Aprendizaje FLACSO-UAM. Profesora Adjunta Regular </w:t>
      </w:r>
      <w:proofErr w:type="spellStart"/>
      <w:r w:rsidRPr="00977879">
        <w:rPr>
          <w:rFonts w:ascii="Times New Roman" w:hAnsi="Times New Roman"/>
          <w:sz w:val="24"/>
          <w:szCs w:val="24"/>
          <w:lang w:val="es-AR"/>
        </w:rPr>
        <w:t>Semi</w:t>
      </w:r>
      <w:proofErr w:type="spellEnd"/>
      <w:r w:rsidRPr="00977879">
        <w:rPr>
          <w:rFonts w:ascii="Times New Roman" w:hAnsi="Times New Roman"/>
          <w:sz w:val="24"/>
          <w:szCs w:val="24"/>
          <w:lang w:val="es-AR"/>
        </w:rPr>
        <w:t>-exclusiva Psicología Educacional Carreras Grado y Posgrado Licenciatura en Psicología, Maestría en Psicología Educacional y Maestría en Psicología Cognitiva, Facultad de Psicología Universidad de Buenos Aires e Investigadora Categoría I SECYT UBA. Directora Proyecto UBACYT 2012-2015: “Construcción del conocimiento profesional de Psicólogos y Profesores de Psicología en sistemas de actividad: desafíos y dilemas del aprendizaje situado en comunidades de práctica”, Acreditado con Subsidio para Programación UBACYT Grupos Consolidados Investigación Empírica</w:t>
      </w:r>
      <w:proofErr w:type="gramStart"/>
      <w:r w:rsidRPr="00977879">
        <w:rPr>
          <w:rFonts w:ascii="Times New Roman" w:hAnsi="Times New Roman"/>
          <w:sz w:val="24"/>
          <w:szCs w:val="24"/>
          <w:lang w:val="es-AR"/>
        </w:rPr>
        <w:t>..</w:t>
      </w:r>
      <w:proofErr w:type="gramEnd"/>
      <w:r w:rsidRPr="00977879">
        <w:rPr>
          <w:rFonts w:ascii="Times New Roman" w:hAnsi="Times New Roman"/>
          <w:sz w:val="24"/>
          <w:szCs w:val="24"/>
          <w:lang w:val="es-AR"/>
        </w:rPr>
        <w:t xml:space="preserve"> Facultad de Psicología Universidad de Buenos Aires. </w:t>
      </w:r>
    </w:p>
    <w:p w:rsidR="001041E5" w:rsidRPr="00977879" w:rsidRDefault="001041E5" w:rsidP="001041E5">
      <w:pPr>
        <w:spacing w:line="240" w:lineRule="auto"/>
        <w:rPr>
          <w:rFonts w:ascii="Times New Roman" w:hAnsi="Times New Roman"/>
          <w:sz w:val="24"/>
          <w:szCs w:val="24"/>
          <w:lang w:val="es-AR"/>
        </w:rPr>
      </w:pPr>
      <w:r w:rsidRPr="00977879">
        <w:rPr>
          <w:rFonts w:ascii="Times New Roman" w:hAnsi="Times New Roman"/>
          <w:sz w:val="24"/>
          <w:szCs w:val="24"/>
          <w:lang w:val="es-AR"/>
        </w:rPr>
        <w:t xml:space="preserve">Profesora Adjunta Ordinaria </w:t>
      </w:r>
      <w:proofErr w:type="spellStart"/>
      <w:r w:rsidRPr="00977879">
        <w:rPr>
          <w:rFonts w:ascii="Times New Roman" w:hAnsi="Times New Roman"/>
          <w:sz w:val="24"/>
          <w:szCs w:val="24"/>
          <w:lang w:val="es-AR"/>
        </w:rPr>
        <w:t>Semi</w:t>
      </w:r>
      <w:proofErr w:type="spellEnd"/>
      <w:r w:rsidRPr="00977879">
        <w:rPr>
          <w:rFonts w:ascii="Times New Roman" w:hAnsi="Times New Roman"/>
          <w:sz w:val="24"/>
          <w:szCs w:val="24"/>
          <w:lang w:val="es-AR"/>
        </w:rPr>
        <w:t xml:space="preserve">-exclusiva de Psicología Educacional en Facultad de Psicología Universidad Nacional de La Plata. Directora Proyectos de Extensión UNLP para la Participación de Psicólogos en Prácticas de Intervención </w:t>
      </w:r>
      <w:proofErr w:type="spellStart"/>
      <w:r w:rsidRPr="00977879">
        <w:rPr>
          <w:rFonts w:ascii="Times New Roman" w:hAnsi="Times New Roman"/>
          <w:sz w:val="24"/>
          <w:szCs w:val="24"/>
          <w:lang w:val="es-AR"/>
        </w:rPr>
        <w:t>Psicoeducativa</w:t>
      </w:r>
      <w:proofErr w:type="spellEnd"/>
      <w:r w:rsidRPr="00977879">
        <w:rPr>
          <w:rFonts w:ascii="Times New Roman" w:hAnsi="Times New Roman"/>
          <w:sz w:val="24"/>
          <w:szCs w:val="24"/>
          <w:lang w:val="es-AR"/>
        </w:rPr>
        <w:t xml:space="preserve"> en Escuelas Primarias y Secundarias del Conurbano Bonaerense.</w:t>
      </w:r>
    </w:p>
    <w:p w:rsidR="001041E5" w:rsidRPr="001041E5" w:rsidRDefault="001041E5" w:rsidP="009D16F8">
      <w:pPr>
        <w:tabs>
          <w:tab w:val="left" w:pos="2700"/>
        </w:tabs>
        <w:spacing w:after="0" w:line="240" w:lineRule="auto"/>
        <w:ind w:right="-518"/>
        <w:jc w:val="both"/>
        <w:rPr>
          <w:rFonts w:cs="Arial"/>
          <w:lang w:val="es-AR"/>
        </w:rPr>
      </w:pPr>
    </w:p>
    <w:p w:rsidR="009D16F8" w:rsidRPr="001041E5" w:rsidRDefault="009D16F8" w:rsidP="009D16F8">
      <w:pPr>
        <w:pBdr>
          <w:bottom w:val="single" w:sz="12" w:space="1" w:color="auto"/>
        </w:pBdr>
        <w:tabs>
          <w:tab w:val="left" w:pos="2700"/>
        </w:tabs>
        <w:spacing w:after="0" w:line="240" w:lineRule="auto"/>
        <w:ind w:right="-518"/>
        <w:jc w:val="both"/>
        <w:rPr>
          <w:rFonts w:cs="Arial"/>
          <w:lang w:val="es-AR"/>
        </w:rPr>
      </w:pPr>
    </w:p>
    <w:p w:rsidR="009D16F8" w:rsidRPr="001041E5" w:rsidRDefault="009D16F8" w:rsidP="009D16F8">
      <w:pPr>
        <w:tabs>
          <w:tab w:val="left" w:pos="2700"/>
        </w:tabs>
        <w:spacing w:after="0" w:line="240" w:lineRule="auto"/>
        <w:ind w:right="-518"/>
        <w:jc w:val="both"/>
        <w:rPr>
          <w:rFonts w:cs="Arial"/>
          <w:lang w:val="es-AR"/>
        </w:rPr>
      </w:pPr>
    </w:p>
    <w:p w:rsidR="009D16F8" w:rsidRPr="00977879" w:rsidRDefault="009D16F8" w:rsidP="001041E5">
      <w:pPr>
        <w:pBdr>
          <w:top w:val="single" w:sz="4" w:space="1" w:color="auto"/>
          <w:left w:val="single" w:sz="4" w:space="4" w:color="auto"/>
          <w:bottom w:val="single" w:sz="4" w:space="1" w:color="auto"/>
          <w:right w:val="single" w:sz="4" w:space="4" w:color="auto"/>
        </w:pBdr>
        <w:spacing w:line="360" w:lineRule="auto"/>
        <w:jc w:val="center"/>
        <w:rPr>
          <w:rFonts w:ascii="Times New Roman" w:hAnsi="Times New Roman"/>
          <w:b/>
          <w:sz w:val="24"/>
          <w:szCs w:val="24"/>
          <w:lang w:val="es-AR"/>
        </w:rPr>
      </w:pPr>
      <w:r w:rsidRPr="00977879">
        <w:rPr>
          <w:rFonts w:ascii="Times New Roman" w:hAnsi="Times New Roman"/>
          <w:b/>
          <w:sz w:val="24"/>
          <w:szCs w:val="24"/>
          <w:lang w:val="es-AR"/>
        </w:rPr>
        <w:t>Entramados de narrativas y conceptualizaciones en Psicólogos y Profesores de Psicología para el trabajo en Educación</w:t>
      </w:r>
    </w:p>
    <w:p w:rsidR="001041E5" w:rsidRPr="00977879" w:rsidRDefault="001041E5" w:rsidP="001041E5">
      <w:pPr>
        <w:jc w:val="center"/>
        <w:rPr>
          <w:rFonts w:ascii="Times New Roman" w:hAnsi="Times New Roman"/>
          <w:b/>
          <w:sz w:val="24"/>
          <w:szCs w:val="24"/>
          <w:lang w:val="es-AR"/>
        </w:rPr>
      </w:pPr>
      <w:r w:rsidRPr="00977879">
        <w:rPr>
          <w:rFonts w:ascii="Times New Roman" w:hAnsi="Times New Roman"/>
          <w:b/>
          <w:sz w:val="24"/>
          <w:szCs w:val="24"/>
          <w:lang w:val="es-AR"/>
        </w:rPr>
        <w:t>De Cristina Erausquin</w:t>
      </w:r>
    </w:p>
    <w:p w:rsidR="009D16F8" w:rsidRPr="00977879" w:rsidRDefault="009D16F8" w:rsidP="009D16F8">
      <w:pPr>
        <w:rPr>
          <w:rFonts w:ascii="Times New Roman" w:hAnsi="Times New Roman"/>
          <w:b/>
          <w:sz w:val="24"/>
          <w:szCs w:val="24"/>
          <w:lang w:val="es-AR"/>
        </w:rPr>
      </w:pPr>
      <w:r w:rsidRPr="00977879">
        <w:rPr>
          <w:rFonts w:ascii="Times New Roman" w:hAnsi="Times New Roman"/>
          <w:b/>
          <w:sz w:val="24"/>
          <w:szCs w:val="24"/>
          <w:lang w:val="es-AR"/>
        </w:rPr>
        <w:t>Resumen:</w:t>
      </w:r>
    </w:p>
    <w:p w:rsidR="009D16F8" w:rsidRPr="00977879" w:rsidRDefault="009D16F8" w:rsidP="009D16F8">
      <w:pPr>
        <w:rPr>
          <w:rFonts w:ascii="Times New Roman" w:hAnsi="Times New Roman"/>
          <w:sz w:val="24"/>
          <w:szCs w:val="24"/>
          <w:lang w:val="es-AR"/>
        </w:rPr>
      </w:pPr>
      <w:r w:rsidRPr="00977879">
        <w:rPr>
          <w:rFonts w:ascii="Times New Roman" w:hAnsi="Times New Roman"/>
          <w:sz w:val="24"/>
          <w:szCs w:val="24"/>
          <w:lang w:val="es-AR"/>
        </w:rPr>
        <w:t>El trabajo abre interrogantes y categorías de una línea de investigación sobre la construcción del conocimiento profesional de psicólogos y profesores de Psicología para el trabajo en Educación.</w:t>
      </w:r>
    </w:p>
    <w:p w:rsidR="009D16F8" w:rsidRPr="00977879" w:rsidRDefault="009D16F8" w:rsidP="009D16F8">
      <w:pPr>
        <w:rPr>
          <w:rFonts w:ascii="Times New Roman" w:hAnsi="Times New Roman"/>
          <w:sz w:val="24"/>
          <w:szCs w:val="24"/>
          <w:lang w:val="es-AR"/>
        </w:rPr>
      </w:pPr>
      <w:r w:rsidRPr="00977879">
        <w:rPr>
          <w:rFonts w:ascii="Times New Roman" w:hAnsi="Times New Roman"/>
          <w:sz w:val="24"/>
          <w:szCs w:val="24"/>
          <w:lang w:val="es-AR"/>
        </w:rPr>
        <w:t>El objetivo es discernir el papel de la escritura y la lectura en la elaboración de narrativas  de “reflexión sobre la práctica profesional” (</w:t>
      </w:r>
      <w:proofErr w:type="spellStart"/>
      <w:r w:rsidRPr="00977879">
        <w:rPr>
          <w:rFonts w:ascii="Times New Roman" w:hAnsi="Times New Roman"/>
          <w:sz w:val="24"/>
          <w:szCs w:val="24"/>
          <w:lang w:val="es-AR"/>
        </w:rPr>
        <w:t>Schon</w:t>
      </w:r>
      <w:proofErr w:type="spellEnd"/>
      <w:r w:rsidRPr="00977879">
        <w:rPr>
          <w:rFonts w:ascii="Times New Roman" w:hAnsi="Times New Roman"/>
          <w:sz w:val="24"/>
          <w:szCs w:val="24"/>
          <w:lang w:val="es-AR"/>
        </w:rPr>
        <w:t xml:space="preserve">), </w:t>
      </w:r>
      <w:proofErr w:type="spellStart"/>
      <w:r w:rsidRPr="00977879">
        <w:rPr>
          <w:rFonts w:ascii="Times New Roman" w:hAnsi="Times New Roman"/>
          <w:sz w:val="24"/>
          <w:szCs w:val="24"/>
          <w:lang w:val="es-AR"/>
        </w:rPr>
        <w:t>construídas</w:t>
      </w:r>
      <w:proofErr w:type="spellEnd"/>
      <w:r w:rsidRPr="00977879">
        <w:rPr>
          <w:rFonts w:ascii="Times New Roman" w:hAnsi="Times New Roman"/>
          <w:sz w:val="24"/>
          <w:szCs w:val="24"/>
          <w:lang w:val="es-AR"/>
        </w:rPr>
        <w:t xml:space="preserve">  por Psicólogos y Profesores de Psicología sobre situaciones-problema de intervención. La hipótesis es que la escritura y la lectura, inmersas en procesos de “profesionalización temprana” (</w:t>
      </w:r>
      <w:proofErr w:type="spellStart"/>
      <w:r w:rsidRPr="00977879">
        <w:rPr>
          <w:rFonts w:ascii="Times New Roman" w:hAnsi="Times New Roman"/>
          <w:sz w:val="24"/>
          <w:szCs w:val="24"/>
          <w:lang w:val="es-AR"/>
        </w:rPr>
        <w:t>Labarrere</w:t>
      </w:r>
      <w:proofErr w:type="spellEnd"/>
      <w:r w:rsidRPr="00977879">
        <w:rPr>
          <w:rFonts w:ascii="Times New Roman" w:hAnsi="Times New Roman"/>
          <w:sz w:val="24"/>
          <w:szCs w:val="24"/>
          <w:lang w:val="es-AR"/>
        </w:rPr>
        <w:t xml:space="preserve"> </w:t>
      </w:r>
      <w:proofErr w:type="spellStart"/>
      <w:r w:rsidRPr="00977879">
        <w:rPr>
          <w:rFonts w:ascii="Times New Roman" w:hAnsi="Times New Roman"/>
          <w:sz w:val="24"/>
          <w:szCs w:val="24"/>
          <w:lang w:val="es-AR"/>
        </w:rPr>
        <w:t>Sarduy</w:t>
      </w:r>
      <w:proofErr w:type="spellEnd"/>
      <w:r w:rsidRPr="00977879">
        <w:rPr>
          <w:rFonts w:ascii="Times New Roman" w:hAnsi="Times New Roman"/>
          <w:sz w:val="24"/>
          <w:szCs w:val="24"/>
          <w:lang w:val="es-AR"/>
        </w:rPr>
        <w:t xml:space="preserve">) expanden, en </w:t>
      </w:r>
      <w:r w:rsidRPr="00977879">
        <w:rPr>
          <w:rFonts w:ascii="Times New Roman" w:hAnsi="Times New Roman"/>
          <w:sz w:val="24"/>
          <w:szCs w:val="24"/>
          <w:lang w:val="es-AR"/>
        </w:rPr>
        <w:lastRenderedPageBreak/>
        <w:t>“zonas de construcción social de conocimientos, competencias e identidades” la interacción consigo mismo, en el tiempo y con los otros y la apropiación y negociación de  significados; lo que constituye un aspecto fundamental de la construcción de “culturas compartidas de análisis y resolución de problemas”,  para el tratamiento educativo de la diversidad en las escuelas (</w:t>
      </w:r>
      <w:proofErr w:type="spellStart"/>
      <w:r w:rsidRPr="00977879">
        <w:rPr>
          <w:rFonts w:ascii="Times New Roman" w:hAnsi="Times New Roman"/>
          <w:sz w:val="24"/>
          <w:szCs w:val="24"/>
          <w:lang w:val="es-AR"/>
        </w:rPr>
        <w:t>Daniels</w:t>
      </w:r>
      <w:proofErr w:type="spellEnd"/>
      <w:r w:rsidRPr="00977879">
        <w:rPr>
          <w:rFonts w:ascii="Times New Roman" w:hAnsi="Times New Roman"/>
          <w:sz w:val="24"/>
          <w:szCs w:val="24"/>
          <w:lang w:val="es-AR"/>
        </w:rPr>
        <w:t>).</w:t>
      </w:r>
    </w:p>
    <w:p w:rsidR="009D16F8" w:rsidRPr="00977879" w:rsidRDefault="009D16F8" w:rsidP="009D16F8">
      <w:pPr>
        <w:rPr>
          <w:rFonts w:ascii="Times New Roman" w:hAnsi="Times New Roman"/>
          <w:sz w:val="24"/>
          <w:szCs w:val="24"/>
          <w:lang w:val="es-AR"/>
        </w:rPr>
      </w:pPr>
      <w:r w:rsidRPr="00977879">
        <w:rPr>
          <w:rFonts w:ascii="Times New Roman" w:hAnsi="Times New Roman"/>
          <w:sz w:val="24"/>
          <w:szCs w:val="24"/>
          <w:lang w:val="es-AR"/>
        </w:rPr>
        <w:t xml:space="preserve">Enfoque metodológico etnográfico, con análisis cualitativos y cuantitativos de Modelos Mentales Situacionales (Rodrigo) y Giros durante Prácticas Profesionales, de Investigación y de Enseñanza. Este trabajo desarrolla el análisis cualitativo de </w:t>
      </w:r>
      <w:r w:rsidRPr="00977879">
        <w:rPr>
          <w:rFonts w:ascii="Times New Roman" w:hAnsi="Times New Roman"/>
          <w:i/>
          <w:sz w:val="24"/>
          <w:szCs w:val="24"/>
          <w:lang w:val="es-AR"/>
        </w:rPr>
        <w:t>narraciones guiadas</w:t>
      </w:r>
      <w:r w:rsidRPr="00977879">
        <w:rPr>
          <w:rFonts w:ascii="Times New Roman" w:hAnsi="Times New Roman"/>
          <w:sz w:val="24"/>
          <w:szCs w:val="24"/>
          <w:lang w:val="es-AR"/>
        </w:rPr>
        <w:t xml:space="preserve"> sobre situaciones-problema de intervención, como “entramados” (</w:t>
      </w:r>
      <w:proofErr w:type="spellStart"/>
      <w:r w:rsidRPr="00977879">
        <w:rPr>
          <w:rFonts w:ascii="Times New Roman" w:hAnsi="Times New Roman"/>
          <w:sz w:val="24"/>
          <w:szCs w:val="24"/>
          <w:lang w:val="es-AR"/>
        </w:rPr>
        <w:t>Cazden</w:t>
      </w:r>
      <w:proofErr w:type="spellEnd"/>
      <w:r w:rsidRPr="00977879">
        <w:rPr>
          <w:rFonts w:ascii="Times New Roman" w:hAnsi="Times New Roman"/>
          <w:sz w:val="24"/>
          <w:szCs w:val="24"/>
          <w:lang w:val="es-AR"/>
        </w:rPr>
        <w:t xml:space="preserve">) o puentes entre el pensamiento narrativo y el pensamiento conceptual, dos modos claramente diferenciables pero </w:t>
      </w:r>
      <w:proofErr w:type="spellStart"/>
      <w:r w:rsidRPr="00977879">
        <w:rPr>
          <w:rFonts w:ascii="Times New Roman" w:hAnsi="Times New Roman"/>
          <w:sz w:val="24"/>
          <w:szCs w:val="24"/>
          <w:lang w:val="es-AR"/>
        </w:rPr>
        <w:t>articulables</w:t>
      </w:r>
      <w:proofErr w:type="spellEnd"/>
      <w:r w:rsidRPr="00977879">
        <w:rPr>
          <w:rFonts w:ascii="Times New Roman" w:hAnsi="Times New Roman"/>
          <w:sz w:val="24"/>
          <w:szCs w:val="24"/>
          <w:lang w:val="es-AR"/>
        </w:rPr>
        <w:t xml:space="preserve"> en el desarrollo cognitivo/</w:t>
      </w:r>
      <w:proofErr w:type="spellStart"/>
      <w:r w:rsidRPr="00977879">
        <w:rPr>
          <w:rFonts w:ascii="Times New Roman" w:hAnsi="Times New Roman"/>
          <w:sz w:val="24"/>
          <w:szCs w:val="24"/>
          <w:lang w:val="es-AR"/>
        </w:rPr>
        <w:t>actitudinal</w:t>
      </w:r>
      <w:proofErr w:type="spellEnd"/>
      <w:r w:rsidRPr="00977879">
        <w:rPr>
          <w:rFonts w:ascii="Times New Roman" w:hAnsi="Times New Roman"/>
          <w:sz w:val="24"/>
          <w:szCs w:val="24"/>
          <w:lang w:val="es-AR"/>
        </w:rPr>
        <w:t xml:space="preserve"> profesional. Se redefinen categorías de </w:t>
      </w:r>
      <w:proofErr w:type="spellStart"/>
      <w:r w:rsidRPr="00977879">
        <w:rPr>
          <w:rFonts w:ascii="Times New Roman" w:hAnsi="Times New Roman"/>
          <w:sz w:val="24"/>
          <w:szCs w:val="24"/>
          <w:lang w:val="es-AR"/>
        </w:rPr>
        <w:t>Tulviste</w:t>
      </w:r>
      <w:proofErr w:type="spellEnd"/>
      <w:r w:rsidRPr="00977879">
        <w:rPr>
          <w:rFonts w:ascii="Times New Roman" w:hAnsi="Times New Roman"/>
          <w:sz w:val="24"/>
          <w:szCs w:val="24"/>
          <w:lang w:val="es-AR"/>
        </w:rPr>
        <w:t xml:space="preserve"> y </w:t>
      </w:r>
      <w:proofErr w:type="spellStart"/>
      <w:r w:rsidRPr="00977879">
        <w:rPr>
          <w:rFonts w:ascii="Times New Roman" w:hAnsi="Times New Roman"/>
          <w:sz w:val="24"/>
          <w:szCs w:val="24"/>
          <w:lang w:val="es-AR"/>
        </w:rPr>
        <w:t>Wertsch</w:t>
      </w:r>
      <w:proofErr w:type="spellEnd"/>
      <w:r w:rsidRPr="00977879">
        <w:rPr>
          <w:rFonts w:ascii="Times New Roman" w:hAnsi="Times New Roman"/>
          <w:sz w:val="24"/>
          <w:szCs w:val="24"/>
          <w:lang w:val="es-AR"/>
        </w:rPr>
        <w:t xml:space="preserve"> sobre alternativas en tratamiento de la heterogeneidad del pensamiento. Se utiliza en los análisis la Matriz de Profesionalización </w:t>
      </w:r>
      <w:proofErr w:type="spellStart"/>
      <w:r w:rsidRPr="00977879">
        <w:rPr>
          <w:rFonts w:ascii="Times New Roman" w:hAnsi="Times New Roman"/>
          <w:sz w:val="24"/>
          <w:szCs w:val="24"/>
          <w:lang w:val="es-AR"/>
        </w:rPr>
        <w:t>Psicoeducativa</w:t>
      </w:r>
      <w:proofErr w:type="spellEnd"/>
      <w:r w:rsidRPr="00977879">
        <w:rPr>
          <w:rFonts w:ascii="Times New Roman" w:hAnsi="Times New Roman"/>
          <w:sz w:val="24"/>
          <w:szCs w:val="24"/>
          <w:lang w:val="es-AR"/>
        </w:rPr>
        <w:t xml:space="preserve"> (Erausquin) y la Matriz de Aprendizaje Expansivo (</w:t>
      </w:r>
      <w:proofErr w:type="spellStart"/>
      <w:r w:rsidRPr="00977879">
        <w:rPr>
          <w:rFonts w:ascii="Times New Roman" w:hAnsi="Times New Roman"/>
          <w:sz w:val="24"/>
          <w:szCs w:val="24"/>
          <w:lang w:val="es-AR"/>
        </w:rPr>
        <w:t>Engestrom</w:t>
      </w:r>
      <w:proofErr w:type="spellEnd"/>
      <w:r w:rsidRPr="00977879">
        <w:rPr>
          <w:rFonts w:ascii="Times New Roman" w:hAnsi="Times New Roman"/>
          <w:sz w:val="24"/>
          <w:szCs w:val="24"/>
          <w:lang w:val="es-AR"/>
        </w:rPr>
        <w:t xml:space="preserve">), identificando Trayectorias Formativas en: a) escrituras, b) comunicación reflexiva, c) espirales de re-lectura, d) discusión en grupos focales </w:t>
      </w:r>
      <w:proofErr w:type="gramStart"/>
      <w:r w:rsidRPr="00977879">
        <w:rPr>
          <w:rFonts w:ascii="Times New Roman" w:hAnsi="Times New Roman"/>
          <w:sz w:val="24"/>
          <w:szCs w:val="24"/>
          <w:lang w:val="es-AR"/>
        </w:rPr>
        <w:t>y</w:t>
      </w:r>
      <w:proofErr w:type="gramEnd"/>
      <w:r w:rsidRPr="00977879">
        <w:rPr>
          <w:rFonts w:ascii="Times New Roman" w:hAnsi="Times New Roman"/>
          <w:sz w:val="24"/>
          <w:szCs w:val="24"/>
          <w:lang w:val="es-AR"/>
        </w:rPr>
        <w:t xml:space="preserve"> e) intercambios digitales.   </w:t>
      </w:r>
    </w:p>
    <w:p w:rsidR="009D16F8" w:rsidRPr="00977879" w:rsidRDefault="009D16F8" w:rsidP="009D16F8">
      <w:pPr>
        <w:rPr>
          <w:rFonts w:ascii="Times New Roman" w:hAnsi="Times New Roman"/>
          <w:sz w:val="24"/>
          <w:szCs w:val="24"/>
          <w:lang w:val="es-AR"/>
        </w:rPr>
      </w:pPr>
      <w:r w:rsidRPr="00977879">
        <w:rPr>
          <w:rFonts w:ascii="Times New Roman" w:hAnsi="Times New Roman"/>
          <w:sz w:val="24"/>
          <w:szCs w:val="24"/>
          <w:lang w:val="es-AR"/>
        </w:rPr>
        <w:t xml:space="preserve">Se destaca la transformación del instrumento de recolección de datos, </w:t>
      </w:r>
      <w:r w:rsidRPr="00977879">
        <w:rPr>
          <w:rFonts w:ascii="Times New Roman" w:hAnsi="Times New Roman"/>
          <w:i/>
          <w:sz w:val="24"/>
          <w:szCs w:val="24"/>
          <w:lang w:val="es-AR"/>
        </w:rPr>
        <w:t>Cuestionario de Situación-Problema de Intervención</w:t>
      </w:r>
      <w:r w:rsidRPr="00977879">
        <w:rPr>
          <w:rFonts w:ascii="Times New Roman" w:hAnsi="Times New Roman"/>
          <w:sz w:val="24"/>
          <w:szCs w:val="24"/>
          <w:lang w:val="es-AR"/>
        </w:rPr>
        <w:t xml:space="preserve">, en </w:t>
      </w:r>
      <w:r w:rsidRPr="00977879">
        <w:rPr>
          <w:rFonts w:ascii="Times New Roman" w:hAnsi="Times New Roman"/>
          <w:i/>
          <w:sz w:val="24"/>
          <w:szCs w:val="24"/>
          <w:lang w:val="es-AR"/>
        </w:rPr>
        <w:t xml:space="preserve"> Instrumento de Reflexión sobre la Práctica</w:t>
      </w:r>
      <w:r w:rsidRPr="00977879">
        <w:rPr>
          <w:rFonts w:ascii="Times New Roman" w:hAnsi="Times New Roman"/>
          <w:sz w:val="24"/>
          <w:szCs w:val="24"/>
          <w:lang w:val="es-AR"/>
        </w:rPr>
        <w:t xml:space="preserve"> que los propios actores re-crearon por apropiación participativa (</w:t>
      </w:r>
      <w:proofErr w:type="spellStart"/>
      <w:r w:rsidRPr="00977879">
        <w:rPr>
          <w:rFonts w:ascii="Times New Roman" w:hAnsi="Times New Roman"/>
          <w:sz w:val="24"/>
          <w:szCs w:val="24"/>
          <w:lang w:val="es-AR"/>
        </w:rPr>
        <w:t>Rogoff</w:t>
      </w:r>
      <w:proofErr w:type="spellEnd"/>
      <w:r w:rsidRPr="00977879">
        <w:rPr>
          <w:rFonts w:ascii="Times New Roman" w:hAnsi="Times New Roman"/>
          <w:sz w:val="24"/>
          <w:szCs w:val="24"/>
          <w:lang w:val="es-AR"/>
        </w:rPr>
        <w:t xml:space="preserve">). La narrativa –categoría </w:t>
      </w:r>
      <w:proofErr w:type="spellStart"/>
      <w:r w:rsidRPr="00977879">
        <w:rPr>
          <w:rFonts w:ascii="Times New Roman" w:hAnsi="Times New Roman"/>
          <w:sz w:val="24"/>
          <w:szCs w:val="24"/>
          <w:lang w:val="es-AR"/>
        </w:rPr>
        <w:t>bruneriana</w:t>
      </w:r>
      <w:proofErr w:type="spellEnd"/>
      <w:r w:rsidRPr="00977879">
        <w:rPr>
          <w:rFonts w:ascii="Times New Roman" w:hAnsi="Times New Roman"/>
          <w:sz w:val="24"/>
          <w:szCs w:val="24"/>
          <w:lang w:val="es-AR"/>
        </w:rPr>
        <w:t xml:space="preserve"> – posibilita re-elaboración de la experiencia y construcción de identidad y también, apropiación del trabajo como praxis consciente y transformación  – categoría </w:t>
      </w:r>
      <w:proofErr w:type="spellStart"/>
      <w:r w:rsidRPr="00977879">
        <w:rPr>
          <w:rFonts w:ascii="Times New Roman" w:hAnsi="Times New Roman"/>
          <w:sz w:val="24"/>
          <w:szCs w:val="24"/>
          <w:lang w:val="es-AR"/>
        </w:rPr>
        <w:t>vygotskiana</w:t>
      </w:r>
      <w:proofErr w:type="spellEnd"/>
      <w:r w:rsidRPr="00977879">
        <w:rPr>
          <w:rFonts w:ascii="Times New Roman" w:hAnsi="Times New Roman"/>
          <w:sz w:val="24"/>
          <w:szCs w:val="24"/>
          <w:lang w:val="es-AR"/>
        </w:rPr>
        <w:t xml:space="preserve"> -. La escritura, al plasmar una versión, permite ensayar “borradores”, expandir, hacerse responsable, re-pensar, y leer otras versiones, de otros o de uno; comparar, compartir, diferenciar, analizar lo vivido, abriendo horizontes de creatividad, crítica, historicidad y cambio. </w:t>
      </w:r>
    </w:p>
    <w:p w:rsidR="009D16F8" w:rsidRPr="00977879" w:rsidRDefault="009D16F8" w:rsidP="009D16F8">
      <w:pPr>
        <w:rPr>
          <w:rFonts w:ascii="Times New Roman" w:hAnsi="Times New Roman"/>
          <w:sz w:val="24"/>
          <w:szCs w:val="24"/>
          <w:lang w:val="es-AR"/>
        </w:rPr>
      </w:pPr>
      <w:r w:rsidRPr="00977879">
        <w:rPr>
          <w:rFonts w:ascii="Times New Roman" w:hAnsi="Times New Roman"/>
          <w:sz w:val="24"/>
          <w:szCs w:val="24"/>
          <w:lang w:val="es-AR"/>
        </w:rPr>
        <w:t xml:space="preserve">Significativos resultados se hallan en modos en que la </w:t>
      </w:r>
      <w:proofErr w:type="spellStart"/>
      <w:r w:rsidRPr="00977879">
        <w:rPr>
          <w:rFonts w:ascii="Times New Roman" w:hAnsi="Times New Roman"/>
          <w:sz w:val="24"/>
          <w:szCs w:val="24"/>
          <w:lang w:val="es-AR"/>
        </w:rPr>
        <w:t>lecto</w:t>
      </w:r>
      <w:proofErr w:type="spellEnd"/>
      <w:r w:rsidRPr="00977879">
        <w:rPr>
          <w:rFonts w:ascii="Times New Roman" w:hAnsi="Times New Roman"/>
          <w:sz w:val="24"/>
          <w:szCs w:val="24"/>
          <w:lang w:val="es-AR"/>
        </w:rPr>
        <w:t>-escritura individual y colectiva participan de estructuras de inter-</w:t>
      </w:r>
      <w:proofErr w:type="spellStart"/>
      <w:r w:rsidRPr="00977879">
        <w:rPr>
          <w:rFonts w:ascii="Times New Roman" w:hAnsi="Times New Roman"/>
          <w:sz w:val="24"/>
          <w:szCs w:val="24"/>
          <w:lang w:val="es-AR"/>
        </w:rPr>
        <w:t>agencialidad</w:t>
      </w:r>
      <w:proofErr w:type="spellEnd"/>
      <w:r w:rsidRPr="00977879">
        <w:rPr>
          <w:rFonts w:ascii="Times New Roman" w:hAnsi="Times New Roman"/>
          <w:sz w:val="24"/>
          <w:szCs w:val="24"/>
          <w:lang w:val="es-AR"/>
        </w:rPr>
        <w:t xml:space="preserve"> compatibles con el “giro relacional en la experticia”,  desde la “reflexión en la acción” a la “reflexión sobre la acción”. Y significativos resultados también de la habilitación de voces y la escritura compartida y reflexiva de “adolescentes escolarizados” y “docentes de primaria”, en Talleres coordinados por Psicólogos y Profesores de Psicología, que realizan experiencias de escritura compartida como Estudiantes y Graduados en Prácticas de Investigación y Extensión. </w:t>
      </w:r>
    </w:p>
    <w:p w:rsidR="009D16F8" w:rsidRPr="00977879" w:rsidRDefault="009D16F8" w:rsidP="009D16F8">
      <w:pPr>
        <w:rPr>
          <w:rFonts w:ascii="Times New Roman" w:hAnsi="Times New Roman"/>
          <w:sz w:val="24"/>
          <w:szCs w:val="24"/>
          <w:lang w:val="es-AR"/>
        </w:rPr>
      </w:pPr>
      <w:r w:rsidRPr="00977879">
        <w:rPr>
          <w:rFonts w:ascii="Times New Roman" w:hAnsi="Times New Roman"/>
          <w:sz w:val="24"/>
          <w:szCs w:val="24"/>
          <w:lang w:val="es-AR"/>
        </w:rPr>
        <w:t>Conclusión: la escritura deja marcas sobre lo que hay y lo que queda por hacer, y  si  miramos ese espejo, con la ayuda de otros y sus propios textos, vemos que ya no somos ése que reflejaban, podemos escribir de nuevo, para que otros lean y tomen la posta de escribir lo que viven, hacen, son y quieren ser.</w:t>
      </w:r>
    </w:p>
    <w:p w:rsidR="009D16F8" w:rsidRPr="00977879" w:rsidRDefault="009D16F8" w:rsidP="009D16F8">
      <w:pPr>
        <w:rPr>
          <w:rFonts w:ascii="Times New Roman" w:hAnsi="Times New Roman"/>
          <w:sz w:val="24"/>
          <w:szCs w:val="24"/>
          <w:lang w:val="es-AR"/>
        </w:rPr>
      </w:pPr>
      <w:r w:rsidRPr="00977879">
        <w:rPr>
          <w:rFonts w:ascii="Times New Roman" w:hAnsi="Times New Roman"/>
          <w:b/>
          <w:sz w:val="24"/>
          <w:szCs w:val="24"/>
          <w:lang w:val="es-AR"/>
        </w:rPr>
        <w:t xml:space="preserve">Palabras clave: </w:t>
      </w:r>
      <w:r w:rsidRPr="00977879">
        <w:rPr>
          <w:rFonts w:ascii="Times New Roman" w:hAnsi="Times New Roman"/>
          <w:sz w:val="24"/>
          <w:szCs w:val="24"/>
          <w:lang w:val="es-AR"/>
        </w:rPr>
        <w:t>entramados, práctica, heterogeneidad</w:t>
      </w:r>
      <w:r w:rsidR="001041E5" w:rsidRPr="00977879">
        <w:rPr>
          <w:rFonts w:ascii="Times New Roman" w:hAnsi="Times New Roman"/>
          <w:sz w:val="24"/>
          <w:szCs w:val="24"/>
          <w:lang w:val="es-AR"/>
        </w:rPr>
        <w:t>.</w:t>
      </w:r>
    </w:p>
    <w:p w:rsidR="001041E5" w:rsidRPr="00977879" w:rsidRDefault="001041E5" w:rsidP="001041E5">
      <w:pPr>
        <w:spacing w:line="240" w:lineRule="auto"/>
        <w:rPr>
          <w:rFonts w:ascii="Times New Roman" w:hAnsi="Times New Roman"/>
          <w:sz w:val="24"/>
          <w:szCs w:val="24"/>
          <w:lang w:val="es-AR"/>
        </w:rPr>
      </w:pPr>
      <w:r w:rsidRPr="00977879">
        <w:rPr>
          <w:rFonts w:ascii="Times New Roman" w:hAnsi="Times New Roman"/>
          <w:b/>
          <w:sz w:val="24"/>
          <w:szCs w:val="24"/>
          <w:lang w:val="es-AR"/>
        </w:rPr>
        <w:lastRenderedPageBreak/>
        <w:t>Cristina Erausquin</w:t>
      </w:r>
      <w:r w:rsidRPr="00977879">
        <w:rPr>
          <w:rFonts w:ascii="Times New Roman" w:hAnsi="Times New Roman"/>
          <w:sz w:val="24"/>
          <w:szCs w:val="24"/>
          <w:lang w:val="es-AR"/>
        </w:rPr>
        <w:t xml:space="preserve"> - Licenciada en Psicología UBA - Magister en Psicología Cognitiva y Aprendizaje FLACSO-UAM. Profesora Adjunta Regular </w:t>
      </w:r>
      <w:proofErr w:type="spellStart"/>
      <w:r w:rsidRPr="00977879">
        <w:rPr>
          <w:rFonts w:ascii="Times New Roman" w:hAnsi="Times New Roman"/>
          <w:sz w:val="24"/>
          <w:szCs w:val="24"/>
          <w:lang w:val="es-AR"/>
        </w:rPr>
        <w:t>Semi</w:t>
      </w:r>
      <w:proofErr w:type="spellEnd"/>
      <w:r w:rsidRPr="00977879">
        <w:rPr>
          <w:rFonts w:ascii="Times New Roman" w:hAnsi="Times New Roman"/>
          <w:sz w:val="24"/>
          <w:szCs w:val="24"/>
          <w:lang w:val="es-AR"/>
        </w:rPr>
        <w:t>-exclusiva Psicología Educacional Carreras Grado y Posgrado Licenciatura en Psicología, Maestría en Psicología Educacional y Maestría en Psicología Cognitiva, Facultad de Psicología Universidad de Buenos Aires e Investigadora Categoría I SECYT UBA. Directora Proyecto UBACYT 2012-2015: “Construcción del conocimiento profesional de Psicólogos y Profesores de Psicología en sistemas de actividad: desafíos y dilemas del aprendizaje situado en comunidades de práctica”, Acreditado con Subsidio para Programación UBACYT Grupos Consolidados Investigación Empírica</w:t>
      </w:r>
      <w:proofErr w:type="gramStart"/>
      <w:r w:rsidRPr="00977879">
        <w:rPr>
          <w:rFonts w:ascii="Times New Roman" w:hAnsi="Times New Roman"/>
          <w:sz w:val="24"/>
          <w:szCs w:val="24"/>
          <w:lang w:val="es-AR"/>
        </w:rPr>
        <w:t>..</w:t>
      </w:r>
      <w:proofErr w:type="gramEnd"/>
      <w:r w:rsidRPr="00977879">
        <w:rPr>
          <w:rFonts w:ascii="Times New Roman" w:hAnsi="Times New Roman"/>
          <w:sz w:val="24"/>
          <w:szCs w:val="24"/>
          <w:lang w:val="es-AR"/>
        </w:rPr>
        <w:t xml:space="preserve"> Facultad de Psicología Universidad de Buenos Aires. </w:t>
      </w:r>
    </w:p>
    <w:p w:rsidR="001041E5" w:rsidRPr="00977879" w:rsidRDefault="001041E5" w:rsidP="001041E5">
      <w:pPr>
        <w:spacing w:line="240" w:lineRule="auto"/>
        <w:rPr>
          <w:rFonts w:ascii="Times New Roman" w:hAnsi="Times New Roman"/>
          <w:sz w:val="24"/>
          <w:szCs w:val="24"/>
          <w:lang w:val="es-AR"/>
        </w:rPr>
      </w:pPr>
      <w:r w:rsidRPr="00977879">
        <w:rPr>
          <w:rFonts w:ascii="Times New Roman" w:hAnsi="Times New Roman"/>
          <w:sz w:val="24"/>
          <w:szCs w:val="24"/>
          <w:lang w:val="es-AR"/>
        </w:rPr>
        <w:t xml:space="preserve">Profesora Adjunta Ordinaria </w:t>
      </w:r>
      <w:proofErr w:type="spellStart"/>
      <w:r w:rsidRPr="00977879">
        <w:rPr>
          <w:rFonts w:ascii="Times New Roman" w:hAnsi="Times New Roman"/>
          <w:sz w:val="24"/>
          <w:szCs w:val="24"/>
          <w:lang w:val="es-AR"/>
        </w:rPr>
        <w:t>Semi</w:t>
      </w:r>
      <w:proofErr w:type="spellEnd"/>
      <w:r w:rsidRPr="00977879">
        <w:rPr>
          <w:rFonts w:ascii="Times New Roman" w:hAnsi="Times New Roman"/>
          <w:sz w:val="24"/>
          <w:szCs w:val="24"/>
          <w:lang w:val="es-AR"/>
        </w:rPr>
        <w:t xml:space="preserve">-exclusiva de Psicología Educacional en Facultad de Psicología Universidad Nacional de La Plata. Directora Proyectos de Extensión UNLP para la Participación de Psicólogos en Prácticas de Intervención </w:t>
      </w:r>
      <w:proofErr w:type="spellStart"/>
      <w:r w:rsidRPr="00977879">
        <w:rPr>
          <w:rFonts w:ascii="Times New Roman" w:hAnsi="Times New Roman"/>
          <w:sz w:val="24"/>
          <w:szCs w:val="24"/>
          <w:lang w:val="es-AR"/>
        </w:rPr>
        <w:t>Psicoeducativa</w:t>
      </w:r>
      <w:proofErr w:type="spellEnd"/>
      <w:r w:rsidRPr="00977879">
        <w:rPr>
          <w:rFonts w:ascii="Times New Roman" w:hAnsi="Times New Roman"/>
          <w:sz w:val="24"/>
          <w:szCs w:val="24"/>
          <w:lang w:val="es-AR"/>
        </w:rPr>
        <w:t xml:space="preserve"> en Escuelas Primarias y Secundarias del Conurbano Bonaerense.</w:t>
      </w:r>
    </w:p>
    <w:p w:rsidR="009D16F8" w:rsidRPr="00687241" w:rsidRDefault="009D16F8" w:rsidP="009D16F8">
      <w:pPr>
        <w:rPr>
          <w:rFonts w:ascii="Times New Roman" w:hAnsi="Times New Roman"/>
          <w:b/>
          <w:sz w:val="24"/>
          <w:szCs w:val="24"/>
          <w:lang w:val="es-AR"/>
        </w:rPr>
      </w:pPr>
      <w:r>
        <w:rPr>
          <w:rFonts w:ascii="Times New Roman" w:hAnsi="Times New Roman"/>
          <w:sz w:val="24"/>
          <w:szCs w:val="24"/>
          <w:lang w:val="es-AR"/>
        </w:rPr>
        <w:t>______________________________________________________________________________</w:t>
      </w:r>
    </w:p>
    <w:p w:rsidR="009D16F8" w:rsidRPr="00687241" w:rsidRDefault="009D16F8" w:rsidP="009D16F8">
      <w:pPr>
        <w:rPr>
          <w:rFonts w:ascii="Times New Roman" w:hAnsi="Times New Roman"/>
          <w:sz w:val="24"/>
          <w:szCs w:val="24"/>
          <w:lang w:val="es-AR"/>
        </w:rPr>
      </w:pPr>
    </w:p>
    <w:p w:rsidR="009D16F8" w:rsidRPr="00687241" w:rsidRDefault="009D16F8" w:rsidP="009D16F8">
      <w:pPr>
        <w:rPr>
          <w:rFonts w:ascii="Times New Roman" w:hAnsi="Times New Roman"/>
          <w:sz w:val="24"/>
          <w:szCs w:val="24"/>
          <w:lang w:val="es-AR"/>
        </w:rPr>
      </w:pPr>
    </w:p>
    <w:p w:rsidR="009D16F8" w:rsidRPr="00687241" w:rsidRDefault="009D16F8" w:rsidP="009D16F8">
      <w:pPr>
        <w:rPr>
          <w:rFonts w:ascii="Times New Roman" w:hAnsi="Times New Roman"/>
          <w:sz w:val="24"/>
          <w:szCs w:val="24"/>
          <w:lang w:val="es-AR"/>
        </w:rPr>
      </w:pPr>
    </w:p>
    <w:p w:rsidR="009D16F8" w:rsidRDefault="009D16F8" w:rsidP="009D16F8">
      <w:pPr>
        <w:tabs>
          <w:tab w:val="left" w:pos="2700"/>
        </w:tabs>
        <w:spacing w:after="0" w:line="240" w:lineRule="auto"/>
        <w:ind w:right="-518"/>
        <w:jc w:val="both"/>
        <w:rPr>
          <w:rFonts w:cs="Arial"/>
        </w:rPr>
      </w:pPr>
      <w:r w:rsidRPr="005A5985">
        <w:rPr>
          <w:rFonts w:cs="Arial"/>
        </w:rPr>
        <w:t xml:space="preserve">  </w:t>
      </w:r>
    </w:p>
    <w:p w:rsidR="009D16F8" w:rsidRDefault="009D16F8" w:rsidP="009D16F8">
      <w:pPr>
        <w:tabs>
          <w:tab w:val="left" w:pos="2700"/>
        </w:tabs>
        <w:spacing w:after="0" w:line="240" w:lineRule="auto"/>
        <w:ind w:right="-518"/>
        <w:jc w:val="both"/>
        <w:rPr>
          <w:rFonts w:cs="Arial"/>
        </w:rPr>
      </w:pPr>
    </w:p>
    <w:p w:rsidR="009D16F8" w:rsidRDefault="009D16F8" w:rsidP="009D16F8">
      <w:pPr>
        <w:tabs>
          <w:tab w:val="left" w:pos="2700"/>
        </w:tabs>
        <w:spacing w:after="0" w:line="240" w:lineRule="auto"/>
        <w:ind w:right="-518"/>
        <w:jc w:val="both"/>
        <w:rPr>
          <w:rFonts w:cs="Arial"/>
        </w:rPr>
      </w:pPr>
    </w:p>
    <w:p w:rsidR="009D16F8" w:rsidRDefault="009D16F8" w:rsidP="009D16F8">
      <w:pPr>
        <w:tabs>
          <w:tab w:val="left" w:pos="2700"/>
        </w:tabs>
        <w:spacing w:after="0" w:line="240" w:lineRule="auto"/>
        <w:ind w:right="-518"/>
        <w:jc w:val="both"/>
        <w:rPr>
          <w:rFonts w:cs="Arial"/>
        </w:rPr>
      </w:pPr>
    </w:p>
    <w:p w:rsidR="009D16F8" w:rsidRDefault="009D16F8" w:rsidP="009D16F8">
      <w:pPr>
        <w:tabs>
          <w:tab w:val="left" w:pos="2700"/>
        </w:tabs>
        <w:spacing w:after="0" w:line="240" w:lineRule="auto"/>
        <w:ind w:right="-518"/>
        <w:jc w:val="both"/>
        <w:rPr>
          <w:rFonts w:cs="Arial"/>
        </w:rPr>
      </w:pPr>
    </w:p>
    <w:p w:rsidR="009D16F8" w:rsidRDefault="009D16F8" w:rsidP="009D16F8">
      <w:pPr>
        <w:tabs>
          <w:tab w:val="left" w:pos="2700"/>
        </w:tabs>
        <w:spacing w:after="0" w:line="240" w:lineRule="auto"/>
        <w:ind w:right="-518"/>
        <w:jc w:val="both"/>
        <w:rPr>
          <w:rFonts w:cs="Arial"/>
        </w:rPr>
      </w:pPr>
    </w:p>
    <w:p w:rsidR="009D16F8" w:rsidRDefault="009D16F8" w:rsidP="009D16F8">
      <w:pPr>
        <w:tabs>
          <w:tab w:val="left" w:pos="2700"/>
        </w:tabs>
        <w:spacing w:after="0" w:line="240" w:lineRule="auto"/>
        <w:ind w:right="-518"/>
        <w:jc w:val="both"/>
        <w:rPr>
          <w:rFonts w:cs="Arial"/>
        </w:rPr>
      </w:pPr>
    </w:p>
    <w:p w:rsidR="009D16F8" w:rsidRDefault="009D16F8" w:rsidP="009D16F8">
      <w:pPr>
        <w:tabs>
          <w:tab w:val="left" w:pos="2700"/>
        </w:tabs>
        <w:spacing w:after="0" w:line="240" w:lineRule="auto"/>
        <w:ind w:right="-518"/>
        <w:jc w:val="both"/>
        <w:rPr>
          <w:rFonts w:cs="Arial"/>
        </w:rPr>
      </w:pPr>
    </w:p>
    <w:p w:rsidR="009D16F8" w:rsidRDefault="009D16F8" w:rsidP="009D16F8">
      <w:pPr>
        <w:tabs>
          <w:tab w:val="left" w:pos="2700"/>
        </w:tabs>
        <w:spacing w:after="0" w:line="240" w:lineRule="auto"/>
        <w:ind w:right="-518"/>
        <w:jc w:val="both"/>
        <w:rPr>
          <w:rFonts w:cs="Arial"/>
        </w:rPr>
      </w:pPr>
    </w:p>
    <w:p w:rsidR="009D16F8" w:rsidRDefault="009D16F8" w:rsidP="009D16F8">
      <w:pPr>
        <w:tabs>
          <w:tab w:val="left" w:pos="2700"/>
        </w:tabs>
        <w:spacing w:after="0" w:line="240" w:lineRule="auto"/>
        <w:ind w:right="-518"/>
        <w:jc w:val="both"/>
        <w:rPr>
          <w:rFonts w:cs="Arial"/>
        </w:rPr>
      </w:pPr>
    </w:p>
    <w:p w:rsidR="009D16F8" w:rsidRPr="009D16F8" w:rsidRDefault="009D16F8" w:rsidP="009D16F8">
      <w:pPr>
        <w:pStyle w:val="FootnoteText"/>
        <w:spacing w:after="240"/>
        <w:jc w:val="both"/>
        <w:rPr>
          <w:sz w:val="24"/>
          <w:szCs w:val="24"/>
          <w:lang w:val="es-AR"/>
        </w:rPr>
      </w:pPr>
    </w:p>
    <w:p w:rsidR="009D16F8" w:rsidRPr="009D16F8" w:rsidRDefault="009D16F8" w:rsidP="009D16F8">
      <w:pPr>
        <w:jc w:val="both"/>
        <w:rPr>
          <w:rFonts w:ascii="Times New Roman" w:hAnsi="Times New Roman"/>
          <w:sz w:val="24"/>
          <w:szCs w:val="24"/>
          <w:lang w:val="es-AR"/>
        </w:rPr>
      </w:pPr>
    </w:p>
    <w:p w:rsidR="009D16F8" w:rsidRPr="009D16F8" w:rsidRDefault="009D16F8" w:rsidP="009D16F8">
      <w:pPr>
        <w:jc w:val="both"/>
        <w:rPr>
          <w:rFonts w:ascii="Times New Roman" w:hAnsi="Times New Roman"/>
          <w:sz w:val="24"/>
          <w:szCs w:val="24"/>
          <w:lang w:val="es-AR"/>
        </w:rPr>
      </w:pPr>
    </w:p>
    <w:p w:rsidR="009D16F8" w:rsidRPr="009D16F8" w:rsidRDefault="009D16F8" w:rsidP="009D16F8">
      <w:pPr>
        <w:rPr>
          <w:sz w:val="24"/>
          <w:szCs w:val="24"/>
          <w:lang w:val="es-AR"/>
        </w:rPr>
      </w:pPr>
    </w:p>
    <w:p w:rsidR="009D16F8" w:rsidRPr="004F01F0" w:rsidRDefault="009D16F8">
      <w:pPr>
        <w:rPr>
          <w:lang w:val="es-AR"/>
        </w:rPr>
      </w:pPr>
    </w:p>
    <w:sectPr w:rsidR="009D16F8" w:rsidRPr="004F01F0" w:rsidSect="0073750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hyphenationZone w:val="425"/>
  <w:characterSpacingControl w:val="doNotCompress"/>
  <w:compat/>
  <w:rsids>
    <w:rsidRoot w:val="004F01F0"/>
    <w:rsid w:val="00047AA8"/>
    <w:rsid w:val="00064980"/>
    <w:rsid w:val="000A1D72"/>
    <w:rsid w:val="000C4981"/>
    <w:rsid w:val="001041E5"/>
    <w:rsid w:val="00122047"/>
    <w:rsid w:val="00132310"/>
    <w:rsid w:val="001D0867"/>
    <w:rsid w:val="002F2BCE"/>
    <w:rsid w:val="004A1A13"/>
    <w:rsid w:val="004F01F0"/>
    <w:rsid w:val="00571AE4"/>
    <w:rsid w:val="00582D5C"/>
    <w:rsid w:val="005A58BF"/>
    <w:rsid w:val="005C5E35"/>
    <w:rsid w:val="005E1E8A"/>
    <w:rsid w:val="00652C9D"/>
    <w:rsid w:val="00681D8E"/>
    <w:rsid w:val="006909D4"/>
    <w:rsid w:val="00737505"/>
    <w:rsid w:val="00765DD2"/>
    <w:rsid w:val="007E2A9D"/>
    <w:rsid w:val="00840E29"/>
    <w:rsid w:val="0096195B"/>
    <w:rsid w:val="00977879"/>
    <w:rsid w:val="00997CBA"/>
    <w:rsid w:val="009D16F8"/>
    <w:rsid w:val="00A20622"/>
    <w:rsid w:val="00A943C1"/>
    <w:rsid w:val="00B2761A"/>
    <w:rsid w:val="00B3639A"/>
    <w:rsid w:val="00B609C1"/>
    <w:rsid w:val="00BD69B6"/>
    <w:rsid w:val="00CA32D5"/>
    <w:rsid w:val="00D02419"/>
    <w:rsid w:val="00EA4E21"/>
    <w:rsid w:val="00F24617"/>
    <w:rsid w:val="00FE6197"/>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01F0"/>
    <w:rPr>
      <w:rFonts w:ascii="Calibri" w:eastAsia="Times New Roman"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9D16F8"/>
    <w:pPr>
      <w:spacing w:after="0" w:line="240" w:lineRule="auto"/>
    </w:pPr>
    <w:rPr>
      <w:rFonts w:eastAsia="Calibri"/>
      <w:sz w:val="20"/>
      <w:szCs w:val="20"/>
      <w:lang w:val="es-MX"/>
    </w:rPr>
  </w:style>
  <w:style w:type="character" w:customStyle="1" w:styleId="FootnoteTextChar">
    <w:name w:val="Footnote Text Char"/>
    <w:basedOn w:val="DefaultParagraphFont"/>
    <w:link w:val="FootnoteText"/>
    <w:uiPriority w:val="99"/>
    <w:semiHidden/>
    <w:rsid w:val="009D16F8"/>
    <w:rPr>
      <w:rFonts w:ascii="Calibri" w:eastAsia="Calibri" w:hAnsi="Calibri" w:cs="Times New Roman"/>
      <w:sz w:val="20"/>
      <w:szCs w:val="20"/>
      <w:lang w:val="es-MX"/>
    </w:rPr>
  </w:style>
  <w:style w:type="paragraph" w:customStyle="1" w:styleId="Default">
    <w:name w:val="Default"/>
    <w:rsid w:val="009D16F8"/>
    <w:pPr>
      <w:autoSpaceDE w:val="0"/>
      <w:autoSpaceDN w:val="0"/>
      <w:adjustRightInd w:val="0"/>
      <w:spacing w:after="0" w:line="240" w:lineRule="auto"/>
    </w:pPr>
    <w:rPr>
      <w:rFonts w:ascii="Bookman Old Style" w:hAnsi="Bookman Old Style" w:cs="Bookman Old Style"/>
      <w:color w:val="000000"/>
      <w:sz w:val="24"/>
      <w:szCs w:val="24"/>
      <w:lang w:val="es-MX"/>
    </w:rPr>
  </w:style>
  <w:style w:type="character" w:styleId="Hyperlink">
    <w:name w:val="Hyperlink"/>
    <w:basedOn w:val="DefaultParagraphFont"/>
    <w:uiPriority w:val="99"/>
    <w:unhideWhenUsed/>
    <w:rsid w:val="009D16F8"/>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315179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anuellow@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7</Pages>
  <Words>2856</Words>
  <Characters>15714</Characters>
  <Application>Microsoft Office Word</Application>
  <DocSecurity>0</DocSecurity>
  <Lines>130</Lines>
  <Paragraphs>37</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18533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dc:creator>
  <cp:lastModifiedBy>CRIS</cp:lastModifiedBy>
  <cp:revision>6</cp:revision>
  <cp:lastPrinted>2013-03-03T18:03:00Z</cp:lastPrinted>
  <dcterms:created xsi:type="dcterms:W3CDTF">2012-11-16T03:06:00Z</dcterms:created>
  <dcterms:modified xsi:type="dcterms:W3CDTF">2013-03-03T18:03:00Z</dcterms:modified>
</cp:coreProperties>
</file>