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120" w:line="240" w:lineRule="auto"/>
        <w:jc w:val="center"/>
        <w:rPr>
          <w:b w:val="1"/>
          <w:sz w:val="36"/>
          <w:szCs w:val="36"/>
        </w:rPr>
      </w:pPr>
      <w:bookmarkStart w:colFirst="0" w:colLast="0" w:name="_qybdo9mnyzmt" w:id="1"/>
      <w:bookmarkEnd w:id="1"/>
      <w:r w:rsidDel="00000000" w:rsidR="00000000" w:rsidRPr="00000000">
        <w:rPr>
          <w:b w:val="1"/>
          <w:sz w:val="36"/>
          <w:szCs w:val="36"/>
          <w:rtl w:val="0"/>
        </w:rPr>
        <w:t xml:space="preserve">Título del trabajo</w:t>
      </w:r>
    </w:p>
    <w:p w:rsidR="00000000" w:rsidDel="00000000" w:rsidP="00000000" w:rsidRDefault="00000000" w:rsidRPr="00000000" w14:paraId="00000003">
      <w:pPr>
        <w:spacing w:line="240" w:lineRule="auto"/>
        <w:jc w:val="center"/>
        <w:rPr>
          <w:sz w:val="28"/>
          <w:szCs w:val="28"/>
        </w:rPr>
      </w:pPr>
      <w:r w:rsidDel="00000000" w:rsidR="00000000" w:rsidRPr="00000000">
        <w:rPr>
          <w:sz w:val="28"/>
          <w:szCs w:val="28"/>
          <w:rtl w:val="0"/>
        </w:rPr>
        <w:t xml:space="preserve">Subtítulo (si fuera necesario)</w:t>
      </w:r>
    </w:p>
    <w:p w:rsidR="00000000" w:rsidDel="00000000" w:rsidP="00000000" w:rsidRDefault="00000000" w:rsidRPr="00000000" w14:paraId="00000004">
      <w:pPr>
        <w:spacing w:line="240" w:lineRule="auto"/>
        <w:jc w:val="center"/>
        <w:rPr/>
      </w:pPr>
      <w:r w:rsidDel="00000000" w:rsidR="00000000" w:rsidRPr="00000000">
        <w:rPr>
          <w:rtl w:val="0"/>
        </w:rPr>
        <w:t xml:space="preserve">Mesa temática: (escriba el nombre de la mesa en la que participará)</w:t>
      </w:r>
    </w:p>
    <w:p w:rsidR="00000000" w:rsidDel="00000000" w:rsidP="00000000" w:rsidRDefault="00000000" w:rsidRPr="00000000" w14:paraId="00000005">
      <w:pPr>
        <w:spacing w:line="240" w:lineRule="auto"/>
        <w:jc w:val="center"/>
        <w:rPr>
          <w:i w:val="1"/>
          <w:sz w:val="28"/>
          <w:szCs w:val="28"/>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rtl w:val="0"/>
        </w:rPr>
        <w:t xml:space="preserve">Nombre y Apellido completo de autorxs</w:t>
      </w:r>
    </w:p>
    <w:p w:rsidR="00000000" w:rsidDel="00000000" w:rsidP="00000000" w:rsidRDefault="00000000" w:rsidRPr="00000000" w14:paraId="00000007">
      <w:pPr>
        <w:spacing w:line="240" w:lineRule="auto"/>
        <w:jc w:val="center"/>
        <w:rPr/>
      </w:pPr>
      <w:r w:rsidDel="00000000" w:rsidR="00000000" w:rsidRPr="00000000">
        <w:rPr>
          <w:rtl w:val="0"/>
        </w:rPr>
        <w:t xml:space="preserve">Institución a la que pertenecen</w:t>
      </w:r>
    </w:p>
    <w:p w:rsidR="00000000" w:rsidDel="00000000" w:rsidP="00000000" w:rsidRDefault="00000000" w:rsidRPr="00000000" w14:paraId="00000008">
      <w:pPr>
        <w:spacing w:line="240" w:lineRule="auto"/>
        <w:jc w:val="center"/>
        <w:rPr/>
        <w:sectPr>
          <w:headerReference r:id="rId6" w:type="default"/>
          <w:footerReference r:id="rId7" w:type="default"/>
          <w:pgSz w:h="16834" w:w="11909" w:orient="portrait"/>
          <w:pgMar w:bottom="1440" w:top="1440" w:left="1440" w:right="1440" w:header="720" w:footer="720"/>
          <w:pgNumType w:start="1"/>
        </w:sectPr>
      </w:pPr>
      <w:r w:rsidDel="00000000" w:rsidR="00000000" w:rsidRPr="00000000">
        <w:rPr>
          <w:rtl w:val="0"/>
        </w:rPr>
        <w:t xml:space="preserve">Correo electrónico de autorxs</w:t>
      </w:r>
    </w:p>
    <w:p w:rsidR="00000000" w:rsidDel="00000000" w:rsidP="00000000" w:rsidRDefault="00000000" w:rsidRPr="00000000" w14:paraId="00000009">
      <w:pPr>
        <w:spacing w:line="240" w:lineRule="auto"/>
        <w:jc w:val="both"/>
        <w:rPr/>
      </w:pPr>
      <w:r w:rsidDel="00000000" w:rsidR="00000000" w:rsidRPr="00000000">
        <w:rPr>
          <w:rtl w:val="0"/>
        </w:rPr>
      </w:r>
    </w:p>
    <w:p w:rsidR="00000000" w:rsidDel="00000000" w:rsidP="00000000" w:rsidRDefault="00000000" w:rsidRPr="00000000" w14:paraId="0000000A">
      <w:pPr>
        <w:spacing w:line="240" w:lineRule="auto"/>
        <w:jc w:val="both"/>
        <w:rPr/>
        <w:sectPr>
          <w:type w:val="continuous"/>
          <w:pgSz w:h="16834" w:w="11909" w:orient="portrait"/>
          <w:pgMar w:bottom="2434" w:top="1080" w:left="734" w:right="734" w:header="720" w:footer="720"/>
          <w:cols w:equalWidth="0" w:num="2">
            <w:col w:space="720" w:w="4860.5"/>
            <w:col w:space="0" w:w="4860.5"/>
          </w:cols>
        </w:sectPr>
      </w:pPr>
      <w:r w:rsidDel="00000000" w:rsidR="00000000" w:rsidRPr="00000000">
        <w:rPr>
          <w:rtl w:val="0"/>
        </w:rPr>
      </w:r>
    </w:p>
    <w:p w:rsidR="00000000" w:rsidDel="00000000" w:rsidP="00000000" w:rsidRDefault="00000000" w:rsidRPr="00000000" w14:paraId="0000000B">
      <w:pPr>
        <w:pStyle w:val="Heading1"/>
        <w:tabs>
          <w:tab w:val="left" w:pos="216"/>
        </w:tabs>
        <w:spacing w:after="80" w:before="160" w:line="360" w:lineRule="auto"/>
        <w:ind w:firstLine="216"/>
        <w:jc w:val="center"/>
        <w:rPr>
          <w:b w:val="1"/>
          <w:smallCaps w:val="1"/>
          <w:sz w:val="22"/>
          <w:szCs w:val="22"/>
        </w:rPr>
      </w:pPr>
      <w:r w:rsidDel="00000000" w:rsidR="00000000" w:rsidRPr="00000000">
        <w:rPr>
          <w:b w:val="1"/>
          <w:smallCaps w:val="1"/>
          <w:sz w:val="22"/>
          <w:szCs w:val="22"/>
          <w:rtl w:val="0"/>
        </w:rPr>
        <w:t xml:space="preserve">RESUMEN</w:t>
      </w:r>
    </w:p>
    <w:p w:rsidR="00000000" w:rsidDel="00000000" w:rsidP="00000000" w:rsidRDefault="00000000" w:rsidRPr="00000000" w14:paraId="0000000C">
      <w:pPr>
        <w:spacing w:after="120" w:line="360" w:lineRule="auto"/>
        <w:ind w:firstLine="288"/>
        <w:jc w:val="both"/>
        <w:rPr/>
      </w:pPr>
      <w:r w:rsidDel="00000000" w:rsidR="00000000" w:rsidRPr="00000000">
        <w:rPr>
          <w:rtl w:val="0"/>
        </w:rPr>
        <w:t xml:space="preserve">El trabajo se presentará escrito en esta plantilla, sin modificar el formato (tipo, color y tamaño de letra, espaciado, disposición del texto, etc). Para ello se puede escribir directamente sobre la plantilla o en caso de tener el texto en otro archivo puede pegarse el contenido con la opción “Mantener solo texto”.</w:t>
      </w:r>
    </w:p>
    <w:p w:rsidR="00000000" w:rsidDel="00000000" w:rsidP="00000000" w:rsidRDefault="00000000" w:rsidRPr="00000000" w14:paraId="0000000D">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Debe incluir el título.</w:t>
      </w:r>
    </w:p>
    <w:p w:rsidR="00000000" w:rsidDel="00000000" w:rsidP="00000000" w:rsidRDefault="00000000" w:rsidRPr="00000000" w14:paraId="0000000E">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Extensión máxima: 5 páginas tamaño A4.</w:t>
      </w:r>
    </w:p>
    <w:p w:rsidR="00000000" w:rsidDel="00000000" w:rsidP="00000000" w:rsidRDefault="00000000" w:rsidRPr="00000000" w14:paraId="0000000F">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Márgenes pre-establecidos</w:t>
      </w:r>
    </w:p>
    <w:p w:rsidR="00000000" w:rsidDel="00000000" w:rsidP="00000000" w:rsidRDefault="00000000" w:rsidRPr="00000000" w14:paraId="00000010">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Fuente: arial 11</w:t>
      </w:r>
    </w:p>
    <w:p w:rsidR="00000000" w:rsidDel="00000000" w:rsidP="00000000" w:rsidRDefault="00000000" w:rsidRPr="00000000" w14:paraId="00000011">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Interlineado 1,5.</w:t>
      </w:r>
    </w:p>
    <w:p w:rsidR="00000000" w:rsidDel="00000000" w:rsidP="00000000" w:rsidRDefault="00000000" w:rsidRPr="00000000" w14:paraId="00000012">
      <w:pPr>
        <w:pStyle w:val="Heading1"/>
        <w:tabs>
          <w:tab w:val="left" w:pos="216"/>
        </w:tabs>
        <w:spacing w:after="80" w:before="160" w:line="360" w:lineRule="auto"/>
        <w:ind w:left="216" w:firstLine="216"/>
        <w:jc w:val="center"/>
        <w:rPr>
          <w:b w:val="1"/>
          <w:smallCaps w:val="1"/>
          <w:sz w:val="22"/>
          <w:szCs w:val="22"/>
        </w:rPr>
      </w:pPr>
      <w:r w:rsidDel="00000000" w:rsidR="00000000" w:rsidRPr="00000000">
        <w:rPr>
          <w:rtl w:val="0"/>
        </w:rPr>
      </w:r>
    </w:p>
    <w:p w:rsidR="00000000" w:rsidDel="00000000" w:rsidP="00000000" w:rsidRDefault="00000000" w:rsidRPr="00000000" w14:paraId="00000013">
      <w:pPr>
        <w:pStyle w:val="Heading1"/>
        <w:tabs>
          <w:tab w:val="left" w:pos="216"/>
        </w:tabs>
        <w:spacing w:after="80" w:before="160" w:line="360" w:lineRule="auto"/>
        <w:ind w:left="216" w:firstLine="216"/>
        <w:jc w:val="center"/>
        <w:rPr>
          <w:b w:val="1"/>
          <w:smallCaps w:val="1"/>
          <w:sz w:val="22"/>
          <w:szCs w:val="22"/>
        </w:rPr>
      </w:pPr>
      <w:r w:rsidDel="00000000" w:rsidR="00000000" w:rsidRPr="00000000">
        <w:rPr>
          <w:b w:val="1"/>
          <w:smallCaps w:val="1"/>
          <w:sz w:val="22"/>
          <w:szCs w:val="22"/>
          <w:rtl w:val="0"/>
        </w:rPr>
        <w:t xml:space="preserve">DESARROLLO</w:t>
      </w:r>
    </w:p>
    <w:p w:rsidR="00000000" w:rsidDel="00000000" w:rsidP="00000000" w:rsidRDefault="00000000" w:rsidRPr="00000000" w14:paraId="00000014">
      <w:pPr>
        <w:spacing w:after="120" w:line="360" w:lineRule="auto"/>
        <w:ind w:firstLine="289"/>
        <w:jc w:val="both"/>
        <w:rPr/>
      </w:pPr>
      <w:r w:rsidDel="00000000" w:rsidR="00000000" w:rsidRPr="00000000">
        <w:rPr>
          <w:rtl w:val="0"/>
        </w:rPr>
        <w:t xml:space="preserve">El desarrollo del trabajo tendrá una extensión de 5 páginas máximo en este formato, sin tener en cuenta el resumen y la bibliografía.</w:t>
      </w:r>
    </w:p>
    <w:p w:rsidR="00000000" w:rsidDel="00000000" w:rsidP="00000000" w:rsidRDefault="00000000" w:rsidRPr="00000000" w14:paraId="00000015">
      <w:pPr>
        <w:pStyle w:val="Heading1"/>
        <w:tabs>
          <w:tab w:val="left" w:pos="216"/>
        </w:tabs>
        <w:spacing w:after="80" w:before="160" w:line="360" w:lineRule="auto"/>
        <w:ind w:firstLine="216"/>
        <w:jc w:val="center"/>
        <w:rPr>
          <w:b w:val="1"/>
          <w:smallCaps w:val="1"/>
          <w:sz w:val="22"/>
          <w:szCs w:val="22"/>
        </w:rPr>
      </w:pPr>
      <w:r w:rsidDel="00000000" w:rsidR="00000000" w:rsidRPr="00000000">
        <w:rPr>
          <w:rtl w:val="0"/>
        </w:rPr>
      </w:r>
    </w:p>
    <w:p w:rsidR="00000000" w:rsidDel="00000000" w:rsidP="00000000" w:rsidRDefault="00000000" w:rsidRPr="00000000" w14:paraId="00000016">
      <w:pPr>
        <w:pStyle w:val="Heading1"/>
        <w:tabs>
          <w:tab w:val="left" w:pos="216"/>
        </w:tabs>
        <w:spacing w:after="80" w:before="160" w:line="360" w:lineRule="auto"/>
        <w:ind w:firstLine="216"/>
        <w:jc w:val="center"/>
        <w:rPr>
          <w:b w:val="1"/>
          <w:smallCaps w:val="1"/>
          <w:sz w:val="22"/>
          <w:szCs w:val="22"/>
        </w:rPr>
      </w:pPr>
      <w:r w:rsidDel="00000000" w:rsidR="00000000" w:rsidRPr="00000000">
        <w:rPr>
          <w:b w:val="1"/>
          <w:smallCaps w:val="1"/>
          <w:sz w:val="22"/>
          <w:szCs w:val="22"/>
          <w:rtl w:val="0"/>
        </w:rPr>
        <w:t xml:space="preserve">CONCLUSIONES</w:t>
      </w:r>
    </w:p>
    <w:p w:rsidR="00000000" w:rsidDel="00000000" w:rsidP="00000000" w:rsidRDefault="00000000" w:rsidRPr="00000000" w14:paraId="00000017">
      <w:pPr>
        <w:spacing w:after="120" w:line="360" w:lineRule="auto"/>
        <w:ind w:firstLine="289"/>
        <w:jc w:val="both"/>
        <w:rPr/>
      </w:pPr>
      <w:r w:rsidDel="00000000" w:rsidR="00000000" w:rsidRPr="00000000">
        <w:rPr>
          <w:rtl w:val="0"/>
        </w:rPr>
        <w:t xml:space="preserve">Se entregarán certificados a lxs expositores. </w:t>
      </w:r>
    </w:p>
    <w:p w:rsidR="00000000" w:rsidDel="00000000" w:rsidP="00000000" w:rsidRDefault="00000000" w:rsidRPr="00000000" w14:paraId="00000018">
      <w:pPr>
        <w:spacing w:after="120" w:line="360" w:lineRule="auto"/>
        <w:ind w:firstLine="289"/>
        <w:jc w:val="both"/>
        <w:rPr/>
      </w:pPr>
      <w:r w:rsidDel="00000000" w:rsidR="00000000" w:rsidRPr="00000000">
        <w:rPr>
          <w:rtl w:val="0"/>
        </w:rPr>
        <w:t xml:space="preserve">El envío de su trabajo implica la autorización para que sea publicado como "publicación digital" en la web del Encuentro. En caso que desee que no se publique, por favor, comunicarlo explícitamente vía mail.</w:t>
      </w:r>
    </w:p>
    <w:p w:rsidR="00000000" w:rsidDel="00000000" w:rsidP="00000000" w:rsidRDefault="00000000" w:rsidRPr="00000000" w14:paraId="00000019">
      <w:pPr>
        <w:spacing w:after="120" w:line="360" w:lineRule="auto"/>
        <w:ind w:firstLine="289"/>
        <w:jc w:val="center"/>
        <w:rPr/>
      </w:pPr>
      <w:r w:rsidDel="00000000" w:rsidR="00000000" w:rsidRPr="00000000">
        <w:rPr>
          <w:b w:val="1"/>
          <w:rtl w:val="0"/>
        </w:rPr>
        <w:t xml:space="preserve">REFERENCIAS BIBLIOGRÁFICAS</w:t>
      </w:r>
      <w:r w:rsidDel="00000000" w:rsidR="00000000" w:rsidRPr="00000000">
        <w:rPr>
          <w:rtl w:val="0"/>
        </w:rPr>
      </w:r>
    </w:p>
    <w:sectPr>
      <w:type w:val="continuous"/>
      <w:pgSz w:h="16834" w:w="11909" w:orient="portrait"/>
      <w:pgMar w:bottom="1701" w:top="1701"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i w:val="1"/>
        <w:sz w:val="20"/>
        <w:szCs w:val="20"/>
      </w:rPr>
    </w:pPr>
    <w:r w:rsidDel="00000000" w:rsidR="00000000" w:rsidRPr="00000000">
      <w:rPr>
        <w:i w:val="1"/>
        <w:sz w:val="20"/>
        <w:szCs w:val="20"/>
        <w:rtl w:val="0"/>
      </w:rPr>
      <w:t xml:space="preserve">V ENCUENTRO HACIA UNA PEDAGOGÍA EMANCIPATORIA EN NUESTRA AMÉRICA </w:t>
    </w:r>
  </w:p>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9, 10 y 11 de noviembre 2021 – Centro Cultural de la Cooperación Floreal Gorini.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1443038" cy="8016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038" cy="801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