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01FF" w14:textId="77777777" w:rsidR="0054136B" w:rsidRPr="00027A31" w:rsidRDefault="0054136B" w:rsidP="0054136B">
      <w:pPr>
        <w:spacing w:line="360" w:lineRule="auto"/>
        <w:jc w:val="both"/>
        <w:rPr>
          <w:rFonts w:ascii="Times New Roman" w:hAnsi="Times New Roman" w:cs="Times New Roman"/>
          <w:lang w:val="es-AR"/>
        </w:rPr>
      </w:pPr>
      <w:r w:rsidRPr="00027A31">
        <w:rPr>
          <w:rFonts w:ascii="Times New Roman" w:hAnsi="Times New Roman" w:cs="Times New Roman"/>
          <w:u w:val="single"/>
          <w:lang w:val="es-AR"/>
        </w:rPr>
        <w:t>Título</w:t>
      </w:r>
      <w:r w:rsidRPr="00027A31">
        <w:rPr>
          <w:rFonts w:ascii="Times New Roman" w:hAnsi="Times New Roman" w:cs="Times New Roman"/>
          <w:lang w:val="es-AR"/>
        </w:rPr>
        <w:t>: Factores explicativos del endeudamiento en pymes argentinas.</w:t>
      </w:r>
    </w:p>
    <w:p w14:paraId="7917551F" w14:textId="77777777" w:rsidR="0054136B" w:rsidRPr="00027A31" w:rsidRDefault="0054136B" w:rsidP="0054136B">
      <w:pPr>
        <w:spacing w:line="360" w:lineRule="auto"/>
        <w:jc w:val="both"/>
        <w:rPr>
          <w:rFonts w:ascii="Times New Roman" w:hAnsi="Times New Roman" w:cs="Times New Roman"/>
          <w:lang w:val="es-AR"/>
        </w:rPr>
      </w:pPr>
      <w:r w:rsidRPr="00027A31">
        <w:rPr>
          <w:rFonts w:ascii="Times New Roman" w:hAnsi="Times New Roman" w:cs="Times New Roman"/>
          <w:u w:val="single"/>
          <w:lang w:val="es-AR"/>
        </w:rPr>
        <w:t>Actividad</w:t>
      </w:r>
      <w:r w:rsidRPr="00027A31">
        <w:rPr>
          <w:rFonts w:ascii="Times New Roman" w:hAnsi="Times New Roman" w:cs="Times New Roman"/>
          <w:lang w:val="es-AR"/>
        </w:rPr>
        <w:t>: Eje 16. Otras propuestas e investigaciones de las disciplinas económicas.</w:t>
      </w:r>
    </w:p>
    <w:p w14:paraId="0F297D07" w14:textId="77777777" w:rsidR="0054136B" w:rsidRPr="00027A31" w:rsidRDefault="0054136B" w:rsidP="0054136B">
      <w:pPr>
        <w:spacing w:line="360" w:lineRule="auto"/>
        <w:jc w:val="both"/>
        <w:rPr>
          <w:rFonts w:ascii="Times New Roman" w:hAnsi="Times New Roman" w:cs="Times New Roman"/>
          <w:lang w:val="es-AR"/>
        </w:rPr>
      </w:pPr>
      <w:r w:rsidRPr="00027A31">
        <w:rPr>
          <w:rFonts w:ascii="Times New Roman" w:hAnsi="Times New Roman" w:cs="Times New Roman"/>
          <w:u w:val="single"/>
          <w:lang w:val="es-AR"/>
        </w:rPr>
        <w:t>Tipo</w:t>
      </w:r>
      <w:r w:rsidRPr="00027A31">
        <w:rPr>
          <w:rFonts w:ascii="Times New Roman" w:hAnsi="Times New Roman" w:cs="Times New Roman"/>
          <w:lang w:val="es-AR"/>
        </w:rPr>
        <w:t>: Mesas de ponencias.</w:t>
      </w:r>
    </w:p>
    <w:p w14:paraId="45AE2546" w14:textId="77777777" w:rsidR="0054136B" w:rsidRDefault="0054136B" w:rsidP="0054136B">
      <w:pPr>
        <w:spacing w:line="360" w:lineRule="auto"/>
        <w:jc w:val="both"/>
        <w:rPr>
          <w:rStyle w:val="Hipervnculo"/>
          <w:rFonts w:ascii="Times New Roman" w:hAnsi="Times New Roman" w:cs="Times New Roman"/>
          <w:lang w:val="es-AR"/>
        </w:rPr>
      </w:pPr>
      <w:r w:rsidRPr="00027A31">
        <w:rPr>
          <w:rFonts w:ascii="Times New Roman" w:hAnsi="Times New Roman" w:cs="Times New Roman"/>
          <w:u w:val="single"/>
          <w:lang w:val="es-AR"/>
        </w:rPr>
        <w:t>Autores</w:t>
      </w:r>
      <w:r w:rsidRPr="00027A31">
        <w:rPr>
          <w:rFonts w:ascii="Times New Roman" w:hAnsi="Times New Roman" w:cs="Times New Roman"/>
          <w:lang w:val="es-AR"/>
        </w:rPr>
        <w:t xml:space="preserve">: </w:t>
      </w:r>
      <w:proofErr w:type="spellStart"/>
      <w:r w:rsidRPr="00027A31">
        <w:rPr>
          <w:rFonts w:ascii="Times New Roman" w:hAnsi="Times New Roman" w:cs="Times New Roman"/>
          <w:lang w:val="es-AR"/>
        </w:rPr>
        <w:t>Belfanti</w:t>
      </w:r>
      <w:proofErr w:type="spellEnd"/>
      <w:r w:rsidRPr="00027A31">
        <w:rPr>
          <w:rFonts w:ascii="Times New Roman" w:hAnsi="Times New Roman" w:cs="Times New Roman"/>
          <w:lang w:val="es-AR"/>
        </w:rPr>
        <w:t xml:space="preserve">, María Pía (IAPCS UNVM) – </w:t>
      </w:r>
      <w:hyperlink r:id="rId5" w:history="1">
        <w:r w:rsidRPr="00027A31">
          <w:rPr>
            <w:rStyle w:val="Hipervnculo"/>
            <w:rFonts w:ascii="Times New Roman" w:hAnsi="Times New Roman" w:cs="Times New Roman"/>
            <w:lang w:val="es-AR"/>
          </w:rPr>
          <w:t>yopia2686@hotmail.com</w:t>
        </w:r>
      </w:hyperlink>
    </w:p>
    <w:p w14:paraId="44D8BCF4" w14:textId="77777777" w:rsidR="0044339B" w:rsidRPr="00027A31" w:rsidRDefault="0044339B" w:rsidP="0044339B">
      <w:pPr>
        <w:spacing w:line="360" w:lineRule="auto"/>
        <w:jc w:val="both"/>
        <w:rPr>
          <w:rFonts w:ascii="Times New Roman" w:hAnsi="Times New Roman" w:cs="Times New Roman"/>
          <w:lang w:val="es-AR"/>
        </w:rPr>
      </w:pPr>
      <w:proofErr w:type="spellStart"/>
      <w:r w:rsidRPr="00027A31">
        <w:rPr>
          <w:rFonts w:ascii="Times New Roman" w:hAnsi="Times New Roman" w:cs="Times New Roman"/>
          <w:lang w:val="es-AR"/>
        </w:rPr>
        <w:t>Sader</w:t>
      </w:r>
      <w:proofErr w:type="spellEnd"/>
      <w:r w:rsidRPr="00027A31">
        <w:rPr>
          <w:rFonts w:ascii="Times New Roman" w:hAnsi="Times New Roman" w:cs="Times New Roman"/>
          <w:lang w:val="es-AR"/>
        </w:rPr>
        <w:t xml:space="preserve">, Gustavo (IAPCS UNVM / Facultad de Ciencias Económicas UNRC) </w:t>
      </w:r>
      <w:hyperlink r:id="rId6" w:history="1">
        <w:r w:rsidRPr="00027A31">
          <w:rPr>
            <w:rStyle w:val="Hipervnculo"/>
            <w:rFonts w:ascii="Times New Roman" w:hAnsi="Times New Roman" w:cs="Times New Roman"/>
            <w:lang w:val="es-AR"/>
          </w:rPr>
          <w:t>gusader@hotmail.com</w:t>
        </w:r>
      </w:hyperlink>
    </w:p>
    <w:p w14:paraId="49D5C444" w14:textId="77777777" w:rsidR="0044339B" w:rsidRPr="00027A31" w:rsidRDefault="0044339B" w:rsidP="0054136B">
      <w:pPr>
        <w:spacing w:line="360" w:lineRule="auto"/>
        <w:jc w:val="both"/>
        <w:rPr>
          <w:rFonts w:ascii="Times New Roman" w:hAnsi="Times New Roman" w:cs="Times New Roman"/>
          <w:lang w:val="es-AR"/>
        </w:rPr>
      </w:pPr>
    </w:p>
    <w:p w14:paraId="28D74690" w14:textId="1804072E" w:rsidR="0054136B" w:rsidRPr="00EC623B" w:rsidRDefault="0054136B" w:rsidP="0054136B">
      <w:pPr>
        <w:widowControl w:val="0"/>
        <w:autoSpaceDE w:val="0"/>
        <w:autoSpaceDN w:val="0"/>
        <w:spacing w:after="0" w:line="360" w:lineRule="auto"/>
        <w:jc w:val="both"/>
        <w:rPr>
          <w:rFonts w:ascii="Times New Roman" w:eastAsia="Carlito" w:hAnsi="Times New Roman" w:cs="Times New Roman"/>
          <w:b/>
          <w:sz w:val="24"/>
          <w:szCs w:val="24"/>
          <w:lang w:val="es-ES"/>
        </w:rPr>
      </w:pPr>
      <w:r w:rsidRPr="00EC623B">
        <w:rPr>
          <w:rFonts w:ascii="Times New Roman" w:eastAsia="Carlito" w:hAnsi="Times New Roman" w:cs="Times New Roman"/>
          <w:b/>
          <w:sz w:val="24"/>
          <w:szCs w:val="24"/>
          <w:lang w:val="es-ES"/>
        </w:rPr>
        <w:t>Introducción</w:t>
      </w:r>
    </w:p>
    <w:p w14:paraId="65BABE54" w14:textId="226B3962"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El estudio de la combinación entre recursos propios y de terceros que conforman la estructura financiera de las empresas ha generado controversias a lo largo del tiempo, desde el aporte de Modigliani y Miller (1958), se han generado numerosos estudios sobre el tema, tendientes a demostrar la interdependencia existente entre las decisiones de inversión y de financiación de las empresas y cómo estas últimas afectan</w:t>
      </w:r>
      <w:r w:rsidR="00EC623B">
        <w:rPr>
          <w:rFonts w:ascii="Times New Roman" w:eastAsia="Carlito" w:hAnsi="Times New Roman" w:cs="Times New Roman"/>
          <w:sz w:val="24"/>
          <w:szCs w:val="24"/>
          <w:lang w:val="es-ES"/>
        </w:rPr>
        <w:t xml:space="preserve"> a sus resultados</w:t>
      </w:r>
      <w:r w:rsidRPr="0054136B">
        <w:rPr>
          <w:rFonts w:ascii="Times New Roman" w:eastAsia="Carlito" w:hAnsi="Times New Roman" w:cs="Times New Roman"/>
          <w:sz w:val="24"/>
          <w:szCs w:val="24"/>
          <w:lang w:val="es-ES"/>
        </w:rPr>
        <w:t>.</w:t>
      </w:r>
    </w:p>
    <w:p w14:paraId="48248950"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Conocer qué factores determinan la estructura financiera de las empresas y analizar cómo inciden en la misma, resulta importante para comprender mejor las reacciones ante modificaciones de las condiciones en los mercados y de esta manera proponer medidas de política que fomenten el desarrollo eficiente de las empresas.</w:t>
      </w:r>
    </w:p>
    <w:p w14:paraId="3CB49203"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Cabe considerar que, si bien existen factores que favorecen la utilización de deuda en una empresa, existen otros que la limitan, en esta línea se puede decir que las teorías de la agencia, del óptimo financiero, de las señales y del orden de preferencia, son de una importante ayuda para entender el porqué de la utilización de deuda por parte de las empresas.</w:t>
      </w:r>
    </w:p>
    <w:p w14:paraId="118E1D9A" w14:textId="3D012DE1" w:rsidR="007E0FB4" w:rsidRDefault="0054136B" w:rsidP="0054136B">
      <w:pPr>
        <w:widowControl w:val="0"/>
        <w:autoSpaceDE w:val="0"/>
        <w:autoSpaceDN w:val="0"/>
        <w:spacing w:after="0" w:line="360" w:lineRule="auto"/>
        <w:ind w:firstLine="720"/>
        <w:jc w:val="both"/>
        <w:rPr>
          <w:rFonts w:ascii="Times New Roman" w:eastAsia="Times New Roman" w:hAnsi="Times New Roman" w:cs="Times New Roman"/>
          <w:color w:val="000000"/>
          <w:sz w:val="24"/>
          <w:szCs w:val="24"/>
          <w:lang w:val="es-AR"/>
        </w:rPr>
      </w:pPr>
      <w:r w:rsidRPr="0054136B">
        <w:rPr>
          <w:rFonts w:ascii="Times New Roman" w:eastAsia="Times New Roman" w:hAnsi="Times New Roman" w:cs="Times New Roman"/>
          <w:color w:val="000000"/>
          <w:sz w:val="24"/>
          <w:szCs w:val="24"/>
          <w:lang w:val="es-AR"/>
        </w:rPr>
        <w:t xml:space="preserve">En la presente </w:t>
      </w:r>
      <w:r w:rsidR="007E0FB4">
        <w:rPr>
          <w:rFonts w:ascii="Times New Roman" w:eastAsia="Times New Roman" w:hAnsi="Times New Roman" w:cs="Times New Roman"/>
          <w:color w:val="000000"/>
          <w:sz w:val="24"/>
          <w:szCs w:val="24"/>
          <w:lang w:val="es-AR"/>
        </w:rPr>
        <w:t>ponencia</w:t>
      </w:r>
      <w:r w:rsidRPr="0054136B">
        <w:rPr>
          <w:rFonts w:ascii="Times New Roman" w:eastAsia="Times New Roman" w:hAnsi="Times New Roman" w:cs="Times New Roman"/>
          <w:color w:val="000000"/>
          <w:sz w:val="24"/>
          <w:szCs w:val="24"/>
          <w:lang w:val="es-AR"/>
        </w:rPr>
        <w:t xml:space="preserve"> nos centraremos en las empresas Pymes, </w:t>
      </w:r>
      <w:r w:rsidR="007E0FB4">
        <w:rPr>
          <w:rFonts w:ascii="Times New Roman" w:eastAsia="Times New Roman" w:hAnsi="Times New Roman" w:cs="Times New Roman"/>
          <w:color w:val="000000"/>
          <w:sz w:val="24"/>
          <w:szCs w:val="24"/>
          <w:lang w:val="es-AR"/>
        </w:rPr>
        <w:t>ya que</w:t>
      </w:r>
      <w:r w:rsidRPr="0054136B">
        <w:rPr>
          <w:rFonts w:ascii="Times New Roman" w:eastAsia="Times New Roman" w:hAnsi="Times New Roman" w:cs="Times New Roman"/>
          <w:color w:val="000000"/>
          <w:sz w:val="24"/>
          <w:szCs w:val="24"/>
          <w:lang w:val="es-AR"/>
        </w:rPr>
        <w:t xml:space="preserve"> constituyen un factor importante para el crecimiento socio</w:t>
      </w:r>
      <w:r w:rsidR="007E0FB4">
        <w:rPr>
          <w:rFonts w:ascii="Times New Roman" w:eastAsia="Times New Roman" w:hAnsi="Times New Roman" w:cs="Times New Roman"/>
          <w:color w:val="000000"/>
          <w:sz w:val="24"/>
          <w:szCs w:val="24"/>
          <w:lang w:val="es-AR"/>
        </w:rPr>
        <w:t xml:space="preserve"> </w:t>
      </w:r>
      <w:r w:rsidRPr="0054136B">
        <w:rPr>
          <w:rFonts w:ascii="Times New Roman" w:eastAsia="Times New Roman" w:hAnsi="Times New Roman" w:cs="Times New Roman"/>
          <w:color w:val="000000"/>
          <w:sz w:val="24"/>
          <w:szCs w:val="24"/>
          <w:lang w:val="es-AR"/>
        </w:rPr>
        <w:t>-</w:t>
      </w:r>
      <w:r w:rsidR="007E0FB4">
        <w:rPr>
          <w:rFonts w:ascii="Times New Roman" w:eastAsia="Times New Roman" w:hAnsi="Times New Roman" w:cs="Times New Roman"/>
          <w:color w:val="000000"/>
          <w:sz w:val="24"/>
          <w:szCs w:val="24"/>
          <w:lang w:val="es-AR"/>
        </w:rPr>
        <w:t xml:space="preserve"> </w:t>
      </w:r>
      <w:r w:rsidRPr="0054136B">
        <w:rPr>
          <w:rFonts w:ascii="Times New Roman" w:eastAsia="Times New Roman" w:hAnsi="Times New Roman" w:cs="Times New Roman"/>
          <w:color w:val="000000"/>
          <w:sz w:val="24"/>
          <w:szCs w:val="24"/>
          <w:lang w:val="es-AR"/>
        </w:rPr>
        <w:t>económico de un país, generan riqueza y empleo, dinamizan la economía y mejoran la gobernabilidad, requieren menores costos de inversión, a demás son el sector que utiliza mayor cantidad de insumos y materias primas.</w:t>
      </w:r>
    </w:p>
    <w:p w14:paraId="76524FA8" w14:textId="42C4A3ED"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Times New Roman" w:hAnsi="Times New Roman" w:cs="Times New Roman"/>
          <w:color w:val="000000"/>
          <w:sz w:val="24"/>
          <w:szCs w:val="24"/>
          <w:lang w:val="es-AR"/>
        </w:rPr>
        <w:t xml:space="preserve"> </w:t>
      </w:r>
      <w:r w:rsidRPr="0054136B">
        <w:rPr>
          <w:rFonts w:ascii="Times New Roman" w:eastAsia="Times New Roman" w:hAnsi="Times New Roman" w:cs="Times New Roman"/>
          <w:iCs/>
          <w:color w:val="000000"/>
          <w:sz w:val="24"/>
          <w:szCs w:val="24"/>
          <w:lang w:val="es-AR"/>
        </w:rPr>
        <w:t>La globalización y los rápidos cambios tecno</w:t>
      </w:r>
      <w:r w:rsidR="007E0FB4">
        <w:rPr>
          <w:rFonts w:ascii="Times New Roman" w:eastAsia="Times New Roman" w:hAnsi="Times New Roman" w:cs="Times New Roman"/>
          <w:iCs/>
          <w:color w:val="000000"/>
          <w:sz w:val="24"/>
          <w:szCs w:val="24"/>
          <w:lang w:val="es-AR"/>
        </w:rPr>
        <w:t>lógicos</w:t>
      </w:r>
      <w:r w:rsidRPr="0054136B">
        <w:rPr>
          <w:rFonts w:ascii="Times New Roman" w:eastAsia="Times New Roman" w:hAnsi="Times New Roman" w:cs="Times New Roman"/>
          <w:iCs/>
          <w:color w:val="000000"/>
          <w:sz w:val="24"/>
          <w:szCs w:val="24"/>
          <w:lang w:val="es-AR"/>
        </w:rPr>
        <w:t xml:space="preserve">, imponen retos a las empresas para crecer y afrontar con éxito nuevos desafíos y asegurar su permanencia en los mercados. Las Pymes, buscan constantemente ser productivas, cumplir con su misión y objetivos, desarrollar su potencial humano, en definitiva, lograr su efectividad, competitividad y mantener su consistencia para sobrevivir en el futuro. Las Pymes se han revalorizado en el </w:t>
      </w:r>
      <w:r w:rsidRPr="0054136B">
        <w:rPr>
          <w:rFonts w:ascii="Times New Roman" w:eastAsia="Times New Roman" w:hAnsi="Times New Roman" w:cs="Times New Roman"/>
          <w:iCs/>
          <w:color w:val="000000"/>
          <w:sz w:val="24"/>
          <w:szCs w:val="24"/>
          <w:lang w:val="es-AR"/>
        </w:rPr>
        <w:lastRenderedPageBreak/>
        <w:t>mundo por su rol en la economía, y para la sociedad en particular, por su potencial de generar empleo, por ampliar la base del sector privado, por contribuir a reducir la concentración de poder económico y por su aporte al producto nacional.</w:t>
      </w:r>
    </w:p>
    <w:p w14:paraId="4EC6E6AD"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Times New Roman" w:hAnsi="Times New Roman" w:cs="Times New Roman"/>
          <w:color w:val="000000"/>
          <w:sz w:val="24"/>
          <w:szCs w:val="24"/>
          <w:lang w:val="es-AR"/>
        </w:rPr>
        <w:t>La vida de las pequeñas y medianas empresas, está sujeta a superar problemas internos para luego enfrentar los externos y lograr los resultados financieros proyectados, por ello es importante que las Pymes se desarrollen en un ambiente de mejora continuo, que les permita un crecimiento sostenible en el tiempo, con el objetivo de posicionarse y mantenerse en el mercado, con adecuadas fuentes de financiamiento.</w:t>
      </w:r>
    </w:p>
    <w:p w14:paraId="3F8C646C"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Times New Roman" w:hAnsi="Times New Roman" w:cs="Times New Roman"/>
          <w:color w:val="000000"/>
          <w:sz w:val="24"/>
          <w:szCs w:val="24"/>
          <w:lang w:val="es-AR"/>
        </w:rPr>
        <w:t>Las Pymes cumplen un papel importante tanto en los países industrializados, como en los que se encentran en vías de desarrollo. Contribuyen al progreso económico porque son generadoras de empleo y promotoras de avances en el entorno local, tienen el potencial de convertirse en un importante complemento del trabajo de la gran empresa. Las Pymes poseen ventajas competitivas importantes referidas a su tamaño y flexibilidad que les permite una respuesta rápida a los cambios del entorno y facilita su integración como eslabón en cadenas productivas; como proveedores eficientes de bienes intermedios o finales y de servicios en esquemas de subcontratación nacionales o internacionales que alimentan el surgimiento de empresas nacionales más grandes. Por otra parte, presentan desventajas aparentes respecto a la vulnerabilidad a los ciclos recesivos y la desaceleración de la economía, presentan baja inserción externa y las que lo hacen, compiten principalmente en precios con escaza diferenciación.</w:t>
      </w:r>
    </w:p>
    <w:p w14:paraId="07F55A74" w14:textId="6C69EFC2"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 xml:space="preserve">El estudio de la estructura financiera de las empresas Pymes es un área de investigación prolífica en las finanzas y si bien existen numerosos trabajos en el ámbito europeo y anglosajón, no hay trabajos en nuestro país que pretendan aportar nueva evidencia empírica sobre la influencia que ejercen los factores económicos financieros sobre la estructura financiera de la pequeña y mediana empresa, por esta razón la presente investigación aspira a determinar la incidencia que ejercen los factores, tamaño de la empresa, recursos generados, garantías, gastos de la deuda, oportunidad de crecimiento, edad de la empresa, rentabilidad y riesgo operativo, en el nivel de endeudamiento de las empresas </w:t>
      </w:r>
      <w:r w:rsidR="00EC623B">
        <w:rPr>
          <w:rFonts w:ascii="Times New Roman" w:eastAsia="Carlito" w:hAnsi="Times New Roman" w:cs="Times New Roman"/>
          <w:sz w:val="24"/>
          <w:szCs w:val="24"/>
          <w:lang w:val="es-ES"/>
        </w:rPr>
        <w:t>Pymes</w:t>
      </w:r>
      <w:r w:rsidRPr="0054136B">
        <w:rPr>
          <w:rFonts w:ascii="Times New Roman" w:eastAsia="Carlito" w:hAnsi="Times New Roman" w:cs="Times New Roman"/>
          <w:sz w:val="24"/>
          <w:szCs w:val="24"/>
          <w:lang w:val="es-ES"/>
        </w:rPr>
        <w:t xml:space="preserve"> no financieras que cotizan en el mercado de capitales argentino en el período comprendido entre 2010 – 2019. Argentina posee particularidades económicas, políticas, sociales y culturales que la diferencian del mundo europeo y anglosajón y considerando las </w:t>
      </w:r>
      <w:r w:rsidRPr="0054136B">
        <w:rPr>
          <w:rFonts w:ascii="Times New Roman" w:eastAsia="Carlito" w:hAnsi="Times New Roman" w:cs="Times New Roman"/>
          <w:sz w:val="24"/>
          <w:szCs w:val="24"/>
          <w:lang w:val="es-ES"/>
        </w:rPr>
        <w:lastRenderedPageBreak/>
        <w:t>características propias del mercado de capitales argentino, es fundamental avanzar sobre el análisis de los factores explicativos del nivel de endeudamiento, pretendiendo demostrar si existen diferencias por sector al que pertenecen las empresas y en caso afirmativo establecer relaciones sobre las mismas.</w:t>
      </w:r>
    </w:p>
    <w:p w14:paraId="6A9BD819" w14:textId="6ACDF368"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E</w:t>
      </w:r>
      <w:r w:rsidR="007E0FB4">
        <w:rPr>
          <w:rFonts w:ascii="Times New Roman" w:eastAsia="Carlito" w:hAnsi="Times New Roman" w:cs="Times New Roman"/>
          <w:sz w:val="24"/>
          <w:szCs w:val="24"/>
          <w:lang w:val="es-ES"/>
        </w:rPr>
        <w:t>n estos términos, se pretende</w:t>
      </w:r>
      <w:r w:rsidRPr="0054136B">
        <w:rPr>
          <w:rFonts w:ascii="Times New Roman" w:eastAsia="Carlito" w:hAnsi="Times New Roman" w:cs="Times New Roman"/>
          <w:sz w:val="24"/>
          <w:szCs w:val="24"/>
          <w:lang w:val="es-ES"/>
        </w:rPr>
        <w:t xml:space="preserve"> no es solo contribuir con la literatura existente en materia de endeudamiento, sino también </w:t>
      </w:r>
      <w:r w:rsidR="007E0FB4">
        <w:rPr>
          <w:rFonts w:ascii="Times New Roman" w:eastAsia="Carlito" w:hAnsi="Times New Roman" w:cs="Times New Roman"/>
          <w:sz w:val="24"/>
          <w:szCs w:val="24"/>
          <w:lang w:val="es-ES"/>
        </w:rPr>
        <w:t>m</w:t>
      </w:r>
      <w:r w:rsidRPr="0054136B">
        <w:rPr>
          <w:rFonts w:ascii="Times New Roman" w:eastAsia="Carlito" w:hAnsi="Times New Roman" w:cs="Times New Roman"/>
          <w:sz w:val="24"/>
          <w:szCs w:val="24"/>
          <w:lang w:val="es-ES"/>
        </w:rPr>
        <w:t>ostrar los factores que influyen en el mismo</w:t>
      </w:r>
      <w:r w:rsidR="007E0FB4">
        <w:rPr>
          <w:rFonts w:ascii="Times New Roman" w:eastAsia="Carlito" w:hAnsi="Times New Roman" w:cs="Times New Roman"/>
          <w:sz w:val="24"/>
          <w:szCs w:val="24"/>
          <w:lang w:val="es-ES"/>
        </w:rPr>
        <w:t>.</w:t>
      </w:r>
    </w:p>
    <w:p w14:paraId="77BE2D9E" w14:textId="77777777" w:rsidR="0054136B" w:rsidRPr="0054136B" w:rsidRDefault="0054136B" w:rsidP="0054136B">
      <w:pPr>
        <w:widowControl w:val="0"/>
        <w:autoSpaceDE w:val="0"/>
        <w:autoSpaceDN w:val="0"/>
        <w:spacing w:after="0" w:line="360" w:lineRule="auto"/>
        <w:jc w:val="both"/>
        <w:rPr>
          <w:rFonts w:ascii="Times New Roman" w:eastAsia="Carlito" w:hAnsi="Times New Roman" w:cs="Times New Roman"/>
          <w:sz w:val="24"/>
          <w:szCs w:val="24"/>
          <w:lang w:val="es-ES"/>
        </w:rPr>
      </w:pPr>
    </w:p>
    <w:p w14:paraId="55E8EDE0" w14:textId="79FFCDD8" w:rsidR="0054136B" w:rsidRPr="007E0FB4" w:rsidRDefault="0054136B" w:rsidP="0054136B">
      <w:pPr>
        <w:widowControl w:val="0"/>
        <w:autoSpaceDE w:val="0"/>
        <w:autoSpaceDN w:val="0"/>
        <w:spacing w:after="0" w:line="360" w:lineRule="auto"/>
        <w:jc w:val="both"/>
        <w:rPr>
          <w:rFonts w:ascii="Times New Roman" w:eastAsia="Carlito" w:hAnsi="Times New Roman" w:cs="Times New Roman"/>
          <w:sz w:val="24"/>
          <w:szCs w:val="24"/>
          <w:lang w:val="es-ES"/>
        </w:rPr>
      </w:pPr>
      <w:r w:rsidRPr="007E0FB4">
        <w:rPr>
          <w:rFonts w:ascii="Times New Roman" w:eastAsia="Carlito" w:hAnsi="Times New Roman" w:cs="Times New Roman"/>
          <w:b/>
          <w:sz w:val="24"/>
          <w:szCs w:val="24"/>
          <w:lang w:val="es-ES"/>
        </w:rPr>
        <w:t>Problemática</w:t>
      </w:r>
    </w:p>
    <w:p w14:paraId="63FA7E5E"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w w:val="105"/>
          <w:sz w:val="24"/>
          <w:szCs w:val="24"/>
          <w:lang w:val="es-ES"/>
        </w:rPr>
        <w:t>Las pequeñas</w:t>
      </w:r>
      <w:r w:rsidRPr="0054136B">
        <w:rPr>
          <w:rFonts w:ascii="Times New Roman" w:eastAsia="Carlito" w:hAnsi="Times New Roman" w:cs="Times New Roman"/>
          <w:spacing w:val="-26"/>
          <w:w w:val="105"/>
          <w:sz w:val="24"/>
          <w:szCs w:val="24"/>
          <w:lang w:val="es-ES"/>
        </w:rPr>
        <w:t xml:space="preserve"> </w:t>
      </w:r>
      <w:r w:rsidRPr="0054136B">
        <w:rPr>
          <w:rFonts w:ascii="Times New Roman" w:eastAsia="Carlito" w:hAnsi="Times New Roman" w:cs="Times New Roman"/>
          <w:w w:val="105"/>
          <w:sz w:val="24"/>
          <w:szCs w:val="24"/>
          <w:lang w:val="es-ES"/>
        </w:rPr>
        <w:t>y</w:t>
      </w:r>
      <w:r w:rsidRPr="0054136B">
        <w:rPr>
          <w:rFonts w:ascii="Times New Roman" w:eastAsia="Carlito" w:hAnsi="Times New Roman" w:cs="Times New Roman"/>
          <w:spacing w:val="-26"/>
          <w:w w:val="105"/>
          <w:sz w:val="24"/>
          <w:szCs w:val="24"/>
          <w:lang w:val="es-ES"/>
        </w:rPr>
        <w:t xml:space="preserve"> </w:t>
      </w:r>
      <w:r w:rsidRPr="0054136B">
        <w:rPr>
          <w:rFonts w:ascii="Times New Roman" w:eastAsia="Carlito" w:hAnsi="Times New Roman" w:cs="Times New Roman"/>
          <w:w w:val="105"/>
          <w:sz w:val="24"/>
          <w:szCs w:val="24"/>
          <w:lang w:val="es-ES"/>
        </w:rPr>
        <w:t>medianas</w:t>
      </w:r>
      <w:r w:rsidRPr="0054136B">
        <w:rPr>
          <w:rFonts w:ascii="Times New Roman" w:eastAsia="Carlito" w:hAnsi="Times New Roman" w:cs="Times New Roman"/>
          <w:spacing w:val="-26"/>
          <w:w w:val="105"/>
          <w:sz w:val="24"/>
          <w:szCs w:val="24"/>
          <w:lang w:val="es-ES"/>
        </w:rPr>
        <w:t xml:space="preserve"> </w:t>
      </w:r>
      <w:r w:rsidRPr="0054136B">
        <w:rPr>
          <w:rFonts w:ascii="Times New Roman" w:eastAsia="Carlito" w:hAnsi="Times New Roman" w:cs="Times New Roman"/>
          <w:w w:val="105"/>
          <w:sz w:val="24"/>
          <w:szCs w:val="24"/>
          <w:lang w:val="es-ES"/>
        </w:rPr>
        <w:t>empresas</w:t>
      </w:r>
      <w:r w:rsidRPr="0054136B">
        <w:rPr>
          <w:rFonts w:ascii="Times New Roman" w:eastAsia="Carlito" w:hAnsi="Times New Roman" w:cs="Times New Roman"/>
          <w:spacing w:val="-26"/>
          <w:w w:val="105"/>
          <w:sz w:val="24"/>
          <w:szCs w:val="24"/>
          <w:lang w:val="es-ES"/>
        </w:rPr>
        <w:t xml:space="preserve"> </w:t>
      </w:r>
      <w:r w:rsidRPr="0054136B">
        <w:rPr>
          <w:rFonts w:ascii="Times New Roman" w:eastAsia="Carlito" w:hAnsi="Times New Roman" w:cs="Times New Roman"/>
          <w:w w:val="105"/>
          <w:sz w:val="24"/>
          <w:szCs w:val="24"/>
          <w:lang w:val="es-ES"/>
        </w:rPr>
        <w:t>(Pymes),</w:t>
      </w:r>
      <w:r w:rsidRPr="0054136B">
        <w:rPr>
          <w:rFonts w:ascii="Times New Roman" w:eastAsia="Carlito" w:hAnsi="Times New Roman" w:cs="Times New Roman"/>
          <w:w w:val="104"/>
          <w:sz w:val="24"/>
          <w:szCs w:val="24"/>
          <w:lang w:val="es-ES"/>
        </w:rPr>
        <w:t xml:space="preserve"> </w:t>
      </w:r>
      <w:r w:rsidRPr="0054136B">
        <w:rPr>
          <w:rFonts w:ascii="Times New Roman" w:eastAsia="Carlito" w:hAnsi="Times New Roman" w:cs="Times New Roman"/>
          <w:w w:val="105"/>
          <w:sz w:val="24"/>
          <w:szCs w:val="24"/>
          <w:lang w:val="es-ES"/>
        </w:rPr>
        <w:t>representan</w:t>
      </w:r>
      <w:r w:rsidRPr="0054136B">
        <w:rPr>
          <w:rFonts w:ascii="Times New Roman" w:eastAsia="Carlito" w:hAnsi="Times New Roman" w:cs="Times New Roman"/>
          <w:spacing w:val="-14"/>
          <w:w w:val="105"/>
          <w:sz w:val="24"/>
          <w:szCs w:val="24"/>
          <w:lang w:val="es-ES"/>
        </w:rPr>
        <w:t xml:space="preserve"> </w:t>
      </w:r>
      <w:r w:rsidRPr="0054136B">
        <w:rPr>
          <w:rFonts w:ascii="Times New Roman" w:eastAsia="Carlito" w:hAnsi="Times New Roman" w:cs="Times New Roman"/>
          <w:w w:val="105"/>
          <w:sz w:val="24"/>
          <w:szCs w:val="24"/>
          <w:lang w:val="es-ES"/>
        </w:rPr>
        <w:t>una</w:t>
      </w:r>
      <w:r w:rsidRPr="0054136B">
        <w:rPr>
          <w:rFonts w:ascii="Times New Roman" w:eastAsia="Carlito" w:hAnsi="Times New Roman" w:cs="Times New Roman"/>
          <w:spacing w:val="-13"/>
          <w:w w:val="105"/>
          <w:sz w:val="24"/>
          <w:szCs w:val="24"/>
          <w:lang w:val="es-ES"/>
        </w:rPr>
        <w:t xml:space="preserve"> </w:t>
      </w:r>
      <w:r w:rsidRPr="0054136B">
        <w:rPr>
          <w:rFonts w:ascii="Times New Roman" w:eastAsia="Carlito" w:hAnsi="Times New Roman" w:cs="Times New Roman"/>
          <w:w w:val="105"/>
          <w:sz w:val="24"/>
          <w:szCs w:val="24"/>
          <w:lang w:val="es-ES"/>
        </w:rPr>
        <w:t>fuerza</w:t>
      </w:r>
      <w:r w:rsidRPr="0054136B">
        <w:rPr>
          <w:rFonts w:ascii="Times New Roman" w:eastAsia="Carlito" w:hAnsi="Times New Roman" w:cs="Times New Roman"/>
          <w:spacing w:val="-13"/>
          <w:w w:val="105"/>
          <w:sz w:val="24"/>
          <w:szCs w:val="24"/>
          <w:lang w:val="es-ES"/>
        </w:rPr>
        <w:t xml:space="preserve"> </w:t>
      </w:r>
      <w:r w:rsidRPr="0054136B">
        <w:rPr>
          <w:rFonts w:ascii="Times New Roman" w:eastAsia="Carlito" w:hAnsi="Times New Roman" w:cs="Times New Roman"/>
          <w:w w:val="105"/>
          <w:sz w:val="24"/>
          <w:szCs w:val="24"/>
          <w:lang w:val="es-ES"/>
        </w:rPr>
        <w:t>económica</w:t>
      </w:r>
      <w:r w:rsidRPr="0054136B">
        <w:rPr>
          <w:rFonts w:ascii="Times New Roman" w:eastAsia="Carlito" w:hAnsi="Times New Roman" w:cs="Times New Roman"/>
          <w:spacing w:val="-13"/>
          <w:w w:val="105"/>
          <w:sz w:val="24"/>
          <w:szCs w:val="24"/>
          <w:lang w:val="es-ES"/>
        </w:rPr>
        <w:t xml:space="preserve"> </w:t>
      </w:r>
      <w:r w:rsidRPr="0054136B">
        <w:rPr>
          <w:rFonts w:ascii="Times New Roman" w:eastAsia="Carlito" w:hAnsi="Times New Roman" w:cs="Times New Roman"/>
          <w:w w:val="105"/>
          <w:sz w:val="24"/>
          <w:szCs w:val="24"/>
          <w:lang w:val="es-ES"/>
        </w:rPr>
        <w:t>para</w:t>
      </w:r>
      <w:r w:rsidRPr="0054136B">
        <w:rPr>
          <w:rFonts w:ascii="Times New Roman" w:eastAsia="Carlito" w:hAnsi="Times New Roman" w:cs="Times New Roman"/>
          <w:spacing w:val="-13"/>
          <w:w w:val="105"/>
          <w:sz w:val="24"/>
          <w:szCs w:val="24"/>
          <w:lang w:val="es-ES"/>
        </w:rPr>
        <w:t xml:space="preserve"> </w:t>
      </w:r>
      <w:r w:rsidRPr="0054136B">
        <w:rPr>
          <w:rFonts w:ascii="Times New Roman" w:eastAsia="Carlito" w:hAnsi="Times New Roman" w:cs="Times New Roman"/>
          <w:w w:val="105"/>
          <w:sz w:val="24"/>
          <w:szCs w:val="24"/>
          <w:lang w:val="es-ES"/>
        </w:rPr>
        <w:t>los</w:t>
      </w:r>
      <w:r w:rsidRPr="0054136B">
        <w:rPr>
          <w:rFonts w:ascii="Times New Roman" w:eastAsia="Carlito" w:hAnsi="Times New Roman" w:cs="Times New Roman"/>
          <w:w w:val="104"/>
          <w:sz w:val="24"/>
          <w:szCs w:val="24"/>
          <w:lang w:val="es-ES"/>
        </w:rPr>
        <w:t xml:space="preserve"> </w:t>
      </w:r>
      <w:r w:rsidRPr="0054136B">
        <w:rPr>
          <w:rFonts w:ascii="Times New Roman" w:eastAsia="Carlito" w:hAnsi="Times New Roman" w:cs="Times New Roman"/>
          <w:w w:val="105"/>
          <w:sz w:val="24"/>
          <w:szCs w:val="24"/>
          <w:lang w:val="es-ES"/>
        </w:rPr>
        <w:t>países latinoamericanos, dado</w:t>
      </w:r>
      <w:r w:rsidRPr="0054136B">
        <w:rPr>
          <w:rFonts w:ascii="Times New Roman" w:eastAsia="Carlito" w:hAnsi="Times New Roman" w:cs="Times New Roman"/>
          <w:spacing w:val="-29"/>
          <w:w w:val="105"/>
          <w:sz w:val="24"/>
          <w:szCs w:val="24"/>
          <w:lang w:val="es-ES"/>
        </w:rPr>
        <w:t xml:space="preserve"> </w:t>
      </w:r>
      <w:r w:rsidRPr="0054136B">
        <w:rPr>
          <w:rFonts w:ascii="Times New Roman" w:eastAsia="Carlito" w:hAnsi="Times New Roman" w:cs="Times New Roman"/>
          <w:w w:val="105"/>
          <w:sz w:val="24"/>
          <w:szCs w:val="24"/>
          <w:lang w:val="es-ES"/>
        </w:rPr>
        <w:t>que</w:t>
      </w:r>
      <w:r w:rsidRPr="0054136B">
        <w:rPr>
          <w:rFonts w:ascii="Times New Roman" w:eastAsia="Carlito" w:hAnsi="Times New Roman" w:cs="Times New Roman"/>
          <w:spacing w:val="-10"/>
          <w:w w:val="105"/>
          <w:sz w:val="24"/>
          <w:szCs w:val="24"/>
          <w:lang w:val="es-ES"/>
        </w:rPr>
        <w:t xml:space="preserve"> </w:t>
      </w:r>
      <w:r w:rsidRPr="0054136B">
        <w:rPr>
          <w:rFonts w:ascii="Times New Roman" w:eastAsia="Carlito" w:hAnsi="Times New Roman" w:cs="Times New Roman"/>
          <w:w w:val="105"/>
          <w:sz w:val="24"/>
          <w:szCs w:val="24"/>
          <w:lang w:val="es-ES"/>
        </w:rPr>
        <w:t>constituyen</w:t>
      </w:r>
      <w:r w:rsidRPr="0054136B">
        <w:rPr>
          <w:rFonts w:ascii="Times New Roman" w:eastAsia="Carlito" w:hAnsi="Times New Roman" w:cs="Times New Roman"/>
          <w:w w:val="106"/>
          <w:sz w:val="24"/>
          <w:szCs w:val="24"/>
          <w:lang w:val="es-ES"/>
        </w:rPr>
        <w:t xml:space="preserve"> </w:t>
      </w:r>
      <w:r w:rsidRPr="0054136B">
        <w:rPr>
          <w:rFonts w:ascii="Times New Roman" w:eastAsia="Carlito" w:hAnsi="Times New Roman" w:cs="Times New Roman"/>
          <w:w w:val="105"/>
          <w:sz w:val="24"/>
          <w:szCs w:val="24"/>
          <w:lang w:val="es-ES"/>
        </w:rPr>
        <w:t>al menos el 85 % del tejido</w:t>
      </w:r>
      <w:r w:rsidRPr="0054136B">
        <w:rPr>
          <w:rFonts w:ascii="Times New Roman" w:eastAsia="Carlito" w:hAnsi="Times New Roman" w:cs="Times New Roman"/>
          <w:spacing w:val="23"/>
          <w:w w:val="105"/>
          <w:sz w:val="24"/>
          <w:szCs w:val="24"/>
          <w:lang w:val="es-ES"/>
        </w:rPr>
        <w:t xml:space="preserve"> </w:t>
      </w:r>
      <w:r w:rsidRPr="0054136B">
        <w:rPr>
          <w:rFonts w:ascii="Times New Roman" w:eastAsia="Carlito" w:hAnsi="Times New Roman" w:cs="Times New Roman"/>
          <w:w w:val="105"/>
          <w:sz w:val="24"/>
          <w:szCs w:val="24"/>
          <w:lang w:val="es-ES"/>
        </w:rPr>
        <w:t>empresarial</w:t>
      </w:r>
      <w:r w:rsidRPr="0054136B">
        <w:rPr>
          <w:rFonts w:ascii="Times New Roman" w:eastAsia="Carlito" w:hAnsi="Times New Roman" w:cs="Times New Roman"/>
          <w:spacing w:val="53"/>
          <w:w w:val="105"/>
          <w:sz w:val="24"/>
          <w:szCs w:val="24"/>
          <w:lang w:val="es-ES"/>
        </w:rPr>
        <w:t xml:space="preserve"> </w:t>
      </w:r>
      <w:r w:rsidRPr="0054136B">
        <w:rPr>
          <w:rFonts w:ascii="Times New Roman" w:eastAsia="Carlito" w:hAnsi="Times New Roman" w:cs="Times New Roman"/>
          <w:spacing w:val="-15"/>
          <w:w w:val="105"/>
          <w:sz w:val="24"/>
          <w:szCs w:val="24"/>
          <w:lang w:val="es-ES"/>
        </w:rPr>
        <w:t>y</w:t>
      </w:r>
      <w:r w:rsidRPr="0054136B">
        <w:rPr>
          <w:rFonts w:ascii="Times New Roman" w:eastAsia="Carlito" w:hAnsi="Times New Roman" w:cs="Times New Roman"/>
          <w:w w:val="97"/>
          <w:sz w:val="24"/>
          <w:szCs w:val="24"/>
          <w:lang w:val="es-ES"/>
        </w:rPr>
        <w:t xml:space="preserve"> </w:t>
      </w:r>
      <w:r w:rsidRPr="0054136B">
        <w:rPr>
          <w:rFonts w:ascii="Times New Roman" w:eastAsia="Carlito" w:hAnsi="Times New Roman" w:cs="Times New Roman"/>
          <w:w w:val="105"/>
          <w:sz w:val="24"/>
          <w:szCs w:val="24"/>
          <w:lang w:val="es-ES"/>
        </w:rPr>
        <w:t>generan</w:t>
      </w:r>
      <w:r w:rsidRPr="0054136B">
        <w:rPr>
          <w:rFonts w:ascii="Times New Roman" w:eastAsia="Carlito" w:hAnsi="Times New Roman" w:cs="Times New Roman"/>
          <w:spacing w:val="38"/>
          <w:w w:val="105"/>
          <w:sz w:val="24"/>
          <w:szCs w:val="24"/>
          <w:lang w:val="es-ES"/>
        </w:rPr>
        <w:t xml:space="preserve"> </w:t>
      </w:r>
      <w:r w:rsidRPr="0054136B">
        <w:rPr>
          <w:rFonts w:ascii="Times New Roman" w:eastAsia="Carlito" w:hAnsi="Times New Roman" w:cs="Times New Roman"/>
          <w:w w:val="105"/>
          <w:sz w:val="24"/>
          <w:szCs w:val="24"/>
          <w:lang w:val="es-ES"/>
        </w:rPr>
        <w:t>alrededor</w:t>
      </w:r>
      <w:r w:rsidRPr="0054136B">
        <w:rPr>
          <w:rFonts w:ascii="Times New Roman" w:eastAsia="Carlito" w:hAnsi="Times New Roman" w:cs="Times New Roman"/>
          <w:spacing w:val="38"/>
          <w:w w:val="105"/>
          <w:sz w:val="24"/>
          <w:szCs w:val="24"/>
          <w:lang w:val="es-ES"/>
        </w:rPr>
        <w:t xml:space="preserve"> </w:t>
      </w:r>
      <w:r w:rsidRPr="0054136B">
        <w:rPr>
          <w:rFonts w:ascii="Times New Roman" w:eastAsia="Carlito" w:hAnsi="Times New Roman" w:cs="Times New Roman"/>
          <w:w w:val="105"/>
          <w:sz w:val="24"/>
          <w:szCs w:val="24"/>
          <w:lang w:val="es-ES"/>
        </w:rPr>
        <w:t>del</w:t>
      </w:r>
      <w:r w:rsidRPr="0054136B">
        <w:rPr>
          <w:rFonts w:ascii="Times New Roman" w:eastAsia="Carlito" w:hAnsi="Times New Roman" w:cs="Times New Roman"/>
          <w:spacing w:val="39"/>
          <w:w w:val="105"/>
          <w:sz w:val="24"/>
          <w:szCs w:val="24"/>
          <w:lang w:val="es-ES"/>
        </w:rPr>
        <w:t xml:space="preserve"> </w:t>
      </w:r>
      <w:r w:rsidRPr="0054136B">
        <w:rPr>
          <w:rFonts w:ascii="Times New Roman" w:eastAsia="Carlito" w:hAnsi="Times New Roman" w:cs="Times New Roman"/>
          <w:w w:val="105"/>
          <w:sz w:val="24"/>
          <w:szCs w:val="24"/>
          <w:lang w:val="es-ES"/>
        </w:rPr>
        <w:t>50</w:t>
      </w:r>
      <w:r w:rsidRPr="0054136B">
        <w:rPr>
          <w:rFonts w:ascii="Times New Roman" w:eastAsia="Carlito" w:hAnsi="Times New Roman" w:cs="Times New Roman"/>
          <w:spacing w:val="38"/>
          <w:w w:val="105"/>
          <w:sz w:val="24"/>
          <w:szCs w:val="24"/>
          <w:lang w:val="es-ES"/>
        </w:rPr>
        <w:t xml:space="preserve"> </w:t>
      </w:r>
      <w:r w:rsidRPr="0054136B">
        <w:rPr>
          <w:rFonts w:ascii="Times New Roman" w:eastAsia="Carlito" w:hAnsi="Times New Roman" w:cs="Times New Roman"/>
          <w:w w:val="105"/>
          <w:sz w:val="24"/>
          <w:szCs w:val="24"/>
          <w:lang w:val="es-ES"/>
        </w:rPr>
        <w:t>%</w:t>
      </w:r>
      <w:r w:rsidRPr="0054136B">
        <w:rPr>
          <w:rFonts w:ascii="Times New Roman" w:eastAsia="Carlito" w:hAnsi="Times New Roman" w:cs="Times New Roman"/>
          <w:spacing w:val="38"/>
          <w:w w:val="105"/>
          <w:sz w:val="24"/>
          <w:szCs w:val="24"/>
          <w:lang w:val="es-ES"/>
        </w:rPr>
        <w:t xml:space="preserve"> </w:t>
      </w:r>
      <w:r w:rsidRPr="0054136B">
        <w:rPr>
          <w:rFonts w:ascii="Times New Roman" w:eastAsia="Carlito" w:hAnsi="Times New Roman" w:cs="Times New Roman"/>
          <w:w w:val="105"/>
          <w:sz w:val="24"/>
          <w:szCs w:val="24"/>
          <w:lang w:val="es-ES"/>
        </w:rPr>
        <w:t>de</w:t>
      </w:r>
      <w:r w:rsidRPr="0054136B">
        <w:rPr>
          <w:rFonts w:ascii="Times New Roman" w:eastAsia="Carlito" w:hAnsi="Times New Roman" w:cs="Times New Roman"/>
          <w:spacing w:val="39"/>
          <w:w w:val="105"/>
          <w:sz w:val="24"/>
          <w:szCs w:val="24"/>
          <w:lang w:val="es-ES"/>
        </w:rPr>
        <w:t xml:space="preserve"> </w:t>
      </w:r>
      <w:r w:rsidRPr="0054136B">
        <w:rPr>
          <w:rFonts w:ascii="Times New Roman" w:eastAsia="Carlito" w:hAnsi="Times New Roman" w:cs="Times New Roman"/>
          <w:w w:val="105"/>
          <w:sz w:val="24"/>
          <w:szCs w:val="24"/>
          <w:lang w:val="es-ES"/>
        </w:rPr>
        <w:t>los</w:t>
      </w:r>
      <w:r w:rsidRPr="0054136B">
        <w:rPr>
          <w:rFonts w:ascii="Times New Roman" w:eastAsia="Carlito" w:hAnsi="Times New Roman" w:cs="Times New Roman"/>
          <w:spacing w:val="38"/>
          <w:w w:val="105"/>
          <w:sz w:val="24"/>
          <w:szCs w:val="24"/>
          <w:lang w:val="es-ES"/>
        </w:rPr>
        <w:t xml:space="preserve"> </w:t>
      </w:r>
      <w:r w:rsidRPr="0054136B">
        <w:rPr>
          <w:rFonts w:ascii="Times New Roman" w:eastAsia="Carlito" w:hAnsi="Times New Roman" w:cs="Times New Roman"/>
          <w:w w:val="105"/>
          <w:sz w:val="24"/>
          <w:szCs w:val="24"/>
          <w:lang w:val="es-ES"/>
        </w:rPr>
        <w:t>empleos</w:t>
      </w:r>
      <w:r w:rsidRPr="0054136B">
        <w:rPr>
          <w:rFonts w:ascii="Times New Roman" w:eastAsia="Carlito" w:hAnsi="Times New Roman" w:cs="Times New Roman"/>
          <w:w w:val="111"/>
          <w:sz w:val="24"/>
          <w:szCs w:val="24"/>
          <w:lang w:val="es-ES"/>
        </w:rPr>
        <w:t xml:space="preserve"> </w:t>
      </w:r>
      <w:r w:rsidRPr="0054136B">
        <w:rPr>
          <w:rFonts w:ascii="Times New Roman" w:eastAsia="Carlito" w:hAnsi="Times New Roman" w:cs="Times New Roman"/>
          <w:w w:val="105"/>
          <w:sz w:val="24"/>
          <w:szCs w:val="24"/>
          <w:lang w:val="es-ES"/>
        </w:rPr>
        <w:t>(</w:t>
      </w:r>
      <w:proofErr w:type="spellStart"/>
      <w:r w:rsidRPr="0054136B">
        <w:rPr>
          <w:rFonts w:ascii="Times New Roman" w:eastAsia="Carlito" w:hAnsi="Times New Roman" w:cs="Times New Roman"/>
          <w:w w:val="105"/>
          <w:sz w:val="24"/>
          <w:szCs w:val="24"/>
          <w:lang w:val="es-ES"/>
        </w:rPr>
        <w:t>Raufflet</w:t>
      </w:r>
      <w:proofErr w:type="spellEnd"/>
      <w:r w:rsidRPr="0054136B">
        <w:rPr>
          <w:rFonts w:ascii="Times New Roman" w:eastAsia="Carlito" w:hAnsi="Times New Roman" w:cs="Times New Roman"/>
          <w:w w:val="105"/>
          <w:sz w:val="24"/>
          <w:szCs w:val="24"/>
          <w:lang w:val="es-ES"/>
        </w:rPr>
        <w:t>, Lozano, Barrera, García,</w:t>
      </w:r>
      <w:r w:rsidRPr="0054136B">
        <w:rPr>
          <w:rFonts w:ascii="Times New Roman" w:eastAsia="Carlito" w:hAnsi="Times New Roman" w:cs="Times New Roman"/>
          <w:spacing w:val="-6"/>
          <w:w w:val="105"/>
          <w:sz w:val="24"/>
          <w:szCs w:val="24"/>
          <w:lang w:val="es-ES"/>
        </w:rPr>
        <w:t xml:space="preserve"> </w:t>
      </w:r>
      <w:r w:rsidRPr="0054136B">
        <w:rPr>
          <w:rFonts w:ascii="Times New Roman" w:eastAsia="Carlito" w:hAnsi="Times New Roman" w:cs="Times New Roman"/>
          <w:w w:val="105"/>
          <w:sz w:val="24"/>
          <w:szCs w:val="24"/>
          <w:lang w:val="es-ES"/>
        </w:rPr>
        <w:t>2012).</w:t>
      </w:r>
      <w:r w:rsidRPr="0054136B">
        <w:rPr>
          <w:rFonts w:ascii="Times New Roman" w:eastAsia="Carlito" w:hAnsi="Times New Roman" w:cs="Times New Roman"/>
          <w:spacing w:val="-2"/>
          <w:w w:val="105"/>
          <w:sz w:val="24"/>
          <w:szCs w:val="24"/>
          <w:lang w:val="es-ES"/>
        </w:rPr>
        <w:t xml:space="preserve"> </w:t>
      </w:r>
      <w:r w:rsidRPr="0054136B">
        <w:rPr>
          <w:rFonts w:ascii="Times New Roman" w:eastAsia="Carlito" w:hAnsi="Times New Roman" w:cs="Times New Roman"/>
          <w:w w:val="105"/>
          <w:sz w:val="24"/>
          <w:szCs w:val="24"/>
          <w:lang w:val="es-ES"/>
        </w:rPr>
        <w:t>No</w:t>
      </w:r>
      <w:r w:rsidRPr="0054136B">
        <w:rPr>
          <w:rFonts w:ascii="Times New Roman" w:eastAsia="Carlito" w:hAnsi="Times New Roman" w:cs="Times New Roman"/>
          <w:spacing w:val="-1"/>
          <w:w w:val="108"/>
          <w:sz w:val="24"/>
          <w:szCs w:val="24"/>
          <w:lang w:val="es-ES"/>
        </w:rPr>
        <w:t xml:space="preserve"> </w:t>
      </w:r>
      <w:r w:rsidRPr="0054136B">
        <w:rPr>
          <w:rFonts w:ascii="Times New Roman" w:eastAsia="Carlito" w:hAnsi="Times New Roman" w:cs="Times New Roman"/>
          <w:w w:val="105"/>
          <w:sz w:val="24"/>
          <w:szCs w:val="24"/>
          <w:lang w:val="es-ES"/>
        </w:rPr>
        <w:t>obstante, se debe considerar que</w:t>
      </w:r>
      <w:r w:rsidRPr="0054136B">
        <w:rPr>
          <w:rFonts w:ascii="Times New Roman" w:eastAsia="Carlito" w:hAnsi="Times New Roman" w:cs="Times New Roman"/>
          <w:spacing w:val="57"/>
          <w:w w:val="105"/>
          <w:sz w:val="24"/>
          <w:szCs w:val="24"/>
          <w:lang w:val="es-ES"/>
        </w:rPr>
        <w:t xml:space="preserve"> </w:t>
      </w:r>
      <w:r w:rsidRPr="0054136B">
        <w:rPr>
          <w:rFonts w:ascii="Times New Roman" w:eastAsia="Carlito" w:hAnsi="Times New Roman" w:cs="Times New Roman"/>
          <w:w w:val="105"/>
          <w:sz w:val="24"/>
          <w:szCs w:val="24"/>
          <w:lang w:val="es-ES"/>
        </w:rPr>
        <w:t>cada país</w:t>
      </w:r>
      <w:r w:rsidRPr="0054136B">
        <w:rPr>
          <w:rFonts w:ascii="Times New Roman" w:eastAsia="Carlito" w:hAnsi="Times New Roman" w:cs="Times New Roman"/>
          <w:spacing w:val="-1"/>
          <w:w w:val="110"/>
          <w:sz w:val="24"/>
          <w:szCs w:val="24"/>
          <w:lang w:val="es-ES"/>
        </w:rPr>
        <w:t xml:space="preserve"> </w:t>
      </w:r>
      <w:r w:rsidRPr="0054136B">
        <w:rPr>
          <w:rFonts w:ascii="Times New Roman" w:eastAsia="Carlito" w:hAnsi="Times New Roman" w:cs="Times New Roman"/>
          <w:w w:val="105"/>
          <w:sz w:val="24"/>
          <w:szCs w:val="24"/>
          <w:lang w:val="es-ES"/>
        </w:rPr>
        <w:t>cuenta</w:t>
      </w:r>
      <w:r w:rsidRPr="0054136B">
        <w:rPr>
          <w:rFonts w:ascii="Times New Roman" w:eastAsia="Carlito" w:hAnsi="Times New Roman" w:cs="Times New Roman"/>
          <w:spacing w:val="-33"/>
          <w:w w:val="105"/>
          <w:sz w:val="24"/>
          <w:szCs w:val="24"/>
          <w:lang w:val="es-ES"/>
        </w:rPr>
        <w:t xml:space="preserve"> </w:t>
      </w:r>
      <w:r w:rsidRPr="0054136B">
        <w:rPr>
          <w:rFonts w:ascii="Times New Roman" w:eastAsia="Carlito" w:hAnsi="Times New Roman" w:cs="Times New Roman"/>
          <w:w w:val="105"/>
          <w:sz w:val="24"/>
          <w:szCs w:val="24"/>
          <w:lang w:val="es-ES"/>
        </w:rPr>
        <w:t>con</w:t>
      </w:r>
      <w:r w:rsidRPr="0054136B">
        <w:rPr>
          <w:rFonts w:ascii="Times New Roman" w:eastAsia="Carlito" w:hAnsi="Times New Roman" w:cs="Times New Roman"/>
          <w:spacing w:val="-32"/>
          <w:w w:val="105"/>
          <w:sz w:val="24"/>
          <w:szCs w:val="24"/>
          <w:lang w:val="es-ES"/>
        </w:rPr>
        <w:t xml:space="preserve"> </w:t>
      </w:r>
      <w:r w:rsidRPr="0054136B">
        <w:rPr>
          <w:rFonts w:ascii="Times New Roman" w:eastAsia="Carlito" w:hAnsi="Times New Roman" w:cs="Times New Roman"/>
          <w:w w:val="105"/>
          <w:sz w:val="24"/>
          <w:szCs w:val="24"/>
          <w:lang w:val="es-ES"/>
        </w:rPr>
        <w:t>metodologías</w:t>
      </w:r>
      <w:r w:rsidRPr="0054136B">
        <w:rPr>
          <w:rFonts w:ascii="Times New Roman" w:eastAsia="Carlito" w:hAnsi="Times New Roman" w:cs="Times New Roman"/>
          <w:spacing w:val="-33"/>
          <w:w w:val="105"/>
          <w:sz w:val="24"/>
          <w:szCs w:val="24"/>
          <w:lang w:val="es-ES"/>
        </w:rPr>
        <w:t xml:space="preserve"> </w:t>
      </w:r>
      <w:r w:rsidRPr="0054136B">
        <w:rPr>
          <w:rFonts w:ascii="Times New Roman" w:eastAsia="Carlito" w:hAnsi="Times New Roman" w:cs="Times New Roman"/>
          <w:w w:val="105"/>
          <w:sz w:val="24"/>
          <w:szCs w:val="24"/>
          <w:lang w:val="es-ES"/>
        </w:rPr>
        <w:t>diferentes</w:t>
      </w:r>
      <w:r w:rsidRPr="0054136B">
        <w:rPr>
          <w:rFonts w:ascii="Times New Roman" w:eastAsia="Carlito" w:hAnsi="Times New Roman" w:cs="Times New Roman"/>
          <w:spacing w:val="-32"/>
          <w:w w:val="105"/>
          <w:sz w:val="24"/>
          <w:szCs w:val="24"/>
          <w:lang w:val="es-ES"/>
        </w:rPr>
        <w:t xml:space="preserve"> </w:t>
      </w:r>
      <w:r w:rsidRPr="0054136B">
        <w:rPr>
          <w:rFonts w:ascii="Times New Roman" w:eastAsia="Carlito" w:hAnsi="Times New Roman" w:cs="Times New Roman"/>
          <w:w w:val="105"/>
          <w:sz w:val="24"/>
          <w:szCs w:val="24"/>
          <w:lang w:val="es-ES"/>
        </w:rPr>
        <w:t>para</w:t>
      </w:r>
      <w:r w:rsidRPr="0054136B">
        <w:rPr>
          <w:rFonts w:ascii="Times New Roman" w:eastAsia="Carlito" w:hAnsi="Times New Roman" w:cs="Times New Roman"/>
          <w:spacing w:val="-33"/>
          <w:w w:val="105"/>
          <w:sz w:val="24"/>
          <w:szCs w:val="24"/>
          <w:lang w:val="es-ES"/>
        </w:rPr>
        <w:t xml:space="preserve"> </w:t>
      </w:r>
      <w:r w:rsidRPr="0054136B">
        <w:rPr>
          <w:rFonts w:ascii="Times New Roman" w:eastAsia="Carlito" w:hAnsi="Times New Roman" w:cs="Times New Roman"/>
          <w:w w:val="105"/>
          <w:sz w:val="24"/>
          <w:szCs w:val="24"/>
          <w:lang w:val="es-ES"/>
        </w:rPr>
        <w:t>definir</w:t>
      </w:r>
      <w:r w:rsidRPr="0054136B">
        <w:rPr>
          <w:rFonts w:ascii="Times New Roman" w:eastAsia="Carlito" w:hAnsi="Times New Roman" w:cs="Times New Roman"/>
          <w:w w:val="101"/>
          <w:sz w:val="24"/>
          <w:szCs w:val="24"/>
          <w:lang w:val="es-ES"/>
        </w:rPr>
        <w:t xml:space="preserve"> </w:t>
      </w:r>
      <w:r w:rsidRPr="0054136B">
        <w:rPr>
          <w:rFonts w:ascii="Times New Roman" w:eastAsia="Carlito" w:hAnsi="Times New Roman" w:cs="Times New Roman"/>
          <w:w w:val="105"/>
          <w:sz w:val="24"/>
          <w:szCs w:val="24"/>
          <w:lang w:val="es-ES"/>
        </w:rPr>
        <w:t>el</w:t>
      </w:r>
      <w:r w:rsidRPr="0054136B">
        <w:rPr>
          <w:rFonts w:ascii="Times New Roman" w:eastAsia="Carlito" w:hAnsi="Times New Roman" w:cs="Times New Roman"/>
          <w:spacing w:val="-33"/>
          <w:w w:val="105"/>
          <w:sz w:val="24"/>
          <w:szCs w:val="24"/>
          <w:lang w:val="es-ES"/>
        </w:rPr>
        <w:t xml:space="preserve"> </w:t>
      </w:r>
      <w:r w:rsidRPr="0054136B">
        <w:rPr>
          <w:rFonts w:ascii="Times New Roman" w:eastAsia="Carlito" w:hAnsi="Times New Roman" w:cs="Times New Roman"/>
          <w:w w:val="105"/>
          <w:sz w:val="24"/>
          <w:szCs w:val="24"/>
          <w:lang w:val="es-ES"/>
        </w:rPr>
        <w:t>concepto</w:t>
      </w:r>
      <w:r w:rsidRPr="0054136B">
        <w:rPr>
          <w:rFonts w:ascii="Times New Roman" w:eastAsia="Carlito" w:hAnsi="Times New Roman" w:cs="Times New Roman"/>
          <w:spacing w:val="-32"/>
          <w:w w:val="105"/>
          <w:sz w:val="24"/>
          <w:szCs w:val="24"/>
          <w:lang w:val="es-ES"/>
        </w:rPr>
        <w:t xml:space="preserve"> </w:t>
      </w:r>
      <w:r w:rsidRPr="0054136B">
        <w:rPr>
          <w:rFonts w:ascii="Times New Roman" w:eastAsia="Carlito" w:hAnsi="Times New Roman" w:cs="Times New Roman"/>
          <w:w w:val="105"/>
          <w:sz w:val="24"/>
          <w:szCs w:val="24"/>
          <w:lang w:val="es-ES"/>
        </w:rPr>
        <w:t>de</w:t>
      </w:r>
      <w:r w:rsidRPr="0054136B">
        <w:rPr>
          <w:rFonts w:ascii="Times New Roman" w:eastAsia="Carlito" w:hAnsi="Times New Roman" w:cs="Times New Roman"/>
          <w:spacing w:val="-33"/>
          <w:w w:val="105"/>
          <w:sz w:val="24"/>
          <w:szCs w:val="24"/>
          <w:lang w:val="es-ES"/>
        </w:rPr>
        <w:t xml:space="preserve"> </w:t>
      </w:r>
      <w:r w:rsidRPr="0054136B">
        <w:rPr>
          <w:rFonts w:ascii="Times New Roman" w:eastAsia="Carlito" w:hAnsi="Times New Roman" w:cs="Times New Roman"/>
          <w:w w:val="105"/>
          <w:sz w:val="24"/>
          <w:szCs w:val="24"/>
          <w:lang w:val="es-ES"/>
        </w:rPr>
        <w:t>Pymes,</w:t>
      </w:r>
      <w:r w:rsidRPr="0054136B">
        <w:rPr>
          <w:rFonts w:ascii="Times New Roman" w:eastAsia="Carlito" w:hAnsi="Times New Roman" w:cs="Times New Roman"/>
          <w:spacing w:val="-32"/>
          <w:w w:val="105"/>
          <w:sz w:val="24"/>
          <w:szCs w:val="24"/>
          <w:lang w:val="es-ES"/>
        </w:rPr>
        <w:t xml:space="preserve"> </w:t>
      </w:r>
      <w:r w:rsidRPr="0054136B">
        <w:rPr>
          <w:rFonts w:ascii="Times New Roman" w:eastAsia="Carlito" w:hAnsi="Times New Roman" w:cs="Times New Roman"/>
          <w:w w:val="105"/>
          <w:sz w:val="24"/>
          <w:szCs w:val="24"/>
          <w:lang w:val="es-ES"/>
        </w:rPr>
        <w:t>en Argentina</w:t>
      </w:r>
      <w:r w:rsidRPr="0054136B">
        <w:rPr>
          <w:rFonts w:ascii="Times New Roman" w:eastAsia="Carlito" w:hAnsi="Times New Roman" w:cs="Times New Roman"/>
          <w:spacing w:val="-22"/>
          <w:w w:val="105"/>
          <w:sz w:val="24"/>
          <w:szCs w:val="24"/>
          <w:lang w:val="es-ES"/>
        </w:rPr>
        <w:t xml:space="preserve"> </w:t>
      </w:r>
      <w:r w:rsidRPr="0054136B">
        <w:rPr>
          <w:rFonts w:ascii="Times New Roman" w:eastAsia="Carlito" w:hAnsi="Times New Roman" w:cs="Times New Roman"/>
          <w:w w:val="110"/>
          <w:sz w:val="24"/>
          <w:szCs w:val="24"/>
          <w:lang w:val="es-ES"/>
        </w:rPr>
        <w:t>se define</w:t>
      </w:r>
      <w:r w:rsidRPr="0054136B">
        <w:rPr>
          <w:rFonts w:ascii="Times New Roman" w:eastAsia="Carlito" w:hAnsi="Times New Roman" w:cs="Times New Roman"/>
          <w:spacing w:val="-22"/>
          <w:w w:val="105"/>
          <w:sz w:val="24"/>
          <w:szCs w:val="24"/>
          <w:lang w:val="es-ES"/>
        </w:rPr>
        <w:t xml:space="preserve"> </w:t>
      </w:r>
      <w:r w:rsidRPr="0054136B">
        <w:rPr>
          <w:rFonts w:ascii="Times New Roman" w:eastAsia="Carlito" w:hAnsi="Times New Roman" w:cs="Times New Roman"/>
          <w:w w:val="105"/>
          <w:sz w:val="24"/>
          <w:szCs w:val="24"/>
          <w:lang w:val="es-ES"/>
        </w:rPr>
        <w:t>conforme</w:t>
      </w:r>
      <w:r w:rsidRPr="0054136B">
        <w:rPr>
          <w:rFonts w:ascii="Times New Roman" w:eastAsia="Carlito" w:hAnsi="Times New Roman" w:cs="Times New Roman"/>
          <w:spacing w:val="-21"/>
          <w:w w:val="105"/>
          <w:sz w:val="24"/>
          <w:szCs w:val="24"/>
          <w:lang w:val="es-ES"/>
        </w:rPr>
        <w:t xml:space="preserve"> </w:t>
      </w:r>
      <w:r w:rsidRPr="0054136B">
        <w:rPr>
          <w:rFonts w:ascii="Times New Roman" w:eastAsia="Carlito" w:hAnsi="Times New Roman" w:cs="Times New Roman"/>
          <w:w w:val="105"/>
          <w:sz w:val="24"/>
          <w:szCs w:val="24"/>
          <w:lang w:val="es-ES"/>
        </w:rPr>
        <w:t>el</w:t>
      </w:r>
      <w:r w:rsidRPr="0054136B">
        <w:rPr>
          <w:rFonts w:ascii="Times New Roman" w:eastAsia="Carlito" w:hAnsi="Times New Roman" w:cs="Times New Roman"/>
          <w:spacing w:val="-22"/>
          <w:w w:val="105"/>
          <w:sz w:val="24"/>
          <w:szCs w:val="24"/>
          <w:lang w:val="es-ES"/>
        </w:rPr>
        <w:t xml:space="preserve"> </w:t>
      </w:r>
      <w:r w:rsidRPr="0054136B">
        <w:rPr>
          <w:rFonts w:ascii="Times New Roman" w:eastAsia="Carlito" w:hAnsi="Times New Roman" w:cs="Times New Roman"/>
          <w:w w:val="105"/>
          <w:sz w:val="24"/>
          <w:szCs w:val="24"/>
          <w:lang w:val="es-ES"/>
        </w:rPr>
        <w:t>volumen</w:t>
      </w:r>
      <w:r w:rsidRPr="0054136B">
        <w:rPr>
          <w:rFonts w:ascii="Times New Roman" w:eastAsia="Carlito" w:hAnsi="Times New Roman" w:cs="Times New Roman"/>
          <w:spacing w:val="-21"/>
          <w:w w:val="105"/>
          <w:sz w:val="24"/>
          <w:szCs w:val="24"/>
          <w:lang w:val="es-ES"/>
        </w:rPr>
        <w:t xml:space="preserve"> </w:t>
      </w:r>
      <w:r w:rsidRPr="0054136B">
        <w:rPr>
          <w:rFonts w:ascii="Times New Roman" w:eastAsia="Carlito" w:hAnsi="Times New Roman" w:cs="Times New Roman"/>
          <w:w w:val="105"/>
          <w:sz w:val="24"/>
          <w:szCs w:val="24"/>
          <w:lang w:val="es-ES"/>
        </w:rPr>
        <w:t>de</w:t>
      </w:r>
      <w:r w:rsidRPr="0054136B">
        <w:rPr>
          <w:rFonts w:ascii="Times New Roman" w:eastAsia="Carlito" w:hAnsi="Times New Roman" w:cs="Times New Roman"/>
          <w:w w:val="104"/>
          <w:sz w:val="24"/>
          <w:szCs w:val="24"/>
          <w:lang w:val="es-ES"/>
        </w:rPr>
        <w:t xml:space="preserve"> </w:t>
      </w:r>
      <w:r w:rsidRPr="0054136B">
        <w:rPr>
          <w:rFonts w:ascii="Times New Roman" w:eastAsia="Carlito" w:hAnsi="Times New Roman" w:cs="Times New Roman"/>
          <w:w w:val="105"/>
          <w:sz w:val="24"/>
          <w:szCs w:val="24"/>
          <w:lang w:val="es-ES"/>
        </w:rPr>
        <w:t>ventas</w:t>
      </w:r>
      <w:r w:rsidRPr="0054136B">
        <w:rPr>
          <w:rFonts w:ascii="Times New Roman" w:eastAsia="Carlito" w:hAnsi="Times New Roman" w:cs="Times New Roman"/>
          <w:spacing w:val="-29"/>
          <w:w w:val="105"/>
          <w:sz w:val="24"/>
          <w:szCs w:val="24"/>
          <w:lang w:val="es-ES"/>
        </w:rPr>
        <w:t xml:space="preserve"> </w:t>
      </w:r>
      <w:r w:rsidRPr="0054136B">
        <w:rPr>
          <w:rFonts w:ascii="Times New Roman" w:eastAsia="Carlito" w:hAnsi="Times New Roman" w:cs="Times New Roman"/>
          <w:w w:val="105"/>
          <w:sz w:val="24"/>
          <w:szCs w:val="24"/>
          <w:lang w:val="es-ES"/>
        </w:rPr>
        <w:t>(</w:t>
      </w:r>
      <w:proofErr w:type="spellStart"/>
      <w:r w:rsidRPr="0054136B">
        <w:rPr>
          <w:rFonts w:ascii="Times New Roman" w:eastAsia="Carlito" w:hAnsi="Times New Roman" w:cs="Times New Roman"/>
          <w:w w:val="105"/>
          <w:sz w:val="24"/>
          <w:szCs w:val="24"/>
          <w:lang w:val="es-ES"/>
        </w:rPr>
        <w:t>Chiatchoua</w:t>
      </w:r>
      <w:proofErr w:type="spellEnd"/>
      <w:r w:rsidRPr="0054136B">
        <w:rPr>
          <w:rFonts w:ascii="Times New Roman" w:eastAsia="Carlito" w:hAnsi="Times New Roman" w:cs="Times New Roman"/>
          <w:spacing w:val="-28"/>
          <w:w w:val="105"/>
          <w:sz w:val="24"/>
          <w:szCs w:val="24"/>
          <w:lang w:val="es-ES"/>
        </w:rPr>
        <w:t xml:space="preserve"> </w:t>
      </w:r>
      <w:r w:rsidRPr="0054136B">
        <w:rPr>
          <w:rFonts w:ascii="Times New Roman" w:eastAsia="Carlito" w:hAnsi="Times New Roman" w:cs="Times New Roman"/>
          <w:w w:val="105"/>
          <w:sz w:val="24"/>
          <w:szCs w:val="24"/>
          <w:lang w:val="es-ES"/>
        </w:rPr>
        <w:t>y</w:t>
      </w:r>
      <w:r w:rsidRPr="0054136B">
        <w:rPr>
          <w:rFonts w:ascii="Times New Roman" w:eastAsia="Carlito" w:hAnsi="Times New Roman" w:cs="Times New Roman"/>
          <w:spacing w:val="-28"/>
          <w:w w:val="105"/>
          <w:sz w:val="24"/>
          <w:szCs w:val="24"/>
          <w:lang w:val="es-ES"/>
        </w:rPr>
        <w:t xml:space="preserve"> </w:t>
      </w:r>
      <w:r w:rsidRPr="0054136B">
        <w:rPr>
          <w:rFonts w:ascii="Times New Roman" w:eastAsia="Carlito" w:hAnsi="Times New Roman" w:cs="Times New Roman"/>
          <w:w w:val="105"/>
          <w:sz w:val="24"/>
          <w:szCs w:val="24"/>
          <w:lang w:val="es-ES"/>
        </w:rPr>
        <w:t>Castañeda,</w:t>
      </w:r>
      <w:r w:rsidRPr="0054136B">
        <w:rPr>
          <w:rFonts w:ascii="Times New Roman" w:eastAsia="Carlito" w:hAnsi="Times New Roman" w:cs="Times New Roman"/>
          <w:spacing w:val="-28"/>
          <w:w w:val="105"/>
          <w:sz w:val="24"/>
          <w:szCs w:val="24"/>
          <w:lang w:val="es-ES"/>
        </w:rPr>
        <w:t xml:space="preserve"> </w:t>
      </w:r>
      <w:r w:rsidRPr="0054136B">
        <w:rPr>
          <w:rFonts w:ascii="Times New Roman" w:eastAsia="Carlito" w:hAnsi="Times New Roman" w:cs="Times New Roman"/>
          <w:w w:val="105"/>
          <w:sz w:val="24"/>
          <w:szCs w:val="24"/>
          <w:lang w:val="es-ES"/>
        </w:rPr>
        <w:t>2015;</w:t>
      </w:r>
      <w:r w:rsidRPr="0054136B">
        <w:rPr>
          <w:rFonts w:ascii="Times New Roman" w:eastAsia="Carlito" w:hAnsi="Times New Roman" w:cs="Times New Roman"/>
          <w:spacing w:val="-29"/>
          <w:w w:val="105"/>
          <w:sz w:val="24"/>
          <w:szCs w:val="24"/>
          <w:lang w:val="es-ES"/>
        </w:rPr>
        <w:t xml:space="preserve"> </w:t>
      </w:r>
      <w:proofErr w:type="spellStart"/>
      <w:r w:rsidRPr="0054136B">
        <w:rPr>
          <w:rFonts w:ascii="Times New Roman" w:eastAsia="Carlito" w:hAnsi="Times New Roman" w:cs="Times New Roman"/>
          <w:w w:val="105"/>
          <w:sz w:val="24"/>
          <w:szCs w:val="24"/>
          <w:lang w:val="es-ES"/>
        </w:rPr>
        <w:t>Raufflet</w:t>
      </w:r>
      <w:proofErr w:type="spellEnd"/>
      <w:r w:rsidRPr="0054136B">
        <w:rPr>
          <w:rFonts w:ascii="Times New Roman" w:eastAsia="Carlito" w:hAnsi="Times New Roman" w:cs="Times New Roman"/>
          <w:i/>
          <w:w w:val="110"/>
          <w:sz w:val="24"/>
          <w:szCs w:val="24"/>
          <w:lang w:val="es-ES"/>
        </w:rPr>
        <w:t xml:space="preserve">, </w:t>
      </w:r>
      <w:r w:rsidRPr="0054136B">
        <w:rPr>
          <w:rFonts w:ascii="Times New Roman" w:eastAsia="Carlito" w:hAnsi="Times New Roman" w:cs="Times New Roman"/>
          <w:w w:val="110"/>
          <w:sz w:val="24"/>
          <w:szCs w:val="24"/>
          <w:lang w:val="es-ES"/>
        </w:rPr>
        <w:t xml:space="preserve">2012; Zevallos, 2003 y Ministerio de Producción Argentina, 2021). </w:t>
      </w:r>
    </w:p>
    <w:p w14:paraId="1BCECDBE"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w w:val="110"/>
          <w:sz w:val="24"/>
          <w:szCs w:val="24"/>
          <w:lang w:val="es-ES"/>
        </w:rPr>
        <w:t xml:space="preserve">Existe evidencia que este tipo de empresas no logra permanecer en el mercado por mucho tiempo, el 80 </w:t>
      </w:r>
      <w:r w:rsidRPr="0054136B">
        <w:rPr>
          <w:rFonts w:ascii="Times New Roman" w:eastAsia="Carlito" w:hAnsi="Times New Roman" w:cs="Times New Roman"/>
          <w:spacing w:val="-14"/>
          <w:w w:val="110"/>
          <w:sz w:val="24"/>
          <w:szCs w:val="24"/>
          <w:lang w:val="es-ES"/>
        </w:rPr>
        <w:t xml:space="preserve">% </w:t>
      </w:r>
      <w:r w:rsidRPr="0054136B">
        <w:rPr>
          <w:rFonts w:ascii="Times New Roman" w:eastAsia="Carlito" w:hAnsi="Times New Roman" w:cs="Times New Roman"/>
          <w:w w:val="110"/>
          <w:sz w:val="24"/>
          <w:szCs w:val="24"/>
          <w:lang w:val="es-ES"/>
        </w:rPr>
        <w:t xml:space="preserve">de las Pymes no logra superar los dos </w:t>
      </w:r>
      <w:r w:rsidRPr="0054136B">
        <w:rPr>
          <w:rFonts w:ascii="Times New Roman" w:eastAsia="Carlito" w:hAnsi="Times New Roman" w:cs="Times New Roman"/>
          <w:spacing w:val="-4"/>
          <w:w w:val="110"/>
          <w:sz w:val="24"/>
          <w:szCs w:val="24"/>
          <w:lang w:val="es-ES"/>
        </w:rPr>
        <w:t xml:space="preserve">años de subsistencia en el mercado </w:t>
      </w:r>
      <w:r w:rsidRPr="0054136B">
        <w:rPr>
          <w:rFonts w:ascii="Times New Roman" w:eastAsia="Carlito" w:hAnsi="Times New Roman" w:cs="Times New Roman"/>
          <w:w w:val="110"/>
          <w:sz w:val="24"/>
          <w:szCs w:val="24"/>
          <w:lang w:val="es-ES"/>
        </w:rPr>
        <w:t>(</w:t>
      </w:r>
      <w:proofErr w:type="spellStart"/>
      <w:r w:rsidRPr="0054136B">
        <w:rPr>
          <w:rFonts w:ascii="Times New Roman" w:eastAsia="Carlito" w:hAnsi="Times New Roman" w:cs="Times New Roman"/>
          <w:w w:val="110"/>
          <w:sz w:val="24"/>
          <w:szCs w:val="24"/>
          <w:lang w:val="es-ES"/>
        </w:rPr>
        <w:t>Raufflet</w:t>
      </w:r>
      <w:proofErr w:type="spellEnd"/>
      <w:r w:rsidRPr="0054136B">
        <w:rPr>
          <w:rFonts w:ascii="Times New Roman" w:eastAsia="Carlito" w:hAnsi="Times New Roman" w:cs="Times New Roman"/>
          <w:w w:val="110"/>
          <w:sz w:val="24"/>
          <w:szCs w:val="24"/>
          <w:lang w:val="es-ES"/>
        </w:rPr>
        <w:t>,</w:t>
      </w:r>
      <w:r w:rsidRPr="0054136B">
        <w:rPr>
          <w:rFonts w:ascii="Times New Roman" w:eastAsia="Carlito" w:hAnsi="Times New Roman" w:cs="Times New Roman"/>
          <w:spacing w:val="-22"/>
          <w:w w:val="110"/>
          <w:sz w:val="24"/>
          <w:szCs w:val="24"/>
          <w:lang w:val="es-ES"/>
        </w:rPr>
        <w:t xml:space="preserve"> </w:t>
      </w:r>
      <w:r w:rsidRPr="0054136B">
        <w:rPr>
          <w:rFonts w:ascii="Times New Roman" w:eastAsia="Carlito" w:hAnsi="Times New Roman" w:cs="Times New Roman"/>
          <w:w w:val="110"/>
          <w:sz w:val="24"/>
          <w:szCs w:val="24"/>
          <w:lang w:val="es-ES"/>
        </w:rPr>
        <w:t>2012);</w:t>
      </w:r>
      <w:r w:rsidRPr="0054136B">
        <w:rPr>
          <w:rFonts w:ascii="Times New Roman" w:eastAsia="Carlito" w:hAnsi="Times New Roman" w:cs="Times New Roman"/>
          <w:spacing w:val="-22"/>
          <w:w w:val="110"/>
          <w:sz w:val="24"/>
          <w:szCs w:val="24"/>
          <w:lang w:val="es-ES"/>
        </w:rPr>
        <w:t xml:space="preserve"> </w:t>
      </w:r>
      <w:r w:rsidRPr="0054136B">
        <w:rPr>
          <w:rFonts w:ascii="Times New Roman" w:eastAsia="Carlito" w:hAnsi="Times New Roman" w:cs="Times New Roman"/>
          <w:w w:val="110"/>
          <w:sz w:val="24"/>
          <w:szCs w:val="24"/>
          <w:lang w:val="es-ES"/>
        </w:rPr>
        <w:t>ya</w:t>
      </w:r>
      <w:r w:rsidRPr="0054136B">
        <w:rPr>
          <w:rFonts w:ascii="Times New Roman" w:eastAsia="Carlito" w:hAnsi="Times New Roman" w:cs="Times New Roman"/>
          <w:spacing w:val="-22"/>
          <w:w w:val="110"/>
          <w:sz w:val="24"/>
          <w:szCs w:val="24"/>
          <w:lang w:val="es-ES"/>
        </w:rPr>
        <w:t xml:space="preserve"> </w:t>
      </w:r>
      <w:r w:rsidRPr="0054136B">
        <w:rPr>
          <w:rFonts w:ascii="Times New Roman" w:eastAsia="Carlito" w:hAnsi="Times New Roman" w:cs="Times New Roman"/>
          <w:w w:val="110"/>
          <w:sz w:val="24"/>
          <w:szCs w:val="24"/>
          <w:lang w:val="es-ES"/>
        </w:rPr>
        <w:t>que</w:t>
      </w:r>
      <w:r w:rsidRPr="0054136B">
        <w:rPr>
          <w:rFonts w:ascii="Times New Roman" w:eastAsia="Carlito" w:hAnsi="Times New Roman" w:cs="Times New Roman"/>
          <w:spacing w:val="-21"/>
          <w:w w:val="110"/>
          <w:sz w:val="24"/>
          <w:szCs w:val="24"/>
          <w:lang w:val="es-ES"/>
        </w:rPr>
        <w:t xml:space="preserve"> </w:t>
      </w:r>
      <w:r w:rsidRPr="0054136B">
        <w:rPr>
          <w:rFonts w:ascii="Times New Roman" w:eastAsia="Carlito" w:hAnsi="Times New Roman" w:cs="Times New Roman"/>
          <w:w w:val="110"/>
          <w:sz w:val="24"/>
          <w:szCs w:val="24"/>
          <w:lang w:val="es-ES"/>
        </w:rPr>
        <w:t>en</w:t>
      </w:r>
      <w:r w:rsidRPr="0054136B">
        <w:rPr>
          <w:rFonts w:ascii="Times New Roman" w:eastAsia="Carlito" w:hAnsi="Times New Roman" w:cs="Times New Roman"/>
          <w:spacing w:val="-22"/>
          <w:w w:val="110"/>
          <w:sz w:val="24"/>
          <w:szCs w:val="24"/>
          <w:lang w:val="es-ES"/>
        </w:rPr>
        <w:t xml:space="preserve"> </w:t>
      </w:r>
      <w:r w:rsidRPr="0054136B">
        <w:rPr>
          <w:rFonts w:ascii="Times New Roman" w:eastAsia="Carlito" w:hAnsi="Times New Roman" w:cs="Times New Roman"/>
          <w:w w:val="110"/>
          <w:sz w:val="24"/>
          <w:szCs w:val="24"/>
          <w:lang w:val="es-ES"/>
        </w:rPr>
        <w:t>el</w:t>
      </w:r>
      <w:r w:rsidRPr="0054136B">
        <w:rPr>
          <w:rFonts w:ascii="Times New Roman" w:eastAsia="Carlito" w:hAnsi="Times New Roman" w:cs="Times New Roman"/>
          <w:spacing w:val="-22"/>
          <w:w w:val="110"/>
          <w:sz w:val="24"/>
          <w:szCs w:val="24"/>
          <w:lang w:val="es-ES"/>
        </w:rPr>
        <w:t xml:space="preserve"> </w:t>
      </w:r>
      <w:r w:rsidRPr="0054136B">
        <w:rPr>
          <w:rFonts w:ascii="Times New Roman" w:eastAsia="Carlito" w:hAnsi="Times New Roman" w:cs="Times New Roman"/>
          <w:w w:val="110"/>
          <w:sz w:val="24"/>
          <w:szCs w:val="24"/>
          <w:lang w:val="es-ES"/>
        </w:rPr>
        <w:t>desarrollo de</w:t>
      </w:r>
      <w:r w:rsidRPr="0054136B">
        <w:rPr>
          <w:rFonts w:ascii="Times New Roman" w:eastAsia="Carlito" w:hAnsi="Times New Roman" w:cs="Times New Roman"/>
          <w:spacing w:val="-18"/>
          <w:w w:val="110"/>
          <w:sz w:val="24"/>
          <w:szCs w:val="24"/>
          <w:lang w:val="es-ES"/>
        </w:rPr>
        <w:t xml:space="preserve"> </w:t>
      </w:r>
      <w:r w:rsidRPr="0054136B">
        <w:rPr>
          <w:rFonts w:ascii="Times New Roman" w:eastAsia="Carlito" w:hAnsi="Times New Roman" w:cs="Times New Roman"/>
          <w:w w:val="110"/>
          <w:sz w:val="24"/>
          <w:szCs w:val="24"/>
          <w:lang w:val="es-ES"/>
        </w:rPr>
        <w:t>sus</w:t>
      </w:r>
      <w:r w:rsidRPr="0054136B">
        <w:rPr>
          <w:rFonts w:ascii="Times New Roman" w:eastAsia="Carlito" w:hAnsi="Times New Roman" w:cs="Times New Roman"/>
          <w:spacing w:val="-17"/>
          <w:w w:val="110"/>
          <w:sz w:val="24"/>
          <w:szCs w:val="24"/>
          <w:lang w:val="es-ES"/>
        </w:rPr>
        <w:t xml:space="preserve"> </w:t>
      </w:r>
      <w:r w:rsidRPr="0054136B">
        <w:rPr>
          <w:rFonts w:ascii="Times New Roman" w:eastAsia="Carlito" w:hAnsi="Times New Roman" w:cs="Times New Roman"/>
          <w:w w:val="110"/>
          <w:sz w:val="24"/>
          <w:szCs w:val="24"/>
          <w:lang w:val="es-ES"/>
        </w:rPr>
        <w:t>actividades</w:t>
      </w:r>
      <w:r w:rsidRPr="0054136B">
        <w:rPr>
          <w:rFonts w:ascii="Times New Roman" w:eastAsia="Carlito" w:hAnsi="Times New Roman" w:cs="Times New Roman"/>
          <w:spacing w:val="-17"/>
          <w:w w:val="110"/>
          <w:sz w:val="24"/>
          <w:szCs w:val="24"/>
          <w:lang w:val="es-ES"/>
        </w:rPr>
        <w:t xml:space="preserve"> </w:t>
      </w:r>
      <w:r w:rsidRPr="0054136B">
        <w:rPr>
          <w:rFonts w:ascii="Times New Roman" w:eastAsia="Carlito" w:hAnsi="Times New Roman" w:cs="Times New Roman"/>
          <w:w w:val="110"/>
          <w:sz w:val="24"/>
          <w:szCs w:val="24"/>
          <w:lang w:val="es-ES"/>
        </w:rPr>
        <w:t>enfrentan</w:t>
      </w:r>
      <w:r w:rsidRPr="0054136B">
        <w:rPr>
          <w:rFonts w:ascii="Times New Roman" w:eastAsia="Carlito" w:hAnsi="Times New Roman" w:cs="Times New Roman"/>
          <w:spacing w:val="-17"/>
          <w:w w:val="110"/>
          <w:sz w:val="24"/>
          <w:szCs w:val="24"/>
          <w:lang w:val="es-ES"/>
        </w:rPr>
        <w:t xml:space="preserve"> </w:t>
      </w:r>
      <w:r w:rsidRPr="0054136B">
        <w:rPr>
          <w:rFonts w:ascii="Times New Roman" w:eastAsia="Carlito" w:hAnsi="Times New Roman" w:cs="Times New Roman"/>
          <w:w w:val="110"/>
          <w:sz w:val="24"/>
          <w:szCs w:val="24"/>
          <w:lang w:val="es-ES"/>
        </w:rPr>
        <w:t>diferentes</w:t>
      </w:r>
      <w:r w:rsidRPr="0054136B">
        <w:rPr>
          <w:rFonts w:ascii="Times New Roman" w:eastAsia="Carlito" w:hAnsi="Times New Roman" w:cs="Times New Roman"/>
          <w:spacing w:val="-18"/>
          <w:w w:val="110"/>
          <w:sz w:val="24"/>
          <w:szCs w:val="24"/>
          <w:lang w:val="es-ES"/>
        </w:rPr>
        <w:t xml:space="preserve"> </w:t>
      </w:r>
      <w:r w:rsidRPr="0054136B">
        <w:rPr>
          <w:rFonts w:ascii="Times New Roman" w:eastAsia="Carlito" w:hAnsi="Times New Roman" w:cs="Times New Roman"/>
          <w:w w:val="110"/>
          <w:sz w:val="24"/>
          <w:szCs w:val="24"/>
          <w:lang w:val="es-ES"/>
        </w:rPr>
        <w:t xml:space="preserve">retos, para los cuales no muchas empresas están preparadas </w:t>
      </w:r>
      <w:r w:rsidRPr="0054136B">
        <w:rPr>
          <w:rFonts w:ascii="Times New Roman" w:eastAsia="Carlito" w:hAnsi="Times New Roman" w:cs="Times New Roman"/>
          <w:spacing w:val="-10"/>
          <w:w w:val="110"/>
          <w:sz w:val="24"/>
          <w:szCs w:val="24"/>
          <w:lang w:val="es-ES"/>
        </w:rPr>
        <w:t xml:space="preserve">y, </w:t>
      </w:r>
      <w:r w:rsidRPr="0054136B">
        <w:rPr>
          <w:rFonts w:ascii="Times New Roman" w:eastAsia="Carlito" w:hAnsi="Times New Roman" w:cs="Times New Roman"/>
          <w:w w:val="110"/>
          <w:sz w:val="24"/>
          <w:szCs w:val="24"/>
          <w:lang w:val="es-ES"/>
        </w:rPr>
        <w:t xml:space="preserve">por lo tanto, se ocasiona el cierre de las mismas, aparejando baja de empleos </w:t>
      </w:r>
      <w:r w:rsidRPr="0054136B">
        <w:rPr>
          <w:rFonts w:ascii="Times New Roman" w:eastAsia="Carlito" w:hAnsi="Times New Roman" w:cs="Times New Roman"/>
          <w:spacing w:val="-13"/>
          <w:w w:val="110"/>
          <w:sz w:val="24"/>
          <w:szCs w:val="24"/>
          <w:lang w:val="es-ES"/>
        </w:rPr>
        <w:t xml:space="preserve">y </w:t>
      </w:r>
      <w:r w:rsidRPr="0054136B">
        <w:rPr>
          <w:rFonts w:ascii="Times New Roman" w:eastAsia="Carlito" w:hAnsi="Times New Roman" w:cs="Times New Roman"/>
          <w:w w:val="110"/>
          <w:sz w:val="24"/>
          <w:szCs w:val="24"/>
          <w:lang w:val="es-ES"/>
        </w:rPr>
        <w:t>caída de la</w:t>
      </w:r>
      <w:r w:rsidRPr="0054136B">
        <w:rPr>
          <w:rFonts w:ascii="Times New Roman" w:eastAsia="Carlito" w:hAnsi="Times New Roman" w:cs="Times New Roman"/>
          <w:spacing w:val="1"/>
          <w:w w:val="110"/>
          <w:sz w:val="24"/>
          <w:szCs w:val="24"/>
          <w:lang w:val="es-ES"/>
        </w:rPr>
        <w:t xml:space="preserve"> </w:t>
      </w:r>
      <w:r w:rsidRPr="0054136B">
        <w:rPr>
          <w:rFonts w:ascii="Times New Roman" w:eastAsia="Carlito" w:hAnsi="Times New Roman" w:cs="Times New Roman"/>
          <w:w w:val="110"/>
          <w:sz w:val="24"/>
          <w:szCs w:val="24"/>
          <w:lang w:val="es-ES"/>
        </w:rPr>
        <w:t>economía.</w:t>
      </w:r>
    </w:p>
    <w:p w14:paraId="67B7B395"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w w:val="105"/>
          <w:sz w:val="24"/>
          <w:szCs w:val="24"/>
          <w:lang w:val="es-ES"/>
        </w:rPr>
      </w:pPr>
      <w:r w:rsidRPr="0054136B">
        <w:rPr>
          <w:rFonts w:ascii="Times New Roman" w:eastAsia="Carlito" w:hAnsi="Times New Roman" w:cs="Times New Roman"/>
          <w:w w:val="110"/>
          <w:sz w:val="24"/>
          <w:szCs w:val="24"/>
          <w:lang w:val="es-ES"/>
        </w:rPr>
        <w:t>Una de las razones más importantes que deriva en el cierre de estas empresas, se relaciona con la imposibilidad de acceder a los recursos, tanto financieros como intelectuales, que requieren las Pymes para su funcionamiento,</w:t>
      </w:r>
      <w:r w:rsidRPr="0054136B">
        <w:rPr>
          <w:rFonts w:ascii="Times New Roman" w:eastAsia="Carlito" w:hAnsi="Times New Roman" w:cs="Times New Roman"/>
          <w:spacing w:val="34"/>
          <w:w w:val="110"/>
          <w:sz w:val="24"/>
          <w:szCs w:val="24"/>
          <w:lang w:val="es-ES"/>
        </w:rPr>
        <w:t xml:space="preserve"> </w:t>
      </w:r>
      <w:r w:rsidRPr="0054136B">
        <w:rPr>
          <w:rFonts w:ascii="Times New Roman" w:eastAsia="Carlito" w:hAnsi="Times New Roman" w:cs="Times New Roman"/>
          <w:w w:val="110"/>
          <w:sz w:val="24"/>
          <w:szCs w:val="24"/>
          <w:lang w:val="es-ES"/>
        </w:rPr>
        <w:t>y</w:t>
      </w:r>
      <w:r w:rsidRPr="0054136B">
        <w:rPr>
          <w:rFonts w:ascii="Times New Roman" w:eastAsia="Carlito" w:hAnsi="Times New Roman" w:cs="Times New Roman"/>
          <w:spacing w:val="35"/>
          <w:w w:val="110"/>
          <w:sz w:val="24"/>
          <w:szCs w:val="24"/>
          <w:lang w:val="es-ES"/>
        </w:rPr>
        <w:t xml:space="preserve"> </w:t>
      </w:r>
      <w:r w:rsidRPr="0054136B">
        <w:rPr>
          <w:rFonts w:ascii="Times New Roman" w:eastAsia="Carlito" w:hAnsi="Times New Roman" w:cs="Times New Roman"/>
          <w:w w:val="110"/>
          <w:sz w:val="24"/>
          <w:szCs w:val="24"/>
          <w:lang w:val="es-ES"/>
        </w:rPr>
        <w:t>a</w:t>
      </w:r>
      <w:r w:rsidRPr="0054136B">
        <w:rPr>
          <w:rFonts w:ascii="Times New Roman" w:eastAsia="Carlito" w:hAnsi="Times New Roman" w:cs="Times New Roman"/>
          <w:spacing w:val="35"/>
          <w:w w:val="110"/>
          <w:sz w:val="24"/>
          <w:szCs w:val="24"/>
          <w:lang w:val="es-ES"/>
        </w:rPr>
        <w:t xml:space="preserve"> </w:t>
      </w:r>
      <w:r w:rsidRPr="0054136B">
        <w:rPr>
          <w:rFonts w:ascii="Times New Roman" w:eastAsia="Carlito" w:hAnsi="Times New Roman" w:cs="Times New Roman"/>
          <w:w w:val="110"/>
          <w:sz w:val="24"/>
          <w:szCs w:val="24"/>
          <w:lang w:val="es-ES"/>
        </w:rPr>
        <w:t>la</w:t>
      </w:r>
      <w:r w:rsidRPr="0054136B">
        <w:rPr>
          <w:rFonts w:ascii="Times New Roman" w:eastAsia="Carlito" w:hAnsi="Times New Roman" w:cs="Times New Roman"/>
          <w:spacing w:val="35"/>
          <w:w w:val="110"/>
          <w:sz w:val="24"/>
          <w:szCs w:val="24"/>
          <w:lang w:val="es-ES"/>
        </w:rPr>
        <w:t xml:space="preserve"> </w:t>
      </w:r>
      <w:r w:rsidRPr="0054136B">
        <w:rPr>
          <w:rFonts w:ascii="Times New Roman" w:eastAsia="Carlito" w:hAnsi="Times New Roman" w:cs="Times New Roman"/>
          <w:w w:val="110"/>
          <w:sz w:val="24"/>
          <w:szCs w:val="24"/>
          <w:lang w:val="es-ES"/>
        </w:rPr>
        <w:t>incapacidad</w:t>
      </w:r>
      <w:r w:rsidRPr="0054136B">
        <w:rPr>
          <w:rFonts w:ascii="Times New Roman" w:eastAsia="Carlito" w:hAnsi="Times New Roman" w:cs="Times New Roman"/>
          <w:spacing w:val="34"/>
          <w:w w:val="110"/>
          <w:sz w:val="24"/>
          <w:szCs w:val="24"/>
          <w:lang w:val="es-ES"/>
        </w:rPr>
        <w:t xml:space="preserve"> </w:t>
      </w:r>
      <w:r w:rsidRPr="0054136B">
        <w:rPr>
          <w:rFonts w:ascii="Times New Roman" w:eastAsia="Carlito" w:hAnsi="Times New Roman" w:cs="Times New Roman"/>
          <w:w w:val="110"/>
          <w:sz w:val="24"/>
          <w:szCs w:val="24"/>
          <w:lang w:val="es-ES"/>
        </w:rPr>
        <w:t>de</w:t>
      </w:r>
      <w:r w:rsidRPr="0054136B">
        <w:rPr>
          <w:rFonts w:ascii="Times New Roman" w:eastAsia="Carlito" w:hAnsi="Times New Roman" w:cs="Times New Roman"/>
          <w:spacing w:val="34"/>
          <w:w w:val="110"/>
          <w:sz w:val="24"/>
          <w:szCs w:val="24"/>
          <w:lang w:val="es-ES"/>
        </w:rPr>
        <w:t xml:space="preserve"> </w:t>
      </w:r>
      <w:r w:rsidRPr="0054136B">
        <w:rPr>
          <w:rFonts w:ascii="Times New Roman" w:eastAsia="Carlito" w:hAnsi="Times New Roman" w:cs="Times New Roman"/>
          <w:spacing w:val="-5"/>
          <w:w w:val="110"/>
          <w:sz w:val="24"/>
          <w:szCs w:val="24"/>
          <w:lang w:val="es-ES"/>
        </w:rPr>
        <w:t>sus</w:t>
      </w:r>
      <w:r w:rsidRPr="0054136B">
        <w:rPr>
          <w:rFonts w:ascii="Times New Roman" w:eastAsia="Carlito" w:hAnsi="Times New Roman" w:cs="Times New Roman"/>
          <w:w w:val="105"/>
          <w:sz w:val="24"/>
          <w:szCs w:val="24"/>
          <w:lang w:val="es-ES"/>
        </w:rPr>
        <w:t xml:space="preserve"> directivos para gestionarlas exitosamente </w:t>
      </w:r>
      <w:r w:rsidRPr="0054136B">
        <w:rPr>
          <w:rFonts w:ascii="Times New Roman" w:eastAsia="Carlito" w:hAnsi="Times New Roman" w:cs="Times New Roman"/>
          <w:spacing w:val="-5"/>
          <w:w w:val="105"/>
          <w:sz w:val="24"/>
          <w:szCs w:val="24"/>
          <w:lang w:val="es-ES"/>
        </w:rPr>
        <w:t xml:space="preserve">(Vera, </w:t>
      </w:r>
      <w:r w:rsidRPr="0054136B">
        <w:rPr>
          <w:rFonts w:ascii="Times New Roman" w:eastAsia="Carlito" w:hAnsi="Times New Roman" w:cs="Times New Roman"/>
          <w:w w:val="105"/>
          <w:sz w:val="24"/>
          <w:szCs w:val="24"/>
          <w:lang w:val="es-ES"/>
        </w:rPr>
        <w:t>Melgarejo y Mora, 2014). Es por esto que el problema de financiamiento toma gran relevancia para las Pymes, pues</w:t>
      </w:r>
      <w:r w:rsidRPr="0054136B">
        <w:rPr>
          <w:rFonts w:ascii="Times New Roman" w:eastAsia="Carlito" w:hAnsi="Times New Roman" w:cs="Times New Roman"/>
          <w:spacing w:val="-29"/>
          <w:w w:val="105"/>
          <w:sz w:val="24"/>
          <w:szCs w:val="24"/>
          <w:lang w:val="es-ES"/>
        </w:rPr>
        <w:t xml:space="preserve"> </w:t>
      </w:r>
      <w:r w:rsidRPr="0054136B">
        <w:rPr>
          <w:rFonts w:ascii="Times New Roman" w:eastAsia="Carlito" w:hAnsi="Times New Roman" w:cs="Times New Roman"/>
          <w:w w:val="105"/>
          <w:sz w:val="24"/>
          <w:szCs w:val="24"/>
          <w:lang w:val="es-ES"/>
        </w:rPr>
        <w:t>sin</w:t>
      </w:r>
      <w:r w:rsidRPr="0054136B">
        <w:rPr>
          <w:rFonts w:ascii="Times New Roman" w:eastAsia="Carlito" w:hAnsi="Times New Roman" w:cs="Times New Roman"/>
          <w:spacing w:val="-29"/>
          <w:w w:val="105"/>
          <w:sz w:val="24"/>
          <w:szCs w:val="24"/>
          <w:lang w:val="es-ES"/>
        </w:rPr>
        <w:t xml:space="preserve"> </w:t>
      </w:r>
      <w:r w:rsidRPr="0054136B">
        <w:rPr>
          <w:rFonts w:ascii="Times New Roman" w:eastAsia="Carlito" w:hAnsi="Times New Roman" w:cs="Times New Roman"/>
          <w:w w:val="105"/>
          <w:sz w:val="24"/>
          <w:szCs w:val="24"/>
          <w:lang w:val="es-ES"/>
        </w:rPr>
        <w:t>el</w:t>
      </w:r>
      <w:r w:rsidRPr="0054136B">
        <w:rPr>
          <w:rFonts w:ascii="Times New Roman" w:eastAsia="Carlito" w:hAnsi="Times New Roman" w:cs="Times New Roman"/>
          <w:spacing w:val="-28"/>
          <w:w w:val="105"/>
          <w:sz w:val="24"/>
          <w:szCs w:val="24"/>
          <w:lang w:val="es-ES"/>
        </w:rPr>
        <w:t xml:space="preserve"> </w:t>
      </w:r>
      <w:r w:rsidRPr="0054136B">
        <w:rPr>
          <w:rFonts w:ascii="Times New Roman" w:eastAsia="Carlito" w:hAnsi="Times New Roman" w:cs="Times New Roman"/>
          <w:w w:val="105"/>
          <w:sz w:val="24"/>
          <w:szCs w:val="24"/>
          <w:lang w:val="es-ES"/>
        </w:rPr>
        <w:t>acceso</w:t>
      </w:r>
      <w:r w:rsidRPr="0054136B">
        <w:rPr>
          <w:rFonts w:ascii="Times New Roman" w:eastAsia="Carlito" w:hAnsi="Times New Roman" w:cs="Times New Roman"/>
          <w:spacing w:val="-29"/>
          <w:w w:val="105"/>
          <w:sz w:val="24"/>
          <w:szCs w:val="24"/>
          <w:lang w:val="es-ES"/>
        </w:rPr>
        <w:t xml:space="preserve"> </w:t>
      </w:r>
      <w:r w:rsidRPr="0054136B">
        <w:rPr>
          <w:rFonts w:ascii="Times New Roman" w:eastAsia="Carlito" w:hAnsi="Times New Roman" w:cs="Times New Roman"/>
          <w:w w:val="105"/>
          <w:sz w:val="24"/>
          <w:szCs w:val="24"/>
          <w:lang w:val="es-ES"/>
        </w:rPr>
        <w:t>a</w:t>
      </w:r>
      <w:r w:rsidRPr="0054136B">
        <w:rPr>
          <w:rFonts w:ascii="Times New Roman" w:eastAsia="Carlito" w:hAnsi="Times New Roman" w:cs="Times New Roman"/>
          <w:spacing w:val="-28"/>
          <w:w w:val="105"/>
          <w:sz w:val="24"/>
          <w:szCs w:val="24"/>
          <w:lang w:val="es-ES"/>
        </w:rPr>
        <w:t xml:space="preserve"> </w:t>
      </w:r>
      <w:r w:rsidRPr="0054136B">
        <w:rPr>
          <w:rFonts w:ascii="Times New Roman" w:eastAsia="Carlito" w:hAnsi="Times New Roman" w:cs="Times New Roman"/>
          <w:w w:val="105"/>
          <w:sz w:val="24"/>
          <w:szCs w:val="24"/>
          <w:lang w:val="es-ES"/>
        </w:rPr>
        <w:t>fuentes</w:t>
      </w:r>
      <w:r w:rsidRPr="0054136B">
        <w:rPr>
          <w:rFonts w:ascii="Times New Roman" w:eastAsia="Carlito" w:hAnsi="Times New Roman" w:cs="Times New Roman"/>
          <w:spacing w:val="-29"/>
          <w:w w:val="105"/>
          <w:sz w:val="24"/>
          <w:szCs w:val="24"/>
          <w:lang w:val="es-ES"/>
        </w:rPr>
        <w:t xml:space="preserve"> </w:t>
      </w:r>
      <w:r w:rsidRPr="0054136B">
        <w:rPr>
          <w:rFonts w:ascii="Times New Roman" w:eastAsia="Carlito" w:hAnsi="Times New Roman" w:cs="Times New Roman"/>
          <w:w w:val="105"/>
          <w:sz w:val="24"/>
          <w:szCs w:val="24"/>
          <w:lang w:val="es-ES"/>
        </w:rPr>
        <w:t>de</w:t>
      </w:r>
      <w:r w:rsidRPr="0054136B">
        <w:rPr>
          <w:rFonts w:ascii="Times New Roman" w:eastAsia="Carlito" w:hAnsi="Times New Roman" w:cs="Times New Roman"/>
          <w:spacing w:val="-28"/>
          <w:w w:val="105"/>
          <w:sz w:val="24"/>
          <w:szCs w:val="24"/>
          <w:lang w:val="es-ES"/>
        </w:rPr>
        <w:t xml:space="preserve"> </w:t>
      </w:r>
      <w:r w:rsidRPr="0054136B">
        <w:rPr>
          <w:rFonts w:ascii="Times New Roman" w:eastAsia="Carlito" w:hAnsi="Times New Roman" w:cs="Times New Roman"/>
          <w:w w:val="105"/>
          <w:sz w:val="24"/>
          <w:szCs w:val="24"/>
          <w:lang w:val="es-ES"/>
        </w:rPr>
        <w:t>financiación</w:t>
      </w:r>
      <w:r w:rsidRPr="0054136B">
        <w:rPr>
          <w:rFonts w:ascii="Times New Roman" w:eastAsia="Carlito" w:hAnsi="Times New Roman" w:cs="Times New Roman"/>
          <w:spacing w:val="-29"/>
          <w:w w:val="105"/>
          <w:sz w:val="24"/>
          <w:szCs w:val="24"/>
          <w:lang w:val="es-ES"/>
        </w:rPr>
        <w:t xml:space="preserve"> </w:t>
      </w:r>
      <w:r w:rsidRPr="0054136B">
        <w:rPr>
          <w:rFonts w:ascii="Times New Roman" w:eastAsia="Carlito" w:hAnsi="Times New Roman" w:cs="Times New Roman"/>
          <w:w w:val="105"/>
          <w:sz w:val="24"/>
          <w:szCs w:val="24"/>
          <w:lang w:val="es-ES"/>
        </w:rPr>
        <w:t>y</w:t>
      </w:r>
      <w:r w:rsidRPr="0054136B">
        <w:rPr>
          <w:rFonts w:ascii="Times New Roman" w:eastAsia="Carlito" w:hAnsi="Times New Roman" w:cs="Times New Roman"/>
          <w:spacing w:val="-29"/>
          <w:w w:val="105"/>
          <w:sz w:val="24"/>
          <w:szCs w:val="24"/>
          <w:lang w:val="es-ES"/>
        </w:rPr>
        <w:t xml:space="preserve"> </w:t>
      </w:r>
      <w:r w:rsidRPr="0054136B">
        <w:rPr>
          <w:rFonts w:ascii="Times New Roman" w:eastAsia="Carlito" w:hAnsi="Times New Roman" w:cs="Times New Roman"/>
          <w:spacing w:val="-4"/>
          <w:w w:val="105"/>
          <w:sz w:val="24"/>
          <w:szCs w:val="24"/>
          <w:lang w:val="es-ES"/>
        </w:rPr>
        <w:t xml:space="preserve">sin </w:t>
      </w:r>
      <w:r w:rsidRPr="0054136B">
        <w:rPr>
          <w:rFonts w:ascii="Times New Roman" w:eastAsia="Carlito" w:hAnsi="Times New Roman" w:cs="Times New Roman"/>
          <w:w w:val="105"/>
          <w:sz w:val="24"/>
          <w:szCs w:val="24"/>
          <w:lang w:val="es-ES"/>
        </w:rPr>
        <w:t>flujos suficientes, la empresa no puede operar y tiene menos posibilidades para sobrevivir (Saavedra y Leticia,</w:t>
      </w:r>
      <w:r w:rsidRPr="0054136B">
        <w:rPr>
          <w:rFonts w:ascii="Times New Roman" w:eastAsia="Carlito" w:hAnsi="Times New Roman" w:cs="Times New Roman"/>
          <w:spacing w:val="17"/>
          <w:w w:val="105"/>
          <w:sz w:val="24"/>
          <w:szCs w:val="24"/>
          <w:lang w:val="es-ES"/>
        </w:rPr>
        <w:t xml:space="preserve"> </w:t>
      </w:r>
      <w:r w:rsidRPr="0054136B">
        <w:rPr>
          <w:rFonts w:ascii="Times New Roman" w:eastAsia="Carlito" w:hAnsi="Times New Roman" w:cs="Times New Roman"/>
          <w:w w:val="105"/>
          <w:sz w:val="24"/>
          <w:szCs w:val="24"/>
          <w:lang w:val="es-ES"/>
        </w:rPr>
        <w:t>2014).</w:t>
      </w:r>
    </w:p>
    <w:p w14:paraId="0D7158DD"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w w:val="105"/>
          <w:sz w:val="24"/>
          <w:szCs w:val="24"/>
          <w:lang w:val="es-ES"/>
        </w:rPr>
        <w:t>Según los datos expuestos por la Secretaría de la Pequeña y Media Empresa y los Emprendedores (</w:t>
      </w:r>
      <w:proofErr w:type="spellStart"/>
      <w:r w:rsidRPr="0054136B">
        <w:rPr>
          <w:rFonts w:ascii="Times New Roman" w:eastAsia="Carlito" w:hAnsi="Times New Roman" w:cs="Times New Roman"/>
          <w:w w:val="105"/>
          <w:sz w:val="24"/>
          <w:szCs w:val="24"/>
          <w:lang w:val="es-ES"/>
        </w:rPr>
        <w:t>Sepyme</w:t>
      </w:r>
      <w:proofErr w:type="spellEnd"/>
      <w:r w:rsidRPr="0054136B">
        <w:rPr>
          <w:rFonts w:ascii="Times New Roman" w:eastAsia="Carlito" w:hAnsi="Times New Roman" w:cs="Times New Roman"/>
          <w:w w:val="105"/>
          <w:sz w:val="24"/>
          <w:szCs w:val="24"/>
          <w:lang w:val="es-ES"/>
        </w:rPr>
        <w:t xml:space="preserve">), Argentina cuenta con más de 650.000 Pymes las cuales representan el 70% del empleo privado y el 40% del PBI, estos valores evidencian que </w:t>
      </w:r>
      <w:r w:rsidRPr="0054136B">
        <w:rPr>
          <w:rFonts w:ascii="Times New Roman" w:eastAsia="Carlito" w:hAnsi="Times New Roman" w:cs="Times New Roman"/>
          <w:w w:val="105"/>
          <w:sz w:val="24"/>
          <w:szCs w:val="24"/>
          <w:lang w:val="es-ES"/>
        </w:rPr>
        <w:lastRenderedPageBreak/>
        <w:t>sin ellas no existirían la mayoría de los puestos de trabajo y que el ritmo de la innovación sería más lento y tedioso, pero así mismo estas empresas han estado atravesando tiempo difíciles que dificultan su crecimiento o la creación de nuevas empresas Pymes.</w:t>
      </w:r>
      <w:r w:rsidRPr="0054136B">
        <w:rPr>
          <w:rFonts w:ascii="Times New Roman" w:eastAsia="Carlito" w:hAnsi="Times New Roman" w:cs="Times New Roman"/>
          <w:color w:val="33475B"/>
          <w:sz w:val="24"/>
          <w:szCs w:val="24"/>
          <w:lang w:val="es-ES"/>
        </w:rPr>
        <w:t xml:space="preserve"> </w:t>
      </w:r>
      <w:r w:rsidRPr="0054136B">
        <w:rPr>
          <w:rFonts w:ascii="Times New Roman" w:eastAsia="Carlito" w:hAnsi="Times New Roman" w:cs="Times New Roman"/>
          <w:sz w:val="24"/>
          <w:szCs w:val="24"/>
          <w:lang w:val="es-ES"/>
        </w:rPr>
        <w:t>La fuerte presión tributaria, las altas tasas de inflación y de interés, y la volatilidad en el tipo de cambio son los problemas a los que se deben enfrentar.</w:t>
      </w:r>
    </w:p>
    <w:p w14:paraId="506AC1D1" w14:textId="77777777" w:rsidR="0054136B" w:rsidRPr="0054136B" w:rsidRDefault="0054136B" w:rsidP="0054136B">
      <w:pPr>
        <w:spacing w:line="360" w:lineRule="auto"/>
        <w:ind w:firstLine="720"/>
        <w:jc w:val="both"/>
        <w:rPr>
          <w:rFonts w:ascii="Times New Roman" w:hAnsi="Times New Roman" w:cs="Times New Roman"/>
          <w:sz w:val="24"/>
          <w:szCs w:val="24"/>
          <w:lang w:val="es-AR"/>
        </w:rPr>
      </w:pPr>
      <w:r w:rsidRPr="0054136B">
        <w:rPr>
          <w:rFonts w:ascii="Times New Roman" w:hAnsi="Times New Roman" w:cs="Times New Roman"/>
          <w:sz w:val="24"/>
          <w:szCs w:val="24"/>
          <w:lang w:val="es-AR"/>
        </w:rPr>
        <w:t>Al ingresar al mercado de capitales las pymes argentinas acceden a una extensa variedad de instrumentos que se ajustan a cada necesidad. Por la transparencia que otorga el sistema bursátil, la empresa conoce detalladamente la tasa de interés de la operación y los costos asociados, para poder realizar una mejor evaluación previa. Es por ello que cada vez más empresas recurren a él, no sólo por el menor costo financiero total obtenido sino por los servicios y beneficios que se brindan en la Bolsa.</w:t>
      </w:r>
    </w:p>
    <w:p w14:paraId="2A9A5D39" w14:textId="77777777" w:rsidR="0054136B" w:rsidRPr="0054136B" w:rsidRDefault="0054136B" w:rsidP="0054136B">
      <w:pPr>
        <w:spacing w:line="360" w:lineRule="auto"/>
        <w:ind w:firstLine="720"/>
        <w:jc w:val="both"/>
        <w:rPr>
          <w:rFonts w:ascii="Times New Roman" w:hAnsi="Times New Roman" w:cs="Times New Roman"/>
          <w:sz w:val="24"/>
          <w:szCs w:val="24"/>
          <w:lang w:val="es-AR"/>
        </w:rPr>
      </w:pPr>
      <w:r w:rsidRPr="0054136B">
        <w:rPr>
          <w:rFonts w:ascii="Times New Roman" w:hAnsi="Times New Roman" w:cs="Times New Roman"/>
          <w:sz w:val="24"/>
          <w:szCs w:val="24"/>
          <w:lang w:val="es-AR"/>
        </w:rPr>
        <w:t>El mercado de capitales ofrece múltiples instrumentos de financiación que las empresas pueden utilizar en función de sus diversas necesidades, ya sea la financiación de capital de trabajo, de bienes de capital o proyectos de inversión.</w:t>
      </w:r>
    </w:p>
    <w:p w14:paraId="7EF71591" w14:textId="5BB232E2" w:rsidR="0054136B" w:rsidRPr="0054136B" w:rsidRDefault="00EC623B" w:rsidP="0054136B">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En nuestro país, l</w:t>
      </w:r>
      <w:r w:rsidR="0054136B" w:rsidRPr="0054136B">
        <w:rPr>
          <w:rFonts w:ascii="Times New Roman" w:hAnsi="Times New Roman" w:cs="Times New Roman"/>
          <w:sz w:val="24"/>
          <w:szCs w:val="24"/>
          <w:lang w:val="es-AR"/>
        </w:rPr>
        <w:t>as Pymes que cotizan en el mercado de capitales</w:t>
      </w:r>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Ppanel</w:t>
      </w:r>
      <w:proofErr w:type="spellEnd"/>
      <w:r>
        <w:rPr>
          <w:rFonts w:ascii="Times New Roman" w:hAnsi="Times New Roman" w:cs="Times New Roman"/>
          <w:sz w:val="24"/>
          <w:szCs w:val="24"/>
          <w:lang w:val="es-AR"/>
        </w:rPr>
        <w:t xml:space="preserve"> Pymes)</w:t>
      </w:r>
      <w:r w:rsidR="0054136B" w:rsidRPr="0054136B">
        <w:rPr>
          <w:rFonts w:ascii="Times New Roman" w:hAnsi="Times New Roman" w:cs="Times New Roman"/>
          <w:sz w:val="24"/>
          <w:szCs w:val="24"/>
          <w:lang w:val="es-AR"/>
        </w:rPr>
        <w:t xml:space="preserve"> pueden acceder al crédito a través de los avales que otorgan las Sociedades de Garantías Recíprocas, son sociedades que no otorgan dinero, pero si les permiten a las pymes acceder a mejores oportunidades de financiamiento, en relación </w:t>
      </w:r>
      <w:proofErr w:type="spellStart"/>
      <w:r>
        <w:rPr>
          <w:rFonts w:ascii="Times New Roman" w:hAnsi="Times New Roman" w:cs="Times New Roman"/>
          <w:sz w:val="24"/>
          <w:szCs w:val="24"/>
          <w:lang w:val="es-AR"/>
        </w:rPr>
        <w:t>co</w:t>
      </w:r>
      <w:proofErr w:type="spellEnd"/>
      <w:r w:rsidR="0054136B" w:rsidRPr="0054136B">
        <w:rPr>
          <w:rFonts w:ascii="Times New Roman" w:hAnsi="Times New Roman" w:cs="Times New Roman"/>
          <w:sz w:val="24"/>
          <w:szCs w:val="24"/>
          <w:lang w:val="es-AR"/>
        </w:rPr>
        <w:t xml:space="preserve"> los plazos, tasas de interés, condiciones financieras y comerciales.</w:t>
      </w:r>
    </w:p>
    <w:p w14:paraId="21A5AA59" w14:textId="10A92455" w:rsidR="0054136B" w:rsidRPr="007E0FB4" w:rsidRDefault="00EC623B" w:rsidP="0054136B">
      <w:pPr>
        <w:widowControl w:val="0"/>
        <w:autoSpaceDE w:val="0"/>
        <w:autoSpaceDN w:val="0"/>
        <w:spacing w:after="0" w:line="360" w:lineRule="auto"/>
        <w:jc w:val="both"/>
        <w:rPr>
          <w:rFonts w:ascii="Times New Roman" w:eastAsia="Carlito" w:hAnsi="Times New Roman" w:cs="Times New Roman"/>
          <w:sz w:val="24"/>
          <w:szCs w:val="24"/>
          <w:lang w:val="es-ES"/>
        </w:rPr>
      </w:pPr>
      <w:r>
        <w:rPr>
          <w:rFonts w:ascii="Times New Roman" w:eastAsia="Carlito" w:hAnsi="Times New Roman" w:cs="Times New Roman"/>
          <w:b/>
          <w:sz w:val="24"/>
          <w:szCs w:val="24"/>
          <w:lang w:val="es-ES"/>
        </w:rPr>
        <w:t xml:space="preserve">Bases teóricas </w:t>
      </w:r>
    </w:p>
    <w:p w14:paraId="6B84DDCA"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 xml:space="preserve">Una de las áreas de investigación más complejas en las finanzas es la que tiene por objeto el estudio de la estructura financiera, es decir, la combinación de recursos propios y ajenos utilizados por las empresas para financiar sus inversiones. </w:t>
      </w:r>
    </w:p>
    <w:p w14:paraId="633D76D5" w14:textId="77777777" w:rsidR="0054136B" w:rsidRPr="0054136B" w:rsidRDefault="0054136B" w:rsidP="0054136B">
      <w:pPr>
        <w:widowControl w:val="0"/>
        <w:autoSpaceDE w:val="0"/>
        <w:autoSpaceDN w:val="0"/>
        <w:spacing w:after="0" w:line="360" w:lineRule="auto"/>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ab/>
        <w:t>Las empresas realizan actividades de inversión para mantener y aumentar la capacidad productiva de sus activos. Por su parte, la actividad del ente le permite generar ingresos, que en parte puede destinar a remunerar a los propietarios en concepto de dividendos y el resto puede permanecer como utilidades retenidas.</w:t>
      </w:r>
    </w:p>
    <w:p w14:paraId="4804AB4F" w14:textId="77777777" w:rsidR="0054136B" w:rsidRPr="0054136B" w:rsidRDefault="0054136B" w:rsidP="0054136B">
      <w:pPr>
        <w:widowControl w:val="0"/>
        <w:autoSpaceDE w:val="0"/>
        <w:autoSpaceDN w:val="0"/>
        <w:spacing w:after="0" w:line="360" w:lineRule="auto"/>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ab/>
        <w:t xml:space="preserve">Las utilidades retenidas, junto a otros ingresos de tipo esporádico que pueda obtener la empresa como, por ejemplo, la venta de un activo en desuso, ayudan a cubrir solo una parte de las necesidades de inversión de la misma. De esta manera surge la necesidad de que el </w:t>
      </w:r>
      <w:r w:rsidRPr="0054136B">
        <w:rPr>
          <w:rFonts w:ascii="Times New Roman" w:eastAsia="Carlito" w:hAnsi="Times New Roman" w:cs="Times New Roman"/>
          <w:sz w:val="24"/>
          <w:szCs w:val="24"/>
          <w:lang w:val="es-ES"/>
        </w:rPr>
        <w:lastRenderedPageBreak/>
        <w:t>ente obtenga financiamiento externo, que le ayude a lograr sus actividades de inversión.</w:t>
      </w:r>
    </w:p>
    <w:p w14:paraId="762CDF0C" w14:textId="77777777" w:rsidR="0054136B" w:rsidRPr="0054136B" w:rsidRDefault="0054136B" w:rsidP="0054136B">
      <w:pPr>
        <w:widowControl w:val="0"/>
        <w:autoSpaceDE w:val="0"/>
        <w:autoSpaceDN w:val="0"/>
        <w:spacing w:after="0" w:line="360" w:lineRule="auto"/>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ab/>
        <w:t>Estos recursos pueden clasificarse como recursos de capital, que se obtienen mediante la emisión de acciones, o como recursos de deuda. Los mismos se distinguen, entre los recursos obtenidos a través de la emisión de títulos a corto o largo plazo, el que se denomina financiamiento directo en el mercado de valores y los recursos que se obtienen a través de un intermediario financiero, que en la mayoría de los casos es una entidad bancaria quien lo otorga, denominado financiamiento directo. Las empresas al decidir utilizar financiamiento de entidades de crédito, analizan el efecto palanca (</w:t>
      </w:r>
      <w:proofErr w:type="spellStart"/>
      <w:r w:rsidRPr="0054136B">
        <w:rPr>
          <w:rFonts w:ascii="Times New Roman" w:eastAsia="Carlito" w:hAnsi="Times New Roman" w:cs="Times New Roman"/>
          <w:sz w:val="24"/>
          <w:szCs w:val="24"/>
          <w:lang w:val="es-ES"/>
        </w:rPr>
        <w:t>leverage</w:t>
      </w:r>
      <w:proofErr w:type="spellEnd"/>
      <w:r w:rsidRPr="0054136B">
        <w:rPr>
          <w:rFonts w:ascii="Times New Roman" w:eastAsia="Carlito" w:hAnsi="Times New Roman" w:cs="Times New Roman"/>
          <w:sz w:val="24"/>
          <w:szCs w:val="24"/>
          <w:lang w:val="es-ES"/>
        </w:rPr>
        <w:t>) que es un índice que le permite saber si luego de pagar intereses por la utilización de capital ajeno le resta un margen de utilidad.</w:t>
      </w:r>
    </w:p>
    <w:p w14:paraId="3275B809" w14:textId="77777777" w:rsidR="0054136B" w:rsidRPr="0054136B" w:rsidRDefault="0054136B" w:rsidP="0054136B">
      <w:pPr>
        <w:widowControl w:val="0"/>
        <w:autoSpaceDE w:val="0"/>
        <w:autoSpaceDN w:val="0"/>
        <w:spacing w:after="0" w:line="360" w:lineRule="auto"/>
        <w:ind w:firstLine="720"/>
        <w:jc w:val="both"/>
        <w:rPr>
          <w:rFonts w:ascii="Times New Roman" w:eastAsia="Calibri" w:hAnsi="Times New Roman" w:cs="Times New Roman"/>
          <w:sz w:val="24"/>
          <w:szCs w:val="24"/>
          <w:lang w:val="es-ES"/>
        </w:rPr>
      </w:pPr>
      <w:r w:rsidRPr="0054136B">
        <w:rPr>
          <w:rFonts w:ascii="Times New Roman" w:eastAsia="Calibri" w:hAnsi="Times New Roman" w:cs="Times New Roman"/>
          <w:sz w:val="24"/>
          <w:szCs w:val="24"/>
          <w:lang w:val="es-ES"/>
        </w:rPr>
        <w:t>Las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Pymes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tienen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acceso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diferentes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fuentes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financiación,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pero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según</w:t>
      </w:r>
      <w:r w:rsidRPr="0054136B">
        <w:rPr>
          <w:rFonts w:ascii="Times New Roman" w:eastAsia="Calibri" w:hAnsi="Times New Roman" w:cs="Times New Roman"/>
          <w:spacing w:val="1"/>
          <w:sz w:val="24"/>
          <w:szCs w:val="24"/>
          <w:lang w:val="es-ES"/>
        </w:rPr>
        <w:t xml:space="preserve"> </w:t>
      </w:r>
      <w:proofErr w:type="spellStart"/>
      <w:r w:rsidRPr="0054136B">
        <w:rPr>
          <w:rFonts w:ascii="Times New Roman" w:eastAsia="Calibri" w:hAnsi="Times New Roman" w:cs="Times New Roman"/>
          <w:sz w:val="24"/>
          <w:szCs w:val="24"/>
          <w:lang w:val="es-ES"/>
        </w:rPr>
        <w:t>Canton</w:t>
      </w:r>
      <w:proofErr w:type="spellEnd"/>
      <w:r w:rsidRPr="0054136B">
        <w:rPr>
          <w:rFonts w:ascii="Times New Roman" w:eastAsia="Calibri" w:hAnsi="Times New Roman" w:cs="Times New Roman"/>
          <w:spacing w:val="-6"/>
          <w:sz w:val="24"/>
          <w:szCs w:val="24"/>
          <w:lang w:val="es-ES"/>
        </w:rPr>
        <w:t xml:space="preserve"> </w:t>
      </w:r>
      <w:r w:rsidRPr="0054136B">
        <w:rPr>
          <w:rFonts w:ascii="Times New Roman" w:eastAsia="Calibri" w:hAnsi="Times New Roman" w:cs="Times New Roman"/>
          <w:sz w:val="24"/>
          <w:szCs w:val="24"/>
          <w:lang w:val="es-ES"/>
        </w:rPr>
        <w:t>(2013),</w:t>
      </w:r>
      <w:r w:rsidRPr="0054136B">
        <w:rPr>
          <w:rFonts w:ascii="Times New Roman" w:eastAsia="Calibri" w:hAnsi="Times New Roman" w:cs="Times New Roman"/>
          <w:spacing w:val="-6"/>
          <w:sz w:val="24"/>
          <w:szCs w:val="24"/>
          <w:lang w:val="es-ES"/>
        </w:rPr>
        <w:t xml:space="preserve"> </w:t>
      </w:r>
      <w:r w:rsidRPr="0054136B">
        <w:rPr>
          <w:rFonts w:ascii="Times New Roman" w:eastAsia="Calibri" w:hAnsi="Times New Roman" w:cs="Times New Roman"/>
          <w:sz w:val="24"/>
          <w:szCs w:val="24"/>
          <w:lang w:val="es-ES"/>
        </w:rPr>
        <w:t>estas</w:t>
      </w:r>
      <w:r w:rsidRPr="0054136B">
        <w:rPr>
          <w:rFonts w:ascii="Times New Roman" w:eastAsia="Calibri" w:hAnsi="Times New Roman" w:cs="Times New Roman"/>
          <w:spacing w:val="-5"/>
          <w:sz w:val="24"/>
          <w:szCs w:val="24"/>
          <w:lang w:val="es-ES"/>
        </w:rPr>
        <w:t xml:space="preserve"> </w:t>
      </w:r>
      <w:r w:rsidRPr="0054136B">
        <w:rPr>
          <w:rFonts w:ascii="Times New Roman" w:eastAsia="Calibri" w:hAnsi="Times New Roman" w:cs="Times New Roman"/>
          <w:sz w:val="24"/>
          <w:szCs w:val="24"/>
          <w:lang w:val="es-ES"/>
        </w:rPr>
        <w:t>empresas</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no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diversifican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sus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fuentes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financiación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externas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que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se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concentran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el</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crédito comercial y los préstamos bancarios tanto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para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financiar</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el</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fondo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maniobra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como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inversiones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no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corrientes.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Aunque,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su</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principal</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fuente de financiación son los propios beneficios 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autofinanciación</w:t>
      </w:r>
      <w:r w:rsidRPr="0054136B">
        <w:rPr>
          <w:rFonts w:ascii="Times New Roman" w:eastAsia="Calibri" w:hAnsi="Times New Roman" w:cs="Times New Roman"/>
          <w:spacing w:val="-2"/>
          <w:sz w:val="24"/>
          <w:szCs w:val="24"/>
          <w:lang w:val="es-ES"/>
        </w:rPr>
        <w:t xml:space="preserve"> </w:t>
      </w:r>
      <w:r w:rsidRPr="0054136B">
        <w:rPr>
          <w:rFonts w:ascii="Times New Roman" w:eastAsia="Calibri" w:hAnsi="Times New Roman" w:cs="Times New Roman"/>
          <w:sz w:val="24"/>
          <w:szCs w:val="24"/>
          <w:lang w:val="es-ES"/>
        </w:rPr>
        <w:t>(Beck</w:t>
      </w:r>
      <w:r w:rsidRPr="0054136B">
        <w:rPr>
          <w:rFonts w:ascii="Times New Roman" w:eastAsia="Calibri" w:hAnsi="Times New Roman" w:cs="Times New Roman"/>
          <w:spacing w:val="-2"/>
          <w:sz w:val="24"/>
          <w:szCs w:val="24"/>
          <w:lang w:val="es-ES"/>
        </w:rPr>
        <w:t xml:space="preserve"> </w:t>
      </w:r>
      <w:r w:rsidRPr="0054136B">
        <w:rPr>
          <w:rFonts w:ascii="Times New Roman" w:eastAsia="Calibri" w:hAnsi="Times New Roman" w:cs="Times New Roman"/>
          <w:sz w:val="24"/>
          <w:szCs w:val="24"/>
          <w:lang w:val="es-ES"/>
        </w:rPr>
        <w:t>2008).</w:t>
      </w:r>
    </w:p>
    <w:p w14:paraId="692201AA" w14:textId="77777777" w:rsidR="0054136B" w:rsidRPr="0054136B" w:rsidRDefault="0054136B" w:rsidP="0054136B">
      <w:pPr>
        <w:widowControl w:val="0"/>
        <w:autoSpaceDE w:val="0"/>
        <w:autoSpaceDN w:val="0"/>
        <w:spacing w:after="0" w:line="360" w:lineRule="auto"/>
        <w:ind w:firstLine="720"/>
        <w:jc w:val="both"/>
        <w:rPr>
          <w:rFonts w:ascii="Times New Roman" w:eastAsia="Calibri" w:hAnsi="Times New Roman" w:cs="Times New Roman"/>
          <w:sz w:val="24"/>
          <w:szCs w:val="24"/>
          <w:lang w:val="es-ES"/>
        </w:rPr>
      </w:pPr>
      <w:r w:rsidRPr="0054136B">
        <w:rPr>
          <w:rFonts w:ascii="Times New Roman" w:eastAsia="Calibri" w:hAnsi="Times New Roman" w:cs="Times New Roman"/>
          <w:sz w:val="24"/>
          <w:szCs w:val="24"/>
          <w:lang w:val="es-ES"/>
        </w:rPr>
        <w:t>Se debe considerar en estas empresas las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restricciones que presentan con respecto al acceso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al</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crédito, Griffith-Jones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(2011)</w:t>
      </w:r>
      <w:r w:rsidRPr="0054136B">
        <w:rPr>
          <w:rFonts w:ascii="Times New Roman" w:eastAsia="Calibri" w:hAnsi="Times New Roman" w:cs="Times New Roman"/>
          <w:spacing w:val="45"/>
          <w:sz w:val="24"/>
          <w:szCs w:val="24"/>
          <w:lang w:val="es-ES"/>
        </w:rPr>
        <w:t xml:space="preserve"> </w:t>
      </w:r>
      <w:r w:rsidRPr="0054136B">
        <w:rPr>
          <w:rFonts w:ascii="Times New Roman" w:eastAsia="Calibri" w:hAnsi="Times New Roman" w:cs="Times New Roman"/>
          <w:sz w:val="24"/>
          <w:szCs w:val="24"/>
          <w:lang w:val="es-ES"/>
        </w:rPr>
        <w:t>concluyen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que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entre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los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factores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críticos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que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limitan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el</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crecimiento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Pymes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se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encuentran: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un</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entorno institucional y macroeconómico inestable,</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y</w:t>
      </w:r>
      <w:r w:rsidRPr="0054136B">
        <w:rPr>
          <w:rFonts w:ascii="Times New Roman" w:eastAsia="Calibri" w:hAnsi="Times New Roman" w:cs="Times New Roman"/>
          <w:spacing w:val="-8"/>
          <w:sz w:val="24"/>
          <w:szCs w:val="24"/>
          <w:lang w:val="es-ES"/>
        </w:rPr>
        <w:t xml:space="preserve"> </w:t>
      </w:r>
      <w:r w:rsidRPr="0054136B">
        <w:rPr>
          <w:rFonts w:ascii="Times New Roman" w:eastAsia="Calibri" w:hAnsi="Times New Roman" w:cs="Times New Roman"/>
          <w:sz w:val="24"/>
          <w:szCs w:val="24"/>
          <w:lang w:val="es-ES"/>
        </w:rPr>
        <w:t>el</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acceso</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a</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la</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financiación.</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hecho,</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la</w:t>
      </w:r>
      <w:r w:rsidRPr="0054136B">
        <w:rPr>
          <w:rFonts w:ascii="Times New Roman" w:eastAsia="Calibri" w:hAnsi="Times New Roman" w:cs="Times New Roman"/>
          <w:spacing w:val="-8"/>
          <w:sz w:val="24"/>
          <w:szCs w:val="24"/>
          <w:lang w:val="es-ES"/>
        </w:rPr>
        <w:t xml:space="preserve"> </w:t>
      </w:r>
      <w:r w:rsidRPr="0054136B">
        <w:rPr>
          <w:rFonts w:ascii="Times New Roman" w:eastAsia="Calibri" w:hAnsi="Times New Roman" w:cs="Times New Roman"/>
          <w:sz w:val="24"/>
          <w:szCs w:val="24"/>
          <w:lang w:val="es-ES"/>
        </w:rPr>
        <w:t>Enterprise</w:t>
      </w:r>
      <w:r w:rsidRPr="0054136B">
        <w:rPr>
          <w:rFonts w:ascii="Times New Roman" w:eastAsia="Calibri" w:hAnsi="Times New Roman" w:cs="Times New Roman"/>
          <w:spacing w:val="-42"/>
          <w:sz w:val="24"/>
          <w:szCs w:val="24"/>
          <w:lang w:val="es-ES"/>
        </w:rPr>
        <w:t xml:space="preserve"> </w:t>
      </w:r>
      <w:proofErr w:type="spellStart"/>
      <w:r w:rsidRPr="0054136B">
        <w:rPr>
          <w:rFonts w:ascii="Times New Roman" w:eastAsia="Calibri" w:hAnsi="Times New Roman" w:cs="Times New Roman"/>
          <w:sz w:val="24"/>
          <w:szCs w:val="24"/>
          <w:lang w:val="es-ES"/>
        </w:rPr>
        <w:t>Survey</w:t>
      </w:r>
      <w:proofErr w:type="spellEnd"/>
      <w:r w:rsidRPr="0054136B">
        <w:rPr>
          <w:rFonts w:ascii="Times New Roman" w:eastAsia="Calibri" w:hAnsi="Times New Roman" w:cs="Times New Roman"/>
          <w:sz w:val="24"/>
          <w:szCs w:val="24"/>
          <w:lang w:val="es-ES"/>
        </w:rPr>
        <w:t xml:space="preserve"> (ES) del Banco Mundial muestra de manera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pacing w:val="-1"/>
          <w:sz w:val="24"/>
          <w:szCs w:val="24"/>
          <w:lang w:val="es-ES"/>
        </w:rPr>
        <w:t>consistente</w:t>
      </w:r>
      <w:r w:rsidRPr="0054136B">
        <w:rPr>
          <w:rFonts w:ascii="Times New Roman" w:eastAsia="Calibri" w:hAnsi="Times New Roman" w:cs="Times New Roman"/>
          <w:spacing w:val="-17"/>
          <w:sz w:val="24"/>
          <w:szCs w:val="24"/>
          <w:lang w:val="es-ES"/>
        </w:rPr>
        <w:t xml:space="preserve"> </w:t>
      </w:r>
      <w:r w:rsidRPr="0054136B">
        <w:rPr>
          <w:rFonts w:ascii="Times New Roman" w:eastAsia="Calibri" w:hAnsi="Times New Roman" w:cs="Times New Roman"/>
          <w:spacing w:val="-1"/>
          <w:sz w:val="24"/>
          <w:szCs w:val="24"/>
          <w:lang w:val="es-ES"/>
        </w:rPr>
        <w:t>en</w:t>
      </w:r>
      <w:r w:rsidRPr="0054136B">
        <w:rPr>
          <w:rFonts w:ascii="Times New Roman" w:eastAsia="Calibri" w:hAnsi="Times New Roman" w:cs="Times New Roman"/>
          <w:spacing w:val="-16"/>
          <w:sz w:val="24"/>
          <w:szCs w:val="24"/>
          <w:lang w:val="es-ES"/>
        </w:rPr>
        <w:t xml:space="preserve"> </w:t>
      </w:r>
      <w:r w:rsidRPr="0054136B">
        <w:rPr>
          <w:rFonts w:ascii="Times New Roman" w:eastAsia="Calibri" w:hAnsi="Times New Roman" w:cs="Times New Roman"/>
          <w:spacing w:val="-1"/>
          <w:sz w:val="24"/>
          <w:szCs w:val="24"/>
          <w:lang w:val="es-ES"/>
        </w:rPr>
        <w:t>el</w:t>
      </w:r>
      <w:r w:rsidRPr="0054136B">
        <w:rPr>
          <w:rFonts w:ascii="Times New Roman" w:eastAsia="Calibri" w:hAnsi="Times New Roman" w:cs="Times New Roman"/>
          <w:spacing w:val="-16"/>
          <w:sz w:val="24"/>
          <w:szCs w:val="24"/>
          <w:lang w:val="es-ES"/>
        </w:rPr>
        <w:t xml:space="preserve"> </w:t>
      </w:r>
      <w:r w:rsidRPr="0054136B">
        <w:rPr>
          <w:rFonts w:ascii="Times New Roman" w:eastAsia="Calibri" w:hAnsi="Times New Roman" w:cs="Times New Roman"/>
          <w:spacing w:val="-1"/>
          <w:sz w:val="24"/>
          <w:szCs w:val="24"/>
          <w:lang w:val="es-ES"/>
        </w:rPr>
        <w:t>tiempo</w:t>
      </w:r>
      <w:r w:rsidRPr="0054136B">
        <w:rPr>
          <w:rFonts w:ascii="Times New Roman" w:eastAsia="Calibri" w:hAnsi="Times New Roman" w:cs="Times New Roman"/>
          <w:spacing w:val="-17"/>
          <w:sz w:val="24"/>
          <w:szCs w:val="24"/>
          <w:lang w:val="es-ES"/>
        </w:rPr>
        <w:t xml:space="preserve"> </w:t>
      </w:r>
      <w:r w:rsidRPr="0054136B">
        <w:rPr>
          <w:rFonts w:ascii="Times New Roman" w:eastAsia="Calibri" w:hAnsi="Times New Roman" w:cs="Times New Roman"/>
          <w:spacing w:val="-1"/>
          <w:sz w:val="24"/>
          <w:szCs w:val="24"/>
          <w:lang w:val="es-ES"/>
        </w:rPr>
        <w:t>que</w:t>
      </w:r>
      <w:r w:rsidRPr="0054136B">
        <w:rPr>
          <w:rFonts w:ascii="Times New Roman" w:eastAsia="Calibri" w:hAnsi="Times New Roman" w:cs="Times New Roman"/>
          <w:spacing w:val="-16"/>
          <w:sz w:val="24"/>
          <w:szCs w:val="24"/>
          <w:lang w:val="es-ES"/>
        </w:rPr>
        <w:t xml:space="preserve"> </w:t>
      </w:r>
      <w:r w:rsidRPr="0054136B">
        <w:rPr>
          <w:rFonts w:ascii="Times New Roman" w:eastAsia="Calibri" w:hAnsi="Times New Roman" w:cs="Times New Roman"/>
          <w:spacing w:val="-1"/>
          <w:sz w:val="24"/>
          <w:szCs w:val="24"/>
          <w:lang w:val="es-ES"/>
        </w:rPr>
        <w:t>el</w:t>
      </w:r>
      <w:r w:rsidRPr="0054136B">
        <w:rPr>
          <w:rFonts w:ascii="Times New Roman" w:eastAsia="Calibri" w:hAnsi="Times New Roman" w:cs="Times New Roman"/>
          <w:spacing w:val="-16"/>
          <w:sz w:val="24"/>
          <w:szCs w:val="24"/>
          <w:lang w:val="es-ES"/>
        </w:rPr>
        <w:t xml:space="preserve"> </w:t>
      </w:r>
      <w:r w:rsidRPr="0054136B">
        <w:rPr>
          <w:rFonts w:ascii="Times New Roman" w:eastAsia="Calibri" w:hAnsi="Times New Roman" w:cs="Times New Roman"/>
          <w:spacing w:val="-1"/>
          <w:sz w:val="24"/>
          <w:szCs w:val="24"/>
          <w:lang w:val="es-ES"/>
        </w:rPr>
        <w:t>acceso</w:t>
      </w:r>
      <w:r w:rsidRPr="0054136B">
        <w:rPr>
          <w:rFonts w:ascii="Times New Roman" w:eastAsia="Calibri" w:hAnsi="Times New Roman" w:cs="Times New Roman"/>
          <w:spacing w:val="-17"/>
          <w:sz w:val="24"/>
          <w:szCs w:val="24"/>
          <w:lang w:val="es-ES"/>
        </w:rPr>
        <w:t xml:space="preserve"> </w:t>
      </w:r>
      <w:r w:rsidRPr="0054136B">
        <w:rPr>
          <w:rFonts w:ascii="Times New Roman" w:eastAsia="Calibri" w:hAnsi="Times New Roman" w:cs="Times New Roman"/>
          <w:spacing w:val="-1"/>
          <w:sz w:val="24"/>
          <w:szCs w:val="24"/>
          <w:lang w:val="es-ES"/>
        </w:rPr>
        <w:t>a</w:t>
      </w:r>
      <w:r w:rsidRPr="0054136B">
        <w:rPr>
          <w:rFonts w:ascii="Times New Roman" w:eastAsia="Calibri" w:hAnsi="Times New Roman" w:cs="Times New Roman"/>
          <w:spacing w:val="-16"/>
          <w:sz w:val="24"/>
          <w:szCs w:val="24"/>
          <w:lang w:val="es-ES"/>
        </w:rPr>
        <w:t xml:space="preserve"> </w:t>
      </w:r>
      <w:r w:rsidRPr="0054136B">
        <w:rPr>
          <w:rFonts w:ascii="Times New Roman" w:eastAsia="Calibri" w:hAnsi="Times New Roman" w:cs="Times New Roman"/>
          <w:spacing w:val="-1"/>
          <w:sz w:val="24"/>
          <w:szCs w:val="24"/>
          <w:lang w:val="es-ES"/>
        </w:rPr>
        <w:t>financiación</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es uno de los ítems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que más se mencionan cuando</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pacing w:val="-1"/>
          <w:sz w:val="24"/>
          <w:szCs w:val="24"/>
          <w:lang w:val="es-ES"/>
        </w:rPr>
        <w:t>se</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pacing w:val="-1"/>
          <w:sz w:val="24"/>
          <w:szCs w:val="24"/>
          <w:lang w:val="es-ES"/>
        </w:rPr>
        <w:t>definen</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los</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obstáculos</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z w:val="24"/>
          <w:szCs w:val="24"/>
          <w:lang w:val="es-ES"/>
        </w:rPr>
        <w:t>al</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z w:val="24"/>
          <w:szCs w:val="24"/>
          <w:lang w:val="es-ES"/>
        </w:rPr>
        <w:t>crecimiento</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z w:val="24"/>
          <w:szCs w:val="24"/>
          <w:lang w:val="es-ES"/>
        </w:rPr>
        <w:t>y</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z w:val="24"/>
          <w:szCs w:val="24"/>
          <w:lang w:val="es-ES"/>
        </w:rPr>
        <w:t>desarrollo</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del</w:t>
      </w:r>
      <w:r w:rsidRPr="0054136B">
        <w:rPr>
          <w:rFonts w:ascii="Times New Roman" w:eastAsia="Calibri" w:hAnsi="Times New Roman" w:cs="Times New Roman"/>
          <w:spacing w:val="-6"/>
          <w:sz w:val="24"/>
          <w:szCs w:val="24"/>
          <w:lang w:val="es-ES"/>
        </w:rPr>
        <w:t xml:space="preserve"> </w:t>
      </w:r>
      <w:r w:rsidRPr="0054136B">
        <w:rPr>
          <w:rFonts w:ascii="Times New Roman" w:eastAsia="Calibri" w:hAnsi="Times New Roman" w:cs="Times New Roman"/>
          <w:sz w:val="24"/>
          <w:szCs w:val="24"/>
          <w:lang w:val="es-ES"/>
        </w:rPr>
        <w:t>sector</w:t>
      </w:r>
      <w:r w:rsidRPr="0054136B">
        <w:rPr>
          <w:rFonts w:ascii="Times New Roman" w:eastAsia="Calibri" w:hAnsi="Times New Roman" w:cs="Times New Roman"/>
          <w:spacing w:val="-6"/>
          <w:sz w:val="24"/>
          <w:szCs w:val="24"/>
          <w:lang w:val="es-ES"/>
        </w:rPr>
        <w:t xml:space="preserve"> </w:t>
      </w:r>
      <w:r w:rsidRPr="0054136B">
        <w:rPr>
          <w:rFonts w:ascii="Times New Roman" w:eastAsia="Calibri" w:hAnsi="Times New Roman" w:cs="Times New Roman"/>
          <w:sz w:val="24"/>
          <w:szCs w:val="24"/>
          <w:lang w:val="es-ES"/>
        </w:rPr>
        <w:t>(Beck</w:t>
      </w:r>
      <w:r w:rsidRPr="0054136B">
        <w:rPr>
          <w:rFonts w:ascii="Times New Roman" w:eastAsia="Calibri" w:hAnsi="Times New Roman" w:cs="Times New Roman"/>
          <w:spacing w:val="-6"/>
          <w:sz w:val="24"/>
          <w:szCs w:val="24"/>
          <w:lang w:val="es-ES"/>
        </w:rPr>
        <w:t xml:space="preserve"> </w:t>
      </w:r>
      <w:r w:rsidRPr="0054136B">
        <w:rPr>
          <w:rFonts w:ascii="Times New Roman" w:eastAsia="Calibri" w:hAnsi="Times New Roman" w:cs="Times New Roman"/>
          <w:sz w:val="24"/>
          <w:szCs w:val="24"/>
          <w:lang w:val="es-ES"/>
        </w:rPr>
        <w:t>2008;</w:t>
      </w:r>
      <w:r w:rsidRPr="0054136B">
        <w:rPr>
          <w:rFonts w:ascii="Times New Roman" w:eastAsia="Calibri" w:hAnsi="Times New Roman" w:cs="Times New Roman"/>
          <w:spacing w:val="-6"/>
          <w:sz w:val="24"/>
          <w:szCs w:val="24"/>
          <w:lang w:val="es-ES"/>
        </w:rPr>
        <w:t xml:space="preserve"> </w:t>
      </w:r>
      <w:proofErr w:type="spellStart"/>
      <w:r w:rsidRPr="0054136B">
        <w:rPr>
          <w:rFonts w:ascii="Times New Roman" w:eastAsia="Calibri" w:hAnsi="Times New Roman" w:cs="Times New Roman"/>
          <w:sz w:val="24"/>
          <w:szCs w:val="24"/>
          <w:lang w:val="es-ES"/>
        </w:rPr>
        <w:t>Ayyagari</w:t>
      </w:r>
      <w:proofErr w:type="spellEnd"/>
      <w:r w:rsidRPr="0054136B">
        <w:rPr>
          <w:rFonts w:ascii="Times New Roman" w:eastAsia="Calibri" w:hAnsi="Times New Roman" w:cs="Times New Roman"/>
          <w:spacing w:val="-6"/>
          <w:sz w:val="24"/>
          <w:szCs w:val="24"/>
          <w:lang w:val="es-ES"/>
        </w:rPr>
        <w:t xml:space="preserve"> </w:t>
      </w:r>
      <w:r w:rsidRPr="0054136B">
        <w:rPr>
          <w:rFonts w:ascii="Times New Roman" w:eastAsia="Calibri" w:hAnsi="Times New Roman" w:cs="Times New Roman"/>
          <w:sz w:val="24"/>
          <w:szCs w:val="24"/>
          <w:lang w:val="es-ES"/>
        </w:rPr>
        <w:t>2003).</w:t>
      </w:r>
      <w:r w:rsidRPr="0054136B">
        <w:rPr>
          <w:rFonts w:ascii="Times New Roman" w:eastAsia="Calibri" w:hAnsi="Times New Roman" w:cs="Times New Roman"/>
          <w:spacing w:val="-43"/>
          <w:sz w:val="24"/>
          <w:szCs w:val="24"/>
          <w:lang w:val="es-ES"/>
        </w:rPr>
        <w:t xml:space="preserve"> </w:t>
      </w:r>
    </w:p>
    <w:p w14:paraId="58A6D323" w14:textId="77777777" w:rsidR="0054136B" w:rsidRPr="0054136B" w:rsidRDefault="0054136B" w:rsidP="0054136B">
      <w:pPr>
        <w:widowControl w:val="0"/>
        <w:autoSpaceDE w:val="0"/>
        <w:autoSpaceDN w:val="0"/>
        <w:spacing w:after="0" w:line="360" w:lineRule="auto"/>
        <w:ind w:firstLine="720"/>
        <w:jc w:val="both"/>
        <w:rPr>
          <w:rFonts w:ascii="Times New Roman" w:eastAsia="Calibri" w:hAnsi="Times New Roman" w:cs="Times New Roman"/>
          <w:sz w:val="24"/>
          <w:szCs w:val="24"/>
          <w:lang w:val="es-ES"/>
        </w:rPr>
      </w:pPr>
      <w:r w:rsidRPr="0054136B">
        <w:rPr>
          <w:rFonts w:ascii="Times New Roman" w:eastAsia="Calibri" w:hAnsi="Times New Roman" w:cs="Times New Roman"/>
          <w:sz w:val="24"/>
          <w:szCs w:val="24"/>
          <w:lang w:val="es-ES"/>
        </w:rPr>
        <w:t>El</w:t>
      </w:r>
      <w:r w:rsidRPr="0054136B">
        <w:rPr>
          <w:rFonts w:ascii="Times New Roman" w:eastAsia="Calibri" w:hAnsi="Times New Roman" w:cs="Times New Roman"/>
          <w:spacing w:val="68"/>
          <w:sz w:val="24"/>
          <w:szCs w:val="24"/>
          <w:lang w:val="es-ES"/>
        </w:rPr>
        <w:t xml:space="preserve"> </w:t>
      </w:r>
      <w:r w:rsidRPr="0054136B">
        <w:rPr>
          <w:rFonts w:ascii="Times New Roman" w:eastAsia="Calibri" w:hAnsi="Times New Roman" w:cs="Times New Roman"/>
          <w:sz w:val="24"/>
          <w:szCs w:val="24"/>
          <w:lang w:val="es-ES"/>
        </w:rPr>
        <w:t>acceso</w:t>
      </w:r>
      <w:r w:rsidRPr="0054136B">
        <w:rPr>
          <w:rFonts w:ascii="Times New Roman" w:eastAsia="Calibri" w:hAnsi="Times New Roman" w:cs="Times New Roman"/>
          <w:spacing w:val="69"/>
          <w:sz w:val="24"/>
          <w:szCs w:val="24"/>
          <w:lang w:val="es-ES"/>
        </w:rPr>
        <w:t xml:space="preserve"> </w:t>
      </w:r>
      <w:r w:rsidRPr="0054136B">
        <w:rPr>
          <w:rFonts w:ascii="Times New Roman" w:eastAsia="Calibri" w:hAnsi="Times New Roman" w:cs="Times New Roman"/>
          <w:sz w:val="24"/>
          <w:szCs w:val="24"/>
          <w:lang w:val="es-ES"/>
        </w:rPr>
        <w:t>a</w:t>
      </w:r>
      <w:r w:rsidRPr="0054136B">
        <w:rPr>
          <w:rFonts w:ascii="Times New Roman" w:eastAsia="Calibri" w:hAnsi="Times New Roman" w:cs="Times New Roman"/>
          <w:spacing w:val="69"/>
          <w:sz w:val="24"/>
          <w:szCs w:val="24"/>
          <w:lang w:val="es-ES"/>
        </w:rPr>
        <w:t xml:space="preserve"> </w:t>
      </w:r>
      <w:r w:rsidRPr="0054136B">
        <w:rPr>
          <w:rFonts w:ascii="Times New Roman" w:eastAsia="Calibri" w:hAnsi="Times New Roman" w:cs="Times New Roman"/>
          <w:sz w:val="24"/>
          <w:szCs w:val="24"/>
          <w:lang w:val="es-ES"/>
        </w:rPr>
        <w:t>financiación</w:t>
      </w:r>
      <w:r w:rsidRPr="0054136B">
        <w:rPr>
          <w:rFonts w:ascii="Times New Roman" w:eastAsia="Calibri" w:hAnsi="Times New Roman" w:cs="Times New Roman"/>
          <w:spacing w:val="68"/>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69"/>
          <w:sz w:val="24"/>
          <w:szCs w:val="24"/>
          <w:lang w:val="es-ES"/>
        </w:rPr>
        <w:t xml:space="preserve"> </w:t>
      </w:r>
      <w:r w:rsidRPr="0054136B">
        <w:rPr>
          <w:rFonts w:ascii="Times New Roman" w:eastAsia="Calibri" w:hAnsi="Times New Roman" w:cs="Times New Roman"/>
          <w:sz w:val="24"/>
          <w:szCs w:val="24"/>
          <w:lang w:val="es-ES"/>
        </w:rPr>
        <w:t>las</w:t>
      </w:r>
      <w:r w:rsidRPr="0054136B">
        <w:rPr>
          <w:rFonts w:ascii="Times New Roman" w:eastAsia="Calibri" w:hAnsi="Times New Roman" w:cs="Times New Roman"/>
          <w:spacing w:val="69"/>
          <w:sz w:val="24"/>
          <w:szCs w:val="24"/>
          <w:lang w:val="es-ES"/>
        </w:rPr>
        <w:t xml:space="preserve"> </w:t>
      </w:r>
      <w:r w:rsidRPr="0054136B">
        <w:rPr>
          <w:rFonts w:ascii="Times New Roman" w:eastAsia="Calibri" w:hAnsi="Times New Roman" w:cs="Times New Roman"/>
          <w:sz w:val="24"/>
          <w:szCs w:val="24"/>
          <w:lang w:val="es-ES"/>
        </w:rPr>
        <w:t>Pymes ha sido abordado desde diferentes perspectivas: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estudiando la disponibilidad y uso de los diferentes</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instrumentos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financieros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centrándose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los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obstáculos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financiación,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basándose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propias percepciones de los gestores de las Pymes,</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y en datos objetivos (</w:t>
      </w:r>
      <w:proofErr w:type="spellStart"/>
      <w:r w:rsidRPr="0054136B">
        <w:rPr>
          <w:rFonts w:ascii="Times New Roman" w:eastAsia="Calibri" w:hAnsi="Times New Roman" w:cs="Times New Roman"/>
          <w:sz w:val="24"/>
          <w:szCs w:val="24"/>
          <w:lang w:val="es-ES"/>
        </w:rPr>
        <w:t>Kuntchev</w:t>
      </w:r>
      <w:proofErr w:type="spellEnd"/>
      <w:r w:rsidRPr="0054136B">
        <w:rPr>
          <w:rFonts w:ascii="Times New Roman" w:eastAsia="Calibri" w:hAnsi="Times New Roman" w:cs="Times New Roman"/>
          <w:sz w:val="24"/>
          <w:szCs w:val="24"/>
          <w:lang w:val="es-ES"/>
        </w:rPr>
        <w:t xml:space="preserve"> 2013). Beck (2005) establece que las restricciones de acceso al crédito se deben a que las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empresas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pequeñas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generalmente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se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perciben</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pacing w:val="-1"/>
          <w:sz w:val="24"/>
          <w:szCs w:val="24"/>
          <w:lang w:val="es-ES"/>
        </w:rPr>
        <w:t>como</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pacing w:val="-1"/>
          <w:sz w:val="24"/>
          <w:szCs w:val="24"/>
          <w:lang w:val="es-ES"/>
        </w:rPr>
        <w:t>arriesgadas</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al</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z w:val="24"/>
          <w:szCs w:val="24"/>
          <w:lang w:val="es-ES"/>
        </w:rPr>
        <w:t>carecer</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z w:val="24"/>
          <w:szCs w:val="24"/>
          <w:lang w:val="es-ES"/>
        </w:rPr>
        <w:t>capital</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z w:val="24"/>
          <w:szCs w:val="24"/>
          <w:lang w:val="es-ES"/>
        </w:rPr>
        <w:t>y</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z w:val="24"/>
          <w:szCs w:val="24"/>
          <w:lang w:val="es-ES"/>
        </w:rPr>
        <w:t>no</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z w:val="24"/>
          <w:szCs w:val="24"/>
          <w:lang w:val="es-ES"/>
        </w:rPr>
        <w:t>disponer</w:t>
      </w:r>
      <w:r w:rsidRPr="0054136B">
        <w:rPr>
          <w:rFonts w:ascii="Times New Roman" w:eastAsia="Calibri" w:hAnsi="Times New Roman" w:cs="Times New Roman"/>
          <w:spacing w:val="-42"/>
          <w:sz w:val="24"/>
          <w:szCs w:val="24"/>
          <w:lang w:val="es-ES"/>
        </w:rPr>
        <w:t xml:space="preserve"> </w:t>
      </w:r>
      <w:r w:rsidRPr="0054136B">
        <w:rPr>
          <w:rFonts w:ascii="Times New Roman" w:eastAsia="Calibri" w:hAnsi="Times New Roman" w:cs="Times New Roman"/>
          <w:sz w:val="24"/>
          <w:szCs w:val="24"/>
          <w:lang w:val="es-ES"/>
        </w:rPr>
        <w:t>las entidades financieras de información suficiente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para</w:t>
      </w:r>
      <w:r w:rsidRPr="0054136B">
        <w:rPr>
          <w:rFonts w:ascii="Times New Roman" w:eastAsia="Calibri" w:hAnsi="Times New Roman" w:cs="Times New Roman"/>
          <w:spacing w:val="30"/>
          <w:sz w:val="24"/>
          <w:szCs w:val="24"/>
          <w:lang w:val="es-ES"/>
        </w:rPr>
        <w:t xml:space="preserve"> </w:t>
      </w:r>
      <w:r w:rsidRPr="0054136B">
        <w:rPr>
          <w:rFonts w:ascii="Times New Roman" w:eastAsia="Calibri" w:hAnsi="Times New Roman" w:cs="Times New Roman"/>
          <w:sz w:val="24"/>
          <w:szCs w:val="24"/>
          <w:lang w:val="es-ES"/>
        </w:rPr>
        <w:t>valorar</w:t>
      </w:r>
      <w:r w:rsidRPr="0054136B">
        <w:rPr>
          <w:rFonts w:ascii="Times New Roman" w:eastAsia="Calibri" w:hAnsi="Times New Roman" w:cs="Times New Roman"/>
          <w:spacing w:val="31"/>
          <w:sz w:val="24"/>
          <w:szCs w:val="24"/>
          <w:lang w:val="es-ES"/>
        </w:rPr>
        <w:t xml:space="preserve"> </w:t>
      </w:r>
      <w:r w:rsidRPr="0054136B">
        <w:rPr>
          <w:rFonts w:ascii="Times New Roman" w:eastAsia="Calibri" w:hAnsi="Times New Roman" w:cs="Times New Roman"/>
          <w:sz w:val="24"/>
          <w:szCs w:val="24"/>
          <w:lang w:val="es-ES"/>
        </w:rPr>
        <w:t>el</w:t>
      </w:r>
      <w:r w:rsidRPr="0054136B">
        <w:rPr>
          <w:rFonts w:ascii="Times New Roman" w:eastAsia="Calibri" w:hAnsi="Times New Roman" w:cs="Times New Roman"/>
          <w:spacing w:val="31"/>
          <w:sz w:val="24"/>
          <w:szCs w:val="24"/>
          <w:lang w:val="es-ES"/>
        </w:rPr>
        <w:t xml:space="preserve"> </w:t>
      </w:r>
      <w:r w:rsidRPr="0054136B">
        <w:rPr>
          <w:rFonts w:ascii="Times New Roman" w:eastAsia="Calibri" w:hAnsi="Times New Roman" w:cs="Times New Roman"/>
          <w:sz w:val="24"/>
          <w:szCs w:val="24"/>
          <w:lang w:val="es-ES"/>
        </w:rPr>
        <w:t>riesgo</w:t>
      </w:r>
      <w:r w:rsidRPr="0054136B">
        <w:rPr>
          <w:rFonts w:ascii="Times New Roman" w:eastAsia="Calibri" w:hAnsi="Times New Roman" w:cs="Times New Roman"/>
          <w:spacing w:val="31"/>
          <w:sz w:val="24"/>
          <w:szCs w:val="24"/>
          <w:lang w:val="es-ES"/>
        </w:rPr>
        <w:t xml:space="preserve"> </w:t>
      </w:r>
      <w:r w:rsidRPr="0054136B">
        <w:rPr>
          <w:rFonts w:ascii="Times New Roman" w:eastAsia="Calibri" w:hAnsi="Times New Roman" w:cs="Times New Roman"/>
          <w:sz w:val="24"/>
          <w:szCs w:val="24"/>
          <w:lang w:val="es-ES"/>
        </w:rPr>
        <w:t>correctamente.</w:t>
      </w:r>
      <w:r w:rsidRPr="0054136B">
        <w:rPr>
          <w:rFonts w:ascii="Times New Roman" w:eastAsia="Calibri" w:hAnsi="Times New Roman" w:cs="Times New Roman"/>
          <w:spacing w:val="31"/>
          <w:sz w:val="24"/>
          <w:szCs w:val="24"/>
          <w:lang w:val="es-ES"/>
        </w:rPr>
        <w:t xml:space="preserve"> </w:t>
      </w:r>
      <w:r w:rsidRPr="0054136B">
        <w:rPr>
          <w:rFonts w:ascii="Times New Roman" w:eastAsia="Calibri" w:hAnsi="Times New Roman" w:cs="Times New Roman"/>
          <w:sz w:val="24"/>
          <w:szCs w:val="24"/>
          <w:lang w:val="es-ES"/>
        </w:rPr>
        <w:t>El</w:t>
      </w:r>
      <w:r w:rsidRPr="0054136B">
        <w:rPr>
          <w:rFonts w:ascii="Times New Roman" w:eastAsia="Calibri" w:hAnsi="Times New Roman" w:cs="Times New Roman"/>
          <w:spacing w:val="30"/>
          <w:sz w:val="24"/>
          <w:szCs w:val="24"/>
          <w:lang w:val="es-ES"/>
        </w:rPr>
        <w:t xml:space="preserve"> </w:t>
      </w:r>
      <w:r w:rsidRPr="0054136B">
        <w:rPr>
          <w:rFonts w:ascii="Times New Roman" w:eastAsia="Calibri" w:hAnsi="Times New Roman" w:cs="Times New Roman"/>
          <w:sz w:val="24"/>
          <w:szCs w:val="24"/>
          <w:lang w:val="es-ES"/>
        </w:rPr>
        <w:t>acceso</w:t>
      </w:r>
      <w:r w:rsidRPr="0054136B">
        <w:rPr>
          <w:rFonts w:ascii="Times New Roman" w:eastAsia="Calibri" w:hAnsi="Times New Roman" w:cs="Times New Roman"/>
          <w:spacing w:val="31"/>
          <w:sz w:val="24"/>
          <w:szCs w:val="24"/>
          <w:lang w:val="es-ES"/>
        </w:rPr>
        <w:t xml:space="preserve"> </w:t>
      </w:r>
      <w:r w:rsidRPr="0054136B">
        <w:rPr>
          <w:rFonts w:ascii="Times New Roman" w:eastAsia="Calibri" w:hAnsi="Times New Roman" w:cs="Times New Roman"/>
          <w:sz w:val="24"/>
          <w:szCs w:val="24"/>
          <w:lang w:val="es-ES"/>
        </w:rPr>
        <w:t>a</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la financiación externa se basa en gran medida en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la confianza sobre la capacidad de la empresa de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atender</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z w:val="24"/>
          <w:szCs w:val="24"/>
          <w:lang w:val="es-ES"/>
        </w:rPr>
        <w:t>sus</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z w:val="24"/>
          <w:szCs w:val="24"/>
          <w:lang w:val="es-ES"/>
        </w:rPr>
        <w:t>pagos</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z w:val="24"/>
          <w:szCs w:val="24"/>
          <w:lang w:val="es-ES"/>
        </w:rPr>
        <w:t>futuros</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z w:val="24"/>
          <w:szCs w:val="24"/>
          <w:lang w:val="es-ES"/>
        </w:rPr>
        <w:t>y</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z w:val="24"/>
          <w:szCs w:val="24"/>
          <w:lang w:val="es-ES"/>
        </w:rPr>
        <w:t>esta</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z w:val="24"/>
          <w:szCs w:val="24"/>
          <w:lang w:val="es-ES"/>
        </w:rPr>
        <w:t>confianza</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z w:val="24"/>
          <w:szCs w:val="24"/>
          <w:lang w:val="es-ES"/>
        </w:rPr>
        <w:t>depende</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de la información disponible para evaluar el riesgo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lastRenderedPageBreak/>
        <w:t>de prestar. De hecho, el principal argumento para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explicar la restricción de crédito en las Pymes por</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parte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las</w:t>
      </w:r>
      <w:r w:rsidRPr="0054136B">
        <w:rPr>
          <w:rFonts w:ascii="Times New Roman" w:eastAsia="Calibri" w:hAnsi="Times New Roman" w:cs="Times New Roman"/>
          <w:spacing w:val="45"/>
          <w:sz w:val="24"/>
          <w:szCs w:val="24"/>
          <w:lang w:val="es-ES"/>
        </w:rPr>
        <w:t xml:space="preserve"> </w:t>
      </w:r>
      <w:r w:rsidRPr="0054136B">
        <w:rPr>
          <w:rFonts w:ascii="Times New Roman" w:eastAsia="Calibri" w:hAnsi="Times New Roman" w:cs="Times New Roman"/>
          <w:sz w:val="24"/>
          <w:szCs w:val="24"/>
          <w:lang w:val="es-ES"/>
        </w:rPr>
        <w:t>instituciones</w:t>
      </w:r>
      <w:r w:rsidRPr="0054136B">
        <w:rPr>
          <w:rFonts w:ascii="Times New Roman" w:eastAsia="Calibri" w:hAnsi="Times New Roman" w:cs="Times New Roman"/>
          <w:spacing w:val="45"/>
          <w:sz w:val="24"/>
          <w:szCs w:val="24"/>
          <w:lang w:val="es-ES"/>
        </w:rPr>
        <w:t xml:space="preserve"> </w:t>
      </w:r>
      <w:r w:rsidRPr="0054136B">
        <w:rPr>
          <w:rFonts w:ascii="Times New Roman" w:eastAsia="Calibri" w:hAnsi="Times New Roman" w:cs="Times New Roman"/>
          <w:sz w:val="24"/>
          <w:szCs w:val="24"/>
          <w:lang w:val="es-ES"/>
        </w:rPr>
        <w:t>financieras</w:t>
      </w:r>
      <w:r w:rsidRPr="0054136B">
        <w:rPr>
          <w:rFonts w:ascii="Times New Roman" w:eastAsia="Calibri" w:hAnsi="Times New Roman" w:cs="Times New Roman"/>
          <w:spacing w:val="45"/>
          <w:sz w:val="24"/>
          <w:szCs w:val="24"/>
          <w:lang w:val="es-ES"/>
        </w:rPr>
        <w:t xml:space="preserve"> </w:t>
      </w:r>
      <w:r w:rsidRPr="0054136B">
        <w:rPr>
          <w:rFonts w:ascii="Times New Roman" w:eastAsia="Calibri" w:hAnsi="Times New Roman" w:cs="Times New Roman"/>
          <w:sz w:val="24"/>
          <w:szCs w:val="24"/>
          <w:lang w:val="es-ES"/>
        </w:rPr>
        <w:t>es</w:t>
      </w:r>
      <w:r w:rsidRPr="0054136B">
        <w:rPr>
          <w:rFonts w:ascii="Times New Roman" w:eastAsia="Calibri" w:hAnsi="Times New Roman" w:cs="Times New Roman"/>
          <w:spacing w:val="45"/>
          <w:sz w:val="24"/>
          <w:szCs w:val="24"/>
          <w:lang w:val="es-ES"/>
        </w:rPr>
        <w:t xml:space="preserve"> </w:t>
      </w:r>
      <w:r w:rsidRPr="0054136B">
        <w:rPr>
          <w:rFonts w:ascii="Times New Roman" w:eastAsia="Calibri" w:hAnsi="Times New Roman" w:cs="Times New Roman"/>
          <w:sz w:val="24"/>
          <w:szCs w:val="24"/>
          <w:lang w:val="es-ES"/>
        </w:rPr>
        <w:t>la</w:t>
      </w:r>
      <w:r w:rsidRPr="0054136B">
        <w:rPr>
          <w:rFonts w:ascii="Times New Roman" w:eastAsia="Calibri" w:hAnsi="Times New Roman" w:cs="Times New Roman"/>
          <w:spacing w:val="46"/>
          <w:sz w:val="24"/>
          <w:szCs w:val="24"/>
          <w:lang w:val="es-ES"/>
        </w:rPr>
        <w:t xml:space="preserve"> </w:t>
      </w:r>
      <w:r w:rsidRPr="0054136B">
        <w:rPr>
          <w:rFonts w:ascii="Times New Roman" w:eastAsia="Calibri" w:hAnsi="Times New Roman" w:cs="Times New Roman"/>
          <w:sz w:val="24"/>
          <w:szCs w:val="24"/>
          <w:lang w:val="es-ES"/>
        </w:rPr>
        <w:t>falta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 información para analizar su solvencia. Por lo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pacing w:val="-2"/>
          <w:sz w:val="24"/>
          <w:szCs w:val="24"/>
          <w:lang w:val="es-ES"/>
        </w:rPr>
        <w:t>general,</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los</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bancos</w:t>
      </w:r>
      <w:r w:rsidRPr="0054136B">
        <w:rPr>
          <w:rFonts w:ascii="Times New Roman" w:eastAsia="Calibri" w:hAnsi="Times New Roman" w:cs="Times New Roman"/>
          <w:spacing w:val="-9"/>
          <w:sz w:val="24"/>
          <w:szCs w:val="24"/>
          <w:lang w:val="es-ES"/>
        </w:rPr>
        <w:t xml:space="preserve"> </w:t>
      </w:r>
      <w:r w:rsidRPr="0054136B">
        <w:rPr>
          <w:rFonts w:ascii="Times New Roman" w:eastAsia="Calibri" w:hAnsi="Times New Roman" w:cs="Times New Roman"/>
          <w:spacing w:val="-1"/>
          <w:sz w:val="24"/>
          <w:szCs w:val="24"/>
          <w:lang w:val="es-ES"/>
        </w:rPr>
        <w:t>no</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tienen</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suficiente</w:t>
      </w:r>
      <w:r w:rsidRPr="0054136B">
        <w:rPr>
          <w:rFonts w:ascii="Times New Roman" w:eastAsia="Calibri" w:hAnsi="Times New Roman" w:cs="Times New Roman"/>
          <w:spacing w:val="-9"/>
          <w:sz w:val="24"/>
          <w:szCs w:val="24"/>
          <w:lang w:val="es-ES"/>
        </w:rPr>
        <w:t xml:space="preserve"> </w:t>
      </w:r>
      <w:r w:rsidRPr="0054136B">
        <w:rPr>
          <w:rFonts w:ascii="Times New Roman" w:eastAsia="Calibri" w:hAnsi="Times New Roman" w:cs="Times New Roman"/>
          <w:spacing w:val="-1"/>
          <w:sz w:val="24"/>
          <w:szCs w:val="24"/>
          <w:lang w:val="es-ES"/>
        </w:rPr>
        <w:t>información</w:t>
      </w:r>
      <w:r w:rsidRPr="0054136B">
        <w:rPr>
          <w:rFonts w:ascii="Times New Roman" w:eastAsia="Calibri" w:hAnsi="Times New Roman" w:cs="Times New Roman"/>
          <w:sz w:val="24"/>
          <w:szCs w:val="24"/>
          <w:lang w:val="es-ES"/>
        </w:rPr>
        <w:t xml:space="preserve"> para valorar el riesgo (</w:t>
      </w:r>
      <w:proofErr w:type="spellStart"/>
      <w:r w:rsidRPr="0054136B">
        <w:rPr>
          <w:rFonts w:ascii="Times New Roman" w:eastAsia="Calibri" w:hAnsi="Times New Roman" w:cs="Times New Roman"/>
          <w:sz w:val="24"/>
          <w:szCs w:val="24"/>
          <w:lang w:val="es-ES"/>
        </w:rPr>
        <w:t>Zambaldi</w:t>
      </w:r>
      <w:proofErr w:type="spellEnd"/>
      <w:r w:rsidRPr="0054136B">
        <w:rPr>
          <w:rFonts w:ascii="Times New Roman" w:eastAsia="Calibri" w:hAnsi="Times New Roman" w:cs="Times New Roman"/>
          <w:sz w:val="24"/>
          <w:szCs w:val="24"/>
          <w:lang w:val="es-ES"/>
        </w:rPr>
        <w:t xml:space="preserve"> 2009) aun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cuando exista una relación entre la empresa y el</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banco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desde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hace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tiempo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w:t>
      </w:r>
      <w:proofErr w:type="spellStart"/>
      <w:r w:rsidRPr="0054136B">
        <w:rPr>
          <w:rFonts w:ascii="Times New Roman" w:eastAsia="Calibri" w:hAnsi="Times New Roman" w:cs="Times New Roman"/>
          <w:sz w:val="24"/>
          <w:szCs w:val="24"/>
          <w:lang w:val="es-ES"/>
        </w:rPr>
        <w:t>Baas</w:t>
      </w:r>
      <w:proofErr w:type="spellEnd"/>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and</w:t>
      </w:r>
      <w:r w:rsidRPr="0054136B">
        <w:rPr>
          <w:rFonts w:ascii="Times New Roman" w:eastAsia="Calibri" w:hAnsi="Times New Roman" w:cs="Times New Roman"/>
          <w:spacing w:val="1"/>
          <w:sz w:val="24"/>
          <w:szCs w:val="24"/>
          <w:lang w:val="es-ES"/>
        </w:rPr>
        <w:t xml:space="preserve"> </w:t>
      </w:r>
      <w:proofErr w:type="spellStart"/>
      <w:r w:rsidRPr="0054136B">
        <w:rPr>
          <w:rFonts w:ascii="Times New Roman" w:eastAsia="Calibri" w:hAnsi="Times New Roman" w:cs="Times New Roman"/>
          <w:sz w:val="24"/>
          <w:szCs w:val="24"/>
          <w:lang w:val="es-ES"/>
        </w:rPr>
        <w:t>Schrooten</w:t>
      </w:r>
      <w:proofErr w:type="spellEnd"/>
      <w:r w:rsidRPr="0054136B">
        <w:rPr>
          <w:rFonts w:ascii="Times New Roman" w:eastAsia="Calibri" w:hAnsi="Times New Roman" w:cs="Times New Roman"/>
          <w:sz w:val="24"/>
          <w:szCs w:val="24"/>
          <w:lang w:val="es-ES"/>
        </w:rPr>
        <w:t>,</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2006).</w:t>
      </w:r>
    </w:p>
    <w:p w14:paraId="12FED3A3" w14:textId="77777777" w:rsidR="0054136B" w:rsidRPr="0054136B" w:rsidRDefault="0054136B" w:rsidP="0054136B">
      <w:pPr>
        <w:widowControl w:val="0"/>
        <w:autoSpaceDE w:val="0"/>
        <w:autoSpaceDN w:val="0"/>
        <w:spacing w:after="0" w:line="360" w:lineRule="auto"/>
        <w:ind w:firstLine="720"/>
        <w:jc w:val="both"/>
        <w:rPr>
          <w:rFonts w:ascii="Times New Roman" w:eastAsia="Calibri" w:hAnsi="Times New Roman" w:cs="Times New Roman"/>
          <w:sz w:val="24"/>
          <w:szCs w:val="24"/>
          <w:lang w:val="es-ES"/>
        </w:rPr>
      </w:pPr>
      <w:r w:rsidRPr="0054136B">
        <w:rPr>
          <w:rFonts w:ascii="Times New Roman" w:eastAsia="Calibri" w:hAnsi="Times New Roman" w:cs="Times New Roman"/>
          <w:sz w:val="24"/>
          <w:szCs w:val="24"/>
          <w:lang w:val="es-ES"/>
        </w:rPr>
        <w:t>Por consecuencia las</w:t>
      </w:r>
      <w:r w:rsidRPr="0054136B">
        <w:rPr>
          <w:rFonts w:ascii="Times New Roman" w:eastAsia="Calibri" w:hAnsi="Times New Roman" w:cs="Times New Roman"/>
          <w:spacing w:val="19"/>
          <w:sz w:val="24"/>
          <w:szCs w:val="24"/>
          <w:lang w:val="es-ES"/>
        </w:rPr>
        <w:t xml:space="preserve"> </w:t>
      </w:r>
      <w:r w:rsidRPr="0054136B">
        <w:rPr>
          <w:rFonts w:ascii="Times New Roman" w:eastAsia="Calibri" w:hAnsi="Times New Roman" w:cs="Times New Roman"/>
          <w:sz w:val="24"/>
          <w:szCs w:val="24"/>
          <w:lang w:val="es-ES"/>
        </w:rPr>
        <w:t>Pymes</w:t>
      </w:r>
      <w:r w:rsidRPr="0054136B">
        <w:rPr>
          <w:rFonts w:ascii="Times New Roman" w:eastAsia="Calibri" w:hAnsi="Times New Roman" w:cs="Times New Roman"/>
          <w:spacing w:val="19"/>
          <w:sz w:val="24"/>
          <w:szCs w:val="24"/>
          <w:lang w:val="es-ES"/>
        </w:rPr>
        <w:t xml:space="preserve"> </w:t>
      </w:r>
      <w:r w:rsidRPr="0054136B">
        <w:rPr>
          <w:rFonts w:ascii="Times New Roman" w:eastAsia="Calibri" w:hAnsi="Times New Roman" w:cs="Times New Roman"/>
          <w:sz w:val="24"/>
          <w:szCs w:val="24"/>
          <w:lang w:val="es-ES"/>
        </w:rPr>
        <w:t>no</w:t>
      </w:r>
      <w:r w:rsidRPr="0054136B">
        <w:rPr>
          <w:rFonts w:ascii="Times New Roman" w:eastAsia="Calibri" w:hAnsi="Times New Roman" w:cs="Times New Roman"/>
          <w:spacing w:val="19"/>
          <w:sz w:val="24"/>
          <w:szCs w:val="24"/>
          <w:lang w:val="es-ES"/>
        </w:rPr>
        <w:t xml:space="preserve"> </w:t>
      </w:r>
      <w:r w:rsidRPr="0054136B">
        <w:rPr>
          <w:rFonts w:ascii="Times New Roman" w:eastAsia="Calibri" w:hAnsi="Times New Roman" w:cs="Times New Roman"/>
          <w:sz w:val="24"/>
          <w:szCs w:val="24"/>
          <w:lang w:val="es-ES"/>
        </w:rPr>
        <w:t>presentan garantías suficientes y se consideran prestatarios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9"/>
          <w:sz w:val="24"/>
          <w:szCs w:val="24"/>
          <w:lang w:val="es-ES"/>
        </w:rPr>
        <w:t xml:space="preserve"> </w:t>
      </w:r>
      <w:r w:rsidRPr="0054136B">
        <w:rPr>
          <w:rFonts w:ascii="Times New Roman" w:eastAsia="Calibri" w:hAnsi="Times New Roman" w:cs="Times New Roman"/>
          <w:sz w:val="24"/>
          <w:szCs w:val="24"/>
          <w:lang w:val="es-ES"/>
        </w:rPr>
        <w:t>alto</w:t>
      </w:r>
      <w:r w:rsidRPr="0054136B">
        <w:rPr>
          <w:rFonts w:ascii="Times New Roman" w:eastAsia="Calibri" w:hAnsi="Times New Roman" w:cs="Times New Roman"/>
          <w:spacing w:val="-8"/>
          <w:sz w:val="24"/>
          <w:szCs w:val="24"/>
          <w:lang w:val="es-ES"/>
        </w:rPr>
        <w:t xml:space="preserve"> </w:t>
      </w:r>
      <w:r w:rsidRPr="0054136B">
        <w:rPr>
          <w:rFonts w:ascii="Times New Roman" w:eastAsia="Calibri" w:hAnsi="Times New Roman" w:cs="Times New Roman"/>
          <w:sz w:val="24"/>
          <w:szCs w:val="24"/>
          <w:lang w:val="es-ES"/>
        </w:rPr>
        <w:t>riesgo</w:t>
      </w:r>
      <w:r w:rsidRPr="0054136B">
        <w:rPr>
          <w:rFonts w:ascii="Times New Roman" w:eastAsia="Calibri" w:hAnsi="Times New Roman" w:cs="Times New Roman"/>
          <w:spacing w:val="-8"/>
          <w:sz w:val="24"/>
          <w:szCs w:val="24"/>
          <w:lang w:val="es-ES"/>
        </w:rPr>
        <w:t xml:space="preserve"> </w:t>
      </w:r>
      <w:r w:rsidRPr="0054136B">
        <w:rPr>
          <w:rFonts w:ascii="Times New Roman" w:eastAsia="Calibri" w:hAnsi="Times New Roman" w:cs="Times New Roman"/>
          <w:sz w:val="24"/>
          <w:szCs w:val="24"/>
          <w:lang w:val="es-ES"/>
        </w:rPr>
        <w:t>(Orlandi</w:t>
      </w:r>
      <w:r w:rsidRPr="0054136B">
        <w:rPr>
          <w:rFonts w:ascii="Times New Roman" w:eastAsia="Calibri" w:hAnsi="Times New Roman" w:cs="Times New Roman"/>
          <w:spacing w:val="-8"/>
          <w:sz w:val="24"/>
          <w:szCs w:val="24"/>
          <w:lang w:val="es-ES"/>
        </w:rPr>
        <w:t xml:space="preserve"> </w:t>
      </w:r>
      <w:r w:rsidRPr="0054136B">
        <w:rPr>
          <w:rFonts w:ascii="Times New Roman" w:eastAsia="Calibri" w:hAnsi="Times New Roman" w:cs="Times New Roman"/>
          <w:sz w:val="24"/>
          <w:szCs w:val="24"/>
          <w:lang w:val="es-ES"/>
        </w:rPr>
        <w:t>2006).</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Estas</w:t>
      </w:r>
      <w:r w:rsidRPr="0054136B">
        <w:rPr>
          <w:rFonts w:ascii="Times New Roman" w:eastAsia="Calibri" w:hAnsi="Times New Roman" w:cs="Times New Roman"/>
          <w:spacing w:val="-9"/>
          <w:sz w:val="24"/>
          <w:szCs w:val="24"/>
          <w:lang w:val="es-ES"/>
        </w:rPr>
        <w:t xml:space="preserve"> </w:t>
      </w:r>
      <w:r w:rsidRPr="0054136B">
        <w:rPr>
          <w:rFonts w:ascii="Times New Roman" w:eastAsia="Calibri" w:hAnsi="Times New Roman" w:cs="Times New Roman"/>
          <w:sz w:val="24"/>
          <w:szCs w:val="24"/>
          <w:lang w:val="es-ES"/>
        </w:rPr>
        <w:t>dificultades</w:t>
      </w:r>
      <w:r w:rsidRPr="0054136B">
        <w:rPr>
          <w:rFonts w:ascii="Times New Roman" w:eastAsia="Calibri" w:hAnsi="Times New Roman" w:cs="Times New Roman"/>
          <w:spacing w:val="-8"/>
          <w:sz w:val="24"/>
          <w:szCs w:val="24"/>
          <w:lang w:val="es-ES"/>
        </w:rPr>
        <w:t xml:space="preserve"> </w:t>
      </w:r>
      <w:r w:rsidRPr="0054136B">
        <w:rPr>
          <w:rFonts w:ascii="Times New Roman" w:eastAsia="Calibri" w:hAnsi="Times New Roman" w:cs="Times New Roman"/>
          <w:sz w:val="24"/>
          <w:szCs w:val="24"/>
          <w:lang w:val="es-ES"/>
        </w:rPr>
        <w:t>son</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pacing w:val="-1"/>
          <w:sz w:val="24"/>
          <w:szCs w:val="24"/>
          <w:lang w:val="es-ES"/>
        </w:rPr>
        <w:t>tan</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pacing w:val="-1"/>
          <w:sz w:val="24"/>
          <w:szCs w:val="24"/>
          <w:lang w:val="es-ES"/>
        </w:rPr>
        <w:t>evidentes que</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pacing w:val="-1"/>
          <w:sz w:val="24"/>
          <w:szCs w:val="24"/>
          <w:lang w:val="es-ES"/>
        </w:rPr>
        <w:t>incluso</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pacing w:val="-1"/>
          <w:sz w:val="24"/>
          <w:szCs w:val="24"/>
          <w:lang w:val="es-ES"/>
        </w:rPr>
        <w:t>las</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empresas</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pacing w:val="-1"/>
          <w:sz w:val="24"/>
          <w:szCs w:val="24"/>
          <w:lang w:val="es-ES"/>
        </w:rPr>
        <w:t>se</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pacing w:val="-1"/>
          <w:sz w:val="24"/>
          <w:szCs w:val="24"/>
          <w:lang w:val="es-ES"/>
        </w:rPr>
        <w:t>autolimitan</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y</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no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piden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financiación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porque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creen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que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serán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rechazadas. Desde la perspectiva de las entidades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financieras, es muy costoso obtener información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fiable de las Pymes (</w:t>
      </w:r>
      <w:proofErr w:type="spellStart"/>
      <w:r w:rsidRPr="0054136B">
        <w:rPr>
          <w:rFonts w:ascii="Times New Roman" w:eastAsia="Calibri" w:hAnsi="Times New Roman" w:cs="Times New Roman"/>
          <w:sz w:val="24"/>
          <w:szCs w:val="24"/>
          <w:lang w:val="es-ES"/>
        </w:rPr>
        <w:t>Zambaldi</w:t>
      </w:r>
      <w:proofErr w:type="spellEnd"/>
      <w:r w:rsidRPr="0054136B">
        <w:rPr>
          <w:rFonts w:ascii="Times New Roman" w:eastAsia="Calibri" w:hAnsi="Times New Roman" w:cs="Times New Roman"/>
          <w:sz w:val="24"/>
          <w:szCs w:val="24"/>
          <w:lang w:val="es-ES"/>
        </w:rPr>
        <w:t xml:space="preserve"> 2009). Como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pacing w:val="-1"/>
          <w:sz w:val="24"/>
          <w:szCs w:val="24"/>
          <w:lang w:val="es-ES"/>
        </w:rPr>
        <w:t>consecuencia</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de</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todo</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esto,</w:t>
      </w:r>
      <w:r w:rsidRPr="0054136B">
        <w:rPr>
          <w:rFonts w:ascii="Times New Roman" w:eastAsia="Calibri" w:hAnsi="Times New Roman" w:cs="Times New Roman"/>
          <w:spacing w:val="-9"/>
          <w:sz w:val="24"/>
          <w:szCs w:val="24"/>
          <w:lang w:val="es-ES"/>
        </w:rPr>
        <w:t xml:space="preserve"> </w:t>
      </w:r>
      <w:r w:rsidRPr="0054136B">
        <w:rPr>
          <w:rFonts w:ascii="Times New Roman" w:eastAsia="Calibri" w:hAnsi="Times New Roman" w:cs="Times New Roman"/>
          <w:spacing w:val="-1"/>
          <w:sz w:val="24"/>
          <w:szCs w:val="24"/>
          <w:lang w:val="es-ES"/>
        </w:rPr>
        <w:t>se</w:t>
      </w:r>
      <w:r w:rsidRPr="0054136B">
        <w:rPr>
          <w:rFonts w:ascii="Times New Roman" w:eastAsia="Calibri" w:hAnsi="Times New Roman" w:cs="Times New Roman"/>
          <w:spacing w:val="-9"/>
          <w:sz w:val="24"/>
          <w:szCs w:val="24"/>
          <w:lang w:val="es-ES"/>
        </w:rPr>
        <w:t xml:space="preserve"> </w:t>
      </w:r>
      <w:r w:rsidRPr="0054136B">
        <w:rPr>
          <w:rFonts w:ascii="Times New Roman" w:eastAsia="Calibri" w:hAnsi="Times New Roman" w:cs="Times New Roman"/>
          <w:spacing w:val="-1"/>
          <w:sz w:val="24"/>
          <w:szCs w:val="24"/>
          <w:lang w:val="es-ES"/>
        </w:rPr>
        <w:t>observa</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un</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alto</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grado</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de rechazo en las solicitudes de financiación y un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pacing w:val="-1"/>
          <w:sz w:val="24"/>
          <w:szCs w:val="24"/>
          <w:lang w:val="es-ES"/>
        </w:rPr>
        <w:t>alto</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costo</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cuando</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z w:val="24"/>
          <w:szCs w:val="24"/>
          <w:lang w:val="es-ES"/>
        </w:rPr>
        <w:t>son</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z w:val="24"/>
          <w:szCs w:val="24"/>
          <w:lang w:val="es-ES"/>
        </w:rPr>
        <w:t>aprobadas</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z w:val="24"/>
          <w:szCs w:val="24"/>
          <w:lang w:val="es-ES"/>
        </w:rPr>
        <w:t>(</w:t>
      </w:r>
      <w:proofErr w:type="spellStart"/>
      <w:r w:rsidRPr="0054136B">
        <w:rPr>
          <w:rFonts w:ascii="Times New Roman" w:eastAsia="Calibri" w:hAnsi="Times New Roman" w:cs="Times New Roman"/>
          <w:sz w:val="24"/>
          <w:szCs w:val="24"/>
          <w:lang w:val="es-ES"/>
        </w:rPr>
        <w:t>Baas</w:t>
      </w:r>
      <w:proofErr w:type="spellEnd"/>
      <w:r w:rsidRPr="0054136B">
        <w:rPr>
          <w:rFonts w:ascii="Times New Roman" w:eastAsia="Calibri" w:hAnsi="Times New Roman" w:cs="Times New Roman"/>
          <w:spacing w:val="-9"/>
          <w:sz w:val="24"/>
          <w:szCs w:val="24"/>
          <w:lang w:val="es-ES"/>
        </w:rPr>
        <w:t xml:space="preserve"> </w:t>
      </w:r>
      <w:r w:rsidRPr="0054136B">
        <w:rPr>
          <w:rFonts w:ascii="Times New Roman" w:eastAsia="Calibri" w:hAnsi="Times New Roman" w:cs="Times New Roman"/>
          <w:sz w:val="24"/>
          <w:szCs w:val="24"/>
          <w:lang w:val="es-ES"/>
        </w:rPr>
        <w:t>y</w:t>
      </w:r>
      <w:r w:rsidRPr="0054136B">
        <w:rPr>
          <w:rFonts w:ascii="Times New Roman" w:eastAsia="Calibri" w:hAnsi="Times New Roman" w:cs="Times New Roman"/>
          <w:spacing w:val="-10"/>
          <w:sz w:val="24"/>
          <w:szCs w:val="24"/>
          <w:lang w:val="es-ES"/>
        </w:rPr>
        <w:t xml:space="preserve"> </w:t>
      </w:r>
      <w:proofErr w:type="spellStart"/>
      <w:r w:rsidRPr="0054136B">
        <w:rPr>
          <w:rFonts w:ascii="Times New Roman" w:eastAsia="Calibri" w:hAnsi="Times New Roman" w:cs="Times New Roman"/>
          <w:sz w:val="24"/>
          <w:szCs w:val="24"/>
          <w:lang w:val="es-ES"/>
        </w:rPr>
        <w:t>Schrooten</w:t>
      </w:r>
      <w:proofErr w:type="spellEnd"/>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2006).</w:t>
      </w:r>
      <w:r w:rsidRPr="0054136B">
        <w:rPr>
          <w:rFonts w:ascii="Times New Roman" w:eastAsia="Calibri" w:hAnsi="Times New Roman" w:cs="Times New Roman"/>
          <w:spacing w:val="1"/>
          <w:sz w:val="24"/>
          <w:szCs w:val="24"/>
          <w:lang w:val="es-ES"/>
        </w:rPr>
        <w:t xml:space="preserve"> </w:t>
      </w:r>
    </w:p>
    <w:p w14:paraId="5509D999" w14:textId="77777777" w:rsidR="0054136B" w:rsidRPr="0054136B" w:rsidRDefault="0054136B" w:rsidP="0054136B">
      <w:pPr>
        <w:widowControl w:val="0"/>
        <w:autoSpaceDE w:val="0"/>
        <w:autoSpaceDN w:val="0"/>
        <w:spacing w:after="0" w:line="360" w:lineRule="auto"/>
        <w:ind w:firstLine="720"/>
        <w:jc w:val="both"/>
        <w:rPr>
          <w:rFonts w:ascii="Times New Roman" w:eastAsia="Calibri" w:hAnsi="Times New Roman" w:cs="Times New Roman"/>
          <w:sz w:val="24"/>
          <w:szCs w:val="24"/>
          <w:lang w:val="es-ES"/>
        </w:rPr>
      </w:pPr>
      <w:r w:rsidRPr="0054136B">
        <w:rPr>
          <w:rFonts w:ascii="Times New Roman" w:eastAsia="Calibri" w:hAnsi="Times New Roman" w:cs="Times New Roman"/>
          <w:sz w:val="24"/>
          <w:szCs w:val="24"/>
          <w:lang w:val="es-ES"/>
        </w:rPr>
        <w:t>La</w:t>
      </w:r>
      <w:r w:rsidRPr="0054136B">
        <w:rPr>
          <w:rFonts w:ascii="Times New Roman" w:eastAsia="Calibri" w:hAnsi="Times New Roman" w:cs="Times New Roman"/>
          <w:spacing w:val="45"/>
          <w:sz w:val="24"/>
          <w:szCs w:val="24"/>
          <w:lang w:val="es-ES"/>
        </w:rPr>
        <w:t xml:space="preserve"> </w:t>
      </w:r>
      <w:r w:rsidRPr="0054136B">
        <w:rPr>
          <w:rFonts w:ascii="Times New Roman" w:eastAsia="Calibri" w:hAnsi="Times New Roman" w:cs="Times New Roman"/>
          <w:sz w:val="24"/>
          <w:szCs w:val="24"/>
          <w:lang w:val="es-ES"/>
        </w:rPr>
        <w:t>selección   adversa</w:t>
      </w:r>
      <w:r w:rsidRPr="0054136B">
        <w:rPr>
          <w:rFonts w:ascii="Times New Roman" w:eastAsia="Calibri" w:hAnsi="Times New Roman" w:cs="Times New Roman"/>
          <w:spacing w:val="45"/>
          <w:sz w:val="24"/>
          <w:szCs w:val="24"/>
          <w:lang w:val="es-ES"/>
        </w:rPr>
        <w:t xml:space="preserve"> </w:t>
      </w:r>
      <w:r w:rsidRPr="0054136B">
        <w:rPr>
          <w:rFonts w:ascii="Times New Roman" w:eastAsia="Calibri" w:hAnsi="Times New Roman" w:cs="Times New Roman"/>
          <w:sz w:val="24"/>
          <w:szCs w:val="24"/>
          <w:lang w:val="es-ES"/>
        </w:rPr>
        <w:t>se</w:t>
      </w:r>
      <w:r w:rsidRPr="0054136B">
        <w:rPr>
          <w:rFonts w:ascii="Times New Roman" w:eastAsia="Calibri" w:hAnsi="Times New Roman" w:cs="Times New Roman"/>
          <w:spacing w:val="45"/>
          <w:sz w:val="24"/>
          <w:szCs w:val="24"/>
          <w:lang w:val="es-ES"/>
        </w:rPr>
        <w:t xml:space="preserve"> </w:t>
      </w:r>
      <w:r w:rsidRPr="0054136B">
        <w:rPr>
          <w:rFonts w:ascii="Times New Roman" w:eastAsia="Calibri" w:hAnsi="Times New Roman" w:cs="Times New Roman"/>
          <w:sz w:val="24"/>
          <w:szCs w:val="24"/>
          <w:lang w:val="es-ES"/>
        </w:rPr>
        <w:t>relaciona   con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dificultad</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que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afrontan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los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prestamistas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para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distinguir</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entre</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proyectos</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con</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niveles</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 xml:space="preserve">riesgo </w:t>
      </w:r>
      <w:r w:rsidRPr="0054136B">
        <w:rPr>
          <w:rFonts w:ascii="Times New Roman" w:eastAsia="Calibri" w:hAnsi="Times New Roman" w:cs="Times New Roman"/>
          <w:spacing w:val="-1"/>
          <w:sz w:val="24"/>
          <w:szCs w:val="24"/>
          <w:lang w:val="es-ES"/>
        </w:rPr>
        <w:t>normales</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pacing w:val="-1"/>
          <w:sz w:val="24"/>
          <w:szCs w:val="24"/>
          <w:lang w:val="es-ES"/>
        </w:rPr>
        <w:t>y</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proyectos</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pacing w:val="-1"/>
          <w:sz w:val="24"/>
          <w:szCs w:val="24"/>
          <w:lang w:val="es-ES"/>
        </w:rPr>
        <w:t>extremadamente</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pacing w:val="-1"/>
          <w:sz w:val="24"/>
          <w:szCs w:val="24"/>
          <w:lang w:val="es-ES"/>
        </w:rPr>
        <w:t>arriesgados.</w:t>
      </w:r>
      <w:r w:rsidRPr="0054136B">
        <w:rPr>
          <w:rFonts w:ascii="Times New Roman" w:eastAsia="Calibri" w:hAnsi="Times New Roman" w:cs="Times New Roman"/>
          <w:spacing w:val="-42"/>
          <w:sz w:val="24"/>
          <w:szCs w:val="24"/>
          <w:lang w:val="es-ES"/>
        </w:rPr>
        <w:t xml:space="preserve"> </w:t>
      </w:r>
      <w:r w:rsidRPr="0054136B">
        <w:rPr>
          <w:rFonts w:ascii="Times New Roman" w:eastAsia="Calibri" w:hAnsi="Times New Roman" w:cs="Times New Roman"/>
          <w:sz w:val="24"/>
          <w:szCs w:val="24"/>
          <w:lang w:val="es-ES"/>
        </w:rPr>
        <w:t>En general, la información pública disponible sobre</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Pymes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escasa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baja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calidad y</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además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empresas</w:t>
      </w:r>
      <w:r w:rsidRPr="0054136B">
        <w:rPr>
          <w:rFonts w:ascii="Times New Roman" w:eastAsia="Calibri" w:hAnsi="Times New Roman" w:cs="Times New Roman"/>
          <w:spacing w:val="-9"/>
          <w:sz w:val="24"/>
          <w:szCs w:val="24"/>
          <w:lang w:val="es-ES"/>
        </w:rPr>
        <w:t xml:space="preserve"> </w:t>
      </w:r>
      <w:r w:rsidRPr="0054136B">
        <w:rPr>
          <w:rFonts w:ascii="Times New Roman" w:eastAsia="Calibri" w:hAnsi="Times New Roman" w:cs="Times New Roman"/>
          <w:sz w:val="24"/>
          <w:szCs w:val="24"/>
          <w:lang w:val="es-ES"/>
        </w:rPr>
        <w:t>recién</w:t>
      </w:r>
      <w:r w:rsidRPr="0054136B">
        <w:rPr>
          <w:rFonts w:ascii="Times New Roman" w:eastAsia="Calibri" w:hAnsi="Times New Roman" w:cs="Times New Roman"/>
          <w:spacing w:val="-8"/>
          <w:sz w:val="24"/>
          <w:szCs w:val="24"/>
          <w:lang w:val="es-ES"/>
        </w:rPr>
        <w:t xml:space="preserve"> </w:t>
      </w:r>
      <w:r w:rsidRPr="0054136B">
        <w:rPr>
          <w:rFonts w:ascii="Times New Roman" w:eastAsia="Calibri" w:hAnsi="Times New Roman" w:cs="Times New Roman"/>
          <w:sz w:val="24"/>
          <w:szCs w:val="24"/>
          <w:lang w:val="es-ES"/>
        </w:rPr>
        <w:t>creadas</w:t>
      </w:r>
      <w:r w:rsidRPr="0054136B">
        <w:rPr>
          <w:rFonts w:ascii="Times New Roman" w:eastAsia="Calibri" w:hAnsi="Times New Roman" w:cs="Times New Roman"/>
          <w:spacing w:val="-8"/>
          <w:sz w:val="24"/>
          <w:szCs w:val="24"/>
          <w:lang w:val="es-ES"/>
        </w:rPr>
        <w:t xml:space="preserve"> </w:t>
      </w:r>
      <w:r w:rsidRPr="0054136B">
        <w:rPr>
          <w:rFonts w:ascii="Times New Roman" w:eastAsia="Calibri" w:hAnsi="Times New Roman" w:cs="Times New Roman"/>
          <w:sz w:val="24"/>
          <w:szCs w:val="24"/>
          <w:lang w:val="es-ES"/>
        </w:rPr>
        <w:t>no</w:t>
      </w:r>
      <w:r w:rsidRPr="0054136B">
        <w:rPr>
          <w:rFonts w:ascii="Times New Roman" w:eastAsia="Calibri" w:hAnsi="Times New Roman" w:cs="Times New Roman"/>
          <w:spacing w:val="-8"/>
          <w:sz w:val="24"/>
          <w:szCs w:val="24"/>
          <w:lang w:val="es-ES"/>
        </w:rPr>
        <w:t xml:space="preserve"> </w:t>
      </w:r>
      <w:r w:rsidRPr="0054136B">
        <w:rPr>
          <w:rFonts w:ascii="Times New Roman" w:eastAsia="Calibri" w:hAnsi="Times New Roman" w:cs="Times New Roman"/>
          <w:sz w:val="24"/>
          <w:szCs w:val="24"/>
          <w:lang w:val="es-ES"/>
        </w:rPr>
        <w:t>tienen</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suficiente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reputación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(Ferraro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y</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Goldstein,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2011;</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Hernández-Cánovas</w:t>
      </w:r>
      <w:r w:rsidRPr="0054136B">
        <w:rPr>
          <w:rFonts w:ascii="Times New Roman" w:eastAsia="Calibri" w:hAnsi="Times New Roman" w:cs="Times New Roman"/>
          <w:spacing w:val="46"/>
          <w:sz w:val="24"/>
          <w:szCs w:val="24"/>
          <w:lang w:val="es-ES"/>
        </w:rPr>
        <w:t xml:space="preserve"> </w:t>
      </w:r>
      <w:r w:rsidRPr="0054136B">
        <w:rPr>
          <w:rFonts w:ascii="Times New Roman" w:eastAsia="Calibri" w:hAnsi="Times New Roman" w:cs="Times New Roman"/>
          <w:sz w:val="24"/>
          <w:szCs w:val="24"/>
          <w:lang w:val="es-ES"/>
        </w:rPr>
        <w:t>y   Martínez-Solano, 2007).</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La selección adversa y el riesgo moral</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parecen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estar</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inversamente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relacionados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con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edad y el tamaño de las empresas (</w:t>
      </w:r>
      <w:proofErr w:type="spellStart"/>
      <w:r w:rsidRPr="0054136B">
        <w:rPr>
          <w:rFonts w:ascii="Times New Roman" w:eastAsia="Calibri" w:hAnsi="Times New Roman" w:cs="Times New Roman"/>
          <w:sz w:val="24"/>
          <w:szCs w:val="24"/>
          <w:lang w:val="es-ES"/>
        </w:rPr>
        <w:t>Zambaldi</w:t>
      </w:r>
      <w:proofErr w:type="spellEnd"/>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2009;</w:t>
      </w:r>
      <w:r w:rsidRPr="0054136B">
        <w:rPr>
          <w:rFonts w:ascii="Times New Roman" w:eastAsia="Calibri" w:hAnsi="Times New Roman" w:cs="Times New Roman"/>
          <w:spacing w:val="30"/>
          <w:sz w:val="24"/>
          <w:szCs w:val="24"/>
          <w:lang w:val="es-ES"/>
        </w:rPr>
        <w:t xml:space="preserve"> </w:t>
      </w:r>
      <w:proofErr w:type="spellStart"/>
      <w:r w:rsidRPr="0054136B">
        <w:rPr>
          <w:rFonts w:ascii="Times New Roman" w:eastAsia="Calibri" w:hAnsi="Times New Roman" w:cs="Times New Roman"/>
          <w:sz w:val="24"/>
          <w:szCs w:val="24"/>
          <w:lang w:val="es-ES"/>
        </w:rPr>
        <w:t>Hartarska</w:t>
      </w:r>
      <w:proofErr w:type="spellEnd"/>
      <w:r w:rsidRPr="0054136B">
        <w:rPr>
          <w:rFonts w:ascii="Times New Roman" w:eastAsia="Calibri" w:hAnsi="Times New Roman" w:cs="Times New Roman"/>
          <w:spacing w:val="31"/>
          <w:sz w:val="24"/>
          <w:szCs w:val="24"/>
          <w:lang w:val="es-ES"/>
        </w:rPr>
        <w:t xml:space="preserve"> </w:t>
      </w:r>
      <w:r w:rsidRPr="0054136B">
        <w:rPr>
          <w:rFonts w:ascii="Times New Roman" w:eastAsia="Calibri" w:hAnsi="Times New Roman" w:cs="Times New Roman"/>
          <w:sz w:val="24"/>
          <w:szCs w:val="24"/>
          <w:lang w:val="es-ES"/>
        </w:rPr>
        <w:t>y</w:t>
      </w:r>
      <w:r w:rsidRPr="0054136B">
        <w:rPr>
          <w:rFonts w:ascii="Times New Roman" w:eastAsia="Calibri" w:hAnsi="Times New Roman" w:cs="Times New Roman"/>
          <w:spacing w:val="31"/>
          <w:sz w:val="24"/>
          <w:szCs w:val="24"/>
          <w:lang w:val="es-ES"/>
        </w:rPr>
        <w:t xml:space="preserve"> </w:t>
      </w:r>
      <w:r w:rsidRPr="0054136B">
        <w:rPr>
          <w:rFonts w:ascii="Times New Roman" w:eastAsia="Calibri" w:hAnsi="Times New Roman" w:cs="Times New Roman"/>
          <w:sz w:val="24"/>
          <w:szCs w:val="24"/>
          <w:lang w:val="es-ES"/>
        </w:rPr>
        <w:t>González-Vega,</w:t>
      </w:r>
      <w:r w:rsidRPr="0054136B">
        <w:rPr>
          <w:rFonts w:ascii="Times New Roman" w:eastAsia="Calibri" w:hAnsi="Times New Roman" w:cs="Times New Roman"/>
          <w:spacing w:val="31"/>
          <w:sz w:val="24"/>
          <w:szCs w:val="24"/>
          <w:lang w:val="es-ES"/>
        </w:rPr>
        <w:t xml:space="preserve"> </w:t>
      </w:r>
      <w:r w:rsidRPr="0054136B">
        <w:rPr>
          <w:rFonts w:ascii="Times New Roman" w:eastAsia="Calibri" w:hAnsi="Times New Roman" w:cs="Times New Roman"/>
          <w:sz w:val="24"/>
          <w:szCs w:val="24"/>
          <w:lang w:val="es-ES"/>
        </w:rPr>
        <w:t>2006;</w:t>
      </w:r>
      <w:r w:rsidRPr="0054136B">
        <w:rPr>
          <w:rFonts w:ascii="Times New Roman" w:eastAsia="Calibri" w:hAnsi="Times New Roman" w:cs="Times New Roman"/>
          <w:spacing w:val="31"/>
          <w:sz w:val="24"/>
          <w:szCs w:val="24"/>
          <w:lang w:val="es-ES"/>
        </w:rPr>
        <w:t xml:space="preserve"> </w:t>
      </w:r>
      <w:proofErr w:type="spellStart"/>
      <w:r w:rsidRPr="0054136B">
        <w:rPr>
          <w:rFonts w:ascii="Times New Roman" w:eastAsia="Calibri" w:hAnsi="Times New Roman" w:cs="Times New Roman"/>
          <w:sz w:val="24"/>
          <w:szCs w:val="24"/>
          <w:lang w:val="es-ES"/>
        </w:rPr>
        <w:t>Hyytinen</w:t>
      </w:r>
      <w:proofErr w:type="spellEnd"/>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y</w:t>
      </w:r>
      <w:r w:rsidRPr="0054136B">
        <w:rPr>
          <w:rFonts w:ascii="Times New Roman" w:eastAsia="Calibri" w:hAnsi="Times New Roman" w:cs="Times New Roman"/>
          <w:spacing w:val="1"/>
          <w:sz w:val="24"/>
          <w:szCs w:val="24"/>
          <w:lang w:val="es-ES"/>
        </w:rPr>
        <w:t xml:space="preserve"> </w:t>
      </w:r>
      <w:proofErr w:type="spellStart"/>
      <w:r w:rsidRPr="0054136B">
        <w:rPr>
          <w:rFonts w:ascii="Times New Roman" w:eastAsia="Calibri" w:hAnsi="Times New Roman" w:cs="Times New Roman"/>
          <w:sz w:val="24"/>
          <w:szCs w:val="24"/>
          <w:lang w:val="es-ES"/>
        </w:rPr>
        <w:t>Väänänen</w:t>
      </w:r>
      <w:proofErr w:type="spellEnd"/>
      <w:r w:rsidRPr="0054136B">
        <w:rPr>
          <w:rFonts w:ascii="Times New Roman" w:eastAsia="Calibri" w:hAnsi="Times New Roman" w:cs="Times New Roman"/>
          <w:sz w:val="24"/>
          <w:szCs w:val="24"/>
          <w:lang w:val="es-ES"/>
        </w:rPr>
        <w:t>,</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2006).</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Además,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instituciones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financieras argumentan que evaluar las solicitudes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 crédito de las Pymes les genera deseconomías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escala,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debido</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que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comprenden</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muchas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operaciones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poca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cuantía.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En definitiva,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los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mercados</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crédito</w:t>
      </w:r>
      <w:r w:rsidRPr="0054136B">
        <w:rPr>
          <w:rFonts w:ascii="Times New Roman" w:eastAsia="Calibri" w:hAnsi="Times New Roman" w:cs="Times New Roman"/>
          <w:spacing w:val="-8"/>
          <w:sz w:val="24"/>
          <w:szCs w:val="24"/>
          <w:lang w:val="es-ES"/>
        </w:rPr>
        <w:t xml:space="preserve"> </w:t>
      </w:r>
      <w:r w:rsidRPr="0054136B">
        <w:rPr>
          <w:rFonts w:ascii="Times New Roman" w:eastAsia="Calibri" w:hAnsi="Times New Roman" w:cs="Times New Roman"/>
          <w:sz w:val="24"/>
          <w:szCs w:val="24"/>
          <w:lang w:val="es-ES"/>
        </w:rPr>
        <w:t>para</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las</w:t>
      </w:r>
      <w:r w:rsidRPr="0054136B">
        <w:rPr>
          <w:rFonts w:ascii="Times New Roman" w:eastAsia="Calibri" w:hAnsi="Times New Roman" w:cs="Times New Roman"/>
          <w:spacing w:val="-8"/>
          <w:sz w:val="24"/>
          <w:szCs w:val="24"/>
          <w:lang w:val="es-ES"/>
        </w:rPr>
        <w:t xml:space="preserve"> </w:t>
      </w:r>
      <w:r w:rsidRPr="0054136B">
        <w:rPr>
          <w:rFonts w:ascii="Times New Roman" w:eastAsia="Calibri" w:hAnsi="Times New Roman" w:cs="Times New Roman"/>
          <w:sz w:val="24"/>
          <w:szCs w:val="24"/>
          <w:lang w:val="es-ES"/>
        </w:rPr>
        <w:t>Pymes</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se</w:t>
      </w:r>
      <w:r w:rsidRPr="0054136B">
        <w:rPr>
          <w:rFonts w:ascii="Times New Roman" w:eastAsia="Calibri" w:hAnsi="Times New Roman" w:cs="Times New Roman"/>
          <w:spacing w:val="-7"/>
          <w:sz w:val="24"/>
          <w:szCs w:val="24"/>
          <w:lang w:val="es-ES"/>
        </w:rPr>
        <w:t xml:space="preserve"> </w:t>
      </w:r>
      <w:r w:rsidRPr="0054136B">
        <w:rPr>
          <w:rFonts w:ascii="Times New Roman" w:eastAsia="Calibri" w:hAnsi="Times New Roman" w:cs="Times New Roman"/>
          <w:sz w:val="24"/>
          <w:szCs w:val="24"/>
          <w:lang w:val="es-ES"/>
        </w:rPr>
        <w:t>caracterizan</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por presentar costos de transacción elevados, una</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pacing w:val="-1"/>
          <w:sz w:val="24"/>
          <w:szCs w:val="24"/>
          <w:lang w:val="es-ES"/>
        </w:rPr>
        <w:t>alta</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pacing w:val="-1"/>
          <w:sz w:val="24"/>
          <w:szCs w:val="24"/>
          <w:lang w:val="es-ES"/>
        </w:rPr>
        <w:t>percepción</w:t>
      </w:r>
      <w:r w:rsidRPr="0054136B">
        <w:rPr>
          <w:rFonts w:ascii="Times New Roman" w:eastAsia="Calibri" w:hAnsi="Times New Roman" w:cs="Times New Roman"/>
          <w:spacing w:val="-9"/>
          <w:sz w:val="24"/>
          <w:szCs w:val="24"/>
          <w:lang w:val="es-ES"/>
        </w:rPr>
        <w:t xml:space="preserve"> </w:t>
      </w:r>
      <w:r w:rsidRPr="0054136B">
        <w:rPr>
          <w:rFonts w:ascii="Times New Roman" w:eastAsia="Calibri" w:hAnsi="Times New Roman" w:cs="Times New Roman"/>
          <w:spacing w:val="-1"/>
          <w:sz w:val="24"/>
          <w:szCs w:val="24"/>
          <w:lang w:val="es-ES"/>
        </w:rPr>
        <w:t>de</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z w:val="24"/>
          <w:szCs w:val="24"/>
          <w:lang w:val="es-ES"/>
        </w:rPr>
        <w:t>riesgo,</w:t>
      </w:r>
      <w:r w:rsidRPr="0054136B">
        <w:rPr>
          <w:rFonts w:ascii="Times New Roman" w:eastAsia="Calibri" w:hAnsi="Times New Roman" w:cs="Times New Roman"/>
          <w:spacing w:val="-11"/>
          <w:sz w:val="24"/>
          <w:szCs w:val="24"/>
          <w:lang w:val="es-ES"/>
        </w:rPr>
        <w:t xml:space="preserve"> </w:t>
      </w:r>
      <w:r w:rsidRPr="0054136B">
        <w:rPr>
          <w:rFonts w:ascii="Times New Roman" w:eastAsia="Calibri" w:hAnsi="Times New Roman" w:cs="Times New Roman"/>
          <w:sz w:val="24"/>
          <w:szCs w:val="24"/>
          <w:lang w:val="es-ES"/>
        </w:rPr>
        <w:t>un</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z w:val="24"/>
          <w:szCs w:val="24"/>
          <w:lang w:val="es-ES"/>
        </w:rPr>
        <w:t>conocimiento</w:t>
      </w:r>
      <w:r w:rsidRPr="0054136B">
        <w:rPr>
          <w:rFonts w:ascii="Times New Roman" w:eastAsia="Calibri" w:hAnsi="Times New Roman" w:cs="Times New Roman"/>
          <w:spacing w:val="-10"/>
          <w:sz w:val="24"/>
          <w:szCs w:val="24"/>
          <w:lang w:val="es-ES"/>
        </w:rPr>
        <w:t xml:space="preserve"> </w:t>
      </w:r>
      <w:r w:rsidRPr="0054136B">
        <w:rPr>
          <w:rFonts w:ascii="Times New Roman" w:eastAsia="Calibri" w:hAnsi="Times New Roman" w:cs="Times New Roman"/>
          <w:sz w:val="24"/>
          <w:szCs w:val="24"/>
          <w:lang w:val="es-ES"/>
        </w:rPr>
        <w:t>limitado</w:t>
      </w:r>
      <w:r w:rsidRPr="0054136B">
        <w:rPr>
          <w:rFonts w:ascii="Times New Roman" w:eastAsia="Calibri" w:hAnsi="Times New Roman" w:cs="Times New Roman"/>
          <w:spacing w:val="-43"/>
          <w:sz w:val="24"/>
          <w:szCs w:val="24"/>
          <w:lang w:val="es-ES"/>
        </w:rPr>
        <w:t xml:space="preserve"> </w:t>
      </w:r>
      <w:r w:rsidRPr="0054136B">
        <w:rPr>
          <w:rFonts w:ascii="Times New Roman" w:eastAsia="Calibri" w:hAnsi="Times New Roman" w:cs="Times New Roman"/>
          <w:sz w:val="24"/>
          <w:szCs w:val="24"/>
          <w:lang w:val="es-ES"/>
        </w:rPr>
        <w:t>de los bancos de los prestatarios y falta de capital</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por</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parte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de</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estos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últimos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(Griffith-Jones</w:t>
      </w:r>
      <w:r w:rsidRPr="0054136B">
        <w:rPr>
          <w:rFonts w:ascii="Times New Roman" w:eastAsia="Calibri" w:hAnsi="Times New Roman" w:cs="Times New Roman"/>
          <w:spacing w:val="1"/>
          <w:sz w:val="24"/>
          <w:szCs w:val="24"/>
          <w:lang w:val="es-ES"/>
        </w:rPr>
        <w:t xml:space="preserve"> </w:t>
      </w:r>
      <w:r w:rsidRPr="0054136B">
        <w:rPr>
          <w:rFonts w:ascii="Times New Roman" w:eastAsia="Calibri" w:hAnsi="Times New Roman" w:cs="Times New Roman"/>
          <w:sz w:val="24"/>
          <w:szCs w:val="24"/>
          <w:lang w:val="es-ES"/>
        </w:rPr>
        <w:t>2011). Así mismo esta forma de financiación es la más trascendente para este tipo de empresas.</w:t>
      </w:r>
    </w:p>
    <w:p w14:paraId="75EDA410" w14:textId="77777777" w:rsidR="0054136B" w:rsidRPr="0054136B" w:rsidRDefault="0054136B" w:rsidP="0054136B">
      <w:pPr>
        <w:widowControl w:val="0"/>
        <w:autoSpaceDE w:val="0"/>
        <w:autoSpaceDN w:val="0"/>
        <w:spacing w:after="0" w:line="360" w:lineRule="auto"/>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ab/>
        <w:t>Velázquez (2004), establece que, las razones por las cuales las empresas privilegian el endeudamiento al financiamiento directo, mediante recursos de capital, están ligadas al principio de maximización del beneficio.</w:t>
      </w:r>
    </w:p>
    <w:p w14:paraId="38BBDFB7" w14:textId="77777777" w:rsidR="0054136B" w:rsidRPr="0054136B" w:rsidRDefault="0054136B" w:rsidP="0054136B">
      <w:pPr>
        <w:widowControl w:val="0"/>
        <w:autoSpaceDE w:val="0"/>
        <w:autoSpaceDN w:val="0"/>
        <w:spacing w:after="0" w:line="360" w:lineRule="auto"/>
        <w:ind w:firstLine="720"/>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 xml:space="preserve">Son muchos los estudios teóricos y empíricos que se han realizado para intentar explicar tal decisión financiera, según Myers (2001), podemos afirmar que no existe una teoría universal sobre la estructura financiera y, es más, no hay razones para esperarla. Sin </w:t>
      </w:r>
      <w:r w:rsidRPr="0054136B">
        <w:rPr>
          <w:rFonts w:ascii="Times New Roman" w:eastAsia="Carlito" w:hAnsi="Times New Roman" w:cs="Times New Roman"/>
          <w:sz w:val="24"/>
          <w:szCs w:val="24"/>
          <w:lang w:val="es-ES"/>
        </w:rPr>
        <w:lastRenderedPageBreak/>
        <w:t>embargo, existen distintas teorías que son de utilidad para explicar los factores que inciden en la financiación.</w:t>
      </w:r>
    </w:p>
    <w:p w14:paraId="1A824A85"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 xml:space="preserve">En el trabajo de Modigliani y Miller (1958), se demostró que, bajo mercados de capitales perfectos, la financiación de la empresa no afectaba al valor de mercado de la misma, porque lo que en verdad determinaba dicho valor eran las inversiones, es decir, el tamaño y el riesgo de los flujos de caja que generaban los activos de la empresa. Su enunciado resultó insuficiente para explicar la elección de la estructura financiera y las decisiones de endeudamiento de las empresas actuales, en los </w:t>
      </w:r>
      <w:r w:rsidRPr="0054136B">
        <w:rPr>
          <w:rFonts w:ascii="Times New Roman" w:eastAsia="Carlito" w:hAnsi="Times New Roman" w:cs="Times New Roman"/>
          <w:spacing w:val="-3"/>
          <w:sz w:val="24"/>
          <w:szCs w:val="24"/>
          <w:lang w:val="es-ES"/>
        </w:rPr>
        <w:t xml:space="preserve">modernos, </w:t>
      </w:r>
      <w:r w:rsidRPr="0054136B">
        <w:rPr>
          <w:rFonts w:ascii="Times New Roman" w:eastAsia="Carlito" w:hAnsi="Times New Roman" w:cs="Times New Roman"/>
          <w:sz w:val="24"/>
          <w:szCs w:val="24"/>
          <w:lang w:val="es-ES"/>
        </w:rPr>
        <w:t>pero imperfectos mercados</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financieros. Aunque estos autores fueron muy criticados por los “supuestos ideales e irreales” sobre los que asientan sus proposiciones, sentaron las bases para el desarrollo de posteriores teorías que, teniendo en cuenta las imperfecciones de los mercados, tratan de demostrar la importancia que tienen las decisiones</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financieras.</w:t>
      </w:r>
    </w:p>
    <w:p w14:paraId="13719E65"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La mayoría de estos avances teóricos, han utilizado a las grandes empresas como base para su contraste empírico. Sólo recientemente han empezado a preocuparse, por las pymes, cada vez más importantes para la economía.</w:t>
      </w:r>
    </w:p>
    <w:p w14:paraId="08D64683"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A continuación, se esgrimen los principales marcos teóricos bajo los cuales se sustenta esta investigación: la teoría de la agencia, la teoría del óptimo financiero, la teoría de las señales y la t</w:t>
      </w:r>
      <w:r w:rsidRPr="0054136B">
        <w:rPr>
          <w:rFonts w:ascii="Times New Roman" w:eastAsia="Carlito" w:hAnsi="Times New Roman" w:cs="Times New Roman"/>
          <w:iCs/>
          <w:sz w:val="24"/>
          <w:szCs w:val="24"/>
          <w:lang w:val="es-ES"/>
        </w:rPr>
        <w:t xml:space="preserve">eoría del orden de preferencia. </w:t>
      </w:r>
    </w:p>
    <w:p w14:paraId="1F5BBD73" w14:textId="6FCC0093" w:rsidR="0054136B" w:rsidRPr="0054136B" w:rsidRDefault="0054136B" w:rsidP="0054136B">
      <w:pPr>
        <w:widowControl w:val="0"/>
        <w:autoSpaceDE w:val="0"/>
        <w:autoSpaceDN w:val="0"/>
        <w:spacing w:before="1"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 xml:space="preserve">La </w:t>
      </w:r>
      <w:r w:rsidRPr="00497BAF">
        <w:rPr>
          <w:rFonts w:ascii="Times New Roman" w:eastAsia="Carlito" w:hAnsi="Times New Roman" w:cs="Times New Roman"/>
          <w:iCs/>
          <w:sz w:val="24"/>
          <w:szCs w:val="24"/>
          <w:u w:val="single"/>
          <w:lang w:val="es-ES"/>
        </w:rPr>
        <w:t>Teoría de la Agencia</w:t>
      </w:r>
      <w:r w:rsidRPr="0054136B">
        <w:rPr>
          <w:rFonts w:ascii="Times New Roman" w:eastAsia="Carlito" w:hAnsi="Times New Roman" w:cs="Times New Roman"/>
          <w:sz w:val="24"/>
          <w:szCs w:val="24"/>
          <w:lang w:val="es-ES"/>
        </w:rPr>
        <w:t xml:space="preserve"> </w:t>
      </w:r>
      <w:r w:rsidR="00497BAF">
        <w:rPr>
          <w:rFonts w:ascii="Times New Roman" w:eastAsia="Carlito" w:hAnsi="Times New Roman" w:cs="Times New Roman"/>
          <w:sz w:val="24"/>
          <w:szCs w:val="24"/>
          <w:lang w:val="es-ES"/>
        </w:rPr>
        <w:t>(</w:t>
      </w:r>
      <w:r w:rsidRPr="0054136B">
        <w:rPr>
          <w:rFonts w:ascii="Times New Roman" w:eastAsia="Carlito" w:hAnsi="Times New Roman" w:cs="Times New Roman"/>
          <w:sz w:val="24"/>
          <w:szCs w:val="24"/>
          <w:lang w:val="es-ES"/>
        </w:rPr>
        <w:t>Ross</w:t>
      </w:r>
      <w:r w:rsidR="00497BAF">
        <w:rPr>
          <w:rFonts w:ascii="Times New Roman" w:eastAsia="Carlito" w:hAnsi="Times New Roman" w:cs="Times New Roman"/>
          <w:sz w:val="24"/>
          <w:szCs w:val="24"/>
          <w:lang w:val="es-ES"/>
        </w:rPr>
        <w:t>,</w:t>
      </w:r>
      <w:r w:rsidRPr="0054136B">
        <w:rPr>
          <w:rFonts w:ascii="Times New Roman" w:eastAsia="Carlito" w:hAnsi="Times New Roman" w:cs="Times New Roman"/>
          <w:sz w:val="24"/>
          <w:szCs w:val="24"/>
          <w:lang w:val="es-ES"/>
        </w:rPr>
        <w:t xml:space="preserve"> 1973</w:t>
      </w:r>
      <w:r w:rsidR="00497BAF">
        <w:rPr>
          <w:rFonts w:ascii="Times New Roman" w:eastAsia="Carlito" w:hAnsi="Times New Roman" w:cs="Times New Roman"/>
          <w:sz w:val="24"/>
          <w:szCs w:val="24"/>
          <w:lang w:val="es-ES"/>
        </w:rPr>
        <w:t>)</w:t>
      </w:r>
      <w:r w:rsidRPr="0054136B">
        <w:rPr>
          <w:rFonts w:ascii="Times New Roman" w:eastAsia="Carlito" w:hAnsi="Times New Roman" w:cs="Times New Roman"/>
          <w:sz w:val="24"/>
          <w:szCs w:val="24"/>
          <w:lang w:val="es-ES"/>
        </w:rPr>
        <w:t>, describe a la empresa como una ficción legal que sirve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de nexo</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en las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relaciones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contractuales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entre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agentes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económicos</w:t>
      </w:r>
      <w:r w:rsidRPr="0054136B">
        <w:rPr>
          <w:rFonts w:ascii="Times New Roman" w:eastAsia="Carlito" w:hAnsi="Times New Roman" w:cs="Times New Roman"/>
          <w:spacing w:val="60"/>
          <w:sz w:val="24"/>
          <w:szCs w:val="24"/>
          <w:lang w:val="es-ES"/>
        </w:rPr>
        <w:t xml:space="preserve"> </w:t>
      </w:r>
      <w:r w:rsidRPr="0054136B">
        <w:rPr>
          <w:rFonts w:ascii="Times New Roman" w:eastAsia="Carlito" w:hAnsi="Times New Roman" w:cs="Times New Roman"/>
          <w:sz w:val="24"/>
          <w:szCs w:val="24"/>
          <w:lang w:val="es-ES"/>
        </w:rPr>
        <w:t>individuales.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Estos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contratos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que se denominan</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agencia,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comportan</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que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una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persona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llamada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principal, inversor o accionista, atribuya a otra llamada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agente o directivo, la realización de las decisiones empresariales quedando obligado</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en su nombre y por cuenta del principal a la realización de las mismas y a rendir</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cuentas. Toda</w:t>
      </w:r>
      <w:r w:rsidRPr="0054136B">
        <w:rPr>
          <w:rFonts w:ascii="Times New Roman" w:eastAsia="Carlito" w:hAnsi="Times New Roman" w:cs="Times New Roman"/>
          <w:spacing w:val="-3"/>
          <w:sz w:val="24"/>
          <w:szCs w:val="24"/>
          <w:lang w:val="es-ES"/>
        </w:rPr>
        <w:t xml:space="preserve"> </w:t>
      </w:r>
      <w:r w:rsidRPr="0054136B">
        <w:rPr>
          <w:rFonts w:ascii="Times New Roman" w:eastAsia="Carlito" w:hAnsi="Times New Roman" w:cs="Times New Roman"/>
          <w:sz w:val="24"/>
          <w:szCs w:val="24"/>
          <w:lang w:val="es-ES"/>
        </w:rPr>
        <w:t>relación</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de</w:t>
      </w:r>
      <w:r w:rsidRPr="0054136B">
        <w:rPr>
          <w:rFonts w:ascii="Times New Roman" w:eastAsia="Carlito" w:hAnsi="Times New Roman" w:cs="Times New Roman"/>
          <w:spacing w:val="-3"/>
          <w:sz w:val="24"/>
          <w:szCs w:val="24"/>
          <w:lang w:val="es-ES"/>
        </w:rPr>
        <w:t xml:space="preserve"> </w:t>
      </w:r>
      <w:r w:rsidRPr="0054136B">
        <w:rPr>
          <w:rFonts w:ascii="Times New Roman" w:eastAsia="Carlito" w:hAnsi="Times New Roman" w:cs="Times New Roman"/>
          <w:sz w:val="24"/>
          <w:szCs w:val="24"/>
          <w:lang w:val="es-ES"/>
        </w:rPr>
        <w:t>agencia está</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fundamentada</w:t>
      </w:r>
      <w:r w:rsidRPr="0054136B">
        <w:rPr>
          <w:rFonts w:ascii="Times New Roman" w:eastAsia="Carlito" w:hAnsi="Times New Roman" w:cs="Times New Roman"/>
          <w:spacing w:val="-3"/>
          <w:sz w:val="24"/>
          <w:szCs w:val="24"/>
          <w:lang w:val="es-ES"/>
        </w:rPr>
        <w:t xml:space="preserve"> </w:t>
      </w:r>
      <w:r w:rsidRPr="0054136B">
        <w:rPr>
          <w:rFonts w:ascii="Times New Roman" w:eastAsia="Carlito" w:hAnsi="Times New Roman" w:cs="Times New Roman"/>
          <w:sz w:val="24"/>
          <w:szCs w:val="24"/>
          <w:lang w:val="es-ES"/>
        </w:rPr>
        <w:t>en</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la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existencia</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de divergencias</w:t>
      </w:r>
      <w:r w:rsidRPr="0054136B">
        <w:rPr>
          <w:rFonts w:ascii="Times New Roman" w:eastAsia="Carlito" w:hAnsi="Times New Roman" w:cs="Times New Roman"/>
          <w:spacing w:val="-3"/>
          <w:sz w:val="24"/>
          <w:szCs w:val="24"/>
          <w:lang w:val="es-ES"/>
        </w:rPr>
        <w:t xml:space="preserve"> </w:t>
      </w:r>
      <w:r w:rsidRPr="0054136B">
        <w:rPr>
          <w:rFonts w:ascii="Times New Roman" w:eastAsia="Carlito" w:hAnsi="Times New Roman" w:cs="Times New Roman"/>
          <w:sz w:val="24"/>
          <w:szCs w:val="24"/>
          <w:lang w:val="es-ES"/>
        </w:rPr>
        <w:t>o</w:t>
      </w:r>
      <w:r w:rsidRPr="0054136B">
        <w:rPr>
          <w:rFonts w:ascii="Times New Roman" w:eastAsia="Carlito" w:hAnsi="Times New Roman" w:cs="Times New Roman"/>
          <w:spacing w:val="-3"/>
          <w:sz w:val="24"/>
          <w:szCs w:val="24"/>
          <w:lang w:val="es-ES"/>
        </w:rPr>
        <w:t xml:space="preserve"> </w:t>
      </w:r>
      <w:r w:rsidRPr="0054136B">
        <w:rPr>
          <w:rFonts w:ascii="Times New Roman" w:eastAsia="Carlito" w:hAnsi="Times New Roman" w:cs="Times New Roman"/>
          <w:sz w:val="24"/>
          <w:szCs w:val="24"/>
          <w:lang w:val="es-ES"/>
        </w:rPr>
        <w:t>conflictos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de</w:t>
      </w:r>
      <w:r w:rsidRPr="0054136B">
        <w:rPr>
          <w:rFonts w:ascii="Times New Roman" w:eastAsia="Carlito" w:hAnsi="Times New Roman" w:cs="Times New Roman"/>
          <w:spacing w:val="-3"/>
          <w:sz w:val="24"/>
          <w:szCs w:val="24"/>
          <w:lang w:val="es-ES"/>
        </w:rPr>
        <w:t xml:space="preserve"> </w:t>
      </w:r>
      <w:r w:rsidRPr="0054136B">
        <w:rPr>
          <w:rFonts w:ascii="Times New Roman" w:eastAsia="Carlito" w:hAnsi="Times New Roman" w:cs="Times New Roman"/>
          <w:sz w:val="24"/>
          <w:szCs w:val="24"/>
          <w:lang w:val="es-ES"/>
        </w:rPr>
        <w:t>intereses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entre</w:t>
      </w:r>
      <w:r w:rsidRPr="0054136B">
        <w:rPr>
          <w:rFonts w:ascii="Times New Roman" w:eastAsia="Carlito" w:hAnsi="Times New Roman" w:cs="Times New Roman"/>
          <w:spacing w:val="-3"/>
          <w:sz w:val="24"/>
          <w:szCs w:val="24"/>
          <w:lang w:val="es-ES"/>
        </w:rPr>
        <w:t xml:space="preserve"> </w:t>
      </w:r>
      <w:r w:rsidRPr="0054136B">
        <w:rPr>
          <w:rFonts w:ascii="Times New Roman" w:eastAsia="Carlito" w:hAnsi="Times New Roman" w:cs="Times New Roman"/>
          <w:sz w:val="24"/>
          <w:szCs w:val="24"/>
          <w:lang w:val="es-ES"/>
        </w:rPr>
        <w:t>principal y</w:t>
      </w:r>
      <w:r w:rsidRPr="0054136B">
        <w:rPr>
          <w:rFonts w:ascii="Times New Roman" w:eastAsia="Carlito" w:hAnsi="Times New Roman" w:cs="Times New Roman"/>
          <w:spacing w:val="-6"/>
          <w:sz w:val="24"/>
          <w:szCs w:val="24"/>
          <w:lang w:val="es-ES"/>
        </w:rPr>
        <w:t xml:space="preserve"> </w:t>
      </w:r>
      <w:r w:rsidRPr="0054136B">
        <w:rPr>
          <w:rFonts w:ascii="Times New Roman" w:eastAsia="Carlito" w:hAnsi="Times New Roman" w:cs="Times New Roman"/>
          <w:sz w:val="24"/>
          <w:szCs w:val="24"/>
          <w:lang w:val="es-ES"/>
        </w:rPr>
        <w:t>agente,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y asimetría</w:t>
      </w:r>
      <w:r w:rsidRPr="0054136B">
        <w:rPr>
          <w:rFonts w:ascii="Times New Roman" w:eastAsia="Carlito" w:hAnsi="Times New Roman" w:cs="Times New Roman"/>
          <w:spacing w:val="-4"/>
          <w:sz w:val="24"/>
          <w:szCs w:val="24"/>
          <w:lang w:val="es-ES"/>
        </w:rPr>
        <w:t xml:space="preserve"> </w:t>
      </w:r>
      <w:r w:rsidRPr="0054136B">
        <w:rPr>
          <w:rFonts w:ascii="Times New Roman" w:eastAsia="Carlito" w:hAnsi="Times New Roman" w:cs="Times New Roman"/>
          <w:sz w:val="24"/>
          <w:szCs w:val="24"/>
          <w:lang w:val="es-ES"/>
        </w:rPr>
        <w:t>informativa</w:t>
      </w:r>
      <w:r w:rsidRPr="0054136B">
        <w:rPr>
          <w:rFonts w:ascii="Times New Roman" w:eastAsia="Carlito" w:hAnsi="Times New Roman" w:cs="Times New Roman"/>
          <w:spacing w:val="-4"/>
          <w:sz w:val="24"/>
          <w:szCs w:val="24"/>
          <w:lang w:val="es-ES"/>
        </w:rPr>
        <w:t xml:space="preserve"> </w:t>
      </w:r>
      <w:r w:rsidRPr="0054136B">
        <w:rPr>
          <w:rFonts w:ascii="Times New Roman" w:eastAsia="Carlito" w:hAnsi="Times New Roman" w:cs="Times New Roman"/>
          <w:sz w:val="24"/>
          <w:szCs w:val="24"/>
          <w:lang w:val="es-ES"/>
        </w:rPr>
        <w:t>entre</w:t>
      </w:r>
      <w:r w:rsidRPr="0054136B">
        <w:rPr>
          <w:rFonts w:ascii="Times New Roman" w:eastAsia="Carlito" w:hAnsi="Times New Roman" w:cs="Times New Roman"/>
          <w:spacing w:val="-4"/>
          <w:sz w:val="24"/>
          <w:szCs w:val="24"/>
          <w:lang w:val="es-ES"/>
        </w:rPr>
        <w:t xml:space="preserve"> </w:t>
      </w:r>
      <w:r w:rsidRPr="0054136B">
        <w:rPr>
          <w:rFonts w:ascii="Times New Roman" w:eastAsia="Carlito" w:hAnsi="Times New Roman" w:cs="Times New Roman"/>
          <w:sz w:val="24"/>
          <w:szCs w:val="24"/>
          <w:lang w:val="es-ES"/>
        </w:rPr>
        <w:t>principal</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y</w:t>
      </w:r>
      <w:r w:rsidRPr="0054136B">
        <w:rPr>
          <w:rFonts w:ascii="Times New Roman" w:eastAsia="Carlito" w:hAnsi="Times New Roman" w:cs="Times New Roman"/>
          <w:spacing w:val="-8"/>
          <w:sz w:val="24"/>
          <w:szCs w:val="24"/>
          <w:lang w:val="es-ES"/>
        </w:rPr>
        <w:t xml:space="preserve"> </w:t>
      </w:r>
      <w:r w:rsidRPr="0054136B">
        <w:rPr>
          <w:rFonts w:ascii="Times New Roman" w:eastAsia="Carlito" w:hAnsi="Times New Roman" w:cs="Times New Roman"/>
          <w:sz w:val="24"/>
          <w:szCs w:val="24"/>
          <w:lang w:val="es-ES"/>
        </w:rPr>
        <w:t>agente. A partir del</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trabajo realizado por Fama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y Miller (1972)</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y Ross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(1977), Kim</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y</w:t>
      </w:r>
      <w:r w:rsidRPr="0054136B">
        <w:rPr>
          <w:rFonts w:ascii="Times New Roman" w:eastAsia="Carlito" w:hAnsi="Times New Roman" w:cs="Times New Roman"/>
          <w:spacing w:val="1"/>
          <w:sz w:val="24"/>
          <w:szCs w:val="24"/>
          <w:lang w:val="es-ES"/>
        </w:rPr>
        <w:t xml:space="preserve"> </w:t>
      </w:r>
      <w:proofErr w:type="spellStart"/>
      <w:r w:rsidRPr="0054136B">
        <w:rPr>
          <w:rFonts w:ascii="Times New Roman" w:eastAsia="Carlito" w:hAnsi="Times New Roman" w:cs="Times New Roman"/>
          <w:sz w:val="24"/>
          <w:szCs w:val="24"/>
          <w:lang w:val="es-ES"/>
        </w:rPr>
        <w:t>Sorensen</w:t>
      </w:r>
      <w:proofErr w:type="spellEnd"/>
      <w:r w:rsidRPr="0054136B">
        <w:rPr>
          <w:rFonts w:ascii="Times New Roman" w:eastAsia="Carlito" w:hAnsi="Times New Roman" w:cs="Times New Roman"/>
          <w:sz w:val="24"/>
          <w:szCs w:val="24"/>
          <w:lang w:val="es-ES"/>
        </w:rPr>
        <w:t xml:space="preserve"> (1986) inician la construcción de la teoría de la agencia aplicada a la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empresa, considerando los conflictos de intereses entre: los accionistas, los directivos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y</w:t>
      </w:r>
      <w:r w:rsidRPr="0054136B">
        <w:rPr>
          <w:rFonts w:ascii="Times New Roman" w:eastAsia="Carlito" w:hAnsi="Times New Roman" w:cs="Times New Roman"/>
          <w:spacing w:val="-4"/>
          <w:sz w:val="24"/>
          <w:szCs w:val="24"/>
          <w:lang w:val="es-ES"/>
        </w:rPr>
        <w:t xml:space="preserve"> </w:t>
      </w:r>
      <w:r w:rsidRPr="0054136B">
        <w:rPr>
          <w:rFonts w:ascii="Times New Roman" w:eastAsia="Carlito" w:hAnsi="Times New Roman" w:cs="Times New Roman"/>
          <w:sz w:val="24"/>
          <w:szCs w:val="24"/>
          <w:lang w:val="es-ES"/>
        </w:rPr>
        <w:t>los proveedores de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deuda.</w:t>
      </w:r>
    </w:p>
    <w:p w14:paraId="1D7F9E8D"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Las fuentes principales de problemas de agencia que se plantean en el contexto</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empresarial</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son, siguiendo</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Jensen</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y</w:t>
      </w:r>
      <w:r w:rsidRPr="0054136B">
        <w:rPr>
          <w:rFonts w:ascii="Times New Roman" w:eastAsia="Carlito" w:hAnsi="Times New Roman" w:cs="Times New Roman"/>
          <w:spacing w:val="-6"/>
          <w:sz w:val="24"/>
          <w:szCs w:val="24"/>
          <w:lang w:val="es-ES"/>
        </w:rPr>
        <w:t xml:space="preserve"> </w:t>
      </w:r>
      <w:proofErr w:type="spellStart"/>
      <w:r w:rsidRPr="0054136B">
        <w:rPr>
          <w:rFonts w:ascii="Times New Roman" w:eastAsia="Carlito" w:hAnsi="Times New Roman" w:cs="Times New Roman"/>
          <w:sz w:val="24"/>
          <w:szCs w:val="24"/>
          <w:lang w:val="es-ES"/>
        </w:rPr>
        <w:t>Meckling</w:t>
      </w:r>
      <w:proofErr w:type="spellEnd"/>
      <w:r w:rsidRPr="0054136B">
        <w:rPr>
          <w:rFonts w:ascii="Times New Roman" w:eastAsia="Carlito" w:hAnsi="Times New Roman" w:cs="Times New Roman"/>
          <w:sz w:val="24"/>
          <w:szCs w:val="24"/>
          <w:lang w:val="es-ES"/>
        </w:rPr>
        <w:t xml:space="preserve"> (1976)</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de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dos tipos:</w:t>
      </w:r>
    </w:p>
    <w:p w14:paraId="3F04D3BA" w14:textId="77777777" w:rsidR="0054136B" w:rsidRPr="0054136B" w:rsidRDefault="0054136B" w:rsidP="0054136B">
      <w:pPr>
        <w:widowControl w:val="0"/>
        <w:numPr>
          <w:ilvl w:val="0"/>
          <w:numId w:val="19"/>
        </w:numPr>
        <w:tabs>
          <w:tab w:val="left" w:pos="2025"/>
        </w:tabs>
        <w:autoSpaceDE w:val="0"/>
        <w:autoSpaceDN w:val="0"/>
        <w:spacing w:after="0" w:line="355" w:lineRule="auto"/>
        <w:contextualSpacing/>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lastRenderedPageBreak/>
        <w:t>Los conflictos existentes por la diferencia de intereses entre los accionistas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no dirigentes y los dirigentes de la empresa problema de agencia originado</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por</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la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financiación en forma</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de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capital propio.</w:t>
      </w:r>
    </w:p>
    <w:p w14:paraId="79286DC2" w14:textId="77777777" w:rsidR="0054136B" w:rsidRPr="0054136B" w:rsidRDefault="0054136B" w:rsidP="0054136B">
      <w:pPr>
        <w:widowControl w:val="0"/>
        <w:numPr>
          <w:ilvl w:val="0"/>
          <w:numId w:val="19"/>
        </w:numPr>
        <w:tabs>
          <w:tab w:val="left" w:pos="2025"/>
        </w:tabs>
        <w:autoSpaceDE w:val="0"/>
        <w:autoSpaceDN w:val="0"/>
        <w:spacing w:after="0" w:line="355" w:lineRule="auto"/>
        <w:contextualSpacing/>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Los</w:t>
      </w:r>
      <w:r w:rsidRPr="0054136B">
        <w:rPr>
          <w:rFonts w:ascii="Times New Roman" w:eastAsia="Carlito" w:hAnsi="Times New Roman" w:cs="Times New Roman"/>
          <w:spacing w:val="14"/>
          <w:sz w:val="24"/>
          <w:szCs w:val="24"/>
          <w:lang w:val="es-ES"/>
        </w:rPr>
        <w:t xml:space="preserve"> </w:t>
      </w:r>
      <w:r w:rsidRPr="0054136B">
        <w:rPr>
          <w:rFonts w:ascii="Times New Roman" w:eastAsia="Carlito" w:hAnsi="Times New Roman" w:cs="Times New Roman"/>
          <w:sz w:val="24"/>
          <w:szCs w:val="24"/>
          <w:lang w:val="es-ES"/>
        </w:rPr>
        <w:t>conflictos</w:t>
      </w:r>
      <w:r w:rsidRPr="0054136B">
        <w:rPr>
          <w:rFonts w:ascii="Times New Roman" w:eastAsia="Carlito" w:hAnsi="Times New Roman" w:cs="Times New Roman"/>
          <w:spacing w:val="14"/>
          <w:sz w:val="24"/>
          <w:szCs w:val="24"/>
          <w:lang w:val="es-ES"/>
        </w:rPr>
        <w:t xml:space="preserve"> </w:t>
      </w:r>
      <w:r w:rsidRPr="0054136B">
        <w:rPr>
          <w:rFonts w:ascii="Times New Roman" w:eastAsia="Carlito" w:hAnsi="Times New Roman" w:cs="Times New Roman"/>
          <w:sz w:val="24"/>
          <w:szCs w:val="24"/>
          <w:lang w:val="es-ES"/>
        </w:rPr>
        <w:t>existentes</w:t>
      </w:r>
      <w:r w:rsidRPr="0054136B">
        <w:rPr>
          <w:rFonts w:ascii="Times New Roman" w:eastAsia="Carlito" w:hAnsi="Times New Roman" w:cs="Times New Roman"/>
          <w:spacing w:val="15"/>
          <w:sz w:val="24"/>
          <w:szCs w:val="24"/>
          <w:lang w:val="es-ES"/>
        </w:rPr>
        <w:t xml:space="preserve"> </w:t>
      </w:r>
      <w:r w:rsidRPr="0054136B">
        <w:rPr>
          <w:rFonts w:ascii="Times New Roman" w:eastAsia="Carlito" w:hAnsi="Times New Roman" w:cs="Times New Roman"/>
          <w:sz w:val="24"/>
          <w:szCs w:val="24"/>
          <w:lang w:val="es-ES"/>
        </w:rPr>
        <w:t>entre</w:t>
      </w:r>
      <w:r w:rsidRPr="0054136B">
        <w:rPr>
          <w:rFonts w:ascii="Times New Roman" w:eastAsia="Carlito" w:hAnsi="Times New Roman" w:cs="Times New Roman"/>
          <w:spacing w:val="13"/>
          <w:sz w:val="24"/>
          <w:szCs w:val="24"/>
          <w:lang w:val="es-ES"/>
        </w:rPr>
        <w:t xml:space="preserve"> </w:t>
      </w:r>
      <w:r w:rsidRPr="0054136B">
        <w:rPr>
          <w:rFonts w:ascii="Times New Roman" w:eastAsia="Carlito" w:hAnsi="Times New Roman" w:cs="Times New Roman"/>
          <w:sz w:val="24"/>
          <w:szCs w:val="24"/>
          <w:lang w:val="es-ES"/>
        </w:rPr>
        <w:t>los</w:t>
      </w:r>
      <w:r w:rsidRPr="0054136B">
        <w:rPr>
          <w:rFonts w:ascii="Times New Roman" w:eastAsia="Carlito" w:hAnsi="Times New Roman" w:cs="Times New Roman"/>
          <w:spacing w:val="15"/>
          <w:sz w:val="24"/>
          <w:szCs w:val="24"/>
          <w:lang w:val="es-ES"/>
        </w:rPr>
        <w:t xml:space="preserve"> </w:t>
      </w:r>
      <w:r w:rsidRPr="0054136B">
        <w:rPr>
          <w:rFonts w:ascii="Times New Roman" w:eastAsia="Carlito" w:hAnsi="Times New Roman" w:cs="Times New Roman"/>
          <w:sz w:val="24"/>
          <w:szCs w:val="24"/>
          <w:lang w:val="es-ES"/>
        </w:rPr>
        <w:t>accionistas</w:t>
      </w:r>
      <w:r w:rsidRPr="0054136B">
        <w:rPr>
          <w:rFonts w:ascii="Times New Roman" w:eastAsia="Carlito" w:hAnsi="Times New Roman" w:cs="Times New Roman"/>
          <w:spacing w:val="16"/>
          <w:sz w:val="24"/>
          <w:szCs w:val="24"/>
          <w:lang w:val="es-ES"/>
        </w:rPr>
        <w:t xml:space="preserve"> </w:t>
      </w:r>
      <w:r w:rsidRPr="0054136B">
        <w:rPr>
          <w:rFonts w:ascii="Times New Roman" w:eastAsia="Carlito" w:hAnsi="Times New Roman" w:cs="Times New Roman"/>
          <w:sz w:val="24"/>
          <w:szCs w:val="24"/>
          <w:lang w:val="es-ES"/>
        </w:rPr>
        <w:t>y</w:t>
      </w:r>
      <w:r w:rsidRPr="0054136B">
        <w:rPr>
          <w:rFonts w:ascii="Times New Roman" w:eastAsia="Carlito" w:hAnsi="Times New Roman" w:cs="Times New Roman"/>
          <w:spacing w:val="10"/>
          <w:sz w:val="24"/>
          <w:szCs w:val="24"/>
          <w:lang w:val="es-ES"/>
        </w:rPr>
        <w:t xml:space="preserve"> </w:t>
      </w:r>
      <w:r w:rsidRPr="0054136B">
        <w:rPr>
          <w:rFonts w:ascii="Times New Roman" w:eastAsia="Carlito" w:hAnsi="Times New Roman" w:cs="Times New Roman"/>
          <w:sz w:val="24"/>
          <w:szCs w:val="24"/>
          <w:lang w:val="es-ES"/>
        </w:rPr>
        <w:t>los</w:t>
      </w:r>
      <w:r w:rsidRPr="0054136B">
        <w:rPr>
          <w:rFonts w:ascii="Times New Roman" w:eastAsia="Carlito" w:hAnsi="Times New Roman" w:cs="Times New Roman"/>
          <w:spacing w:val="14"/>
          <w:sz w:val="24"/>
          <w:szCs w:val="24"/>
          <w:lang w:val="es-ES"/>
        </w:rPr>
        <w:t xml:space="preserve"> </w:t>
      </w:r>
      <w:r w:rsidRPr="0054136B">
        <w:rPr>
          <w:rFonts w:ascii="Times New Roman" w:eastAsia="Carlito" w:hAnsi="Times New Roman" w:cs="Times New Roman"/>
          <w:sz w:val="24"/>
          <w:szCs w:val="24"/>
          <w:lang w:val="es-ES"/>
        </w:rPr>
        <w:t>proveedores</w:t>
      </w:r>
      <w:r w:rsidRPr="0054136B">
        <w:rPr>
          <w:rFonts w:ascii="Times New Roman" w:eastAsia="Carlito" w:hAnsi="Times New Roman" w:cs="Times New Roman"/>
          <w:spacing w:val="15"/>
          <w:sz w:val="24"/>
          <w:szCs w:val="24"/>
          <w:lang w:val="es-ES"/>
        </w:rPr>
        <w:t xml:space="preserve"> </w:t>
      </w:r>
      <w:r w:rsidRPr="0054136B">
        <w:rPr>
          <w:rFonts w:ascii="Times New Roman" w:eastAsia="Carlito" w:hAnsi="Times New Roman" w:cs="Times New Roman"/>
          <w:sz w:val="24"/>
          <w:szCs w:val="24"/>
          <w:lang w:val="es-ES"/>
        </w:rPr>
        <w:t>de</w:t>
      </w:r>
      <w:r w:rsidRPr="0054136B">
        <w:rPr>
          <w:rFonts w:ascii="Times New Roman" w:eastAsia="Carlito" w:hAnsi="Times New Roman" w:cs="Times New Roman"/>
          <w:spacing w:val="13"/>
          <w:sz w:val="24"/>
          <w:szCs w:val="24"/>
          <w:lang w:val="es-ES"/>
        </w:rPr>
        <w:t xml:space="preserve"> </w:t>
      </w:r>
      <w:r w:rsidRPr="0054136B">
        <w:rPr>
          <w:rFonts w:ascii="Times New Roman" w:eastAsia="Carlito" w:hAnsi="Times New Roman" w:cs="Times New Roman"/>
          <w:sz w:val="24"/>
          <w:szCs w:val="24"/>
          <w:lang w:val="es-ES"/>
        </w:rPr>
        <w:t>deuda</w:t>
      </w:r>
      <w:r w:rsidRPr="0054136B">
        <w:rPr>
          <w:rFonts w:ascii="Times New Roman" w:eastAsia="Carlito" w:hAnsi="Times New Roman" w:cs="Times New Roman"/>
          <w:spacing w:val="16"/>
          <w:sz w:val="24"/>
          <w:szCs w:val="24"/>
          <w:lang w:val="es-ES"/>
        </w:rPr>
        <w:t xml:space="preserve"> </w:t>
      </w:r>
      <w:r w:rsidRPr="0054136B">
        <w:rPr>
          <w:rFonts w:ascii="Times New Roman" w:eastAsia="Carlito" w:hAnsi="Times New Roman" w:cs="Times New Roman"/>
          <w:sz w:val="24"/>
          <w:szCs w:val="24"/>
          <w:lang w:val="es-ES"/>
        </w:rPr>
        <w:t>de la empresa, problema de agencia originado por el uso de la financiación ajen</w:t>
      </w:r>
      <w:r w:rsidRPr="0054136B">
        <w:rPr>
          <w:rFonts w:ascii="Times New Roman" w:eastAsia="Carlito" w:hAnsi="Times New Roman" w:cs="Times New Roman"/>
          <w:spacing w:val="-57"/>
          <w:sz w:val="24"/>
          <w:szCs w:val="24"/>
          <w:lang w:val="es-ES"/>
        </w:rPr>
        <w:t xml:space="preserve"> </w:t>
      </w:r>
      <w:r w:rsidRPr="0054136B">
        <w:rPr>
          <w:rFonts w:ascii="Times New Roman" w:eastAsia="Carlito" w:hAnsi="Times New Roman" w:cs="Times New Roman"/>
          <w:sz w:val="24"/>
          <w:szCs w:val="24"/>
          <w:lang w:val="es-ES"/>
        </w:rPr>
        <w:t>a de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deuda.</w:t>
      </w:r>
    </w:p>
    <w:p w14:paraId="37F40276" w14:textId="77777777" w:rsidR="00715513" w:rsidRDefault="00715513" w:rsidP="00715513">
      <w:pPr>
        <w:widowControl w:val="0"/>
        <w:autoSpaceDE w:val="0"/>
        <w:autoSpaceDN w:val="0"/>
        <w:spacing w:before="1" w:after="0" w:line="360" w:lineRule="auto"/>
        <w:ind w:firstLine="709"/>
        <w:jc w:val="both"/>
        <w:rPr>
          <w:rFonts w:ascii="Times New Roman" w:eastAsia="Carlito" w:hAnsi="Times New Roman" w:cs="Times New Roman"/>
          <w:sz w:val="24"/>
          <w:szCs w:val="24"/>
          <w:lang w:val="es-ES"/>
        </w:rPr>
      </w:pPr>
    </w:p>
    <w:p w14:paraId="1F079953" w14:textId="1455BB02" w:rsidR="0054136B" w:rsidRPr="0054136B" w:rsidRDefault="0054136B" w:rsidP="00715513">
      <w:pPr>
        <w:widowControl w:val="0"/>
        <w:autoSpaceDE w:val="0"/>
        <w:autoSpaceDN w:val="0"/>
        <w:spacing w:before="1" w:after="0" w:line="360" w:lineRule="auto"/>
        <w:ind w:firstLine="709"/>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En los conflictos de intereses entre los accionistas y los dirigentes el aumento del</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nivel del capital propio aumenta los costos de agencia. Por este motivo, la emisión de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deuda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puede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disminuir los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conflictos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intereses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entre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los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diferentes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grupos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intervinientes (porque disminuye los costos de agencia) y a demás conseguir un</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aumento del valor de la empresa, (Jensen</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y</w:t>
      </w:r>
      <w:r w:rsidRPr="0054136B">
        <w:rPr>
          <w:rFonts w:ascii="Times New Roman" w:eastAsia="Carlito" w:hAnsi="Times New Roman" w:cs="Times New Roman"/>
          <w:spacing w:val="-6"/>
          <w:sz w:val="24"/>
          <w:szCs w:val="24"/>
          <w:lang w:val="es-ES"/>
        </w:rPr>
        <w:t xml:space="preserve"> </w:t>
      </w:r>
      <w:r w:rsidRPr="0054136B">
        <w:rPr>
          <w:rFonts w:ascii="Times New Roman" w:eastAsia="Carlito" w:hAnsi="Times New Roman" w:cs="Times New Roman"/>
          <w:sz w:val="24"/>
          <w:szCs w:val="24"/>
          <w:lang w:val="es-ES"/>
        </w:rPr>
        <w:t>Meckling,1976). En forma contraria, en los conflictos de intereses entre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los</w:t>
      </w:r>
      <w:r w:rsidRPr="0054136B">
        <w:rPr>
          <w:rFonts w:ascii="Times New Roman" w:eastAsia="Carlito" w:hAnsi="Times New Roman" w:cs="Times New Roman"/>
          <w:spacing w:val="50"/>
          <w:sz w:val="24"/>
          <w:szCs w:val="24"/>
          <w:lang w:val="es-ES"/>
        </w:rPr>
        <w:t xml:space="preserve"> </w:t>
      </w:r>
      <w:r w:rsidRPr="0054136B">
        <w:rPr>
          <w:rFonts w:ascii="Times New Roman" w:eastAsia="Carlito" w:hAnsi="Times New Roman" w:cs="Times New Roman"/>
          <w:sz w:val="24"/>
          <w:szCs w:val="24"/>
          <w:lang w:val="es-ES"/>
        </w:rPr>
        <w:t>accionistas</w:t>
      </w:r>
      <w:r w:rsidRPr="0054136B">
        <w:rPr>
          <w:rFonts w:ascii="Times New Roman" w:eastAsia="Carlito" w:hAnsi="Times New Roman" w:cs="Times New Roman"/>
          <w:spacing w:val="56"/>
          <w:sz w:val="24"/>
          <w:szCs w:val="24"/>
          <w:lang w:val="es-ES"/>
        </w:rPr>
        <w:t xml:space="preserve"> </w:t>
      </w:r>
      <w:r w:rsidRPr="0054136B">
        <w:rPr>
          <w:rFonts w:ascii="Times New Roman" w:eastAsia="Carlito" w:hAnsi="Times New Roman" w:cs="Times New Roman"/>
          <w:sz w:val="24"/>
          <w:szCs w:val="24"/>
          <w:lang w:val="es-ES"/>
        </w:rPr>
        <w:t>y</w:t>
      </w:r>
      <w:r w:rsidRPr="0054136B">
        <w:rPr>
          <w:rFonts w:ascii="Times New Roman" w:eastAsia="Carlito" w:hAnsi="Times New Roman" w:cs="Times New Roman"/>
          <w:spacing w:val="46"/>
          <w:sz w:val="24"/>
          <w:szCs w:val="24"/>
          <w:lang w:val="es-ES"/>
        </w:rPr>
        <w:t xml:space="preserve"> </w:t>
      </w:r>
      <w:r w:rsidRPr="0054136B">
        <w:rPr>
          <w:rFonts w:ascii="Times New Roman" w:eastAsia="Carlito" w:hAnsi="Times New Roman" w:cs="Times New Roman"/>
          <w:sz w:val="24"/>
          <w:szCs w:val="24"/>
          <w:lang w:val="es-ES"/>
        </w:rPr>
        <w:t>los</w:t>
      </w:r>
      <w:r w:rsidRPr="0054136B">
        <w:rPr>
          <w:rFonts w:ascii="Times New Roman" w:eastAsia="Carlito" w:hAnsi="Times New Roman" w:cs="Times New Roman"/>
          <w:spacing w:val="52"/>
          <w:sz w:val="24"/>
          <w:szCs w:val="24"/>
          <w:lang w:val="es-ES"/>
        </w:rPr>
        <w:t xml:space="preserve"> </w:t>
      </w:r>
      <w:r w:rsidRPr="0054136B">
        <w:rPr>
          <w:rFonts w:ascii="Times New Roman" w:eastAsia="Carlito" w:hAnsi="Times New Roman" w:cs="Times New Roman"/>
          <w:sz w:val="24"/>
          <w:szCs w:val="24"/>
          <w:lang w:val="es-ES"/>
        </w:rPr>
        <w:t>acreedores</w:t>
      </w:r>
      <w:r w:rsidRPr="0054136B">
        <w:rPr>
          <w:rFonts w:ascii="Times New Roman" w:eastAsia="Carlito" w:hAnsi="Times New Roman" w:cs="Times New Roman"/>
          <w:spacing w:val="51"/>
          <w:sz w:val="24"/>
          <w:szCs w:val="24"/>
          <w:lang w:val="es-ES"/>
        </w:rPr>
        <w:t xml:space="preserve"> </w:t>
      </w:r>
      <w:r w:rsidRPr="0054136B">
        <w:rPr>
          <w:rFonts w:ascii="Times New Roman" w:eastAsia="Carlito" w:hAnsi="Times New Roman" w:cs="Times New Roman"/>
          <w:sz w:val="24"/>
          <w:szCs w:val="24"/>
          <w:lang w:val="es-ES"/>
        </w:rPr>
        <w:t>financieros</w:t>
      </w:r>
      <w:r w:rsidRPr="0054136B">
        <w:rPr>
          <w:rFonts w:ascii="Times New Roman" w:eastAsia="Carlito" w:hAnsi="Times New Roman" w:cs="Times New Roman"/>
          <w:spacing w:val="53"/>
          <w:sz w:val="24"/>
          <w:szCs w:val="24"/>
          <w:lang w:val="es-ES"/>
        </w:rPr>
        <w:t xml:space="preserve"> </w:t>
      </w:r>
      <w:r w:rsidRPr="0054136B">
        <w:rPr>
          <w:rFonts w:ascii="Times New Roman" w:eastAsia="Carlito" w:hAnsi="Times New Roman" w:cs="Times New Roman"/>
          <w:sz w:val="24"/>
          <w:szCs w:val="24"/>
          <w:lang w:val="es-ES"/>
        </w:rPr>
        <w:t>los</w:t>
      </w:r>
      <w:r w:rsidRPr="0054136B">
        <w:rPr>
          <w:rFonts w:ascii="Times New Roman" w:eastAsia="Carlito" w:hAnsi="Times New Roman" w:cs="Times New Roman"/>
          <w:spacing w:val="50"/>
          <w:sz w:val="24"/>
          <w:szCs w:val="24"/>
          <w:lang w:val="es-ES"/>
        </w:rPr>
        <w:t xml:space="preserve"> </w:t>
      </w:r>
      <w:r w:rsidRPr="0054136B">
        <w:rPr>
          <w:rFonts w:ascii="Times New Roman" w:eastAsia="Carlito" w:hAnsi="Times New Roman" w:cs="Times New Roman"/>
          <w:sz w:val="24"/>
          <w:szCs w:val="24"/>
          <w:lang w:val="es-ES"/>
        </w:rPr>
        <w:t>costos</w:t>
      </w:r>
      <w:r w:rsidRPr="0054136B">
        <w:rPr>
          <w:rFonts w:ascii="Times New Roman" w:eastAsia="Carlito" w:hAnsi="Times New Roman" w:cs="Times New Roman"/>
          <w:spacing w:val="51"/>
          <w:sz w:val="24"/>
          <w:szCs w:val="24"/>
          <w:lang w:val="es-ES"/>
        </w:rPr>
        <w:t xml:space="preserve"> </w:t>
      </w:r>
      <w:r w:rsidRPr="0054136B">
        <w:rPr>
          <w:rFonts w:ascii="Times New Roman" w:eastAsia="Carlito" w:hAnsi="Times New Roman" w:cs="Times New Roman"/>
          <w:sz w:val="24"/>
          <w:szCs w:val="24"/>
          <w:lang w:val="es-ES"/>
        </w:rPr>
        <w:t>de</w:t>
      </w:r>
      <w:r w:rsidRPr="0054136B">
        <w:rPr>
          <w:rFonts w:ascii="Times New Roman" w:eastAsia="Carlito" w:hAnsi="Times New Roman" w:cs="Times New Roman"/>
          <w:spacing w:val="52"/>
          <w:sz w:val="24"/>
          <w:szCs w:val="24"/>
          <w:lang w:val="es-ES"/>
        </w:rPr>
        <w:t xml:space="preserve"> </w:t>
      </w:r>
      <w:r w:rsidRPr="0054136B">
        <w:rPr>
          <w:rFonts w:ascii="Times New Roman" w:eastAsia="Carlito" w:hAnsi="Times New Roman" w:cs="Times New Roman"/>
          <w:sz w:val="24"/>
          <w:szCs w:val="24"/>
          <w:lang w:val="es-ES"/>
        </w:rPr>
        <w:t>agencia</w:t>
      </w:r>
      <w:r w:rsidRPr="0054136B">
        <w:rPr>
          <w:rFonts w:ascii="Times New Roman" w:eastAsia="Carlito" w:hAnsi="Times New Roman" w:cs="Times New Roman"/>
          <w:spacing w:val="49"/>
          <w:sz w:val="24"/>
          <w:szCs w:val="24"/>
          <w:lang w:val="es-ES"/>
        </w:rPr>
        <w:t xml:space="preserve"> </w:t>
      </w:r>
      <w:r w:rsidRPr="0054136B">
        <w:rPr>
          <w:rFonts w:ascii="Times New Roman" w:eastAsia="Carlito" w:hAnsi="Times New Roman" w:cs="Times New Roman"/>
          <w:sz w:val="24"/>
          <w:szCs w:val="24"/>
          <w:lang w:val="es-ES"/>
        </w:rPr>
        <w:t>serán</w:t>
      </w:r>
      <w:r w:rsidRPr="0054136B">
        <w:rPr>
          <w:rFonts w:ascii="Times New Roman" w:eastAsia="Carlito" w:hAnsi="Times New Roman" w:cs="Times New Roman"/>
          <w:spacing w:val="51"/>
          <w:sz w:val="24"/>
          <w:szCs w:val="24"/>
          <w:lang w:val="es-ES"/>
        </w:rPr>
        <w:t xml:space="preserve"> </w:t>
      </w:r>
      <w:r w:rsidRPr="0054136B">
        <w:rPr>
          <w:rFonts w:ascii="Times New Roman" w:eastAsia="Carlito" w:hAnsi="Times New Roman" w:cs="Times New Roman"/>
          <w:sz w:val="24"/>
          <w:szCs w:val="24"/>
          <w:lang w:val="es-ES"/>
        </w:rPr>
        <w:t>mayores cuanto mayor sea el nivel de endeudamiento, generando con la emisión de deuda,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una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disminución</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del valor</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de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la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empresa.</w:t>
      </w:r>
    </w:p>
    <w:p w14:paraId="0191C3B9" w14:textId="22559120" w:rsidR="0054136B" w:rsidRPr="0054136B" w:rsidRDefault="0054136B" w:rsidP="00715513">
      <w:pPr>
        <w:widowControl w:val="0"/>
        <w:autoSpaceDE w:val="0"/>
        <w:autoSpaceDN w:val="0"/>
        <w:spacing w:after="0" w:line="360" w:lineRule="auto"/>
        <w:ind w:firstLine="851"/>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En definitiva, el aumento o disminución del nivel de endeudamiento de un</w:t>
      </w:r>
      <w:r w:rsidR="00497BAF">
        <w:rPr>
          <w:rFonts w:ascii="Times New Roman" w:eastAsia="Carlito" w:hAnsi="Times New Roman" w:cs="Times New Roman"/>
          <w:sz w:val="24"/>
          <w:szCs w:val="24"/>
          <w:lang w:val="es-ES"/>
        </w:rPr>
        <w:t xml:space="preserve">a </w:t>
      </w:r>
      <w:r w:rsidRPr="0054136B">
        <w:rPr>
          <w:rFonts w:ascii="Times New Roman" w:eastAsia="Carlito" w:hAnsi="Times New Roman" w:cs="Times New Roman"/>
          <w:sz w:val="24"/>
          <w:szCs w:val="24"/>
          <w:lang w:val="es-ES"/>
        </w:rPr>
        <w:t>empresa puede disminuir o aumentar los conflictos de intereses entre los diferentes</w:t>
      </w:r>
      <w:r w:rsidR="00497BAF">
        <w:rPr>
          <w:rFonts w:ascii="Times New Roman" w:eastAsia="Carlito" w:hAnsi="Times New Roman" w:cs="Times New Roman"/>
          <w:sz w:val="24"/>
          <w:szCs w:val="24"/>
          <w:lang w:val="es-ES"/>
        </w:rPr>
        <w:t xml:space="preserve"> </w:t>
      </w:r>
      <w:r w:rsidRPr="0054136B">
        <w:rPr>
          <w:rFonts w:ascii="Times New Roman" w:eastAsia="Carlito" w:hAnsi="Times New Roman" w:cs="Times New Roman"/>
          <w:sz w:val="24"/>
          <w:szCs w:val="24"/>
          <w:lang w:val="es-ES"/>
        </w:rPr>
        <w:t>grupos,</w:t>
      </w:r>
      <w:r w:rsidRPr="0054136B">
        <w:rPr>
          <w:rFonts w:ascii="Times New Roman" w:eastAsia="Carlito" w:hAnsi="Times New Roman" w:cs="Times New Roman"/>
          <w:spacing w:val="-57"/>
          <w:sz w:val="24"/>
          <w:szCs w:val="24"/>
          <w:lang w:val="es-ES"/>
        </w:rPr>
        <w:t xml:space="preserve"> </w:t>
      </w:r>
      <w:r w:rsidRPr="0054136B">
        <w:rPr>
          <w:rFonts w:ascii="Times New Roman" w:eastAsia="Carlito" w:hAnsi="Times New Roman" w:cs="Times New Roman"/>
          <w:sz w:val="24"/>
          <w:szCs w:val="24"/>
          <w:lang w:val="es-ES"/>
        </w:rPr>
        <w:t>provocando una disminución o un aumento de los costos de la financiación. Un</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cambio en el costo de financiación, en un sentido u otro, acabará incidiendo en la combinación entre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deuda</w:t>
      </w:r>
      <w:r w:rsidRPr="0054136B">
        <w:rPr>
          <w:rFonts w:ascii="Times New Roman" w:eastAsia="Carlito" w:hAnsi="Times New Roman" w:cs="Times New Roman"/>
          <w:spacing w:val="4"/>
          <w:sz w:val="24"/>
          <w:szCs w:val="24"/>
          <w:lang w:val="es-ES"/>
        </w:rPr>
        <w:t xml:space="preserve"> </w:t>
      </w:r>
      <w:r w:rsidRPr="0054136B">
        <w:rPr>
          <w:rFonts w:ascii="Times New Roman" w:eastAsia="Carlito" w:hAnsi="Times New Roman" w:cs="Times New Roman"/>
          <w:sz w:val="24"/>
          <w:szCs w:val="24"/>
          <w:lang w:val="es-ES"/>
        </w:rPr>
        <w:t>y</w:t>
      </w:r>
      <w:r w:rsidRPr="0054136B">
        <w:rPr>
          <w:rFonts w:ascii="Times New Roman" w:eastAsia="Carlito" w:hAnsi="Times New Roman" w:cs="Times New Roman"/>
          <w:spacing w:val="-5"/>
          <w:sz w:val="24"/>
          <w:szCs w:val="24"/>
          <w:lang w:val="es-ES"/>
        </w:rPr>
        <w:t xml:space="preserve"> </w:t>
      </w:r>
      <w:r w:rsidRPr="0054136B">
        <w:rPr>
          <w:rFonts w:ascii="Times New Roman" w:eastAsia="Carlito" w:hAnsi="Times New Roman" w:cs="Times New Roman"/>
          <w:sz w:val="24"/>
          <w:szCs w:val="24"/>
          <w:lang w:val="es-ES"/>
        </w:rPr>
        <w:t>capital</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y</w:t>
      </w:r>
      <w:r w:rsidRPr="0054136B">
        <w:rPr>
          <w:rFonts w:ascii="Times New Roman" w:eastAsia="Carlito" w:hAnsi="Times New Roman" w:cs="Times New Roman"/>
          <w:spacing w:val="-5"/>
          <w:sz w:val="24"/>
          <w:szCs w:val="24"/>
          <w:lang w:val="es-ES"/>
        </w:rPr>
        <w:t xml:space="preserve"> </w:t>
      </w:r>
      <w:r w:rsidRPr="0054136B">
        <w:rPr>
          <w:rFonts w:ascii="Times New Roman" w:eastAsia="Carlito" w:hAnsi="Times New Roman" w:cs="Times New Roman"/>
          <w:sz w:val="24"/>
          <w:szCs w:val="24"/>
          <w:lang w:val="es-ES"/>
        </w:rPr>
        <w:t>en</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el valor</w:t>
      </w:r>
      <w:r w:rsidRPr="0054136B">
        <w:rPr>
          <w:rFonts w:ascii="Times New Roman" w:eastAsia="Carlito" w:hAnsi="Times New Roman" w:cs="Times New Roman"/>
          <w:spacing w:val="-2"/>
          <w:sz w:val="24"/>
          <w:szCs w:val="24"/>
          <w:lang w:val="es-ES"/>
        </w:rPr>
        <w:t xml:space="preserve"> </w:t>
      </w:r>
      <w:r w:rsidRPr="0054136B">
        <w:rPr>
          <w:rFonts w:ascii="Times New Roman" w:eastAsia="Carlito" w:hAnsi="Times New Roman" w:cs="Times New Roman"/>
          <w:sz w:val="24"/>
          <w:szCs w:val="24"/>
          <w:lang w:val="es-ES"/>
        </w:rPr>
        <w:t>de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la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empresa.</w:t>
      </w:r>
    </w:p>
    <w:p w14:paraId="500E3705"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Una</w:t>
      </w:r>
      <w:r w:rsidRPr="0054136B">
        <w:rPr>
          <w:rFonts w:ascii="Times New Roman" w:eastAsia="Carlito" w:hAnsi="Times New Roman" w:cs="Times New Roman"/>
          <w:spacing w:val="11"/>
          <w:sz w:val="24"/>
          <w:szCs w:val="24"/>
          <w:lang w:val="es-ES"/>
        </w:rPr>
        <w:t xml:space="preserve"> </w:t>
      </w:r>
      <w:r w:rsidRPr="0054136B">
        <w:rPr>
          <w:rFonts w:ascii="Times New Roman" w:eastAsia="Carlito" w:hAnsi="Times New Roman" w:cs="Times New Roman"/>
          <w:sz w:val="24"/>
          <w:szCs w:val="24"/>
          <w:lang w:val="es-ES"/>
        </w:rPr>
        <w:t>de</w:t>
      </w:r>
      <w:r w:rsidRPr="0054136B">
        <w:rPr>
          <w:rFonts w:ascii="Times New Roman" w:eastAsia="Carlito" w:hAnsi="Times New Roman" w:cs="Times New Roman"/>
          <w:spacing w:val="12"/>
          <w:sz w:val="24"/>
          <w:szCs w:val="24"/>
          <w:lang w:val="es-ES"/>
        </w:rPr>
        <w:t xml:space="preserve"> </w:t>
      </w:r>
      <w:r w:rsidRPr="0054136B">
        <w:rPr>
          <w:rFonts w:ascii="Times New Roman" w:eastAsia="Carlito" w:hAnsi="Times New Roman" w:cs="Times New Roman"/>
          <w:sz w:val="24"/>
          <w:szCs w:val="24"/>
          <w:lang w:val="es-ES"/>
        </w:rPr>
        <w:t>las</w:t>
      </w:r>
      <w:r w:rsidRPr="0054136B">
        <w:rPr>
          <w:rFonts w:ascii="Times New Roman" w:eastAsia="Carlito" w:hAnsi="Times New Roman" w:cs="Times New Roman"/>
          <w:spacing w:val="11"/>
          <w:sz w:val="24"/>
          <w:szCs w:val="24"/>
          <w:lang w:val="es-ES"/>
        </w:rPr>
        <w:t xml:space="preserve"> </w:t>
      </w:r>
      <w:r w:rsidRPr="0054136B">
        <w:rPr>
          <w:rFonts w:ascii="Times New Roman" w:eastAsia="Carlito" w:hAnsi="Times New Roman" w:cs="Times New Roman"/>
          <w:sz w:val="24"/>
          <w:szCs w:val="24"/>
          <w:lang w:val="es-ES"/>
        </w:rPr>
        <w:t>corrientes</w:t>
      </w:r>
      <w:r w:rsidRPr="0054136B">
        <w:rPr>
          <w:rFonts w:ascii="Times New Roman" w:eastAsia="Carlito" w:hAnsi="Times New Roman" w:cs="Times New Roman"/>
          <w:spacing w:val="10"/>
          <w:sz w:val="24"/>
          <w:szCs w:val="24"/>
          <w:lang w:val="es-ES"/>
        </w:rPr>
        <w:t xml:space="preserve"> </w:t>
      </w:r>
      <w:r w:rsidRPr="0054136B">
        <w:rPr>
          <w:rFonts w:ascii="Times New Roman" w:eastAsia="Carlito" w:hAnsi="Times New Roman" w:cs="Times New Roman"/>
          <w:sz w:val="24"/>
          <w:szCs w:val="24"/>
          <w:lang w:val="es-ES"/>
        </w:rPr>
        <w:t>que</w:t>
      </w:r>
      <w:r w:rsidRPr="0054136B">
        <w:rPr>
          <w:rFonts w:ascii="Times New Roman" w:eastAsia="Carlito" w:hAnsi="Times New Roman" w:cs="Times New Roman"/>
          <w:spacing w:val="11"/>
          <w:sz w:val="24"/>
          <w:szCs w:val="24"/>
          <w:lang w:val="es-ES"/>
        </w:rPr>
        <w:t xml:space="preserve"> </w:t>
      </w:r>
      <w:r w:rsidRPr="0054136B">
        <w:rPr>
          <w:rFonts w:ascii="Times New Roman" w:eastAsia="Carlito" w:hAnsi="Times New Roman" w:cs="Times New Roman"/>
          <w:sz w:val="24"/>
          <w:szCs w:val="24"/>
          <w:lang w:val="es-ES"/>
        </w:rPr>
        <w:t>más</w:t>
      </w:r>
      <w:r w:rsidRPr="0054136B">
        <w:rPr>
          <w:rFonts w:ascii="Times New Roman" w:eastAsia="Carlito" w:hAnsi="Times New Roman" w:cs="Times New Roman"/>
          <w:spacing w:val="11"/>
          <w:sz w:val="24"/>
          <w:szCs w:val="24"/>
          <w:lang w:val="es-ES"/>
        </w:rPr>
        <w:t xml:space="preserve"> </w:t>
      </w:r>
      <w:r w:rsidRPr="0054136B">
        <w:rPr>
          <w:rFonts w:ascii="Times New Roman" w:eastAsia="Carlito" w:hAnsi="Times New Roman" w:cs="Times New Roman"/>
          <w:sz w:val="24"/>
          <w:szCs w:val="24"/>
          <w:lang w:val="es-ES"/>
        </w:rPr>
        <w:t>fuerza</w:t>
      </w:r>
      <w:r w:rsidRPr="0054136B">
        <w:rPr>
          <w:rFonts w:ascii="Times New Roman" w:eastAsia="Carlito" w:hAnsi="Times New Roman" w:cs="Times New Roman"/>
          <w:spacing w:val="10"/>
          <w:sz w:val="24"/>
          <w:szCs w:val="24"/>
          <w:lang w:val="es-ES"/>
        </w:rPr>
        <w:t xml:space="preserve"> </w:t>
      </w:r>
      <w:r w:rsidRPr="0054136B">
        <w:rPr>
          <w:rFonts w:ascii="Times New Roman" w:eastAsia="Carlito" w:hAnsi="Times New Roman" w:cs="Times New Roman"/>
          <w:sz w:val="24"/>
          <w:szCs w:val="24"/>
          <w:lang w:val="es-ES"/>
        </w:rPr>
        <w:t>ha</w:t>
      </w:r>
      <w:r w:rsidRPr="0054136B">
        <w:rPr>
          <w:rFonts w:ascii="Times New Roman" w:eastAsia="Carlito" w:hAnsi="Times New Roman" w:cs="Times New Roman"/>
          <w:spacing w:val="11"/>
          <w:sz w:val="24"/>
          <w:szCs w:val="24"/>
          <w:lang w:val="es-ES"/>
        </w:rPr>
        <w:t xml:space="preserve"> </w:t>
      </w:r>
      <w:r w:rsidRPr="0054136B">
        <w:rPr>
          <w:rFonts w:ascii="Times New Roman" w:eastAsia="Carlito" w:hAnsi="Times New Roman" w:cs="Times New Roman"/>
          <w:sz w:val="24"/>
          <w:szCs w:val="24"/>
          <w:lang w:val="es-ES"/>
        </w:rPr>
        <w:t xml:space="preserve">tenido para explicar la estructura financiera, es la llamada </w:t>
      </w:r>
      <w:r w:rsidRPr="00497BAF">
        <w:rPr>
          <w:rFonts w:ascii="Times New Roman" w:eastAsia="Carlito" w:hAnsi="Times New Roman" w:cs="Times New Roman"/>
          <w:iCs/>
          <w:sz w:val="24"/>
          <w:szCs w:val="24"/>
          <w:u w:val="single"/>
          <w:lang w:val="es-ES"/>
        </w:rPr>
        <w:t>Teoría del Óptimo Financiero</w:t>
      </w:r>
      <w:r w:rsidRPr="0054136B">
        <w:rPr>
          <w:rFonts w:ascii="Times New Roman" w:eastAsia="Carlito" w:hAnsi="Times New Roman" w:cs="Times New Roman"/>
          <w:sz w:val="24"/>
          <w:szCs w:val="24"/>
          <w:lang w:val="es-ES"/>
        </w:rPr>
        <w:t xml:space="preserve"> </w:t>
      </w:r>
      <w:r w:rsidRPr="0054136B">
        <w:rPr>
          <w:rFonts w:ascii="Times New Roman" w:eastAsia="Carlito" w:hAnsi="Times New Roman" w:cs="Times New Roman"/>
          <w:i/>
          <w:sz w:val="24"/>
          <w:szCs w:val="24"/>
          <w:lang w:val="es-ES"/>
        </w:rPr>
        <w:t>(</w:t>
      </w:r>
      <w:proofErr w:type="spellStart"/>
      <w:r w:rsidRPr="0054136B">
        <w:rPr>
          <w:rFonts w:ascii="Times New Roman" w:eastAsia="Carlito" w:hAnsi="Times New Roman" w:cs="Times New Roman"/>
          <w:i/>
          <w:sz w:val="24"/>
          <w:szCs w:val="24"/>
          <w:lang w:val="es-ES"/>
        </w:rPr>
        <w:t>Trade</w:t>
      </w:r>
      <w:proofErr w:type="spellEnd"/>
      <w:r w:rsidRPr="0054136B">
        <w:rPr>
          <w:rFonts w:ascii="Times New Roman" w:eastAsia="Carlito" w:hAnsi="Times New Roman" w:cs="Times New Roman"/>
          <w:i/>
          <w:sz w:val="24"/>
          <w:szCs w:val="24"/>
          <w:lang w:val="es-ES"/>
        </w:rPr>
        <w:t xml:space="preserve">-off </w:t>
      </w:r>
      <w:proofErr w:type="spellStart"/>
      <w:r w:rsidRPr="0054136B">
        <w:rPr>
          <w:rFonts w:ascii="Times New Roman" w:eastAsia="Carlito" w:hAnsi="Times New Roman" w:cs="Times New Roman"/>
          <w:i/>
          <w:sz w:val="24"/>
          <w:szCs w:val="24"/>
          <w:lang w:val="es-ES"/>
        </w:rPr>
        <w:t>Theory</w:t>
      </w:r>
      <w:proofErr w:type="spellEnd"/>
      <w:r w:rsidRPr="0054136B">
        <w:rPr>
          <w:rFonts w:ascii="Times New Roman" w:eastAsia="Carlito" w:hAnsi="Times New Roman" w:cs="Times New Roman"/>
          <w:i/>
          <w:sz w:val="24"/>
          <w:szCs w:val="24"/>
          <w:lang w:val="es-ES"/>
        </w:rPr>
        <w:t xml:space="preserve">) </w:t>
      </w:r>
      <w:r w:rsidRPr="0054136B">
        <w:rPr>
          <w:rFonts w:ascii="Times New Roman" w:eastAsia="Carlito" w:hAnsi="Times New Roman" w:cs="Times New Roman"/>
          <w:sz w:val="24"/>
          <w:szCs w:val="24"/>
          <w:lang w:val="es-ES"/>
        </w:rPr>
        <w:t xml:space="preserve">de </w:t>
      </w:r>
      <w:proofErr w:type="spellStart"/>
      <w:r w:rsidRPr="0054136B">
        <w:rPr>
          <w:rFonts w:ascii="Times New Roman" w:eastAsia="Carlito" w:hAnsi="Times New Roman" w:cs="Times New Roman"/>
          <w:sz w:val="24"/>
          <w:szCs w:val="24"/>
          <w:lang w:val="es-ES"/>
        </w:rPr>
        <w:t>Kraus</w:t>
      </w:r>
      <w:proofErr w:type="spellEnd"/>
      <w:r w:rsidRPr="0054136B">
        <w:rPr>
          <w:rFonts w:ascii="Times New Roman" w:eastAsia="Carlito" w:hAnsi="Times New Roman" w:cs="Times New Roman"/>
          <w:sz w:val="24"/>
          <w:szCs w:val="24"/>
          <w:lang w:val="es-ES"/>
        </w:rPr>
        <w:t xml:space="preserve"> y </w:t>
      </w:r>
      <w:proofErr w:type="spellStart"/>
      <w:r w:rsidRPr="0054136B">
        <w:rPr>
          <w:rFonts w:ascii="Times New Roman" w:eastAsia="Carlito" w:hAnsi="Times New Roman" w:cs="Times New Roman"/>
          <w:sz w:val="24"/>
          <w:szCs w:val="24"/>
          <w:lang w:val="es-ES"/>
        </w:rPr>
        <w:t>Litzenbergen</w:t>
      </w:r>
      <w:proofErr w:type="spellEnd"/>
      <w:r w:rsidRPr="0054136B">
        <w:rPr>
          <w:rFonts w:ascii="Times New Roman" w:eastAsia="Carlito" w:hAnsi="Times New Roman" w:cs="Times New Roman"/>
          <w:sz w:val="24"/>
          <w:szCs w:val="24"/>
          <w:lang w:val="es-ES"/>
        </w:rPr>
        <w:t xml:space="preserve"> de 1973</w:t>
      </w:r>
      <w:r w:rsidRPr="0054136B">
        <w:rPr>
          <w:rFonts w:ascii="Times New Roman" w:eastAsia="Carlito" w:hAnsi="Times New Roman" w:cs="Times New Roman"/>
          <w:i/>
          <w:sz w:val="24"/>
          <w:szCs w:val="24"/>
          <w:lang w:val="es-ES"/>
        </w:rPr>
        <w:t xml:space="preserve">. </w:t>
      </w:r>
      <w:r w:rsidRPr="0054136B">
        <w:rPr>
          <w:rFonts w:ascii="Times New Roman" w:eastAsia="Carlito" w:hAnsi="Times New Roman" w:cs="Times New Roman"/>
          <w:sz w:val="24"/>
          <w:szCs w:val="24"/>
          <w:lang w:val="es-ES"/>
        </w:rPr>
        <w:t xml:space="preserve">La misma sugiere la existencia de una estructura de capital óptima para cada empresa, es decir, existe una combinación de recursos propios y ajenos que maximiza el valor de mercado de la misma y minimiza el costo de los recursos. Ese óptimo de deuda se alcanza donde se equilibran los beneficios y costos asociados a una unidad adicional de deuda. Entre las ventajas vinculadas al endeudamiento se encuentran: la desgravación fiscal relacionada con la deuda, debido a la consideración de los intereses como un gasto fiscalmente deducible (Modigliani y Miller, 1963; </w:t>
      </w:r>
      <w:proofErr w:type="spellStart"/>
      <w:r w:rsidRPr="0054136B">
        <w:rPr>
          <w:rFonts w:ascii="Times New Roman" w:eastAsia="Carlito" w:hAnsi="Times New Roman" w:cs="Times New Roman"/>
          <w:sz w:val="24"/>
          <w:szCs w:val="24"/>
          <w:lang w:val="es-ES"/>
        </w:rPr>
        <w:t>DeAngelo</w:t>
      </w:r>
      <w:proofErr w:type="spellEnd"/>
      <w:r w:rsidRPr="0054136B">
        <w:rPr>
          <w:rFonts w:ascii="Times New Roman" w:eastAsia="Carlito" w:hAnsi="Times New Roman" w:cs="Times New Roman"/>
          <w:sz w:val="24"/>
          <w:szCs w:val="24"/>
          <w:lang w:val="es-ES"/>
        </w:rPr>
        <w:t xml:space="preserve"> y </w:t>
      </w:r>
      <w:proofErr w:type="spellStart"/>
      <w:r w:rsidRPr="0054136B">
        <w:rPr>
          <w:rFonts w:ascii="Times New Roman" w:eastAsia="Carlito" w:hAnsi="Times New Roman" w:cs="Times New Roman"/>
          <w:sz w:val="24"/>
          <w:szCs w:val="24"/>
          <w:lang w:val="es-ES"/>
        </w:rPr>
        <w:t>Masulis</w:t>
      </w:r>
      <w:proofErr w:type="spellEnd"/>
      <w:r w:rsidRPr="0054136B">
        <w:rPr>
          <w:rFonts w:ascii="Times New Roman" w:eastAsia="Carlito" w:hAnsi="Times New Roman" w:cs="Times New Roman"/>
          <w:sz w:val="24"/>
          <w:szCs w:val="24"/>
          <w:lang w:val="es-ES"/>
        </w:rPr>
        <w:t>, 1980) y una reducción de los problemas</w:t>
      </w:r>
      <w:r w:rsidRPr="0054136B">
        <w:rPr>
          <w:rFonts w:ascii="Times New Roman" w:eastAsia="Carlito" w:hAnsi="Times New Roman" w:cs="Times New Roman"/>
          <w:spacing w:val="31"/>
          <w:sz w:val="24"/>
          <w:szCs w:val="24"/>
          <w:lang w:val="es-ES"/>
        </w:rPr>
        <w:t xml:space="preserve"> </w:t>
      </w:r>
      <w:r w:rsidRPr="0054136B">
        <w:rPr>
          <w:rFonts w:ascii="Times New Roman" w:eastAsia="Carlito" w:hAnsi="Times New Roman" w:cs="Times New Roman"/>
          <w:sz w:val="24"/>
          <w:szCs w:val="24"/>
          <w:lang w:val="es-ES"/>
        </w:rPr>
        <w:t xml:space="preserve">de agencia que surgen entre los accionistas y los directivos con relación al flujo de caja libre (Jensen,1986). Y entre los inconvenientes ligados a la deuda se encuentran los costos de insolvencia (Myers, 1977) y los costos de agencia que surgen entre los propietarios y </w:t>
      </w:r>
      <w:r w:rsidRPr="0054136B">
        <w:rPr>
          <w:rFonts w:ascii="Times New Roman" w:eastAsia="Carlito" w:hAnsi="Times New Roman" w:cs="Times New Roman"/>
          <w:sz w:val="24"/>
          <w:szCs w:val="24"/>
          <w:lang w:val="es-ES"/>
        </w:rPr>
        <w:lastRenderedPageBreak/>
        <w:t xml:space="preserve">prestamistas (Jensen y </w:t>
      </w:r>
      <w:proofErr w:type="spellStart"/>
      <w:r w:rsidRPr="0054136B">
        <w:rPr>
          <w:rFonts w:ascii="Times New Roman" w:eastAsia="Carlito" w:hAnsi="Times New Roman" w:cs="Times New Roman"/>
          <w:sz w:val="24"/>
          <w:szCs w:val="24"/>
          <w:lang w:val="es-ES"/>
        </w:rPr>
        <w:t>Meckling</w:t>
      </w:r>
      <w:proofErr w:type="spellEnd"/>
      <w:r w:rsidRPr="0054136B">
        <w:rPr>
          <w:rFonts w:ascii="Times New Roman" w:eastAsia="Carlito" w:hAnsi="Times New Roman" w:cs="Times New Roman"/>
          <w:sz w:val="24"/>
          <w:szCs w:val="24"/>
          <w:lang w:val="es-ES"/>
        </w:rPr>
        <w:t>, 1976; Myers, 1977) conforme aumenta el nivel de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endeudamiento. La teoría del óptimo financiero no explica por qué las empresas más rentables son las menos endeudadas y, además, alcanzan el éxito con poca deuda. Quizás el origen del problema se halle en la complejidad de la estructura de las empresas, en las que cada vez se encuentra un mayor número de grupos con intereses contrapuestos, obligando a la empresa a incurrir en “costos de agencia” para controlar a los diferentes grupos de interés. Como consecuencia, al igual que sucedía con los costos de insolvencia, los costos de agencia provocan una pérdida de valor en la empresa, siendo la estructura de capital optima aquella que permite minimizar dichos costos de agencia y maximizar el valor de la empresa.</w:t>
      </w:r>
    </w:p>
    <w:p w14:paraId="4C61981A" w14:textId="77777777" w:rsidR="0054136B" w:rsidRPr="0054136B" w:rsidRDefault="0054136B" w:rsidP="0054136B">
      <w:pPr>
        <w:widowControl w:val="0"/>
        <w:autoSpaceDE w:val="0"/>
        <w:autoSpaceDN w:val="0"/>
        <w:spacing w:before="1"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 xml:space="preserve">La </w:t>
      </w:r>
      <w:r w:rsidRPr="00715513">
        <w:rPr>
          <w:rFonts w:ascii="Times New Roman" w:eastAsia="Carlito" w:hAnsi="Times New Roman" w:cs="Times New Roman"/>
          <w:iCs/>
          <w:sz w:val="24"/>
          <w:szCs w:val="24"/>
          <w:u w:val="single"/>
          <w:lang w:val="es-ES"/>
        </w:rPr>
        <w:t>Teoría de las Señales</w:t>
      </w:r>
      <w:r w:rsidRPr="0054136B">
        <w:rPr>
          <w:rFonts w:ascii="Times New Roman" w:eastAsia="Carlito" w:hAnsi="Times New Roman" w:cs="Times New Roman"/>
          <w:sz w:val="24"/>
          <w:szCs w:val="24"/>
          <w:lang w:val="es-ES"/>
        </w:rPr>
        <w:t xml:space="preserve"> propuesta por </w:t>
      </w:r>
      <w:proofErr w:type="spellStart"/>
      <w:r w:rsidRPr="0054136B">
        <w:rPr>
          <w:rFonts w:ascii="Times New Roman" w:eastAsia="Times New Roman" w:hAnsi="Times New Roman" w:cs="Times New Roman"/>
          <w:sz w:val="24"/>
          <w:szCs w:val="24"/>
          <w:lang w:val="es-ES"/>
        </w:rPr>
        <w:t>Akerlof</w:t>
      </w:r>
      <w:proofErr w:type="spellEnd"/>
      <w:r w:rsidRPr="0054136B">
        <w:rPr>
          <w:rFonts w:ascii="Times New Roman" w:eastAsia="Times New Roman" w:hAnsi="Times New Roman" w:cs="Times New Roman"/>
          <w:spacing w:val="11"/>
          <w:sz w:val="24"/>
          <w:szCs w:val="24"/>
          <w:lang w:val="es-ES"/>
        </w:rPr>
        <w:t xml:space="preserve"> </w:t>
      </w:r>
      <w:r w:rsidRPr="0054136B">
        <w:rPr>
          <w:rFonts w:ascii="Times New Roman" w:eastAsia="Times New Roman" w:hAnsi="Times New Roman" w:cs="Times New Roman"/>
          <w:sz w:val="24"/>
          <w:szCs w:val="24"/>
          <w:lang w:val="es-ES"/>
        </w:rPr>
        <w:t>(1970)</w:t>
      </w:r>
      <w:r w:rsidRPr="0054136B">
        <w:rPr>
          <w:rFonts w:ascii="Times New Roman" w:eastAsia="Times New Roman" w:hAnsi="Times New Roman" w:cs="Times New Roman"/>
          <w:spacing w:val="11"/>
          <w:sz w:val="24"/>
          <w:szCs w:val="24"/>
          <w:lang w:val="es-ES"/>
        </w:rPr>
        <w:t xml:space="preserve"> quien </w:t>
      </w:r>
      <w:r w:rsidRPr="0054136B">
        <w:rPr>
          <w:rFonts w:ascii="Times New Roman" w:eastAsia="Times New Roman" w:hAnsi="Times New Roman" w:cs="Times New Roman"/>
          <w:sz w:val="24"/>
          <w:szCs w:val="24"/>
          <w:lang w:val="es-ES"/>
        </w:rPr>
        <w:t>es</w:t>
      </w:r>
      <w:r w:rsidRPr="0054136B">
        <w:rPr>
          <w:rFonts w:ascii="Times New Roman" w:eastAsia="Times New Roman" w:hAnsi="Times New Roman" w:cs="Times New Roman"/>
          <w:spacing w:val="15"/>
          <w:sz w:val="24"/>
          <w:szCs w:val="24"/>
          <w:lang w:val="es-ES"/>
        </w:rPr>
        <w:t xml:space="preserve"> </w:t>
      </w:r>
      <w:r w:rsidRPr="0054136B">
        <w:rPr>
          <w:rFonts w:ascii="Times New Roman" w:eastAsia="Times New Roman" w:hAnsi="Times New Roman" w:cs="Times New Roman"/>
          <w:sz w:val="24"/>
          <w:szCs w:val="24"/>
          <w:lang w:val="es-ES"/>
        </w:rPr>
        <w:t>el</w:t>
      </w:r>
      <w:r w:rsidRPr="0054136B">
        <w:rPr>
          <w:rFonts w:ascii="Times New Roman" w:eastAsia="Times New Roman" w:hAnsi="Times New Roman" w:cs="Times New Roman"/>
          <w:spacing w:val="14"/>
          <w:sz w:val="24"/>
          <w:szCs w:val="24"/>
          <w:lang w:val="es-ES"/>
        </w:rPr>
        <w:t xml:space="preserve"> </w:t>
      </w:r>
      <w:r w:rsidRPr="0054136B">
        <w:rPr>
          <w:rFonts w:ascii="Times New Roman" w:eastAsia="Times New Roman" w:hAnsi="Times New Roman" w:cs="Times New Roman"/>
          <w:sz w:val="24"/>
          <w:szCs w:val="24"/>
          <w:lang w:val="es-ES"/>
        </w:rPr>
        <w:t>primer</w:t>
      </w:r>
      <w:r w:rsidRPr="0054136B">
        <w:rPr>
          <w:rFonts w:ascii="Times New Roman" w:eastAsia="Times New Roman" w:hAnsi="Times New Roman" w:cs="Times New Roman"/>
          <w:spacing w:val="11"/>
          <w:sz w:val="24"/>
          <w:szCs w:val="24"/>
          <w:lang w:val="es-ES"/>
        </w:rPr>
        <w:t xml:space="preserve"> </w:t>
      </w:r>
      <w:r w:rsidRPr="0054136B">
        <w:rPr>
          <w:rFonts w:ascii="Times New Roman" w:eastAsia="Times New Roman" w:hAnsi="Times New Roman" w:cs="Times New Roman"/>
          <w:sz w:val="24"/>
          <w:szCs w:val="24"/>
          <w:lang w:val="es-ES"/>
        </w:rPr>
        <w:t>autor</w:t>
      </w:r>
      <w:r w:rsidRPr="0054136B">
        <w:rPr>
          <w:rFonts w:ascii="Times New Roman" w:eastAsia="Times New Roman" w:hAnsi="Times New Roman" w:cs="Times New Roman"/>
          <w:spacing w:val="11"/>
          <w:sz w:val="24"/>
          <w:szCs w:val="24"/>
          <w:lang w:val="es-ES"/>
        </w:rPr>
        <w:t xml:space="preserve"> </w:t>
      </w:r>
      <w:r w:rsidRPr="0054136B">
        <w:rPr>
          <w:rFonts w:ascii="Times New Roman" w:eastAsia="Times New Roman" w:hAnsi="Times New Roman" w:cs="Times New Roman"/>
          <w:sz w:val="24"/>
          <w:szCs w:val="24"/>
          <w:lang w:val="es-ES"/>
        </w:rPr>
        <w:t>que</w:t>
      </w:r>
      <w:r w:rsidRPr="0054136B">
        <w:rPr>
          <w:rFonts w:ascii="Times New Roman" w:eastAsia="Times New Roman" w:hAnsi="Times New Roman" w:cs="Times New Roman"/>
          <w:spacing w:val="12"/>
          <w:sz w:val="24"/>
          <w:szCs w:val="24"/>
          <w:lang w:val="es-ES"/>
        </w:rPr>
        <w:t xml:space="preserve"> </w:t>
      </w:r>
      <w:r w:rsidRPr="0054136B">
        <w:rPr>
          <w:rFonts w:ascii="Times New Roman" w:eastAsia="Times New Roman" w:hAnsi="Times New Roman" w:cs="Times New Roman"/>
          <w:sz w:val="24"/>
          <w:szCs w:val="24"/>
          <w:lang w:val="es-ES"/>
        </w:rPr>
        <w:t>introduce</w:t>
      </w:r>
      <w:r w:rsidRPr="0054136B">
        <w:rPr>
          <w:rFonts w:ascii="Times New Roman" w:eastAsia="Times New Roman" w:hAnsi="Times New Roman" w:cs="Times New Roman"/>
          <w:spacing w:val="14"/>
          <w:sz w:val="24"/>
          <w:szCs w:val="24"/>
          <w:lang w:val="es-ES"/>
        </w:rPr>
        <w:t xml:space="preserve"> </w:t>
      </w:r>
      <w:r w:rsidRPr="0054136B">
        <w:rPr>
          <w:rFonts w:ascii="Times New Roman" w:eastAsia="Times New Roman" w:hAnsi="Times New Roman" w:cs="Times New Roman"/>
          <w:sz w:val="24"/>
          <w:szCs w:val="24"/>
          <w:lang w:val="es-ES"/>
        </w:rPr>
        <w:t>el</w:t>
      </w:r>
      <w:r w:rsidRPr="0054136B">
        <w:rPr>
          <w:rFonts w:ascii="Times New Roman" w:eastAsia="Times New Roman" w:hAnsi="Times New Roman" w:cs="Times New Roman"/>
          <w:spacing w:val="13"/>
          <w:sz w:val="24"/>
          <w:szCs w:val="24"/>
          <w:lang w:val="es-ES"/>
        </w:rPr>
        <w:t xml:space="preserve"> </w:t>
      </w:r>
      <w:r w:rsidRPr="0054136B">
        <w:rPr>
          <w:rFonts w:ascii="Times New Roman" w:eastAsia="Times New Roman" w:hAnsi="Times New Roman" w:cs="Times New Roman"/>
          <w:sz w:val="24"/>
          <w:szCs w:val="24"/>
          <w:lang w:val="es-ES"/>
        </w:rPr>
        <w:t>problema</w:t>
      </w:r>
      <w:r w:rsidRPr="0054136B">
        <w:rPr>
          <w:rFonts w:ascii="Times New Roman" w:eastAsia="Times New Roman" w:hAnsi="Times New Roman" w:cs="Times New Roman"/>
          <w:spacing w:val="12"/>
          <w:sz w:val="24"/>
          <w:szCs w:val="24"/>
          <w:lang w:val="es-ES"/>
        </w:rPr>
        <w:t xml:space="preserve"> </w:t>
      </w:r>
      <w:r w:rsidRPr="0054136B">
        <w:rPr>
          <w:rFonts w:ascii="Times New Roman" w:eastAsia="Times New Roman" w:hAnsi="Times New Roman" w:cs="Times New Roman"/>
          <w:sz w:val="24"/>
          <w:szCs w:val="24"/>
          <w:lang w:val="es-ES"/>
        </w:rPr>
        <w:t>de</w:t>
      </w:r>
      <w:r w:rsidRPr="0054136B">
        <w:rPr>
          <w:rFonts w:ascii="Times New Roman" w:eastAsia="Times New Roman" w:hAnsi="Times New Roman" w:cs="Times New Roman"/>
          <w:spacing w:val="14"/>
          <w:sz w:val="24"/>
          <w:szCs w:val="24"/>
          <w:lang w:val="es-ES"/>
        </w:rPr>
        <w:t xml:space="preserve"> </w:t>
      </w:r>
      <w:r w:rsidRPr="0054136B">
        <w:rPr>
          <w:rFonts w:ascii="Times New Roman" w:eastAsia="Times New Roman" w:hAnsi="Times New Roman" w:cs="Times New Roman"/>
          <w:sz w:val="24"/>
          <w:szCs w:val="24"/>
          <w:lang w:val="es-ES"/>
        </w:rPr>
        <w:t>la</w:t>
      </w:r>
      <w:r w:rsidRPr="0054136B">
        <w:rPr>
          <w:rFonts w:ascii="Times New Roman" w:eastAsia="Times New Roman" w:hAnsi="Times New Roman" w:cs="Times New Roman"/>
          <w:spacing w:val="11"/>
          <w:sz w:val="24"/>
          <w:szCs w:val="24"/>
          <w:lang w:val="es-ES"/>
        </w:rPr>
        <w:t xml:space="preserve"> </w:t>
      </w:r>
      <w:r w:rsidRPr="0054136B">
        <w:rPr>
          <w:rFonts w:ascii="Times New Roman" w:eastAsia="Times New Roman" w:hAnsi="Times New Roman" w:cs="Times New Roman"/>
          <w:sz w:val="24"/>
          <w:szCs w:val="24"/>
          <w:lang w:val="es-ES"/>
        </w:rPr>
        <w:t>selección</w:t>
      </w:r>
      <w:r w:rsidRPr="0054136B">
        <w:rPr>
          <w:rFonts w:ascii="Times New Roman" w:eastAsia="Times New Roman" w:hAnsi="Times New Roman" w:cs="Times New Roman"/>
          <w:spacing w:val="13"/>
          <w:sz w:val="24"/>
          <w:szCs w:val="24"/>
          <w:lang w:val="es-ES"/>
        </w:rPr>
        <w:t xml:space="preserve"> </w:t>
      </w:r>
      <w:r w:rsidRPr="0054136B">
        <w:rPr>
          <w:rFonts w:ascii="Times New Roman" w:eastAsia="Times New Roman" w:hAnsi="Times New Roman" w:cs="Times New Roman"/>
          <w:sz w:val="24"/>
          <w:szCs w:val="24"/>
          <w:lang w:val="es-ES"/>
        </w:rPr>
        <w:t>adversa, menciona la posibilidad de solucionarlo a través de señales enviadas al</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 xml:space="preserve">mercado. Esta idea que </w:t>
      </w:r>
      <w:proofErr w:type="spellStart"/>
      <w:r w:rsidRPr="0054136B">
        <w:rPr>
          <w:rFonts w:ascii="Times New Roman" w:eastAsia="Times New Roman" w:hAnsi="Times New Roman" w:cs="Times New Roman"/>
          <w:sz w:val="24"/>
          <w:szCs w:val="24"/>
          <w:lang w:val="es-ES"/>
        </w:rPr>
        <w:t>Akerlof</w:t>
      </w:r>
      <w:proofErr w:type="spellEnd"/>
      <w:r w:rsidRPr="0054136B">
        <w:rPr>
          <w:rFonts w:ascii="Times New Roman" w:eastAsia="Times New Roman" w:hAnsi="Times New Roman" w:cs="Times New Roman"/>
          <w:sz w:val="24"/>
          <w:szCs w:val="24"/>
          <w:lang w:val="es-ES"/>
        </w:rPr>
        <w:t xml:space="preserve"> aplica al mercado de autos de segunda mano, posteriormente es replicada por Ross (1977) hacia los aportes de fondo y establece que la teoría de señales considera que las decisiones financieras</w:t>
      </w:r>
      <w:r w:rsidRPr="0054136B">
        <w:rPr>
          <w:rFonts w:ascii="Times New Roman" w:eastAsia="Times New Roman" w:hAnsi="Times New Roman" w:cs="Times New Roman"/>
          <w:sz w:val="24"/>
          <w:szCs w:val="24"/>
          <w:vertAlign w:val="superscript"/>
          <w:lang w:val="es-ES"/>
        </w:rPr>
        <w:t xml:space="preserve"> </w:t>
      </w:r>
      <w:r w:rsidRPr="0054136B">
        <w:rPr>
          <w:rFonts w:ascii="Times New Roman" w:eastAsia="Times New Roman" w:hAnsi="Times New Roman" w:cs="Times New Roman"/>
          <w:sz w:val="24"/>
          <w:szCs w:val="24"/>
          <w:lang w:val="es-ES"/>
        </w:rPr>
        <w:t>tomadas</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por las</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empresas</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o sus</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dirigentes transmiten señales positivas o negativas a los</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mercados financieros.</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Los cambios en la estructura financiera permiten señalar al</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mercado</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información</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sobre</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los</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flujos de fondos</w:t>
      </w:r>
      <w:r w:rsidRPr="0054136B">
        <w:rPr>
          <w:rFonts w:ascii="Times New Roman" w:eastAsia="Times New Roman" w:hAnsi="Times New Roman" w:cs="Times New Roman"/>
          <w:i/>
          <w:sz w:val="24"/>
          <w:szCs w:val="24"/>
          <w:lang w:val="es-ES"/>
        </w:rPr>
        <w:t xml:space="preserve"> </w:t>
      </w:r>
      <w:r w:rsidRPr="0054136B">
        <w:rPr>
          <w:rFonts w:ascii="Times New Roman" w:eastAsia="Times New Roman" w:hAnsi="Times New Roman" w:cs="Times New Roman"/>
          <w:sz w:val="24"/>
          <w:szCs w:val="24"/>
          <w:lang w:val="es-ES"/>
        </w:rPr>
        <w:t>futuros</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y la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solidez</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financiera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de</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la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 xml:space="preserve">empresa. </w:t>
      </w:r>
      <w:r w:rsidRPr="0054136B">
        <w:rPr>
          <w:rFonts w:ascii="Times New Roman" w:eastAsia="Carlito" w:hAnsi="Times New Roman" w:cs="Times New Roman"/>
          <w:sz w:val="24"/>
          <w:szCs w:val="24"/>
          <w:lang w:val="es-ES"/>
        </w:rPr>
        <w:t>Sin embargo, las diferencias de información entre agente y principal</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incentivan</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comportamientos</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oportunistas.</w:t>
      </w:r>
    </w:p>
    <w:p w14:paraId="57150838" w14:textId="77777777" w:rsidR="0054136B" w:rsidRPr="0054136B" w:rsidRDefault="0054136B" w:rsidP="0054136B">
      <w:pPr>
        <w:widowControl w:val="0"/>
        <w:autoSpaceDE w:val="0"/>
        <w:autoSpaceDN w:val="0"/>
        <w:spacing w:before="1"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Los mecanismos de señalización tienen como inconveniente que la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señal emitida puede ser falsa o que no se corresponda con la verdadera naturaleza del</w:t>
      </w:r>
      <w:r w:rsidRPr="0054136B">
        <w:rPr>
          <w:rFonts w:ascii="Times New Roman" w:eastAsia="Carlito" w:hAnsi="Times New Roman" w:cs="Times New Roman"/>
          <w:spacing w:val="-57"/>
          <w:sz w:val="24"/>
          <w:szCs w:val="24"/>
          <w:lang w:val="es-ES"/>
        </w:rPr>
        <w:t xml:space="preserve"> </w:t>
      </w:r>
      <w:r w:rsidRPr="0054136B">
        <w:rPr>
          <w:rFonts w:ascii="Times New Roman" w:eastAsia="Carlito" w:hAnsi="Times New Roman" w:cs="Times New Roman"/>
          <w:sz w:val="24"/>
          <w:szCs w:val="24"/>
          <w:lang w:val="es-ES"/>
        </w:rPr>
        <w:t>proyecto. Por ello, la condición indispensable para que la transmisión de información</w:t>
      </w:r>
      <w:r w:rsidRPr="0054136B">
        <w:rPr>
          <w:rFonts w:ascii="Times New Roman" w:eastAsia="Carlito" w:hAnsi="Times New Roman" w:cs="Times New Roman"/>
          <w:spacing w:val="-57"/>
          <w:sz w:val="24"/>
          <w:szCs w:val="24"/>
          <w:lang w:val="es-ES"/>
        </w:rPr>
        <w:t xml:space="preserve"> </w:t>
      </w:r>
      <w:r w:rsidRPr="0054136B">
        <w:rPr>
          <w:rFonts w:ascii="Times New Roman" w:eastAsia="Carlito" w:hAnsi="Times New Roman" w:cs="Times New Roman"/>
          <w:sz w:val="24"/>
          <w:szCs w:val="24"/>
          <w:lang w:val="es-ES"/>
        </w:rPr>
        <w:t>a través de señales sea un mecanismo fiable para el inversor, es que la emisión de una</w:t>
      </w:r>
      <w:r w:rsidRPr="0054136B">
        <w:rPr>
          <w:rFonts w:ascii="Times New Roman" w:eastAsia="Carlito" w:hAnsi="Times New Roman" w:cs="Times New Roman"/>
          <w:spacing w:val="-57"/>
          <w:sz w:val="24"/>
          <w:szCs w:val="24"/>
          <w:lang w:val="es-ES"/>
        </w:rPr>
        <w:t xml:space="preserve"> </w:t>
      </w:r>
      <w:r w:rsidRPr="0054136B">
        <w:rPr>
          <w:rFonts w:ascii="Times New Roman" w:eastAsia="Carlito" w:hAnsi="Times New Roman" w:cs="Times New Roman"/>
          <w:sz w:val="24"/>
          <w:szCs w:val="24"/>
          <w:lang w:val="es-ES"/>
        </w:rPr>
        <w:t>señal falsa, y suponga al emisor un coste lo suficientemente alto como para hacerle</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desistir de su intención. En este sentido el costo de emitir</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una señal falsa debe superar los beneficios obtenidos de su utilización. De lo contrario, cualquier empresa podría emitir la información que considerara oportuna</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sin tener que ser cierta con la finalidad de emitir aquella señal que favorezca el valor</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de</w:t>
      </w:r>
      <w:r w:rsidRPr="0054136B">
        <w:rPr>
          <w:rFonts w:ascii="Times New Roman" w:eastAsia="Carlito" w:hAnsi="Times New Roman" w:cs="Times New Roman"/>
          <w:spacing w:val="9"/>
          <w:sz w:val="24"/>
          <w:szCs w:val="24"/>
          <w:lang w:val="es-ES"/>
        </w:rPr>
        <w:t xml:space="preserve"> </w:t>
      </w:r>
      <w:r w:rsidRPr="0054136B">
        <w:rPr>
          <w:rFonts w:ascii="Times New Roman" w:eastAsia="Carlito" w:hAnsi="Times New Roman" w:cs="Times New Roman"/>
          <w:sz w:val="24"/>
          <w:szCs w:val="24"/>
          <w:lang w:val="es-ES"/>
        </w:rPr>
        <w:t>la</w:t>
      </w:r>
      <w:r w:rsidRPr="0054136B">
        <w:rPr>
          <w:rFonts w:ascii="Times New Roman" w:eastAsia="Carlito" w:hAnsi="Times New Roman" w:cs="Times New Roman"/>
          <w:spacing w:val="9"/>
          <w:sz w:val="24"/>
          <w:szCs w:val="24"/>
          <w:lang w:val="es-ES"/>
        </w:rPr>
        <w:t xml:space="preserve"> </w:t>
      </w:r>
      <w:r w:rsidRPr="0054136B">
        <w:rPr>
          <w:rFonts w:ascii="Times New Roman" w:eastAsia="Carlito" w:hAnsi="Times New Roman" w:cs="Times New Roman"/>
          <w:sz w:val="24"/>
          <w:szCs w:val="24"/>
          <w:lang w:val="es-ES"/>
        </w:rPr>
        <w:t>empresa.</w:t>
      </w:r>
    </w:p>
    <w:p w14:paraId="5CE91FF6" w14:textId="77777777" w:rsidR="0054136B" w:rsidRPr="0054136B" w:rsidRDefault="0054136B" w:rsidP="0054136B">
      <w:pPr>
        <w:widowControl w:val="0"/>
        <w:autoSpaceDE w:val="0"/>
        <w:autoSpaceDN w:val="0"/>
        <w:spacing w:after="0" w:line="360" w:lineRule="auto"/>
        <w:ind w:firstLine="720"/>
        <w:jc w:val="both"/>
        <w:rPr>
          <w:rFonts w:ascii="Times New Roman" w:eastAsia="Times New Roman" w:hAnsi="Times New Roman" w:cs="Times New Roman"/>
          <w:sz w:val="24"/>
          <w:szCs w:val="24"/>
          <w:lang w:val="es-ES"/>
        </w:rPr>
      </w:pPr>
      <w:r w:rsidRPr="0054136B">
        <w:rPr>
          <w:rFonts w:ascii="Times New Roman" w:eastAsia="Times New Roman" w:hAnsi="Times New Roman" w:cs="Times New Roman"/>
          <w:sz w:val="24"/>
          <w:szCs w:val="24"/>
          <w:lang w:val="es-ES"/>
        </w:rPr>
        <w:t>Ross (1977) en cuanto a los mecanismos concretos de transmisión de información</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afirma que la emisión de deuda se constituye como una señal financiera positiva que</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aporta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credibilidad</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la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empresa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respecto</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su</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riesgo</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financiero</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porque</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si</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el</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crecimiento</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esperado</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de los flujos de fondos no</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se</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produce,</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tanto</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la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empresa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como</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sus</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 xml:space="preserve">directivos tendrán una </w:t>
      </w:r>
      <w:r w:rsidRPr="0054136B">
        <w:rPr>
          <w:rFonts w:ascii="Times New Roman" w:eastAsia="Times New Roman" w:hAnsi="Times New Roman" w:cs="Times New Roman"/>
          <w:sz w:val="24"/>
          <w:szCs w:val="24"/>
          <w:lang w:val="es-ES"/>
        </w:rPr>
        <w:lastRenderedPageBreak/>
        <w:t>penalización por la mayor probabilidad de quiebra. La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emisión de deuda se toma como una señal positiva</w:t>
      </w:r>
      <w:r w:rsidRPr="0054136B">
        <w:rPr>
          <w:rFonts w:ascii="Times New Roman" w:eastAsia="Times New Roman" w:hAnsi="Times New Roman" w:cs="Times New Roman"/>
          <w:sz w:val="24"/>
          <w:szCs w:val="24"/>
          <w:vertAlign w:val="superscript"/>
          <w:lang w:val="es-ES"/>
        </w:rPr>
        <w:t xml:space="preserve"> </w:t>
      </w:r>
      <w:r w:rsidRPr="0054136B">
        <w:rPr>
          <w:rFonts w:ascii="Times New Roman" w:eastAsia="Times New Roman" w:hAnsi="Times New Roman" w:cs="Times New Roman"/>
          <w:sz w:val="24"/>
          <w:szCs w:val="24"/>
          <w:lang w:val="es-ES"/>
        </w:rPr>
        <w:t>dado que se interpretará que se</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trata de empresas que tienen capacidad para generar flujos de fondos suficientes para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cubrir</w:t>
      </w:r>
      <w:r w:rsidRPr="0054136B">
        <w:rPr>
          <w:rFonts w:ascii="Times New Roman" w:eastAsia="Times New Roman" w:hAnsi="Times New Roman" w:cs="Times New Roman"/>
          <w:spacing w:val="-2"/>
          <w:sz w:val="24"/>
          <w:szCs w:val="24"/>
          <w:lang w:val="es-ES"/>
        </w:rPr>
        <w:t xml:space="preserve"> </w:t>
      </w:r>
      <w:r w:rsidRPr="0054136B">
        <w:rPr>
          <w:rFonts w:ascii="Times New Roman" w:eastAsia="Times New Roman" w:hAnsi="Times New Roman" w:cs="Times New Roman"/>
          <w:sz w:val="24"/>
          <w:szCs w:val="24"/>
          <w:lang w:val="es-ES"/>
        </w:rPr>
        <w:t>las obligaciones de</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pago</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de</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la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deuda</w:t>
      </w:r>
      <w:r w:rsidRPr="0054136B">
        <w:rPr>
          <w:rFonts w:ascii="Times New Roman" w:eastAsia="Times New Roman" w:hAnsi="Times New Roman" w:cs="Times New Roman"/>
          <w:spacing w:val="1"/>
          <w:sz w:val="24"/>
          <w:szCs w:val="24"/>
          <w:lang w:val="es-ES"/>
        </w:rPr>
        <w:t xml:space="preserve"> </w:t>
      </w:r>
      <w:r w:rsidRPr="0054136B">
        <w:rPr>
          <w:rFonts w:ascii="Times New Roman" w:eastAsia="Times New Roman" w:hAnsi="Times New Roman" w:cs="Times New Roman"/>
          <w:sz w:val="24"/>
          <w:szCs w:val="24"/>
          <w:lang w:val="es-ES"/>
        </w:rPr>
        <w:t>contraída.</w:t>
      </w:r>
    </w:p>
    <w:p w14:paraId="767C157A"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 xml:space="preserve">Otra de las corrientes, que es más reciente, para explicar la estructura financiera es la llamada </w:t>
      </w:r>
      <w:r w:rsidRPr="00715513">
        <w:rPr>
          <w:rFonts w:ascii="Times New Roman" w:eastAsia="Carlito" w:hAnsi="Times New Roman" w:cs="Times New Roman"/>
          <w:iCs/>
          <w:sz w:val="24"/>
          <w:szCs w:val="24"/>
          <w:u w:val="single"/>
          <w:lang w:val="es-ES"/>
        </w:rPr>
        <w:t>Teoría del Orden de Preferencia</w:t>
      </w:r>
      <w:r w:rsidRPr="0054136B">
        <w:rPr>
          <w:rFonts w:ascii="Times New Roman" w:eastAsia="Carlito" w:hAnsi="Times New Roman" w:cs="Times New Roman"/>
          <w:sz w:val="24"/>
          <w:szCs w:val="24"/>
          <w:lang w:val="es-ES"/>
        </w:rPr>
        <w:t xml:space="preserve"> o de la Jerarquía entre las fuentes financieras (</w:t>
      </w:r>
      <w:proofErr w:type="spellStart"/>
      <w:r w:rsidRPr="0054136B">
        <w:rPr>
          <w:rFonts w:ascii="Times New Roman" w:eastAsia="Carlito" w:hAnsi="Times New Roman" w:cs="Times New Roman"/>
          <w:i/>
          <w:sz w:val="24"/>
          <w:szCs w:val="24"/>
          <w:lang w:val="es-ES"/>
        </w:rPr>
        <w:t>Pecking</w:t>
      </w:r>
      <w:proofErr w:type="spellEnd"/>
      <w:r w:rsidRPr="0054136B">
        <w:rPr>
          <w:rFonts w:ascii="Times New Roman" w:eastAsia="Carlito" w:hAnsi="Times New Roman" w:cs="Times New Roman"/>
          <w:i/>
          <w:sz w:val="24"/>
          <w:szCs w:val="24"/>
          <w:lang w:val="es-ES"/>
        </w:rPr>
        <w:t xml:space="preserve"> </w:t>
      </w:r>
      <w:proofErr w:type="spellStart"/>
      <w:r w:rsidRPr="0054136B">
        <w:rPr>
          <w:rFonts w:ascii="Times New Roman" w:eastAsia="Carlito" w:hAnsi="Times New Roman" w:cs="Times New Roman"/>
          <w:i/>
          <w:sz w:val="24"/>
          <w:szCs w:val="24"/>
          <w:lang w:val="es-ES"/>
        </w:rPr>
        <w:t>order</w:t>
      </w:r>
      <w:proofErr w:type="spellEnd"/>
      <w:r w:rsidRPr="0054136B">
        <w:rPr>
          <w:rFonts w:ascii="Times New Roman" w:eastAsia="Carlito" w:hAnsi="Times New Roman" w:cs="Times New Roman"/>
          <w:i/>
          <w:sz w:val="24"/>
          <w:szCs w:val="24"/>
          <w:lang w:val="es-ES"/>
        </w:rPr>
        <w:t xml:space="preserve"> </w:t>
      </w:r>
      <w:proofErr w:type="spellStart"/>
      <w:r w:rsidRPr="0054136B">
        <w:rPr>
          <w:rFonts w:ascii="Times New Roman" w:eastAsia="Carlito" w:hAnsi="Times New Roman" w:cs="Times New Roman"/>
          <w:i/>
          <w:sz w:val="24"/>
          <w:szCs w:val="24"/>
          <w:lang w:val="es-ES"/>
        </w:rPr>
        <w:t>theory</w:t>
      </w:r>
      <w:proofErr w:type="spellEnd"/>
      <w:r w:rsidRPr="0054136B">
        <w:rPr>
          <w:rFonts w:ascii="Times New Roman" w:eastAsia="Carlito" w:hAnsi="Times New Roman" w:cs="Times New Roman"/>
          <w:sz w:val="24"/>
          <w:szCs w:val="24"/>
          <w:lang w:val="es-ES"/>
        </w:rPr>
        <w:t>)</w:t>
      </w:r>
      <w:r w:rsidRPr="0054136B">
        <w:rPr>
          <w:rFonts w:ascii="Times New Roman" w:eastAsia="Carlito" w:hAnsi="Times New Roman" w:cs="Times New Roman"/>
          <w:i/>
          <w:sz w:val="24"/>
          <w:szCs w:val="24"/>
          <w:lang w:val="es-ES"/>
        </w:rPr>
        <w:t xml:space="preserve">, </w:t>
      </w:r>
      <w:r w:rsidRPr="0054136B">
        <w:rPr>
          <w:rFonts w:ascii="Times New Roman" w:eastAsia="Carlito" w:hAnsi="Times New Roman" w:cs="Times New Roman"/>
          <w:sz w:val="24"/>
          <w:szCs w:val="24"/>
          <w:lang w:val="es-ES"/>
        </w:rPr>
        <w:t xml:space="preserve">cuyo desarrollo fue debido a las aportaciones de Myers (1984) y Myers y </w:t>
      </w:r>
      <w:proofErr w:type="spellStart"/>
      <w:r w:rsidRPr="0054136B">
        <w:rPr>
          <w:rFonts w:ascii="Times New Roman" w:eastAsia="Carlito" w:hAnsi="Times New Roman" w:cs="Times New Roman"/>
          <w:sz w:val="24"/>
          <w:szCs w:val="24"/>
          <w:lang w:val="es-ES"/>
        </w:rPr>
        <w:t>Majulf</w:t>
      </w:r>
      <w:proofErr w:type="spellEnd"/>
      <w:r w:rsidRPr="0054136B">
        <w:rPr>
          <w:rFonts w:ascii="Times New Roman" w:eastAsia="Carlito" w:hAnsi="Times New Roman" w:cs="Times New Roman"/>
          <w:sz w:val="24"/>
          <w:szCs w:val="24"/>
          <w:lang w:val="es-ES"/>
        </w:rPr>
        <w:t xml:space="preserve"> (1984). En esta Teoría se asume que los mercados financieros son perfectos, a excepción de la existencia de información asimétrica, de manera que el hecho de que los directivos sepan más sobre las expectativas y valores de su empresa, que los inversores externos, puede condicionar las decisiones de financiación empresarial. La teoría del orden de preferencia no reconoce la existencia de </w:t>
      </w:r>
      <w:proofErr w:type="gramStart"/>
      <w:r w:rsidRPr="0054136B">
        <w:rPr>
          <w:rFonts w:ascii="Times New Roman" w:eastAsia="Carlito" w:hAnsi="Times New Roman" w:cs="Times New Roman"/>
          <w:sz w:val="24"/>
          <w:szCs w:val="24"/>
          <w:lang w:val="es-ES"/>
        </w:rPr>
        <w:t>un ratio</w:t>
      </w:r>
      <w:proofErr w:type="gramEnd"/>
      <w:r w:rsidRPr="0054136B">
        <w:rPr>
          <w:rFonts w:ascii="Times New Roman" w:eastAsia="Carlito" w:hAnsi="Times New Roman" w:cs="Times New Roman"/>
          <w:sz w:val="24"/>
          <w:szCs w:val="24"/>
          <w:lang w:val="es-ES"/>
        </w:rPr>
        <w:t xml:space="preserve"> de endeudamiento óptimo, sino que debido a los problemas de información asimétrica relacionados a la financiación externa, las empresas ajustan sus decisiones de financiación a una jerarquía. En primer lugar, las empresas prefieren financiación interna a externa. En segundo lugar, y sólo si los fondos internos son insuficientes, se recurrirá a los fondos externos. Entre los recursos externos prefieren la financiación ajena (primero sin costo, luego a largo plazo, y finalmente emisiones de obligaciones convertibles), dejando la emisión de acciones como última alternativa para la obtención de recursos. Otro factor relevante a la hora de establecer la jerarquía entre las fuentes financieras, anteponiendo los recursos internos a los externos, es el deseo de mantener el control, ya que los propietarios son reacios a la entrada de nuevos accionistas. Estos argumentos explican con éxito porque las empresas más rentables se endeudan menos, no necesitan dinero del exterior y consideran el ahorro impositivo por los intereses de la deuda, un factor secundario en la política de endeudamiento.</w:t>
      </w:r>
    </w:p>
    <w:p w14:paraId="1150E5DB"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Durante las últimas décadas reconocidos autores han llevado a cabo un debate acerca de la existencia de una estructura de capital que optimice el valor de la empresa. Como se ha comprobado, los distintos postulados teóricos sobre la estructura de capital óptima se han basado en ir considerando diferentes imperfecciones existentes en los mercados actuales y eliminando los supuestos tan restrictivos y alejados de la realidad planteados inicialmente por Modigliani y Miller en 1958.</w:t>
      </w:r>
    </w:p>
    <w:p w14:paraId="678EB1D6" w14:textId="77777777" w:rsidR="0054136B" w:rsidRPr="0054136B" w:rsidRDefault="0054136B" w:rsidP="0054136B">
      <w:pPr>
        <w:widowControl w:val="0"/>
        <w:autoSpaceDE w:val="0"/>
        <w:autoSpaceDN w:val="0"/>
        <w:spacing w:after="0" w:line="360" w:lineRule="auto"/>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 xml:space="preserve"> </w:t>
      </w:r>
      <w:r w:rsidRPr="0054136B">
        <w:rPr>
          <w:rFonts w:ascii="Times New Roman" w:eastAsia="Carlito" w:hAnsi="Times New Roman" w:cs="Times New Roman"/>
          <w:sz w:val="24"/>
          <w:szCs w:val="24"/>
          <w:lang w:val="es-ES"/>
        </w:rPr>
        <w:tab/>
        <w:t xml:space="preserve">Entre ellos encontramos a Harris y </w:t>
      </w:r>
      <w:proofErr w:type="spellStart"/>
      <w:r w:rsidRPr="0054136B">
        <w:rPr>
          <w:rFonts w:ascii="Times New Roman" w:eastAsia="Carlito" w:hAnsi="Times New Roman" w:cs="Times New Roman"/>
          <w:sz w:val="24"/>
          <w:szCs w:val="24"/>
          <w:lang w:val="es-ES"/>
        </w:rPr>
        <w:t>Raviv</w:t>
      </w:r>
      <w:proofErr w:type="spellEnd"/>
      <w:r w:rsidRPr="0054136B">
        <w:rPr>
          <w:rFonts w:ascii="Times New Roman" w:eastAsia="Carlito" w:hAnsi="Times New Roman" w:cs="Times New Roman"/>
          <w:sz w:val="24"/>
          <w:szCs w:val="24"/>
          <w:lang w:val="es-ES"/>
        </w:rPr>
        <w:t xml:space="preserve"> (1991), en la revisión que hacían de los </w:t>
      </w:r>
      <w:r w:rsidRPr="0054136B">
        <w:rPr>
          <w:rFonts w:ascii="Times New Roman" w:eastAsia="Carlito" w:hAnsi="Times New Roman" w:cs="Times New Roman"/>
          <w:sz w:val="24"/>
          <w:szCs w:val="24"/>
          <w:lang w:val="es-ES"/>
        </w:rPr>
        <w:lastRenderedPageBreak/>
        <w:t xml:space="preserve">estudios teóricos y empíricos sobre la estructura financiera señalaban que el sector y el tamaño eran algunas de las características </w:t>
      </w:r>
      <w:r w:rsidRPr="0054136B">
        <w:rPr>
          <w:rFonts w:ascii="Times New Roman" w:eastAsia="Carlito" w:hAnsi="Times New Roman" w:cs="Times New Roman"/>
          <w:spacing w:val="-3"/>
          <w:sz w:val="24"/>
          <w:szCs w:val="24"/>
          <w:lang w:val="es-ES"/>
        </w:rPr>
        <w:t>espe</w:t>
      </w:r>
      <w:r w:rsidRPr="0054136B">
        <w:rPr>
          <w:rFonts w:ascii="Times New Roman" w:eastAsia="Carlito" w:hAnsi="Times New Roman" w:cs="Times New Roman"/>
          <w:sz w:val="24"/>
          <w:szCs w:val="24"/>
          <w:lang w:val="es-ES"/>
        </w:rPr>
        <w:t>cíficas de las empresas que se habían considerado como posibles determinantes del nivel de endeudamiento</w:t>
      </w:r>
      <w:r w:rsidRPr="0054136B">
        <w:rPr>
          <w:rFonts w:ascii="Times New Roman" w:eastAsia="Carlito" w:hAnsi="Times New Roman" w:cs="Times New Roman"/>
          <w:spacing w:val="-1"/>
          <w:sz w:val="24"/>
          <w:szCs w:val="24"/>
          <w:lang w:val="es-ES"/>
        </w:rPr>
        <w:t xml:space="preserve"> </w:t>
      </w:r>
      <w:r w:rsidRPr="0054136B">
        <w:rPr>
          <w:rFonts w:ascii="Times New Roman" w:eastAsia="Carlito" w:hAnsi="Times New Roman" w:cs="Times New Roman"/>
          <w:sz w:val="24"/>
          <w:szCs w:val="24"/>
          <w:lang w:val="es-ES"/>
        </w:rPr>
        <w:t>empresarial.</w:t>
      </w:r>
    </w:p>
    <w:p w14:paraId="6849502E" w14:textId="77777777" w:rsidR="0054136B" w:rsidRP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Por un lado, y con relación al sector, podemos encontrar argumentos que justifiquen su conexión con el endeudamiento de la empresa, especialmente, dentro de la teoría del óptimo financiero. En este sentido, la importancia del sector radica en que las empresas que pertenecen a un mismo campo de actividad deberían presentar una estructura financiera similar, debido a que de sector a sector varía el riesgo económico, la composición de los activos y las necesidades de recursos. Todavía hoy, y siguiendo a Brealey y Myers (2003), en la realidad se observan diferencias en la estructura de capital entre sectores, de manera que sectores donde los activos sean mayoritariamente intangibles y con mucho riesgo se suelen endeudar poco, frente a sectores donde los activos son tangibles y relativamente seguros. En la teoría del orden de preferencia (Myers, 1984), el sector no es demasiado relevante, sino que son las necesidades de fondos acumuladas por cada empresa a lo largo del tiempo las que definen la composición de su pasivo.</w:t>
      </w:r>
    </w:p>
    <w:p w14:paraId="5F95F510" w14:textId="3CFBA272" w:rsidR="0054136B" w:rsidRPr="0054136B" w:rsidRDefault="0054136B" w:rsidP="0054136B">
      <w:pPr>
        <w:widowControl w:val="0"/>
        <w:autoSpaceDE w:val="0"/>
        <w:autoSpaceDN w:val="0"/>
        <w:spacing w:after="0" w:line="360" w:lineRule="auto"/>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ab/>
        <w:t>Las teorías antes descriptas sustentan este trabajo, con ellas se justifican los factores explicativos de endeudamiento de las empresas que conforman la presente investigación y ayudan a comprender las decisiones de endeudamiento de las mismas, ya que la información contenida en los estados financieros y otra información de importancia influye en el endeudamiento como consecuencia directa del manejo del agente y del interés del principal</w:t>
      </w:r>
      <w:r w:rsidR="00497BAF">
        <w:rPr>
          <w:rFonts w:ascii="Times New Roman" w:eastAsia="Carlito" w:hAnsi="Times New Roman" w:cs="Times New Roman"/>
          <w:sz w:val="24"/>
          <w:szCs w:val="24"/>
          <w:lang w:val="es-ES"/>
        </w:rPr>
        <w:t xml:space="preserve"> (</w:t>
      </w:r>
      <w:proofErr w:type="spellStart"/>
      <w:r w:rsidR="00497BAF">
        <w:rPr>
          <w:rFonts w:ascii="Times New Roman" w:eastAsia="Carlito" w:hAnsi="Times New Roman" w:cs="Times New Roman"/>
          <w:sz w:val="24"/>
          <w:szCs w:val="24"/>
          <w:lang w:val="es-ES"/>
        </w:rPr>
        <w:t>Sader</w:t>
      </w:r>
      <w:proofErr w:type="spellEnd"/>
      <w:r w:rsidR="00497BAF">
        <w:rPr>
          <w:rFonts w:ascii="Times New Roman" w:eastAsia="Carlito" w:hAnsi="Times New Roman" w:cs="Times New Roman"/>
          <w:sz w:val="24"/>
          <w:szCs w:val="24"/>
          <w:lang w:val="es-ES"/>
        </w:rPr>
        <w:t>, 2019)</w:t>
      </w:r>
      <w:r w:rsidRPr="0054136B">
        <w:rPr>
          <w:rFonts w:ascii="Times New Roman" w:eastAsia="Carlito" w:hAnsi="Times New Roman" w:cs="Times New Roman"/>
          <w:sz w:val="24"/>
          <w:szCs w:val="24"/>
          <w:lang w:val="es-ES"/>
        </w:rPr>
        <w:t>. A su vez, no existen preferencias u orden en las fuentes de financiación, sino en la manera de gestionarlas. La información que las empresas manejan da señales al mercado y eso puede influir en el endeudamiento.</w:t>
      </w:r>
    </w:p>
    <w:p w14:paraId="36E87494" w14:textId="13D0CB79" w:rsidR="0054136B" w:rsidRDefault="0054136B" w:rsidP="00EC623B">
      <w:pPr>
        <w:widowControl w:val="0"/>
        <w:autoSpaceDE w:val="0"/>
        <w:autoSpaceDN w:val="0"/>
        <w:spacing w:after="0" w:line="360" w:lineRule="auto"/>
        <w:jc w:val="both"/>
        <w:rPr>
          <w:rFonts w:ascii="Times New Roman" w:hAnsi="Times New Roman" w:cs="Times New Roman"/>
          <w:lang w:val="es-AR"/>
        </w:rPr>
      </w:pPr>
      <w:r w:rsidRPr="0054136B">
        <w:rPr>
          <w:rFonts w:ascii="Times New Roman" w:eastAsia="Carlito" w:hAnsi="Times New Roman" w:cs="Times New Roman"/>
          <w:sz w:val="24"/>
          <w:szCs w:val="24"/>
          <w:lang w:val="es-ES"/>
        </w:rPr>
        <w:tab/>
        <w:t>La base empírica de esta investigación se sustenta en la revisión de estudios como los de Verona, Jordán, Maroto, Cáceres y García</w:t>
      </w:r>
      <w:r w:rsidR="00EC623B">
        <w:rPr>
          <w:rFonts w:ascii="Times New Roman" w:eastAsia="Carlito" w:hAnsi="Times New Roman" w:cs="Times New Roman"/>
          <w:sz w:val="24"/>
          <w:szCs w:val="24"/>
          <w:lang w:val="es-ES"/>
        </w:rPr>
        <w:t xml:space="preserve"> (</w:t>
      </w:r>
      <w:r w:rsidRPr="0054136B">
        <w:rPr>
          <w:rFonts w:ascii="Times New Roman" w:eastAsia="Carlito" w:hAnsi="Times New Roman" w:cs="Times New Roman"/>
          <w:sz w:val="24"/>
          <w:szCs w:val="24"/>
          <w:lang w:val="es-ES"/>
        </w:rPr>
        <w:t>2003</w:t>
      </w:r>
      <w:r w:rsidR="00EC623B">
        <w:rPr>
          <w:rFonts w:ascii="Times New Roman" w:eastAsia="Carlito" w:hAnsi="Times New Roman" w:cs="Times New Roman"/>
          <w:sz w:val="24"/>
          <w:szCs w:val="24"/>
          <w:lang w:val="es-ES"/>
        </w:rPr>
        <w:t>)</w:t>
      </w:r>
      <w:r w:rsidRPr="0054136B">
        <w:rPr>
          <w:rFonts w:ascii="Times New Roman" w:eastAsia="Carlito" w:hAnsi="Times New Roman" w:cs="Times New Roman"/>
          <w:sz w:val="24"/>
          <w:szCs w:val="24"/>
          <w:lang w:val="es-ES"/>
        </w:rPr>
        <w:t>; Velázquez Vadillo</w:t>
      </w:r>
      <w:r w:rsidR="00EC623B">
        <w:rPr>
          <w:rFonts w:ascii="Times New Roman" w:eastAsia="Carlito" w:hAnsi="Times New Roman" w:cs="Times New Roman"/>
          <w:sz w:val="24"/>
          <w:szCs w:val="24"/>
          <w:lang w:val="es-ES"/>
        </w:rPr>
        <w:t xml:space="preserve"> (</w:t>
      </w:r>
      <w:r w:rsidRPr="0054136B">
        <w:rPr>
          <w:rFonts w:ascii="Times New Roman" w:eastAsia="Carlito" w:hAnsi="Times New Roman" w:cs="Times New Roman"/>
          <w:sz w:val="24"/>
          <w:szCs w:val="24"/>
          <w:lang w:val="es-ES"/>
        </w:rPr>
        <w:t>2004</w:t>
      </w:r>
      <w:r w:rsidR="00EC623B">
        <w:rPr>
          <w:rFonts w:ascii="Times New Roman" w:eastAsia="Carlito" w:hAnsi="Times New Roman" w:cs="Times New Roman"/>
          <w:sz w:val="24"/>
          <w:szCs w:val="24"/>
          <w:lang w:val="es-ES"/>
        </w:rPr>
        <w:t>)</w:t>
      </w:r>
      <w:r w:rsidRPr="0054136B">
        <w:rPr>
          <w:rFonts w:ascii="Times New Roman" w:eastAsia="Carlito" w:hAnsi="Times New Roman" w:cs="Times New Roman"/>
          <w:sz w:val="24"/>
          <w:szCs w:val="24"/>
          <w:lang w:val="es-ES"/>
        </w:rPr>
        <w:t xml:space="preserve"> y </w:t>
      </w:r>
      <w:proofErr w:type="spellStart"/>
      <w:r w:rsidRPr="0054136B">
        <w:rPr>
          <w:rFonts w:ascii="Times New Roman" w:eastAsia="Carlito" w:hAnsi="Times New Roman" w:cs="Times New Roman"/>
          <w:sz w:val="24"/>
          <w:szCs w:val="24"/>
          <w:lang w:val="es-ES"/>
        </w:rPr>
        <w:t>Palacín</w:t>
      </w:r>
      <w:proofErr w:type="spellEnd"/>
      <w:r w:rsidRPr="0054136B">
        <w:rPr>
          <w:rFonts w:ascii="Times New Roman" w:eastAsia="Carlito" w:hAnsi="Times New Roman" w:cs="Times New Roman"/>
          <w:sz w:val="24"/>
          <w:szCs w:val="24"/>
          <w:lang w:val="es-ES"/>
        </w:rPr>
        <w:t xml:space="preserve"> Sánchez, Ramírez Herrera</w:t>
      </w:r>
      <w:r w:rsidR="00EC623B">
        <w:rPr>
          <w:rFonts w:ascii="Times New Roman" w:eastAsia="Carlito" w:hAnsi="Times New Roman" w:cs="Times New Roman"/>
          <w:sz w:val="24"/>
          <w:szCs w:val="24"/>
          <w:lang w:val="es-ES"/>
        </w:rPr>
        <w:t xml:space="preserve"> (</w:t>
      </w:r>
      <w:r w:rsidRPr="0054136B">
        <w:rPr>
          <w:rFonts w:ascii="Times New Roman" w:eastAsia="Carlito" w:hAnsi="Times New Roman" w:cs="Times New Roman"/>
          <w:sz w:val="24"/>
          <w:szCs w:val="24"/>
          <w:lang w:val="es-ES"/>
        </w:rPr>
        <w:t>2011</w:t>
      </w:r>
      <w:r w:rsidR="00EC623B">
        <w:rPr>
          <w:rFonts w:ascii="Times New Roman" w:eastAsia="Carlito" w:hAnsi="Times New Roman" w:cs="Times New Roman"/>
          <w:sz w:val="24"/>
          <w:szCs w:val="24"/>
          <w:lang w:val="es-ES"/>
        </w:rPr>
        <w:t>)</w:t>
      </w:r>
      <w:r w:rsidRPr="0054136B">
        <w:rPr>
          <w:rFonts w:ascii="Times New Roman" w:eastAsia="Carlito" w:hAnsi="Times New Roman" w:cs="Times New Roman"/>
          <w:sz w:val="24"/>
          <w:szCs w:val="24"/>
          <w:lang w:val="es-ES"/>
        </w:rPr>
        <w:t xml:space="preserve"> que implican la importancia de ciertas variables relacionadas con el manejo financiero de un ente, obtenidas a través de los estados financieros, reflejando la influencia en el endeudamiento.</w:t>
      </w:r>
      <w:r w:rsidR="00EC623B">
        <w:rPr>
          <w:rFonts w:ascii="Times New Roman" w:eastAsia="Carlito" w:hAnsi="Times New Roman" w:cs="Times New Roman"/>
          <w:sz w:val="24"/>
          <w:szCs w:val="24"/>
          <w:lang w:val="es-ES"/>
        </w:rPr>
        <w:t xml:space="preserve"> En consecuencia, se propone un modelo que integra todas las variables significativas que influyen en el endeudamiento de una empresa, para luego ser aplicado al análisis específico de las Pymes.</w:t>
      </w:r>
    </w:p>
    <w:p w14:paraId="358FA212" w14:textId="77777777" w:rsidR="00EC623B" w:rsidRDefault="00EC623B" w:rsidP="0054136B">
      <w:pPr>
        <w:spacing w:line="360" w:lineRule="auto"/>
        <w:jc w:val="both"/>
        <w:rPr>
          <w:rFonts w:ascii="Times New Roman" w:hAnsi="Times New Roman" w:cs="Times New Roman"/>
          <w:b/>
          <w:sz w:val="24"/>
          <w:szCs w:val="24"/>
          <w:lang w:val="es-AR"/>
        </w:rPr>
      </w:pPr>
    </w:p>
    <w:p w14:paraId="0ECD167A" w14:textId="62494FAC" w:rsidR="0054136B" w:rsidRPr="00EC623B" w:rsidRDefault="0054136B" w:rsidP="0054136B">
      <w:pPr>
        <w:spacing w:line="360" w:lineRule="auto"/>
        <w:jc w:val="both"/>
        <w:rPr>
          <w:rFonts w:ascii="Times New Roman" w:hAnsi="Times New Roman" w:cs="Times New Roman"/>
          <w:b/>
          <w:sz w:val="24"/>
          <w:szCs w:val="24"/>
          <w:lang w:val="es-AR"/>
        </w:rPr>
      </w:pPr>
      <w:r w:rsidRPr="00EC623B">
        <w:rPr>
          <w:rFonts w:ascii="Times New Roman" w:hAnsi="Times New Roman" w:cs="Times New Roman"/>
          <w:b/>
          <w:sz w:val="24"/>
          <w:szCs w:val="24"/>
          <w:lang w:val="es-AR"/>
        </w:rPr>
        <w:lastRenderedPageBreak/>
        <w:t>Modelo</w:t>
      </w:r>
      <w:r w:rsidR="00EC623B" w:rsidRPr="00EC623B">
        <w:rPr>
          <w:rFonts w:ascii="Times New Roman" w:hAnsi="Times New Roman" w:cs="Times New Roman"/>
          <w:b/>
          <w:sz w:val="24"/>
          <w:szCs w:val="24"/>
          <w:lang w:val="es-AR"/>
        </w:rPr>
        <w:t xml:space="preserve"> de análisis</w:t>
      </w:r>
    </w:p>
    <w:p w14:paraId="6CE40F73" w14:textId="417E2B62" w:rsidR="00D90632" w:rsidRPr="00D90632" w:rsidRDefault="007E0FB4" w:rsidP="00D90632">
      <w:pPr>
        <w:spacing w:line="360" w:lineRule="auto"/>
        <w:ind w:firstLine="720"/>
        <w:jc w:val="both"/>
        <w:rPr>
          <w:rFonts w:ascii="Times New Roman" w:hAnsi="Times New Roman" w:cs="Times New Roman"/>
          <w:lang w:val="es-AR"/>
        </w:rPr>
      </w:pPr>
      <w:r>
        <w:rPr>
          <w:rFonts w:ascii="Times New Roman" w:hAnsi="Times New Roman" w:cs="Times New Roman"/>
          <w:lang w:val="es-AR"/>
        </w:rPr>
        <w:t>A</w:t>
      </w:r>
      <w:r w:rsidR="00D90632">
        <w:rPr>
          <w:rFonts w:ascii="Times New Roman" w:hAnsi="Times New Roman" w:cs="Times New Roman"/>
          <w:lang w:val="es-AR"/>
        </w:rPr>
        <w:t>l modelo de Verona, Jordán, Maroto, Cáceres y García</w:t>
      </w:r>
      <w:r w:rsidR="00EC623B">
        <w:rPr>
          <w:rFonts w:ascii="Times New Roman" w:hAnsi="Times New Roman" w:cs="Times New Roman"/>
          <w:lang w:val="es-AR"/>
        </w:rPr>
        <w:t xml:space="preserve"> (2003)</w:t>
      </w:r>
      <w:r w:rsidR="00D90632">
        <w:rPr>
          <w:rFonts w:ascii="Times New Roman" w:hAnsi="Times New Roman" w:cs="Times New Roman"/>
          <w:lang w:val="es-AR"/>
        </w:rPr>
        <w:t xml:space="preserve"> expuesto a continuación, se le anexará</w:t>
      </w:r>
      <w:r>
        <w:rPr>
          <w:rFonts w:ascii="Times New Roman" w:hAnsi="Times New Roman" w:cs="Times New Roman"/>
          <w:lang w:val="es-AR"/>
        </w:rPr>
        <w:t>n</w:t>
      </w:r>
      <w:r w:rsidR="00D90632">
        <w:rPr>
          <w:rFonts w:ascii="Times New Roman" w:hAnsi="Times New Roman" w:cs="Times New Roman"/>
          <w:lang w:val="es-AR"/>
        </w:rPr>
        <w:t xml:space="preserve"> dos variables que son la </w:t>
      </w:r>
      <w:r w:rsidR="00EC623B">
        <w:rPr>
          <w:rFonts w:ascii="Times New Roman" w:hAnsi="Times New Roman" w:cs="Times New Roman"/>
          <w:lang w:val="es-AR"/>
        </w:rPr>
        <w:t>“</w:t>
      </w:r>
      <w:r w:rsidR="00D90632" w:rsidRPr="00EC623B">
        <w:rPr>
          <w:rFonts w:ascii="Times New Roman" w:hAnsi="Times New Roman" w:cs="Times New Roman"/>
          <w:bCs/>
          <w:iCs/>
          <w:lang w:val="es-AR"/>
        </w:rPr>
        <w:t>Rentabilidad</w:t>
      </w:r>
      <w:r w:rsidR="00EC623B">
        <w:rPr>
          <w:rFonts w:ascii="Times New Roman" w:hAnsi="Times New Roman" w:cs="Times New Roman"/>
          <w:bCs/>
          <w:iCs/>
          <w:lang w:val="es-AR"/>
        </w:rPr>
        <w:t>”</w:t>
      </w:r>
      <w:r w:rsidR="00D90632" w:rsidRPr="00EC623B">
        <w:rPr>
          <w:rFonts w:ascii="Times New Roman" w:hAnsi="Times New Roman" w:cs="Times New Roman"/>
          <w:bCs/>
          <w:iCs/>
          <w:lang w:val="es-AR"/>
        </w:rPr>
        <w:t xml:space="preserve"> y el </w:t>
      </w:r>
      <w:r w:rsidR="00EC623B">
        <w:rPr>
          <w:rFonts w:ascii="Times New Roman" w:hAnsi="Times New Roman" w:cs="Times New Roman"/>
          <w:bCs/>
          <w:iCs/>
          <w:lang w:val="es-AR"/>
        </w:rPr>
        <w:t>“</w:t>
      </w:r>
      <w:r w:rsidR="00D90632" w:rsidRPr="00EC623B">
        <w:rPr>
          <w:rFonts w:ascii="Times New Roman" w:hAnsi="Times New Roman" w:cs="Times New Roman"/>
          <w:bCs/>
          <w:iCs/>
          <w:lang w:val="es-AR"/>
        </w:rPr>
        <w:t>Riesgo Operativo</w:t>
      </w:r>
      <w:r w:rsidR="00EC623B">
        <w:rPr>
          <w:rFonts w:ascii="Times New Roman" w:hAnsi="Times New Roman" w:cs="Times New Roman"/>
          <w:bCs/>
          <w:iCs/>
          <w:lang w:val="es-AR"/>
        </w:rPr>
        <w:t>”</w:t>
      </w:r>
      <w:r w:rsidR="00D90632" w:rsidRPr="00EC623B">
        <w:rPr>
          <w:rFonts w:ascii="Times New Roman" w:hAnsi="Times New Roman" w:cs="Times New Roman"/>
          <w:lang w:val="es-AR"/>
        </w:rPr>
        <w:t xml:space="preserve"> </w:t>
      </w:r>
      <w:r w:rsidR="00D90632">
        <w:rPr>
          <w:rFonts w:ascii="Times New Roman" w:hAnsi="Times New Roman" w:cs="Times New Roman"/>
          <w:lang w:val="es-AR"/>
        </w:rPr>
        <w:t xml:space="preserve">propuestos en el modelo de </w:t>
      </w:r>
      <w:proofErr w:type="spellStart"/>
      <w:r w:rsidR="00D90632">
        <w:rPr>
          <w:rFonts w:ascii="Times New Roman" w:hAnsi="Times New Roman" w:cs="Times New Roman"/>
          <w:lang w:val="es-AR"/>
        </w:rPr>
        <w:t>Palacín</w:t>
      </w:r>
      <w:proofErr w:type="spellEnd"/>
      <w:r w:rsidR="00D90632">
        <w:rPr>
          <w:rFonts w:ascii="Times New Roman" w:hAnsi="Times New Roman" w:cs="Times New Roman"/>
          <w:lang w:val="es-AR"/>
        </w:rPr>
        <w:t xml:space="preserve"> Sánchez y Ramírez Herrera</w:t>
      </w:r>
      <w:r w:rsidR="00EC623B">
        <w:rPr>
          <w:rFonts w:ascii="Times New Roman" w:hAnsi="Times New Roman" w:cs="Times New Roman"/>
          <w:lang w:val="es-AR"/>
        </w:rPr>
        <w:t xml:space="preserve"> (2011)</w:t>
      </w:r>
      <w:r w:rsidR="00D90632">
        <w:rPr>
          <w:rFonts w:ascii="Times New Roman" w:hAnsi="Times New Roman" w:cs="Times New Roman"/>
          <w:lang w:val="es-AR"/>
        </w:rPr>
        <w:t>.</w:t>
      </w:r>
    </w:p>
    <w:p w14:paraId="04319369" w14:textId="77777777" w:rsidR="0054136B" w:rsidRPr="00D90632" w:rsidRDefault="0054136B" w:rsidP="00715513">
      <w:pPr>
        <w:widowControl w:val="0"/>
        <w:pBdr>
          <w:top w:val="single" w:sz="4" w:space="1" w:color="auto"/>
          <w:left w:val="single" w:sz="4" w:space="4" w:color="auto"/>
          <w:bottom w:val="single" w:sz="4" w:space="1" w:color="auto"/>
          <w:right w:val="single" w:sz="4" w:space="4" w:color="auto"/>
        </w:pBdr>
        <w:autoSpaceDE w:val="0"/>
        <w:autoSpaceDN w:val="0"/>
        <w:spacing w:after="0" w:line="360" w:lineRule="auto"/>
        <w:jc w:val="both"/>
        <w:rPr>
          <w:rFonts w:ascii="Times New Roman" w:eastAsia="Carlito" w:hAnsi="Times New Roman" w:cs="Times New Roman"/>
          <w:sz w:val="24"/>
          <w:szCs w:val="24"/>
          <w:lang w:val="es-ES"/>
        </w:rPr>
      </w:pPr>
      <m:oMathPara>
        <m:oMath>
          <m:r>
            <m:rPr>
              <m:sty m:val="bi"/>
            </m:rPr>
            <w:rPr>
              <w:rFonts w:ascii="Cambria Math" w:eastAsia="Carlito" w:hAnsi="Cambria Math" w:cs="Times New Roman"/>
              <w:sz w:val="24"/>
              <w:szCs w:val="24"/>
              <w:lang w:val="es-ES"/>
            </w:rPr>
            <m:t>ENDit</m:t>
          </m:r>
          <m:r>
            <w:rPr>
              <w:rFonts w:ascii="Cambria Math" w:eastAsia="Carlito" w:hAnsi="Cambria Math" w:cs="Times New Roman"/>
              <w:sz w:val="24"/>
              <w:szCs w:val="24"/>
              <w:lang w:val="es-ES"/>
            </w:rPr>
            <m:t>=</m:t>
          </m:r>
          <m:r>
            <m:rPr>
              <m:sty m:val="bi"/>
            </m:rPr>
            <w:rPr>
              <w:rFonts w:ascii="Cambria Math" w:eastAsia="Carlito" w:hAnsi="Cambria Math" w:cs="Times New Roman"/>
              <w:sz w:val="24"/>
              <w:szCs w:val="24"/>
              <w:lang w:val="es-ES"/>
            </w:rPr>
            <m:t>αi</m:t>
          </m:r>
          <m:r>
            <w:rPr>
              <w:rFonts w:ascii="Cambria Math" w:eastAsia="Carlito" w:hAnsi="Cambria Math" w:cs="Times New Roman"/>
              <w:sz w:val="24"/>
              <w:szCs w:val="24"/>
              <w:lang w:val="es-ES"/>
            </w:rPr>
            <m:t>+</m:t>
          </m:r>
          <m:r>
            <m:rPr>
              <m:sty m:val="bi"/>
            </m:rPr>
            <w:rPr>
              <w:rFonts w:ascii="Cambria Math" w:eastAsia="Carlito" w:hAnsi="Cambria Math" w:cs="Times New Roman"/>
              <w:sz w:val="24"/>
              <w:szCs w:val="24"/>
              <w:lang w:val="es-ES"/>
            </w:rPr>
            <m:t>β</m:t>
          </m:r>
          <m:r>
            <m:rPr>
              <m:sty m:val="bi"/>
            </m:rPr>
            <w:rPr>
              <w:rFonts w:ascii="Cambria Math" w:eastAsia="Carlito" w:hAnsi="Cambria Math" w:cs="Times New Roman"/>
              <w:sz w:val="24"/>
              <w:szCs w:val="24"/>
              <w:lang w:val="es-ES"/>
            </w:rPr>
            <m:t>1</m:t>
          </m:r>
          <m:r>
            <m:rPr>
              <m:sty m:val="bi"/>
            </m:rPr>
            <w:rPr>
              <w:rFonts w:ascii="Cambria Math" w:eastAsia="Carlito" w:hAnsi="Cambria Math" w:cs="Times New Roman"/>
              <w:sz w:val="24"/>
              <w:szCs w:val="24"/>
              <w:lang w:val="es-ES"/>
            </w:rPr>
            <m:t>TAM</m:t>
          </m:r>
          <m:r>
            <w:rPr>
              <w:rFonts w:ascii="Cambria Math" w:eastAsia="Carlito" w:hAnsi="Cambria Math" w:cs="Times New Roman"/>
              <w:sz w:val="24"/>
              <w:szCs w:val="24"/>
              <w:lang w:val="es-ES"/>
            </w:rPr>
            <m:t>+</m:t>
          </m:r>
          <m:r>
            <m:rPr>
              <m:sty m:val="bi"/>
            </m:rPr>
            <w:rPr>
              <w:rFonts w:ascii="Cambria Math" w:eastAsia="Carlito" w:hAnsi="Cambria Math" w:cs="Times New Roman"/>
              <w:sz w:val="24"/>
              <w:szCs w:val="24"/>
              <w:lang w:val="es-ES"/>
            </w:rPr>
            <m:t>β</m:t>
          </m:r>
          <m:r>
            <m:rPr>
              <m:sty m:val="bi"/>
            </m:rPr>
            <w:rPr>
              <w:rFonts w:ascii="Cambria Math" w:eastAsia="Carlito" w:hAnsi="Cambria Math" w:cs="Times New Roman"/>
              <w:sz w:val="24"/>
              <w:szCs w:val="24"/>
              <w:lang w:val="es-ES"/>
            </w:rPr>
            <m:t>2</m:t>
          </m:r>
          <m:r>
            <m:rPr>
              <m:sty m:val="bi"/>
            </m:rPr>
            <w:rPr>
              <w:rFonts w:ascii="Cambria Math" w:eastAsia="Carlito" w:hAnsi="Cambria Math" w:cs="Times New Roman"/>
              <w:sz w:val="24"/>
              <w:szCs w:val="24"/>
              <w:lang w:val="es-ES"/>
            </w:rPr>
            <m:t>RGEit</m:t>
          </m:r>
          <m:r>
            <w:rPr>
              <w:rFonts w:ascii="Cambria Math" w:eastAsia="Carlito" w:hAnsi="Cambria Math" w:cs="Times New Roman"/>
              <w:sz w:val="24"/>
              <w:szCs w:val="24"/>
              <w:lang w:val="es-ES"/>
            </w:rPr>
            <m:t>+</m:t>
          </m:r>
          <m:r>
            <m:rPr>
              <m:sty m:val="bi"/>
            </m:rPr>
            <w:rPr>
              <w:rFonts w:ascii="Cambria Math" w:eastAsia="Carlito" w:hAnsi="Cambria Math" w:cs="Times New Roman"/>
              <w:sz w:val="24"/>
              <w:szCs w:val="24"/>
              <w:lang w:val="es-ES"/>
            </w:rPr>
            <m:t>β</m:t>
          </m:r>
          <m:r>
            <m:rPr>
              <m:sty m:val="bi"/>
            </m:rPr>
            <w:rPr>
              <w:rFonts w:ascii="Cambria Math" w:eastAsia="Carlito" w:hAnsi="Cambria Math" w:cs="Times New Roman"/>
              <w:sz w:val="24"/>
              <w:szCs w:val="24"/>
              <w:lang w:val="es-ES"/>
            </w:rPr>
            <m:t>3</m:t>
          </m:r>
          <m:r>
            <m:rPr>
              <m:sty m:val="bi"/>
            </m:rPr>
            <w:rPr>
              <w:rFonts w:ascii="Cambria Math" w:eastAsia="Carlito" w:hAnsi="Cambria Math" w:cs="Times New Roman"/>
              <w:sz w:val="24"/>
              <w:szCs w:val="24"/>
              <w:lang w:val="es-ES"/>
            </w:rPr>
            <m:t>GARit</m:t>
          </m:r>
          <m:r>
            <w:rPr>
              <w:rFonts w:ascii="Cambria Math" w:eastAsia="Carlito" w:hAnsi="Cambria Math" w:cs="Times New Roman"/>
              <w:sz w:val="24"/>
              <w:szCs w:val="24"/>
              <w:lang w:val="es-ES"/>
            </w:rPr>
            <m:t>+</m:t>
          </m:r>
          <m:r>
            <m:rPr>
              <m:sty m:val="bi"/>
            </m:rPr>
            <w:rPr>
              <w:rFonts w:ascii="Cambria Math" w:eastAsia="Carlito" w:hAnsi="Cambria Math" w:cs="Times New Roman"/>
              <w:sz w:val="24"/>
              <w:szCs w:val="24"/>
              <w:lang w:val="es-ES"/>
            </w:rPr>
            <m:t>β</m:t>
          </m:r>
          <m:r>
            <m:rPr>
              <m:sty m:val="bi"/>
            </m:rPr>
            <w:rPr>
              <w:rFonts w:ascii="Cambria Math" w:eastAsia="Carlito" w:hAnsi="Cambria Math" w:cs="Times New Roman"/>
              <w:sz w:val="24"/>
              <w:szCs w:val="24"/>
              <w:lang w:val="es-ES"/>
            </w:rPr>
            <m:t>4</m:t>
          </m:r>
          <m:r>
            <m:rPr>
              <m:sty m:val="bi"/>
            </m:rPr>
            <w:rPr>
              <w:rFonts w:ascii="Cambria Math" w:eastAsia="Carlito" w:hAnsi="Cambria Math" w:cs="Times New Roman"/>
              <w:sz w:val="24"/>
              <w:szCs w:val="24"/>
              <w:lang w:val="es-ES"/>
            </w:rPr>
            <m:t>CDEUDit</m:t>
          </m:r>
          <m:r>
            <w:rPr>
              <w:rFonts w:ascii="Cambria Math" w:eastAsia="Carlito" w:hAnsi="Cambria Math" w:cs="Times New Roman"/>
              <w:sz w:val="24"/>
              <w:szCs w:val="24"/>
              <w:lang w:val="es-ES"/>
            </w:rPr>
            <m:t>+</m:t>
          </m:r>
          <m:r>
            <m:rPr>
              <m:sty m:val="bi"/>
            </m:rPr>
            <w:rPr>
              <w:rFonts w:ascii="Cambria Math" w:eastAsia="Carlito" w:hAnsi="Cambria Math" w:cs="Times New Roman"/>
              <w:sz w:val="24"/>
              <w:szCs w:val="24"/>
              <w:lang w:val="es-ES"/>
            </w:rPr>
            <m:t>β</m:t>
          </m:r>
          <m:r>
            <m:rPr>
              <m:sty m:val="bi"/>
            </m:rPr>
            <w:rPr>
              <w:rFonts w:ascii="Cambria Math" w:eastAsia="Carlito" w:hAnsi="Cambria Math" w:cs="Times New Roman"/>
              <w:sz w:val="24"/>
              <w:szCs w:val="24"/>
              <w:lang w:val="es-ES"/>
            </w:rPr>
            <m:t>5</m:t>
          </m:r>
          <m:r>
            <m:rPr>
              <m:sty m:val="bi"/>
            </m:rPr>
            <w:rPr>
              <w:rFonts w:ascii="Cambria Math" w:eastAsia="Carlito" w:hAnsi="Cambria Math" w:cs="Times New Roman"/>
              <w:sz w:val="24"/>
              <w:szCs w:val="24"/>
              <w:lang w:val="es-ES"/>
            </w:rPr>
            <m:t>OCRECit</m:t>
          </m:r>
          <m:r>
            <w:rPr>
              <w:rFonts w:ascii="Cambria Math" w:eastAsia="Carlito" w:hAnsi="Cambria Math" w:cs="Times New Roman"/>
              <w:sz w:val="24"/>
              <w:szCs w:val="24"/>
              <w:lang w:val="es-ES"/>
            </w:rPr>
            <m:t>+</m:t>
          </m:r>
          <m:r>
            <m:rPr>
              <m:sty m:val="bi"/>
            </m:rPr>
            <w:rPr>
              <w:rFonts w:ascii="Cambria Math" w:eastAsia="Carlito" w:hAnsi="Cambria Math" w:cs="Times New Roman"/>
              <w:sz w:val="24"/>
              <w:szCs w:val="24"/>
              <w:lang w:val="es-ES"/>
            </w:rPr>
            <m:t>β</m:t>
          </m:r>
          <m:r>
            <m:rPr>
              <m:sty m:val="bi"/>
            </m:rPr>
            <w:rPr>
              <w:rFonts w:ascii="Cambria Math" w:eastAsia="Carlito" w:hAnsi="Cambria Math" w:cs="Times New Roman"/>
              <w:sz w:val="24"/>
              <w:szCs w:val="24"/>
              <w:lang w:val="es-ES"/>
            </w:rPr>
            <m:t>6</m:t>
          </m:r>
          <m:r>
            <m:rPr>
              <m:sty m:val="bi"/>
            </m:rPr>
            <w:rPr>
              <w:rFonts w:ascii="Cambria Math" w:eastAsia="Carlito" w:hAnsi="Cambria Math" w:cs="Times New Roman"/>
              <w:sz w:val="24"/>
              <w:szCs w:val="24"/>
              <w:lang w:val="es-ES"/>
            </w:rPr>
            <m:t>EDADit</m:t>
          </m:r>
          <m:r>
            <w:rPr>
              <w:rFonts w:ascii="Cambria Math" w:eastAsia="Carlito" w:hAnsi="Cambria Math" w:cs="Times New Roman"/>
              <w:sz w:val="24"/>
              <w:szCs w:val="24"/>
              <w:lang w:val="es-ES"/>
            </w:rPr>
            <m:t>+</m:t>
          </m:r>
          <m:r>
            <m:rPr>
              <m:sty m:val="bi"/>
            </m:rPr>
            <w:rPr>
              <w:rFonts w:ascii="Cambria Math" w:eastAsia="Carlito" w:hAnsi="Cambria Math" w:cs="Times New Roman"/>
              <w:sz w:val="24"/>
              <w:szCs w:val="24"/>
              <w:lang w:val="es-ES"/>
            </w:rPr>
            <m:t>β</m:t>
          </m:r>
          <m:r>
            <m:rPr>
              <m:sty m:val="bi"/>
            </m:rPr>
            <w:rPr>
              <w:rFonts w:ascii="Cambria Math" w:eastAsia="Carlito" w:hAnsi="Cambria Math" w:cs="Times New Roman"/>
              <w:sz w:val="24"/>
              <w:szCs w:val="24"/>
              <w:lang w:val="es-ES"/>
            </w:rPr>
            <m:t>7</m:t>
          </m:r>
          <m:r>
            <m:rPr>
              <m:sty m:val="bi"/>
            </m:rPr>
            <w:rPr>
              <w:rFonts w:ascii="Cambria Math" w:eastAsia="Carlito" w:hAnsi="Cambria Math" w:cs="Times New Roman"/>
              <w:sz w:val="24"/>
              <w:szCs w:val="24"/>
              <w:lang w:val="es-ES"/>
            </w:rPr>
            <m:t>ROAit</m:t>
          </m:r>
          <m:r>
            <w:rPr>
              <w:rFonts w:ascii="Cambria Math" w:eastAsia="Carlito" w:hAnsi="Cambria Math" w:cs="Times New Roman"/>
              <w:sz w:val="24"/>
              <w:szCs w:val="24"/>
              <w:lang w:val="es-ES"/>
            </w:rPr>
            <m:t>+</m:t>
          </m:r>
          <m:r>
            <m:rPr>
              <m:sty m:val="bi"/>
            </m:rPr>
            <w:rPr>
              <w:rFonts w:ascii="Cambria Math" w:eastAsia="Carlito" w:hAnsi="Cambria Math" w:cs="Times New Roman"/>
              <w:sz w:val="24"/>
              <w:szCs w:val="24"/>
              <w:lang w:val="es-ES"/>
            </w:rPr>
            <m:t>βROP</m:t>
          </m:r>
          <m:r>
            <m:rPr>
              <m:sty m:val="bi"/>
            </m:rPr>
            <w:rPr>
              <w:rFonts w:ascii="Cambria Math" w:eastAsia="Carlito" w:hAnsi="Cambria Math" w:cs="Times New Roman"/>
              <w:sz w:val="24"/>
              <w:szCs w:val="24"/>
              <w:lang w:val="es-ES"/>
            </w:rPr>
            <m:t>8</m:t>
          </m:r>
          <m:r>
            <m:rPr>
              <m:sty m:val="bi"/>
            </m:rPr>
            <w:rPr>
              <w:rFonts w:ascii="Cambria Math" w:eastAsia="Carlito" w:hAnsi="Cambria Math" w:cs="Times New Roman"/>
              <w:sz w:val="24"/>
              <w:szCs w:val="24"/>
              <w:lang w:val="es-ES"/>
            </w:rPr>
            <m:t>it</m:t>
          </m:r>
          <m:r>
            <w:rPr>
              <w:rFonts w:ascii="Cambria Math" w:eastAsia="Carlito" w:hAnsi="Cambria Math" w:cs="Times New Roman"/>
              <w:sz w:val="24"/>
              <w:szCs w:val="24"/>
              <w:lang w:val="es-ES"/>
            </w:rPr>
            <m:t>+</m:t>
          </m:r>
          <m:r>
            <m:rPr>
              <m:sty m:val="bi"/>
            </m:rPr>
            <w:rPr>
              <w:rFonts w:ascii="Cambria Math" w:eastAsia="Carlito" w:hAnsi="Cambria Math" w:cs="Times New Roman"/>
              <w:sz w:val="24"/>
              <w:szCs w:val="24"/>
              <w:lang w:val="es-ES"/>
            </w:rPr>
            <m:t>εit</m:t>
          </m:r>
        </m:oMath>
      </m:oMathPara>
    </w:p>
    <w:p w14:paraId="3E15E70E" w14:textId="77777777" w:rsidR="0054136B" w:rsidRPr="00D90632" w:rsidRDefault="0054136B" w:rsidP="0054136B">
      <w:pPr>
        <w:widowControl w:val="0"/>
        <w:autoSpaceDE w:val="0"/>
        <w:autoSpaceDN w:val="0"/>
        <w:spacing w:after="0" w:line="360" w:lineRule="auto"/>
        <w:jc w:val="both"/>
        <w:rPr>
          <w:rFonts w:ascii="Times New Roman" w:eastAsia="Carlito" w:hAnsi="Times New Roman" w:cs="Times New Roman"/>
          <w:sz w:val="24"/>
          <w:szCs w:val="24"/>
          <w:lang w:val="es-ES"/>
        </w:rPr>
      </w:pPr>
      <w:r w:rsidRPr="00D90632">
        <w:rPr>
          <w:rFonts w:ascii="Times New Roman" w:eastAsia="Carlito" w:hAnsi="Times New Roman" w:cs="Times New Roman"/>
          <w:sz w:val="24"/>
          <w:szCs w:val="24"/>
          <w:lang w:val="es-ES"/>
        </w:rPr>
        <w:t>Donde:</w:t>
      </w:r>
    </w:p>
    <w:p w14:paraId="694DDDEC" w14:textId="77777777" w:rsidR="0054136B" w:rsidRPr="00D90632"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proofErr w:type="spellStart"/>
      <w:r w:rsidRPr="00D90632">
        <w:rPr>
          <w:rFonts w:ascii="Times New Roman" w:eastAsia="Carlito" w:hAnsi="Times New Roman" w:cs="Times New Roman"/>
          <w:i/>
          <w:sz w:val="24"/>
          <w:szCs w:val="24"/>
          <w:lang w:val="es-ES"/>
        </w:rPr>
        <w:t>ENDit</w:t>
      </w:r>
      <w:proofErr w:type="spellEnd"/>
      <w:r w:rsidRPr="00D90632">
        <w:rPr>
          <w:rFonts w:ascii="Times New Roman" w:eastAsia="Carlito" w:hAnsi="Times New Roman" w:cs="Times New Roman"/>
          <w:i/>
          <w:sz w:val="24"/>
          <w:szCs w:val="24"/>
          <w:lang w:val="es-ES"/>
        </w:rPr>
        <w:t xml:space="preserve">: </w:t>
      </w:r>
      <w:r w:rsidRPr="00D90632">
        <w:rPr>
          <w:rFonts w:ascii="Times New Roman" w:eastAsia="Carlito" w:hAnsi="Times New Roman" w:cs="Times New Roman"/>
          <w:sz w:val="24"/>
          <w:szCs w:val="24"/>
          <w:lang w:val="es-ES"/>
        </w:rPr>
        <w:t>Endeudamiento de la Empresa en el período t.</w:t>
      </w:r>
    </w:p>
    <w:p w14:paraId="35A2C4F5" w14:textId="77777777" w:rsidR="0054136B" w:rsidRPr="00D90632"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D90632">
        <w:rPr>
          <w:rFonts w:ascii="Times New Roman" w:eastAsia="Carlito" w:hAnsi="Times New Roman" w:cs="Times New Roman"/>
          <w:i/>
          <w:sz w:val="24"/>
          <w:szCs w:val="24"/>
          <w:lang w:val="es-ES"/>
        </w:rPr>
        <w:t xml:space="preserve">TAM: </w:t>
      </w:r>
      <w:r w:rsidRPr="00D90632">
        <w:rPr>
          <w:rFonts w:ascii="Times New Roman" w:eastAsia="Carlito" w:hAnsi="Times New Roman" w:cs="Times New Roman"/>
          <w:sz w:val="24"/>
          <w:szCs w:val="24"/>
          <w:lang w:val="es-ES"/>
        </w:rPr>
        <w:t>Tamaño de la Empresa.</w:t>
      </w:r>
    </w:p>
    <w:p w14:paraId="5953B80E" w14:textId="77777777" w:rsidR="0054136B" w:rsidRPr="00D90632"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D90632">
        <w:rPr>
          <w:rFonts w:ascii="Times New Roman" w:eastAsia="Carlito" w:hAnsi="Times New Roman" w:cs="Times New Roman"/>
          <w:i/>
          <w:sz w:val="24"/>
          <w:szCs w:val="24"/>
          <w:lang w:val="es-ES"/>
        </w:rPr>
        <w:t xml:space="preserve">RGE: </w:t>
      </w:r>
      <w:r w:rsidRPr="00D90632">
        <w:rPr>
          <w:rFonts w:ascii="Times New Roman" w:eastAsia="Carlito" w:hAnsi="Times New Roman" w:cs="Times New Roman"/>
          <w:sz w:val="24"/>
          <w:szCs w:val="24"/>
          <w:lang w:val="es-ES"/>
        </w:rPr>
        <w:t>Recursos Generados por la Empresa.</w:t>
      </w:r>
    </w:p>
    <w:p w14:paraId="642B9497" w14:textId="77777777" w:rsidR="0054136B" w:rsidRPr="00D90632"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D90632">
        <w:rPr>
          <w:rFonts w:ascii="Times New Roman" w:eastAsia="Carlito" w:hAnsi="Times New Roman" w:cs="Times New Roman"/>
          <w:i/>
          <w:sz w:val="24"/>
          <w:szCs w:val="24"/>
          <w:lang w:val="es-ES"/>
        </w:rPr>
        <w:t xml:space="preserve">GAR: </w:t>
      </w:r>
      <w:r w:rsidRPr="00D90632">
        <w:rPr>
          <w:rFonts w:ascii="Times New Roman" w:eastAsia="Carlito" w:hAnsi="Times New Roman" w:cs="Times New Roman"/>
          <w:sz w:val="24"/>
          <w:szCs w:val="24"/>
          <w:lang w:val="es-ES"/>
        </w:rPr>
        <w:t>Garantías.</w:t>
      </w:r>
    </w:p>
    <w:p w14:paraId="7E14511F" w14:textId="77777777" w:rsidR="0054136B" w:rsidRPr="00D90632"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D90632">
        <w:rPr>
          <w:rFonts w:ascii="Times New Roman" w:eastAsia="Carlito" w:hAnsi="Times New Roman" w:cs="Times New Roman"/>
          <w:i/>
          <w:sz w:val="24"/>
          <w:szCs w:val="24"/>
          <w:lang w:val="es-ES"/>
        </w:rPr>
        <w:t xml:space="preserve">CDEUD: </w:t>
      </w:r>
      <w:r w:rsidRPr="00D90632">
        <w:rPr>
          <w:rFonts w:ascii="Times New Roman" w:eastAsia="Carlito" w:hAnsi="Times New Roman" w:cs="Times New Roman"/>
          <w:sz w:val="24"/>
          <w:szCs w:val="24"/>
          <w:lang w:val="es-ES"/>
        </w:rPr>
        <w:t>Gastos de la Deuda.</w:t>
      </w:r>
    </w:p>
    <w:p w14:paraId="78A1552F" w14:textId="77777777" w:rsidR="0054136B" w:rsidRPr="00D90632" w:rsidRDefault="0054136B" w:rsidP="0054136B">
      <w:pPr>
        <w:widowControl w:val="0"/>
        <w:autoSpaceDE w:val="0"/>
        <w:autoSpaceDN w:val="0"/>
        <w:spacing w:after="0" w:line="360" w:lineRule="auto"/>
        <w:ind w:left="720"/>
        <w:jc w:val="both"/>
        <w:rPr>
          <w:rFonts w:ascii="Times New Roman" w:eastAsia="Carlito" w:hAnsi="Times New Roman" w:cs="Times New Roman"/>
          <w:sz w:val="24"/>
          <w:szCs w:val="24"/>
          <w:lang w:val="es-ES"/>
        </w:rPr>
      </w:pPr>
      <w:r w:rsidRPr="00D90632">
        <w:rPr>
          <w:rFonts w:ascii="Times New Roman" w:eastAsia="Carlito" w:hAnsi="Times New Roman" w:cs="Times New Roman"/>
          <w:i/>
          <w:sz w:val="24"/>
          <w:szCs w:val="24"/>
          <w:lang w:val="es-ES"/>
        </w:rPr>
        <w:t xml:space="preserve">OCREC: </w:t>
      </w:r>
      <w:r w:rsidRPr="00D90632">
        <w:rPr>
          <w:rFonts w:ascii="Times New Roman" w:eastAsia="Carlito" w:hAnsi="Times New Roman" w:cs="Times New Roman"/>
          <w:sz w:val="24"/>
          <w:szCs w:val="24"/>
          <w:lang w:val="es-ES"/>
        </w:rPr>
        <w:t>Oportunidad de Crecimiento.</w:t>
      </w:r>
    </w:p>
    <w:p w14:paraId="29DE20FD" w14:textId="77777777" w:rsidR="0054136B" w:rsidRPr="00D90632"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D90632">
        <w:rPr>
          <w:rFonts w:ascii="Times New Roman" w:eastAsia="Carlito" w:hAnsi="Times New Roman" w:cs="Times New Roman"/>
          <w:i/>
          <w:sz w:val="24"/>
          <w:szCs w:val="24"/>
          <w:lang w:val="es-ES"/>
        </w:rPr>
        <w:t xml:space="preserve">EDAD: </w:t>
      </w:r>
      <w:r w:rsidRPr="00D90632">
        <w:rPr>
          <w:rFonts w:ascii="Times New Roman" w:eastAsia="Carlito" w:hAnsi="Times New Roman" w:cs="Times New Roman"/>
          <w:sz w:val="24"/>
          <w:szCs w:val="24"/>
          <w:lang w:val="es-ES"/>
        </w:rPr>
        <w:t>Edad de la Empresa.</w:t>
      </w:r>
    </w:p>
    <w:p w14:paraId="3F3DD4D5" w14:textId="77777777" w:rsidR="0054136B" w:rsidRPr="00D90632"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D90632">
        <w:rPr>
          <w:rFonts w:ascii="Times New Roman" w:eastAsia="Carlito" w:hAnsi="Times New Roman" w:cs="Times New Roman"/>
          <w:i/>
          <w:sz w:val="24"/>
          <w:szCs w:val="24"/>
          <w:lang w:val="es-ES"/>
        </w:rPr>
        <w:t xml:space="preserve">ROA: </w:t>
      </w:r>
      <w:r w:rsidRPr="00D90632">
        <w:rPr>
          <w:rFonts w:ascii="Times New Roman" w:eastAsia="Carlito" w:hAnsi="Times New Roman" w:cs="Times New Roman"/>
          <w:sz w:val="24"/>
          <w:szCs w:val="24"/>
          <w:lang w:val="es-ES"/>
        </w:rPr>
        <w:t>Rentabilidad.</w:t>
      </w:r>
    </w:p>
    <w:p w14:paraId="18082222" w14:textId="4F500347" w:rsidR="0054136B" w:rsidRDefault="0054136B" w:rsidP="0054136B">
      <w:pPr>
        <w:widowControl w:val="0"/>
        <w:autoSpaceDE w:val="0"/>
        <w:autoSpaceDN w:val="0"/>
        <w:spacing w:after="0" w:line="360" w:lineRule="auto"/>
        <w:ind w:firstLine="720"/>
        <w:jc w:val="both"/>
        <w:rPr>
          <w:rFonts w:ascii="Times New Roman" w:eastAsia="Carlito" w:hAnsi="Times New Roman" w:cs="Times New Roman"/>
          <w:sz w:val="24"/>
          <w:szCs w:val="24"/>
          <w:lang w:val="es-ES"/>
        </w:rPr>
      </w:pPr>
      <w:r w:rsidRPr="00D90632">
        <w:rPr>
          <w:rFonts w:ascii="Times New Roman" w:eastAsia="Carlito" w:hAnsi="Times New Roman" w:cs="Times New Roman"/>
          <w:i/>
          <w:sz w:val="24"/>
          <w:szCs w:val="24"/>
          <w:lang w:val="es-ES"/>
        </w:rPr>
        <w:t xml:space="preserve">ROP: </w:t>
      </w:r>
      <w:r w:rsidRPr="00D90632">
        <w:rPr>
          <w:rFonts w:ascii="Times New Roman" w:eastAsia="Carlito" w:hAnsi="Times New Roman" w:cs="Times New Roman"/>
          <w:sz w:val="24"/>
          <w:szCs w:val="24"/>
          <w:lang w:val="es-ES"/>
        </w:rPr>
        <w:t>Riesgo operativo.</w:t>
      </w:r>
    </w:p>
    <w:p w14:paraId="4B9A9262" w14:textId="351C5B50" w:rsidR="00715513" w:rsidRPr="00D90632" w:rsidRDefault="00715513" w:rsidP="00715513">
      <w:pPr>
        <w:widowControl w:val="0"/>
        <w:autoSpaceDE w:val="0"/>
        <w:autoSpaceDN w:val="0"/>
        <w:spacing w:after="0" w:line="360" w:lineRule="auto"/>
        <w:jc w:val="both"/>
        <w:rPr>
          <w:rFonts w:ascii="Times New Roman" w:eastAsia="Carlito" w:hAnsi="Times New Roman" w:cs="Times New Roman"/>
          <w:sz w:val="24"/>
          <w:szCs w:val="24"/>
          <w:lang w:val="es-ES"/>
        </w:rPr>
      </w:pPr>
      <w:r>
        <w:rPr>
          <w:rFonts w:ascii="Times New Roman" w:eastAsia="Carlito" w:hAnsi="Times New Roman" w:cs="Times New Roman"/>
          <w:sz w:val="24"/>
          <w:szCs w:val="24"/>
          <w:lang w:val="es-ES"/>
        </w:rPr>
        <w:t>En Cuadros 1 y 2, se muestra la manera en que las variables se operativizan.</w:t>
      </w:r>
    </w:p>
    <w:p w14:paraId="21C11434" w14:textId="5A053BF8" w:rsidR="00715513" w:rsidRPr="00D90632" w:rsidRDefault="00D90632" w:rsidP="00715513">
      <w:pPr>
        <w:widowControl w:val="0"/>
        <w:autoSpaceDE w:val="0"/>
        <w:autoSpaceDN w:val="0"/>
        <w:spacing w:after="0" w:line="360" w:lineRule="auto"/>
        <w:jc w:val="center"/>
        <w:rPr>
          <w:rFonts w:ascii="Times New Roman" w:eastAsia="Carlito" w:hAnsi="Times New Roman" w:cs="Times New Roman"/>
          <w:sz w:val="24"/>
          <w:szCs w:val="24"/>
          <w:lang w:val="es-ES"/>
        </w:rPr>
      </w:pPr>
      <w:r w:rsidRPr="00D90632">
        <w:rPr>
          <w:rFonts w:ascii="Times New Roman" w:eastAsia="Carlito" w:hAnsi="Times New Roman" w:cs="Times New Roman"/>
          <w:b/>
          <w:sz w:val="24"/>
          <w:szCs w:val="24"/>
          <w:lang w:val="es-ES"/>
        </w:rPr>
        <w:t>Cuadro 1.</w:t>
      </w:r>
      <w:r w:rsidRPr="00D90632">
        <w:rPr>
          <w:rFonts w:ascii="Times New Roman" w:eastAsia="Carlito" w:hAnsi="Times New Roman" w:cs="Times New Roman"/>
          <w:sz w:val="24"/>
          <w:szCs w:val="24"/>
          <w:lang w:val="es-ES"/>
        </w:rPr>
        <w:t xml:space="preserve"> Variables explicativas</w:t>
      </w:r>
      <w:r w:rsidR="00715513">
        <w:rPr>
          <w:rFonts w:ascii="Times New Roman" w:eastAsia="Carlito" w:hAnsi="Times New Roman" w:cs="Times New Roman"/>
          <w:sz w:val="24"/>
          <w:szCs w:val="24"/>
          <w:lang w:val="es-ES"/>
        </w:rPr>
        <w:t xml:space="preserve"> según</w:t>
      </w:r>
      <w:r w:rsidR="00715513" w:rsidRPr="00D90632">
        <w:rPr>
          <w:rFonts w:ascii="Times New Roman" w:eastAsia="Carlito" w:hAnsi="Times New Roman" w:cs="Times New Roman"/>
          <w:sz w:val="24"/>
          <w:szCs w:val="24"/>
          <w:lang w:val="es-ES"/>
        </w:rPr>
        <w:t xml:space="preserve"> Verona, Jordán, Maroto, Cáceres y García (2003).</w:t>
      </w:r>
    </w:p>
    <w:tbl>
      <w:tblPr>
        <w:tblStyle w:val="Tablaconcuadrcula"/>
        <w:tblW w:w="0" w:type="auto"/>
        <w:tblLook w:val="04A0" w:firstRow="1" w:lastRow="0" w:firstColumn="1" w:lastColumn="0" w:noHBand="0" w:noVBand="1"/>
      </w:tblPr>
      <w:tblGrid>
        <w:gridCol w:w="4414"/>
        <w:gridCol w:w="4414"/>
      </w:tblGrid>
      <w:tr w:rsidR="00D90632" w:rsidRPr="00EC623B" w14:paraId="1C90E64C" w14:textId="77777777" w:rsidTr="00DB7025">
        <w:tc>
          <w:tcPr>
            <w:tcW w:w="4414" w:type="dxa"/>
          </w:tcPr>
          <w:p w14:paraId="7599D81E" w14:textId="77777777" w:rsidR="00D90632" w:rsidRPr="00EC623B" w:rsidRDefault="00D90632" w:rsidP="00D90632">
            <w:pPr>
              <w:widowControl w:val="0"/>
              <w:autoSpaceDE w:val="0"/>
              <w:autoSpaceDN w:val="0"/>
              <w:spacing w:line="360" w:lineRule="auto"/>
              <w:jc w:val="center"/>
              <w:rPr>
                <w:rFonts w:ascii="Times New Roman" w:eastAsia="Carlito" w:hAnsi="Times New Roman" w:cs="Times New Roman"/>
                <w:b/>
                <w:bCs/>
                <w:iCs/>
                <w:sz w:val="18"/>
                <w:szCs w:val="18"/>
                <w:lang w:val="es-ES"/>
              </w:rPr>
            </w:pPr>
            <w:r w:rsidRPr="00EC623B">
              <w:rPr>
                <w:rFonts w:ascii="Times New Roman" w:eastAsia="Carlito" w:hAnsi="Times New Roman" w:cs="Times New Roman"/>
                <w:b/>
                <w:bCs/>
                <w:iCs/>
                <w:sz w:val="18"/>
                <w:szCs w:val="18"/>
                <w:lang w:val="es-ES"/>
              </w:rPr>
              <w:t>Variable</w:t>
            </w:r>
          </w:p>
        </w:tc>
        <w:tc>
          <w:tcPr>
            <w:tcW w:w="4414" w:type="dxa"/>
          </w:tcPr>
          <w:p w14:paraId="2A04FDFF" w14:textId="77777777" w:rsidR="00D90632" w:rsidRPr="00EC623B" w:rsidRDefault="00D90632" w:rsidP="00D90632">
            <w:pPr>
              <w:widowControl w:val="0"/>
              <w:autoSpaceDE w:val="0"/>
              <w:autoSpaceDN w:val="0"/>
              <w:spacing w:line="360" w:lineRule="auto"/>
              <w:jc w:val="center"/>
              <w:rPr>
                <w:rFonts w:ascii="Times New Roman" w:eastAsia="Carlito" w:hAnsi="Times New Roman" w:cs="Times New Roman"/>
                <w:b/>
                <w:bCs/>
                <w:iCs/>
                <w:sz w:val="18"/>
                <w:szCs w:val="18"/>
                <w:lang w:val="es-ES"/>
              </w:rPr>
            </w:pPr>
            <w:r w:rsidRPr="00EC623B">
              <w:rPr>
                <w:rFonts w:ascii="Times New Roman" w:eastAsia="Carlito" w:hAnsi="Times New Roman" w:cs="Times New Roman"/>
                <w:b/>
                <w:bCs/>
                <w:iCs/>
                <w:sz w:val="18"/>
                <w:szCs w:val="18"/>
                <w:lang w:val="es-ES"/>
              </w:rPr>
              <w:t>Definición</w:t>
            </w:r>
          </w:p>
        </w:tc>
      </w:tr>
      <w:tr w:rsidR="00D90632" w:rsidRPr="00EC623B" w14:paraId="027B92B6" w14:textId="77777777" w:rsidTr="00DB7025">
        <w:tc>
          <w:tcPr>
            <w:tcW w:w="4414" w:type="dxa"/>
          </w:tcPr>
          <w:p w14:paraId="7DDFB019" w14:textId="77777777" w:rsidR="00D90632" w:rsidRPr="00EC623B" w:rsidRDefault="00D90632" w:rsidP="00D90632">
            <w:pPr>
              <w:widowControl w:val="0"/>
              <w:autoSpaceDE w:val="0"/>
              <w:autoSpaceDN w:val="0"/>
              <w:spacing w:line="360" w:lineRule="auto"/>
              <w:jc w:val="both"/>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Tamaño</w:t>
            </w:r>
          </w:p>
          <w:p w14:paraId="09739BA8" w14:textId="77777777" w:rsidR="00D90632" w:rsidRPr="00EC623B" w:rsidRDefault="00D90632" w:rsidP="00D90632">
            <w:pPr>
              <w:widowControl w:val="0"/>
              <w:autoSpaceDE w:val="0"/>
              <w:autoSpaceDN w:val="0"/>
              <w:spacing w:line="360" w:lineRule="auto"/>
              <w:jc w:val="both"/>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(TAM)</w:t>
            </w:r>
          </w:p>
        </w:tc>
        <w:tc>
          <w:tcPr>
            <w:tcW w:w="4414" w:type="dxa"/>
          </w:tcPr>
          <w:p w14:paraId="33273727" w14:textId="77777777" w:rsidR="00D90632" w:rsidRPr="00EC623B" w:rsidRDefault="00D90632" w:rsidP="00D90632">
            <w:pPr>
              <w:widowControl w:val="0"/>
              <w:autoSpaceDE w:val="0"/>
              <w:autoSpaceDN w:val="0"/>
              <w:spacing w:line="360" w:lineRule="auto"/>
              <w:jc w:val="center"/>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 xml:space="preserve"> (Activo Total)</w:t>
            </w:r>
          </w:p>
        </w:tc>
      </w:tr>
      <w:tr w:rsidR="00D90632" w:rsidRPr="00EC623B" w14:paraId="107FD822" w14:textId="77777777" w:rsidTr="00DB7025">
        <w:tc>
          <w:tcPr>
            <w:tcW w:w="4414" w:type="dxa"/>
          </w:tcPr>
          <w:p w14:paraId="59B804CA" w14:textId="77777777" w:rsidR="00D90632" w:rsidRPr="00EC623B" w:rsidRDefault="00D90632" w:rsidP="00D90632">
            <w:pPr>
              <w:widowControl w:val="0"/>
              <w:autoSpaceDE w:val="0"/>
              <w:autoSpaceDN w:val="0"/>
              <w:spacing w:line="360" w:lineRule="auto"/>
              <w:jc w:val="both"/>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Recursos Generados por la Empresa</w:t>
            </w:r>
          </w:p>
          <w:p w14:paraId="039CADD4" w14:textId="77777777" w:rsidR="00D90632" w:rsidRPr="00EC623B" w:rsidRDefault="00D90632" w:rsidP="00D90632">
            <w:pPr>
              <w:widowControl w:val="0"/>
              <w:autoSpaceDE w:val="0"/>
              <w:autoSpaceDN w:val="0"/>
              <w:spacing w:line="360" w:lineRule="auto"/>
              <w:jc w:val="both"/>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(RGE)</w:t>
            </w:r>
          </w:p>
        </w:tc>
        <w:tc>
          <w:tcPr>
            <w:tcW w:w="4414" w:type="dxa"/>
          </w:tcPr>
          <w:p w14:paraId="2CC54C79" w14:textId="77777777" w:rsidR="00D90632" w:rsidRPr="00EC623B" w:rsidRDefault="00D90632" w:rsidP="00D90632">
            <w:pPr>
              <w:widowControl w:val="0"/>
              <w:autoSpaceDE w:val="0"/>
              <w:autoSpaceDN w:val="0"/>
              <w:jc w:val="center"/>
              <w:rPr>
                <w:rFonts w:ascii="Times New Roman" w:eastAsia="Carlito" w:hAnsi="Times New Roman" w:cs="Times New Roman"/>
                <w:iCs/>
                <w:sz w:val="18"/>
                <w:szCs w:val="18"/>
                <w:u w:val="single"/>
                <w:lang w:val="es-ES"/>
              </w:rPr>
            </w:pPr>
            <w:r w:rsidRPr="00EC623B">
              <w:rPr>
                <w:rFonts w:ascii="Times New Roman" w:eastAsia="Carlito" w:hAnsi="Times New Roman" w:cs="Times New Roman"/>
                <w:iCs/>
                <w:sz w:val="18"/>
                <w:szCs w:val="18"/>
                <w:u w:val="single"/>
                <w:lang w:val="es-ES"/>
              </w:rPr>
              <w:t xml:space="preserve">Gan. Sobre </w:t>
            </w:r>
            <w:proofErr w:type="spellStart"/>
            <w:r w:rsidRPr="00EC623B">
              <w:rPr>
                <w:rFonts w:ascii="Times New Roman" w:eastAsia="Carlito" w:hAnsi="Times New Roman" w:cs="Times New Roman"/>
                <w:iCs/>
                <w:sz w:val="18"/>
                <w:szCs w:val="18"/>
                <w:u w:val="single"/>
                <w:lang w:val="es-ES"/>
              </w:rPr>
              <w:t>act</w:t>
            </w:r>
            <w:proofErr w:type="spellEnd"/>
            <w:r w:rsidRPr="00EC623B">
              <w:rPr>
                <w:rFonts w:ascii="Times New Roman" w:eastAsia="Carlito" w:hAnsi="Times New Roman" w:cs="Times New Roman"/>
                <w:iCs/>
                <w:sz w:val="18"/>
                <w:szCs w:val="18"/>
                <w:u w:val="single"/>
                <w:lang w:val="es-ES"/>
              </w:rPr>
              <w:t xml:space="preserve"> </w:t>
            </w:r>
            <w:proofErr w:type="spellStart"/>
            <w:r w:rsidRPr="00EC623B">
              <w:rPr>
                <w:rFonts w:ascii="Times New Roman" w:eastAsia="Carlito" w:hAnsi="Times New Roman" w:cs="Times New Roman"/>
                <w:iCs/>
                <w:sz w:val="18"/>
                <w:szCs w:val="18"/>
                <w:u w:val="single"/>
                <w:lang w:val="es-ES"/>
              </w:rPr>
              <w:t>ord</w:t>
            </w:r>
            <w:proofErr w:type="spellEnd"/>
            <w:r w:rsidRPr="00EC623B">
              <w:rPr>
                <w:rFonts w:ascii="Times New Roman" w:eastAsia="Carlito" w:hAnsi="Times New Roman" w:cs="Times New Roman"/>
                <w:iCs/>
                <w:sz w:val="18"/>
                <w:szCs w:val="18"/>
                <w:u w:val="single"/>
                <w:lang w:val="es-ES"/>
              </w:rPr>
              <w:t>. +</w:t>
            </w:r>
            <w:proofErr w:type="spellStart"/>
            <w:r w:rsidRPr="00EC623B">
              <w:rPr>
                <w:rFonts w:ascii="Times New Roman" w:eastAsia="Carlito" w:hAnsi="Times New Roman" w:cs="Times New Roman"/>
                <w:iCs/>
                <w:sz w:val="18"/>
                <w:szCs w:val="18"/>
                <w:u w:val="single"/>
                <w:lang w:val="es-ES"/>
              </w:rPr>
              <w:t>cargod</w:t>
            </w:r>
            <w:proofErr w:type="spellEnd"/>
            <w:r w:rsidRPr="00EC623B">
              <w:rPr>
                <w:rFonts w:ascii="Times New Roman" w:eastAsia="Carlito" w:hAnsi="Times New Roman" w:cs="Times New Roman"/>
                <w:iCs/>
                <w:sz w:val="18"/>
                <w:szCs w:val="18"/>
                <w:u w:val="single"/>
                <w:lang w:val="es-ES"/>
              </w:rPr>
              <w:t xml:space="preserve"> por </w:t>
            </w:r>
            <w:proofErr w:type="spellStart"/>
            <w:r w:rsidRPr="00EC623B">
              <w:rPr>
                <w:rFonts w:ascii="Times New Roman" w:eastAsia="Carlito" w:hAnsi="Times New Roman" w:cs="Times New Roman"/>
                <w:iCs/>
                <w:sz w:val="18"/>
                <w:szCs w:val="18"/>
                <w:u w:val="single"/>
                <w:lang w:val="es-ES"/>
              </w:rPr>
              <w:t>dep</w:t>
            </w:r>
            <w:proofErr w:type="spellEnd"/>
            <w:r w:rsidRPr="00EC623B">
              <w:rPr>
                <w:rFonts w:ascii="Times New Roman" w:eastAsia="Carlito" w:hAnsi="Times New Roman" w:cs="Times New Roman"/>
                <w:iCs/>
                <w:sz w:val="18"/>
                <w:szCs w:val="18"/>
                <w:u w:val="single"/>
                <w:lang w:val="es-ES"/>
              </w:rPr>
              <w:t>.</w:t>
            </w:r>
          </w:p>
          <w:p w14:paraId="2813891D" w14:textId="77777777" w:rsidR="00D90632" w:rsidRPr="00EC623B" w:rsidRDefault="00D90632" w:rsidP="00D90632">
            <w:pPr>
              <w:widowControl w:val="0"/>
              <w:autoSpaceDE w:val="0"/>
              <w:autoSpaceDN w:val="0"/>
              <w:jc w:val="center"/>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Pasivo total</w:t>
            </w:r>
          </w:p>
        </w:tc>
      </w:tr>
      <w:tr w:rsidR="00D90632" w:rsidRPr="00EC623B" w14:paraId="322B7CE5" w14:textId="77777777" w:rsidTr="00DB7025">
        <w:tc>
          <w:tcPr>
            <w:tcW w:w="4414" w:type="dxa"/>
          </w:tcPr>
          <w:p w14:paraId="1393457B" w14:textId="77777777" w:rsidR="00D90632" w:rsidRPr="00EC623B" w:rsidRDefault="00D90632" w:rsidP="00D90632">
            <w:pPr>
              <w:widowControl w:val="0"/>
              <w:autoSpaceDE w:val="0"/>
              <w:autoSpaceDN w:val="0"/>
              <w:spacing w:line="360" w:lineRule="auto"/>
              <w:jc w:val="both"/>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Garantías</w:t>
            </w:r>
          </w:p>
          <w:p w14:paraId="13DD2AD8" w14:textId="77777777" w:rsidR="00D90632" w:rsidRPr="00EC623B" w:rsidRDefault="00D90632" w:rsidP="00D90632">
            <w:pPr>
              <w:widowControl w:val="0"/>
              <w:autoSpaceDE w:val="0"/>
              <w:autoSpaceDN w:val="0"/>
              <w:spacing w:line="360" w:lineRule="auto"/>
              <w:jc w:val="both"/>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(GAR)</w:t>
            </w:r>
          </w:p>
        </w:tc>
        <w:tc>
          <w:tcPr>
            <w:tcW w:w="4414" w:type="dxa"/>
          </w:tcPr>
          <w:p w14:paraId="26C16BEC" w14:textId="77777777" w:rsidR="00D90632" w:rsidRPr="00EC623B" w:rsidRDefault="00D90632" w:rsidP="00D90632">
            <w:pPr>
              <w:widowControl w:val="0"/>
              <w:autoSpaceDE w:val="0"/>
              <w:autoSpaceDN w:val="0"/>
              <w:jc w:val="center"/>
              <w:rPr>
                <w:rFonts w:ascii="Times New Roman" w:eastAsia="Carlito" w:hAnsi="Times New Roman" w:cs="Times New Roman"/>
                <w:iCs/>
                <w:sz w:val="18"/>
                <w:szCs w:val="18"/>
                <w:u w:val="single"/>
                <w:lang w:val="es-ES"/>
              </w:rPr>
            </w:pPr>
            <w:r w:rsidRPr="00EC623B">
              <w:rPr>
                <w:rFonts w:ascii="Times New Roman" w:eastAsia="Carlito" w:hAnsi="Times New Roman" w:cs="Times New Roman"/>
                <w:iCs/>
                <w:sz w:val="18"/>
                <w:szCs w:val="18"/>
                <w:u w:val="single"/>
                <w:lang w:val="es-ES"/>
              </w:rPr>
              <w:t>Activo fijo neto tangible</w:t>
            </w:r>
          </w:p>
          <w:p w14:paraId="65561333" w14:textId="77777777" w:rsidR="00D90632" w:rsidRPr="00EC623B" w:rsidRDefault="00D90632" w:rsidP="00D90632">
            <w:pPr>
              <w:widowControl w:val="0"/>
              <w:autoSpaceDE w:val="0"/>
              <w:autoSpaceDN w:val="0"/>
              <w:jc w:val="center"/>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Activo total.</w:t>
            </w:r>
          </w:p>
        </w:tc>
      </w:tr>
      <w:tr w:rsidR="00D90632" w:rsidRPr="00EC623B" w14:paraId="3F51A564" w14:textId="77777777" w:rsidTr="00DB7025">
        <w:tc>
          <w:tcPr>
            <w:tcW w:w="4414" w:type="dxa"/>
          </w:tcPr>
          <w:p w14:paraId="49633036" w14:textId="77777777" w:rsidR="00D90632" w:rsidRPr="00EC623B" w:rsidRDefault="00D90632" w:rsidP="00D90632">
            <w:pPr>
              <w:widowControl w:val="0"/>
              <w:autoSpaceDE w:val="0"/>
              <w:autoSpaceDN w:val="0"/>
              <w:spacing w:line="360" w:lineRule="auto"/>
              <w:jc w:val="both"/>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Gastos de la Deuda</w:t>
            </w:r>
          </w:p>
          <w:p w14:paraId="7D3D6B58" w14:textId="77777777" w:rsidR="00D90632" w:rsidRPr="00EC623B" w:rsidRDefault="00D90632" w:rsidP="00D90632">
            <w:pPr>
              <w:widowControl w:val="0"/>
              <w:autoSpaceDE w:val="0"/>
              <w:autoSpaceDN w:val="0"/>
              <w:spacing w:line="360" w:lineRule="auto"/>
              <w:jc w:val="both"/>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(CDEUD)</w:t>
            </w:r>
          </w:p>
        </w:tc>
        <w:tc>
          <w:tcPr>
            <w:tcW w:w="4414" w:type="dxa"/>
          </w:tcPr>
          <w:p w14:paraId="384C061B" w14:textId="77777777" w:rsidR="00D90632" w:rsidRPr="00EC623B" w:rsidRDefault="00D90632" w:rsidP="00D90632">
            <w:pPr>
              <w:widowControl w:val="0"/>
              <w:autoSpaceDE w:val="0"/>
              <w:autoSpaceDN w:val="0"/>
              <w:jc w:val="center"/>
              <w:rPr>
                <w:rFonts w:ascii="Times New Roman" w:eastAsia="Carlito" w:hAnsi="Times New Roman" w:cs="Times New Roman"/>
                <w:iCs/>
                <w:sz w:val="18"/>
                <w:szCs w:val="18"/>
                <w:u w:val="single"/>
                <w:lang w:val="es-ES"/>
              </w:rPr>
            </w:pPr>
            <w:r w:rsidRPr="00EC623B">
              <w:rPr>
                <w:rFonts w:ascii="Times New Roman" w:eastAsia="Carlito" w:hAnsi="Times New Roman" w:cs="Times New Roman"/>
                <w:iCs/>
                <w:sz w:val="18"/>
                <w:szCs w:val="18"/>
                <w:u w:val="single"/>
                <w:lang w:val="es-ES"/>
              </w:rPr>
              <w:t>Gastos financieros</w:t>
            </w:r>
          </w:p>
          <w:p w14:paraId="57930C74" w14:textId="77777777" w:rsidR="00D90632" w:rsidRPr="00EC623B" w:rsidRDefault="00D90632" w:rsidP="00D90632">
            <w:pPr>
              <w:widowControl w:val="0"/>
              <w:autoSpaceDE w:val="0"/>
              <w:autoSpaceDN w:val="0"/>
              <w:jc w:val="center"/>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Recursos ajenos.</w:t>
            </w:r>
          </w:p>
        </w:tc>
      </w:tr>
      <w:tr w:rsidR="00D90632" w:rsidRPr="00EC623B" w14:paraId="0E9CC4A2" w14:textId="77777777" w:rsidTr="00DB7025">
        <w:tc>
          <w:tcPr>
            <w:tcW w:w="4414" w:type="dxa"/>
          </w:tcPr>
          <w:p w14:paraId="3A42D2B5" w14:textId="77777777" w:rsidR="00D90632" w:rsidRPr="00EC623B" w:rsidRDefault="00D90632" w:rsidP="00D90632">
            <w:pPr>
              <w:widowControl w:val="0"/>
              <w:autoSpaceDE w:val="0"/>
              <w:autoSpaceDN w:val="0"/>
              <w:spacing w:line="360" w:lineRule="auto"/>
              <w:jc w:val="both"/>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Oportunidad de Crecimiento</w:t>
            </w:r>
          </w:p>
          <w:p w14:paraId="309A3A61" w14:textId="77777777" w:rsidR="00D90632" w:rsidRPr="00EC623B" w:rsidRDefault="00D90632" w:rsidP="00D90632">
            <w:pPr>
              <w:widowControl w:val="0"/>
              <w:autoSpaceDE w:val="0"/>
              <w:autoSpaceDN w:val="0"/>
              <w:spacing w:line="360" w:lineRule="auto"/>
              <w:jc w:val="both"/>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(OCREC)</w:t>
            </w:r>
          </w:p>
        </w:tc>
        <w:tc>
          <w:tcPr>
            <w:tcW w:w="4414" w:type="dxa"/>
          </w:tcPr>
          <w:p w14:paraId="27BE5FCD" w14:textId="77777777" w:rsidR="00D90632" w:rsidRPr="00EC623B" w:rsidRDefault="00D90632" w:rsidP="00D90632">
            <w:pPr>
              <w:widowControl w:val="0"/>
              <w:autoSpaceDE w:val="0"/>
              <w:autoSpaceDN w:val="0"/>
              <w:jc w:val="center"/>
              <w:rPr>
                <w:rFonts w:ascii="Times New Roman" w:eastAsia="Carlito" w:hAnsi="Times New Roman" w:cs="Times New Roman"/>
                <w:iCs/>
                <w:sz w:val="18"/>
                <w:szCs w:val="18"/>
                <w:u w:val="single"/>
                <w:lang w:val="es-ES"/>
              </w:rPr>
            </w:pPr>
            <w:r w:rsidRPr="00EC623B">
              <w:rPr>
                <w:rFonts w:ascii="Times New Roman" w:eastAsia="Carlito" w:hAnsi="Times New Roman" w:cs="Times New Roman"/>
                <w:iCs/>
                <w:sz w:val="18"/>
                <w:szCs w:val="18"/>
                <w:u w:val="single"/>
                <w:lang w:val="es-ES"/>
              </w:rPr>
              <w:t>Capitalización bursátil</w:t>
            </w:r>
          </w:p>
          <w:p w14:paraId="4D6DF6AA" w14:textId="77777777" w:rsidR="00D90632" w:rsidRPr="00EC623B" w:rsidRDefault="00D90632" w:rsidP="00D90632">
            <w:pPr>
              <w:widowControl w:val="0"/>
              <w:autoSpaceDE w:val="0"/>
              <w:autoSpaceDN w:val="0"/>
              <w:jc w:val="center"/>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Pasivo total</w:t>
            </w:r>
          </w:p>
        </w:tc>
      </w:tr>
      <w:tr w:rsidR="00D90632" w:rsidRPr="00EC623B" w14:paraId="04EB8B56" w14:textId="77777777" w:rsidTr="00DB7025">
        <w:tc>
          <w:tcPr>
            <w:tcW w:w="4414" w:type="dxa"/>
          </w:tcPr>
          <w:p w14:paraId="2F302B68" w14:textId="77777777" w:rsidR="00D90632" w:rsidRPr="00EC623B" w:rsidRDefault="00D90632" w:rsidP="00D90632">
            <w:pPr>
              <w:widowControl w:val="0"/>
              <w:autoSpaceDE w:val="0"/>
              <w:autoSpaceDN w:val="0"/>
              <w:spacing w:line="360" w:lineRule="auto"/>
              <w:jc w:val="both"/>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Edad de la Empresa</w:t>
            </w:r>
          </w:p>
          <w:p w14:paraId="65FE033B" w14:textId="77777777" w:rsidR="00D90632" w:rsidRPr="00EC623B" w:rsidRDefault="00D90632" w:rsidP="00D90632">
            <w:pPr>
              <w:widowControl w:val="0"/>
              <w:autoSpaceDE w:val="0"/>
              <w:autoSpaceDN w:val="0"/>
              <w:spacing w:line="360" w:lineRule="auto"/>
              <w:jc w:val="both"/>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(EDAD)</w:t>
            </w:r>
          </w:p>
        </w:tc>
        <w:tc>
          <w:tcPr>
            <w:tcW w:w="4414" w:type="dxa"/>
          </w:tcPr>
          <w:p w14:paraId="5CCECF17" w14:textId="77777777" w:rsidR="00D90632" w:rsidRPr="00EC623B" w:rsidRDefault="00D90632" w:rsidP="00D90632">
            <w:pPr>
              <w:widowControl w:val="0"/>
              <w:autoSpaceDE w:val="0"/>
              <w:autoSpaceDN w:val="0"/>
              <w:spacing w:line="360" w:lineRule="auto"/>
              <w:jc w:val="center"/>
              <w:rPr>
                <w:rFonts w:ascii="Times New Roman" w:eastAsia="Carlito" w:hAnsi="Times New Roman" w:cs="Times New Roman"/>
                <w:iCs/>
                <w:sz w:val="18"/>
                <w:szCs w:val="18"/>
                <w:lang w:val="es-ES"/>
              </w:rPr>
            </w:pPr>
            <w:r w:rsidRPr="00EC623B">
              <w:rPr>
                <w:rFonts w:ascii="Times New Roman" w:eastAsia="Carlito" w:hAnsi="Times New Roman" w:cs="Times New Roman"/>
                <w:iCs/>
                <w:sz w:val="18"/>
                <w:szCs w:val="18"/>
                <w:lang w:val="es-ES"/>
              </w:rPr>
              <w:t>(Núm. Años de antigüedad)</w:t>
            </w:r>
          </w:p>
        </w:tc>
      </w:tr>
    </w:tbl>
    <w:p w14:paraId="5B4D1DE2" w14:textId="77777777" w:rsidR="0054136B" w:rsidRPr="00D90632" w:rsidRDefault="0054136B" w:rsidP="0054136B">
      <w:pPr>
        <w:widowControl w:val="0"/>
        <w:autoSpaceDE w:val="0"/>
        <w:autoSpaceDN w:val="0"/>
        <w:spacing w:after="0" w:line="360" w:lineRule="auto"/>
        <w:jc w:val="both"/>
        <w:rPr>
          <w:rFonts w:ascii="Times New Roman" w:eastAsia="Carlito" w:hAnsi="Times New Roman" w:cs="Times New Roman"/>
          <w:b/>
          <w:sz w:val="24"/>
          <w:szCs w:val="24"/>
          <w:lang w:val="es-ES"/>
        </w:rPr>
      </w:pPr>
    </w:p>
    <w:p w14:paraId="3880576B" w14:textId="7DC32ABB" w:rsidR="0054136B" w:rsidRPr="00D90632" w:rsidRDefault="00D90632" w:rsidP="00715513">
      <w:pPr>
        <w:widowControl w:val="0"/>
        <w:autoSpaceDE w:val="0"/>
        <w:autoSpaceDN w:val="0"/>
        <w:spacing w:after="0" w:line="360" w:lineRule="auto"/>
        <w:jc w:val="center"/>
        <w:rPr>
          <w:rFonts w:ascii="Times New Roman" w:eastAsia="Carlito" w:hAnsi="Times New Roman" w:cs="Times New Roman"/>
          <w:sz w:val="24"/>
          <w:szCs w:val="24"/>
          <w:lang w:val="es-ES"/>
        </w:rPr>
      </w:pPr>
      <w:r w:rsidRPr="00D90632">
        <w:rPr>
          <w:rFonts w:ascii="Times New Roman" w:eastAsia="Carlito" w:hAnsi="Times New Roman" w:cs="Times New Roman"/>
          <w:b/>
          <w:sz w:val="24"/>
          <w:szCs w:val="24"/>
          <w:lang w:val="es-ES"/>
        </w:rPr>
        <w:t>Cuadro 2</w:t>
      </w:r>
      <w:r w:rsidR="0054136B" w:rsidRPr="00D90632">
        <w:rPr>
          <w:rFonts w:ascii="Times New Roman" w:eastAsia="Carlito" w:hAnsi="Times New Roman" w:cs="Times New Roman"/>
          <w:b/>
          <w:sz w:val="24"/>
          <w:szCs w:val="24"/>
          <w:lang w:val="es-ES"/>
        </w:rPr>
        <w:t>.</w:t>
      </w:r>
      <w:r w:rsidR="0054136B" w:rsidRPr="00D90632">
        <w:rPr>
          <w:rFonts w:ascii="Times New Roman" w:eastAsia="Carlito" w:hAnsi="Times New Roman" w:cs="Times New Roman"/>
          <w:sz w:val="24"/>
          <w:szCs w:val="24"/>
          <w:lang w:val="es-ES"/>
        </w:rPr>
        <w:t xml:space="preserve"> Variables explicativas anexas</w:t>
      </w:r>
      <w:r w:rsidR="00715513">
        <w:rPr>
          <w:rFonts w:ascii="Times New Roman" w:eastAsia="Carlito" w:hAnsi="Times New Roman" w:cs="Times New Roman"/>
          <w:sz w:val="24"/>
          <w:szCs w:val="24"/>
          <w:lang w:val="es-ES"/>
        </w:rPr>
        <w:t xml:space="preserve">- </w:t>
      </w:r>
      <w:proofErr w:type="spellStart"/>
      <w:r w:rsidR="00715513">
        <w:rPr>
          <w:rFonts w:ascii="Times New Roman" w:hAnsi="Times New Roman" w:cs="Times New Roman"/>
          <w:lang w:val="es-AR"/>
        </w:rPr>
        <w:t>Palacín</w:t>
      </w:r>
      <w:proofErr w:type="spellEnd"/>
      <w:r w:rsidR="00715513">
        <w:rPr>
          <w:rFonts w:ascii="Times New Roman" w:hAnsi="Times New Roman" w:cs="Times New Roman"/>
          <w:lang w:val="es-AR"/>
        </w:rPr>
        <w:t xml:space="preserve"> Sánchez y Ramírez Herrera (2011)</w:t>
      </w:r>
    </w:p>
    <w:tbl>
      <w:tblPr>
        <w:tblStyle w:val="Tablaconcuadrcula"/>
        <w:tblW w:w="0" w:type="auto"/>
        <w:tblLook w:val="04A0" w:firstRow="1" w:lastRow="0" w:firstColumn="1" w:lastColumn="0" w:noHBand="0" w:noVBand="1"/>
      </w:tblPr>
      <w:tblGrid>
        <w:gridCol w:w="4414"/>
        <w:gridCol w:w="4414"/>
      </w:tblGrid>
      <w:tr w:rsidR="0054136B" w:rsidRPr="00715513" w14:paraId="537BC523" w14:textId="77777777" w:rsidTr="0054136B">
        <w:tc>
          <w:tcPr>
            <w:tcW w:w="4414" w:type="dxa"/>
          </w:tcPr>
          <w:p w14:paraId="2EA6886D" w14:textId="77777777" w:rsidR="0054136B" w:rsidRPr="00715513" w:rsidRDefault="0054136B" w:rsidP="0054136B">
            <w:pPr>
              <w:widowControl w:val="0"/>
              <w:autoSpaceDE w:val="0"/>
              <w:autoSpaceDN w:val="0"/>
              <w:spacing w:line="360" w:lineRule="auto"/>
              <w:jc w:val="center"/>
              <w:rPr>
                <w:rFonts w:ascii="Times New Roman" w:eastAsia="Carlito" w:hAnsi="Times New Roman" w:cs="Times New Roman"/>
                <w:b/>
                <w:bCs/>
                <w:iCs/>
                <w:sz w:val="18"/>
                <w:szCs w:val="18"/>
                <w:lang w:val="es-ES"/>
              </w:rPr>
            </w:pPr>
            <w:r w:rsidRPr="00715513">
              <w:rPr>
                <w:rFonts w:ascii="Times New Roman" w:eastAsia="Carlito" w:hAnsi="Times New Roman" w:cs="Times New Roman"/>
                <w:b/>
                <w:bCs/>
                <w:iCs/>
                <w:sz w:val="18"/>
                <w:szCs w:val="18"/>
                <w:lang w:val="es-ES"/>
              </w:rPr>
              <w:lastRenderedPageBreak/>
              <w:t>Variable</w:t>
            </w:r>
          </w:p>
        </w:tc>
        <w:tc>
          <w:tcPr>
            <w:tcW w:w="4414" w:type="dxa"/>
          </w:tcPr>
          <w:p w14:paraId="45CC8E4C" w14:textId="77777777" w:rsidR="0054136B" w:rsidRPr="00715513" w:rsidRDefault="0054136B" w:rsidP="0054136B">
            <w:pPr>
              <w:widowControl w:val="0"/>
              <w:autoSpaceDE w:val="0"/>
              <w:autoSpaceDN w:val="0"/>
              <w:spacing w:line="360" w:lineRule="auto"/>
              <w:jc w:val="center"/>
              <w:rPr>
                <w:rFonts w:ascii="Times New Roman" w:eastAsia="Carlito" w:hAnsi="Times New Roman" w:cs="Times New Roman"/>
                <w:b/>
                <w:bCs/>
                <w:iCs/>
                <w:sz w:val="18"/>
                <w:szCs w:val="18"/>
                <w:lang w:val="es-ES"/>
              </w:rPr>
            </w:pPr>
            <w:r w:rsidRPr="00715513">
              <w:rPr>
                <w:rFonts w:ascii="Times New Roman" w:eastAsia="Carlito" w:hAnsi="Times New Roman" w:cs="Times New Roman"/>
                <w:b/>
                <w:bCs/>
                <w:iCs/>
                <w:sz w:val="18"/>
                <w:szCs w:val="18"/>
                <w:lang w:val="es-ES"/>
              </w:rPr>
              <w:t>Definición</w:t>
            </w:r>
          </w:p>
        </w:tc>
      </w:tr>
      <w:tr w:rsidR="0054136B" w:rsidRPr="00715513" w14:paraId="7D253F56" w14:textId="77777777" w:rsidTr="0054136B">
        <w:tc>
          <w:tcPr>
            <w:tcW w:w="4414" w:type="dxa"/>
          </w:tcPr>
          <w:p w14:paraId="4E46AD26" w14:textId="77777777" w:rsidR="0054136B" w:rsidRPr="00715513" w:rsidRDefault="0054136B" w:rsidP="0054136B">
            <w:pPr>
              <w:widowControl w:val="0"/>
              <w:autoSpaceDE w:val="0"/>
              <w:autoSpaceDN w:val="0"/>
              <w:spacing w:line="360" w:lineRule="auto"/>
              <w:jc w:val="both"/>
              <w:rPr>
                <w:rFonts w:ascii="Times New Roman" w:eastAsia="Carlito" w:hAnsi="Times New Roman" w:cs="Times New Roman"/>
                <w:iCs/>
                <w:sz w:val="18"/>
                <w:szCs w:val="18"/>
                <w:lang w:val="es-ES"/>
              </w:rPr>
            </w:pPr>
            <w:r w:rsidRPr="00715513">
              <w:rPr>
                <w:rFonts w:ascii="Times New Roman" w:eastAsia="Carlito" w:hAnsi="Times New Roman" w:cs="Times New Roman"/>
                <w:iCs/>
                <w:sz w:val="18"/>
                <w:szCs w:val="18"/>
                <w:lang w:val="es-ES"/>
              </w:rPr>
              <w:t>Rentabilidad</w:t>
            </w:r>
          </w:p>
          <w:p w14:paraId="086D780E" w14:textId="77777777" w:rsidR="0054136B" w:rsidRPr="00715513" w:rsidRDefault="0054136B" w:rsidP="0054136B">
            <w:pPr>
              <w:widowControl w:val="0"/>
              <w:autoSpaceDE w:val="0"/>
              <w:autoSpaceDN w:val="0"/>
              <w:spacing w:line="360" w:lineRule="auto"/>
              <w:jc w:val="both"/>
              <w:rPr>
                <w:rFonts w:ascii="Times New Roman" w:eastAsia="Carlito" w:hAnsi="Times New Roman" w:cs="Times New Roman"/>
                <w:iCs/>
                <w:sz w:val="18"/>
                <w:szCs w:val="18"/>
                <w:lang w:val="es-ES"/>
              </w:rPr>
            </w:pPr>
            <w:r w:rsidRPr="00715513">
              <w:rPr>
                <w:rFonts w:ascii="Times New Roman" w:eastAsia="Carlito" w:hAnsi="Times New Roman" w:cs="Times New Roman"/>
                <w:iCs/>
                <w:sz w:val="18"/>
                <w:szCs w:val="18"/>
                <w:lang w:val="es-ES"/>
              </w:rPr>
              <w:t>(ROA)</w:t>
            </w:r>
          </w:p>
        </w:tc>
        <w:tc>
          <w:tcPr>
            <w:tcW w:w="4414" w:type="dxa"/>
          </w:tcPr>
          <w:p w14:paraId="6AA35E1E" w14:textId="77777777" w:rsidR="0054136B" w:rsidRPr="00715513" w:rsidRDefault="0054136B" w:rsidP="0054136B">
            <w:pPr>
              <w:widowControl w:val="0"/>
              <w:autoSpaceDE w:val="0"/>
              <w:autoSpaceDN w:val="0"/>
              <w:jc w:val="center"/>
              <w:rPr>
                <w:rFonts w:ascii="Times New Roman" w:eastAsia="Carlito" w:hAnsi="Times New Roman" w:cs="Times New Roman"/>
                <w:iCs/>
                <w:sz w:val="18"/>
                <w:szCs w:val="18"/>
                <w:u w:val="single"/>
                <w:lang w:val="es-ES"/>
              </w:rPr>
            </w:pPr>
            <w:r w:rsidRPr="00715513">
              <w:rPr>
                <w:rFonts w:ascii="Times New Roman" w:eastAsia="Carlito" w:hAnsi="Times New Roman" w:cs="Times New Roman"/>
                <w:iCs/>
                <w:sz w:val="18"/>
                <w:szCs w:val="18"/>
                <w:u w:val="single"/>
                <w:lang w:val="es-ES"/>
              </w:rPr>
              <w:t>BAIT</w:t>
            </w:r>
          </w:p>
          <w:p w14:paraId="185E851C" w14:textId="77777777" w:rsidR="0054136B" w:rsidRPr="00715513" w:rsidRDefault="0054136B" w:rsidP="0054136B">
            <w:pPr>
              <w:widowControl w:val="0"/>
              <w:autoSpaceDE w:val="0"/>
              <w:autoSpaceDN w:val="0"/>
              <w:jc w:val="center"/>
              <w:rPr>
                <w:rFonts w:ascii="Times New Roman" w:eastAsia="Carlito" w:hAnsi="Times New Roman" w:cs="Times New Roman"/>
                <w:iCs/>
                <w:sz w:val="18"/>
                <w:szCs w:val="18"/>
                <w:lang w:val="es-ES"/>
              </w:rPr>
            </w:pPr>
            <w:r w:rsidRPr="00715513">
              <w:rPr>
                <w:rFonts w:ascii="Times New Roman" w:eastAsia="Carlito" w:hAnsi="Times New Roman" w:cs="Times New Roman"/>
                <w:iCs/>
                <w:sz w:val="18"/>
                <w:szCs w:val="18"/>
                <w:lang w:val="es-ES"/>
              </w:rPr>
              <w:t>Activo total</w:t>
            </w:r>
          </w:p>
        </w:tc>
      </w:tr>
      <w:tr w:rsidR="0054136B" w:rsidRPr="00715513" w14:paraId="2CB4663D" w14:textId="77777777" w:rsidTr="0054136B">
        <w:tc>
          <w:tcPr>
            <w:tcW w:w="4414" w:type="dxa"/>
          </w:tcPr>
          <w:p w14:paraId="18FBC0FA" w14:textId="77777777" w:rsidR="0054136B" w:rsidRPr="00715513" w:rsidRDefault="0054136B" w:rsidP="0054136B">
            <w:pPr>
              <w:widowControl w:val="0"/>
              <w:autoSpaceDE w:val="0"/>
              <w:autoSpaceDN w:val="0"/>
              <w:spacing w:line="360" w:lineRule="auto"/>
              <w:jc w:val="both"/>
              <w:rPr>
                <w:rFonts w:ascii="Times New Roman" w:eastAsia="Carlito" w:hAnsi="Times New Roman" w:cs="Times New Roman"/>
                <w:iCs/>
                <w:sz w:val="18"/>
                <w:szCs w:val="18"/>
                <w:lang w:val="es-ES"/>
              </w:rPr>
            </w:pPr>
            <w:r w:rsidRPr="00715513">
              <w:rPr>
                <w:rFonts w:ascii="Times New Roman" w:eastAsia="Carlito" w:hAnsi="Times New Roman" w:cs="Times New Roman"/>
                <w:iCs/>
                <w:sz w:val="18"/>
                <w:szCs w:val="18"/>
                <w:lang w:val="es-ES"/>
              </w:rPr>
              <w:t>Riesgo Operativo</w:t>
            </w:r>
          </w:p>
          <w:p w14:paraId="0D26FEAE" w14:textId="77777777" w:rsidR="0054136B" w:rsidRPr="00715513" w:rsidRDefault="0054136B" w:rsidP="0054136B">
            <w:pPr>
              <w:widowControl w:val="0"/>
              <w:autoSpaceDE w:val="0"/>
              <w:autoSpaceDN w:val="0"/>
              <w:spacing w:line="360" w:lineRule="auto"/>
              <w:jc w:val="both"/>
              <w:rPr>
                <w:rFonts w:ascii="Times New Roman" w:eastAsia="Carlito" w:hAnsi="Times New Roman" w:cs="Times New Roman"/>
                <w:iCs/>
                <w:sz w:val="18"/>
                <w:szCs w:val="18"/>
                <w:lang w:val="es-ES"/>
              </w:rPr>
            </w:pPr>
            <w:r w:rsidRPr="00715513">
              <w:rPr>
                <w:rFonts w:ascii="Times New Roman" w:eastAsia="Carlito" w:hAnsi="Times New Roman" w:cs="Times New Roman"/>
                <w:iCs/>
                <w:sz w:val="18"/>
                <w:szCs w:val="18"/>
                <w:lang w:val="es-ES"/>
              </w:rPr>
              <w:t>(ROP)</w:t>
            </w:r>
          </w:p>
        </w:tc>
        <w:tc>
          <w:tcPr>
            <w:tcW w:w="4414" w:type="dxa"/>
          </w:tcPr>
          <w:p w14:paraId="2C05141B" w14:textId="77777777" w:rsidR="0054136B" w:rsidRPr="00715513" w:rsidRDefault="0054136B" w:rsidP="0054136B">
            <w:pPr>
              <w:widowControl w:val="0"/>
              <w:autoSpaceDE w:val="0"/>
              <w:autoSpaceDN w:val="0"/>
              <w:jc w:val="center"/>
              <w:rPr>
                <w:rFonts w:ascii="Times New Roman" w:eastAsia="Carlito" w:hAnsi="Times New Roman" w:cs="Times New Roman"/>
                <w:iCs/>
                <w:sz w:val="18"/>
                <w:szCs w:val="18"/>
                <w:u w:val="single"/>
              </w:rPr>
            </w:pPr>
            <w:r w:rsidRPr="00715513">
              <w:rPr>
                <w:rFonts w:ascii="Times New Roman" w:eastAsia="Carlito" w:hAnsi="Times New Roman" w:cs="Times New Roman"/>
                <w:iCs/>
                <w:sz w:val="18"/>
                <w:szCs w:val="18"/>
                <w:u w:val="single"/>
              </w:rPr>
              <w:t>BAIT ¹ – BAIT º</w:t>
            </w:r>
          </w:p>
          <w:p w14:paraId="59E120CE" w14:textId="77777777" w:rsidR="0054136B" w:rsidRPr="00715513" w:rsidRDefault="0054136B" w:rsidP="0054136B">
            <w:pPr>
              <w:widowControl w:val="0"/>
              <w:autoSpaceDE w:val="0"/>
              <w:autoSpaceDN w:val="0"/>
              <w:jc w:val="center"/>
              <w:rPr>
                <w:rFonts w:ascii="Times New Roman" w:eastAsia="Carlito" w:hAnsi="Times New Roman" w:cs="Times New Roman"/>
                <w:iCs/>
                <w:sz w:val="18"/>
                <w:szCs w:val="18"/>
              </w:rPr>
            </w:pPr>
            <w:r w:rsidRPr="00715513">
              <w:rPr>
                <w:rFonts w:ascii="Times New Roman" w:eastAsia="Carlito" w:hAnsi="Times New Roman" w:cs="Times New Roman"/>
                <w:iCs/>
                <w:sz w:val="18"/>
                <w:szCs w:val="18"/>
              </w:rPr>
              <w:t>BAIT º</w:t>
            </w:r>
          </w:p>
        </w:tc>
      </w:tr>
    </w:tbl>
    <w:p w14:paraId="1FC2FF1D" w14:textId="77777777" w:rsidR="0054136B" w:rsidRPr="00D90632" w:rsidRDefault="0054136B" w:rsidP="0054136B">
      <w:pPr>
        <w:spacing w:line="360" w:lineRule="auto"/>
        <w:jc w:val="both"/>
        <w:rPr>
          <w:rFonts w:ascii="Times New Roman" w:hAnsi="Times New Roman" w:cs="Times New Roman"/>
          <w:b/>
          <w:sz w:val="24"/>
          <w:szCs w:val="24"/>
          <w:u w:val="single"/>
        </w:rPr>
      </w:pPr>
    </w:p>
    <w:p w14:paraId="16C1C3EB" w14:textId="7B0C89E9" w:rsidR="00833594" w:rsidRDefault="00D90632" w:rsidP="00715513">
      <w:pPr>
        <w:spacing w:after="0" w:line="360" w:lineRule="auto"/>
        <w:jc w:val="both"/>
        <w:rPr>
          <w:rFonts w:ascii="Times New Roman" w:hAnsi="Times New Roman" w:cs="Times New Roman"/>
          <w:b/>
          <w:sz w:val="24"/>
          <w:szCs w:val="24"/>
          <w:lang w:val="es-ES"/>
        </w:rPr>
      </w:pPr>
      <w:r w:rsidRPr="007E0FB4">
        <w:rPr>
          <w:rFonts w:ascii="Times New Roman" w:hAnsi="Times New Roman" w:cs="Times New Roman"/>
          <w:b/>
          <w:sz w:val="24"/>
          <w:szCs w:val="24"/>
          <w:lang w:val="es-ES"/>
        </w:rPr>
        <w:t>Consideraciones Finales</w:t>
      </w:r>
      <w:r w:rsidR="007E0FB4">
        <w:rPr>
          <w:rFonts w:ascii="Times New Roman" w:hAnsi="Times New Roman" w:cs="Times New Roman"/>
          <w:b/>
          <w:sz w:val="24"/>
          <w:szCs w:val="24"/>
          <w:lang w:val="es-ES"/>
        </w:rPr>
        <w:t>: apertura hacia una investigación en las pymes cotizadas argentinas</w:t>
      </w:r>
    </w:p>
    <w:p w14:paraId="2E172087" w14:textId="670015DD" w:rsidR="007E0FB4" w:rsidRPr="0054136B" w:rsidRDefault="007E0FB4" w:rsidP="007E0FB4">
      <w:pPr>
        <w:spacing w:line="360" w:lineRule="auto"/>
        <w:ind w:firstLine="720"/>
        <w:jc w:val="both"/>
        <w:rPr>
          <w:rFonts w:ascii="Times New Roman" w:eastAsia="Carlito" w:hAnsi="Times New Roman" w:cs="Times New Roman"/>
          <w:sz w:val="24"/>
          <w:szCs w:val="24"/>
          <w:lang w:val="es-ES"/>
        </w:rPr>
      </w:pPr>
      <w:r>
        <w:rPr>
          <w:rFonts w:ascii="Times New Roman" w:eastAsia="Carlito" w:hAnsi="Times New Roman" w:cs="Times New Roman"/>
          <w:w w:val="110"/>
          <w:sz w:val="24"/>
          <w:szCs w:val="24"/>
          <w:lang w:val="es-ES"/>
        </w:rPr>
        <w:t xml:space="preserve">El tratamiento de la problemática y del modelo propuesto para </w:t>
      </w:r>
      <w:r w:rsidR="00715513">
        <w:rPr>
          <w:rFonts w:ascii="Times New Roman" w:eastAsia="Carlito" w:hAnsi="Times New Roman" w:cs="Times New Roman"/>
          <w:w w:val="110"/>
          <w:sz w:val="24"/>
          <w:szCs w:val="24"/>
          <w:lang w:val="es-ES"/>
        </w:rPr>
        <w:t>su</w:t>
      </w:r>
      <w:r>
        <w:rPr>
          <w:rFonts w:ascii="Times New Roman" w:eastAsia="Carlito" w:hAnsi="Times New Roman" w:cs="Times New Roman"/>
          <w:w w:val="110"/>
          <w:sz w:val="24"/>
          <w:szCs w:val="24"/>
          <w:lang w:val="es-ES"/>
        </w:rPr>
        <w:t xml:space="preserve"> análisis, será aplicado a una investigación en las pymes que cotizan en el mercado de capitales argentinos. Para ello, se iniciará la investigación, partiendo de las siguientes preguntas relacionadas con el problema </w:t>
      </w:r>
      <w:r w:rsidRPr="0054136B">
        <w:rPr>
          <w:rFonts w:ascii="Times New Roman" w:eastAsia="Carlito" w:hAnsi="Times New Roman" w:cs="Times New Roman"/>
          <w:sz w:val="24"/>
          <w:szCs w:val="24"/>
          <w:lang w:val="es-ES"/>
        </w:rPr>
        <w:t xml:space="preserve">específico </w:t>
      </w:r>
      <w:r>
        <w:rPr>
          <w:rFonts w:ascii="Times New Roman" w:eastAsia="Carlito" w:hAnsi="Times New Roman" w:cs="Times New Roman"/>
          <w:sz w:val="24"/>
          <w:szCs w:val="24"/>
          <w:lang w:val="es-ES"/>
        </w:rPr>
        <w:t>planteado:</w:t>
      </w:r>
    </w:p>
    <w:p w14:paraId="7FF08AEB" w14:textId="77777777" w:rsidR="007E0FB4" w:rsidRPr="0054136B" w:rsidRDefault="007E0FB4" w:rsidP="007E0FB4">
      <w:pPr>
        <w:widowControl w:val="0"/>
        <w:numPr>
          <w:ilvl w:val="0"/>
          <w:numId w:val="16"/>
        </w:numPr>
        <w:autoSpaceDE w:val="0"/>
        <w:autoSpaceDN w:val="0"/>
        <w:spacing w:after="0" w:line="360" w:lineRule="auto"/>
        <w:ind w:left="714" w:hanging="357"/>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 xml:space="preserve">¿Cómo inciden distintos factores como el tamaño, los recursos generados, las garantías, los gastos de la deuda, la oportunidad de crecimiento, la edad, la rentabilidad y el riesgo operativo en el endeudamiento de las pymes? </w:t>
      </w:r>
    </w:p>
    <w:p w14:paraId="24CE3FDF" w14:textId="77777777" w:rsidR="007E0FB4" w:rsidRPr="0054136B" w:rsidRDefault="007E0FB4" w:rsidP="007E0FB4">
      <w:pPr>
        <w:widowControl w:val="0"/>
        <w:numPr>
          <w:ilvl w:val="0"/>
          <w:numId w:val="16"/>
        </w:numPr>
        <w:autoSpaceDE w:val="0"/>
        <w:autoSpaceDN w:val="0"/>
        <w:spacing w:after="0" w:line="360" w:lineRule="auto"/>
        <w:contextualSpacing/>
        <w:jc w:val="both"/>
        <w:rPr>
          <w:rFonts w:ascii="Times New Roman" w:eastAsia="Carlito" w:hAnsi="Times New Roman" w:cs="Times New Roman"/>
          <w:sz w:val="24"/>
          <w:szCs w:val="24"/>
          <w:lang w:val="es-ES"/>
        </w:rPr>
      </w:pPr>
      <w:r w:rsidRPr="0054136B">
        <w:rPr>
          <w:rFonts w:ascii="Times New Roman" w:eastAsia="Carlito" w:hAnsi="Times New Roman" w:cs="Times New Roman"/>
          <w:sz w:val="24"/>
          <w:szCs w:val="24"/>
          <w:lang w:val="es-ES"/>
        </w:rPr>
        <w:t>¿Cómo inciden distintos factores en el endeudamiento de las pymes según el sector?</w:t>
      </w:r>
    </w:p>
    <w:p w14:paraId="7293C366" w14:textId="77777777" w:rsidR="007E0FB4" w:rsidRPr="007E0FB4" w:rsidRDefault="007E0FB4" w:rsidP="00152249">
      <w:pPr>
        <w:spacing w:after="0" w:line="360" w:lineRule="auto"/>
        <w:rPr>
          <w:rFonts w:ascii="Times New Roman" w:hAnsi="Times New Roman" w:cs="Times New Roman"/>
          <w:b/>
          <w:sz w:val="24"/>
          <w:szCs w:val="24"/>
          <w:lang w:val="es-ES"/>
        </w:rPr>
      </w:pPr>
    </w:p>
    <w:p w14:paraId="2285D3AF" w14:textId="679177F8" w:rsidR="00365358" w:rsidRDefault="00365358" w:rsidP="007E0FB4">
      <w:pPr>
        <w:spacing w:after="0" w:line="360" w:lineRule="auto"/>
        <w:jc w:val="both"/>
        <w:rPr>
          <w:rFonts w:ascii="Times New Roman" w:hAnsi="Times New Roman" w:cs="Times New Roman"/>
          <w:sz w:val="24"/>
          <w:szCs w:val="24"/>
          <w:lang w:val="es-AR"/>
        </w:rPr>
      </w:pPr>
      <w:r w:rsidRPr="007E0FB4">
        <w:rPr>
          <w:rFonts w:ascii="Times New Roman" w:hAnsi="Times New Roman" w:cs="Times New Roman"/>
          <w:sz w:val="24"/>
          <w:szCs w:val="24"/>
          <w:lang w:val="es-ES"/>
        </w:rPr>
        <w:tab/>
      </w:r>
      <w:r w:rsidRPr="00365358">
        <w:rPr>
          <w:rFonts w:ascii="Times New Roman" w:hAnsi="Times New Roman" w:cs="Times New Roman"/>
          <w:sz w:val="24"/>
          <w:szCs w:val="24"/>
          <w:lang w:val="es-AR"/>
        </w:rPr>
        <w:t xml:space="preserve">El modelo propuesto será aplicado a </w:t>
      </w:r>
      <w:r w:rsidR="005B3839">
        <w:rPr>
          <w:rFonts w:ascii="Times New Roman" w:hAnsi="Times New Roman" w:cs="Times New Roman"/>
          <w:sz w:val="24"/>
          <w:szCs w:val="24"/>
          <w:lang w:val="es-AR"/>
        </w:rPr>
        <w:t>las pymes cotizantes del mercado de capitales argentino, que hayan presentado información contable en al menos tres ejercicios económicos en el período comprendido entre 2010 a 2019</w:t>
      </w:r>
      <w:r w:rsidR="00152249">
        <w:rPr>
          <w:rFonts w:ascii="Times New Roman" w:hAnsi="Times New Roman" w:cs="Times New Roman"/>
          <w:sz w:val="24"/>
          <w:szCs w:val="24"/>
          <w:lang w:val="es-AR"/>
        </w:rPr>
        <w:t xml:space="preserve">. </w:t>
      </w:r>
      <w:r w:rsidR="00715513">
        <w:rPr>
          <w:rFonts w:ascii="Times New Roman" w:hAnsi="Times New Roman" w:cs="Times New Roman"/>
          <w:sz w:val="24"/>
          <w:szCs w:val="24"/>
          <w:lang w:val="es-AR"/>
        </w:rPr>
        <w:t xml:space="preserve">Este análisis, consistirá en determinar la incidencia de </w:t>
      </w:r>
      <w:r w:rsidR="00152249">
        <w:rPr>
          <w:rFonts w:ascii="Times New Roman" w:hAnsi="Times New Roman" w:cs="Times New Roman"/>
          <w:sz w:val="24"/>
          <w:szCs w:val="24"/>
          <w:lang w:val="es-AR"/>
        </w:rPr>
        <w:t>los factores explicativos</w:t>
      </w:r>
      <w:r w:rsidR="00715513">
        <w:rPr>
          <w:rFonts w:ascii="Times New Roman" w:hAnsi="Times New Roman" w:cs="Times New Roman"/>
          <w:sz w:val="24"/>
          <w:szCs w:val="24"/>
          <w:lang w:val="es-AR"/>
        </w:rPr>
        <w:t xml:space="preserve"> (</w:t>
      </w:r>
      <w:r w:rsidR="00152249">
        <w:rPr>
          <w:rFonts w:ascii="Times New Roman" w:hAnsi="Times New Roman" w:cs="Times New Roman"/>
          <w:sz w:val="24"/>
          <w:szCs w:val="24"/>
          <w:lang w:val="es-AR"/>
        </w:rPr>
        <w:t xml:space="preserve">el tamaño de la empresa, los recursos generados, las garantías, los gastos de la deuda, </w:t>
      </w:r>
      <w:r w:rsidR="00152249" w:rsidRPr="00152249">
        <w:rPr>
          <w:rFonts w:ascii="Times New Roman" w:hAnsi="Times New Roman" w:cs="Times New Roman"/>
          <w:sz w:val="24"/>
          <w:szCs w:val="24"/>
          <w:lang w:val="es-AR"/>
        </w:rPr>
        <w:t>la</w:t>
      </w:r>
      <w:r w:rsidR="00152249">
        <w:rPr>
          <w:rFonts w:ascii="Times New Roman" w:hAnsi="Times New Roman" w:cs="Times New Roman"/>
          <w:sz w:val="24"/>
          <w:szCs w:val="24"/>
          <w:lang w:val="es-AR"/>
        </w:rPr>
        <w:t xml:space="preserve"> oportunidad de crecimiento, la edad, </w:t>
      </w:r>
      <w:r w:rsidR="0044339B">
        <w:rPr>
          <w:rFonts w:ascii="Times New Roman" w:hAnsi="Times New Roman" w:cs="Times New Roman"/>
          <w:sz w:val="24"/>
          <w:szCs w:val="24"/>
          <w:lang w:val="es-AR"/>
        </w:rPr>
        <w:t xml:space="preserve">la rentabilidad y </w:t>
      </w:r>
      <w:r w:rsidR="00152249" w:rsidRPr="00152249">
        <w:rPr>
          <w:rFonts w:ascii="Times New Roman" w:hAnsi="Times New Roman" w:cs="Times New Roman"/>
          <w:sz w:val="24"/>
          <w:szCs w:val="24"/>
          <w:lang w:val="es-AR"/>
        </w:rPr>
        <w:t>el riesgo operativo</w:t>
      </w:r>
      <w:r w:rsidR="00715513">
        <w:rPr>
          <w:rFonts w:ascii="Times New Roman" w:hAnsi="Times New Roman" w:cs="Times New Roman"/>
          <w:sz w:val="24"/>
          <w:szCs w:val="24"/>
          <w:lang w:val="es-AR"/>
        </w:rPr>
        <w:t xml:space="preserve">) sobre </w:t>
      </w:r>
      <w:r w:rsidR="00152249" w:rsidRPr="00152249">
        <w:rPr>
          <w:rFonts w:ascii="Times New Roman" w:hAnsi="Times New Roman" w:cs="Times New Roman"/>
          <w:sz w:val="24"/>
          <w:szCs w:val="24"/>
          <w:lang w:val="es-AR"/>
        </w:rPr>
        <w:t>el endeudamiento en esas empresas</w:t>
      </w:r>
      <w:r w:rsidR="00152249">
        <w:rPr>
          <w:rFonts w:ascii="Times New Roman" w:hAnsi="Times New Roman" w:cs="Times New Roman"/>
          <w:sz w:val="24"/>
          <w:szCs w:val="24"/>
          <w:lang w:val="es-AR"/>
        </w:rPr>
        <w:t>. A su vez se analizará el efecto de los factores por sectores de actividades de las empresas y se realizará un análisis</w:t>
      </w:r>
      <w:r w:rsidR="0044339B">
        <w:rPr>
          <w:rFonts w:ascii="Times New Roman" w:hAnsi="Times New Roman" w:cs="Times New Roman"/>
          <w:sz w:val="24"/>
          <w:szCs w:val="24"/>
          <w:lang w:val="es-AR"/>
        </w:rPr>
        <w:t xml:space="preserve"> para observar la incidencia en los años anteriores y posteriores a la implementación del ajuste por inflación.</w:t>
      </w:r>
    </w:p>
    <w:p w14:paraId="52B465AB" w14:textId="46C6A960" w:rsidR="00715513" w:rsidRDefault="00715513" w:rsidP="007E0FB4">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b/>
        <w:t>En síntesis, se espera que esta propuesta conceptual y metodológica, brinde resultados relacionados con la importancia del sector Pyme y con las particularidades del contexto argentino.</w:t>
      </w:r>
    </w:p>
    <w:p w14:paraId="031694BA" w14:textId="77777777" w:rsidR="0044339B" w:rsidRDefault="0044339B" w:rsidP="00152249">
      <w:pPr>
        <w:spacing w:after="0" w:line="360" w:lineRule="auto"/>
        <w:rPr>
          <w:rFonts w:ascii="Times New Roman" w:hAnsi="Times New Roman" w:cs="Times New Roman"/>
          <w:sz w:val="24"/>
          <w:szCs w:val="24"/>
          <w:lang w:val="es-AR"/>
        </w:rPr>
      </w:pPr>
    </w:p>
    <w:p w14:paraId="6E77B6A3" w14:textId="77777777" w:rsidR="00715513" w:rsidRDefault="00715513">
      <w:pPr>
        <w:rPr>
          <w:rFonts w:ascii="Times New Roman" w:hAnsi="Times New Roman" w:cs="Times New Roman"/>
          <w:b/>
          <w:sz w:val="24"/>
          <w:szCs w:val="24"/>
          <w:lang w:val="es-AR"/>
        </w:rPr>
      </w:pPr>
      <w:r>
        <w:rPr>
          <w:rFonts w:ascii="Times New Roman" w:hAnsi="Times New Roman" w:cs="Times New Roman"/>
          <w:b/>
          <w:sz w:val="24"/>
          <w:szCs w:val="24"/>
          <w:lang w:val="es-AR"/>
        </w:rPr>
        <w:br w:type="page"/>
      </w:r>
    </w:p>
    <w:p w14:paraId="1454673C" w14:textId="53EE0D0E" w:rsidR="0044339B" w:rsidRPr="00715513" w:rsidRDefault="0044339B" w:rsidP="00152249">
      <w:pPr>
        <w:spacing w:after="0" w:line="360" w:lineRule="auto"/>
        <w:rPr>
          <w:rFonts w:ascii="Times New Roman" w:hAnsi="Times New Roman" w:cs="Times New Roman"/>
          <w:b/>
          <w:sz w:val="24"/>
          <w:szCs w:val="24"/>
          <w:lang w:val="es-AR"/>
        </w:rPr>
      </w:pPr>
      <w:r w:rsidRPr="00715513">
        <w:rPr>
          <w:rFonts w:ascii="Times New Roman" w:hAnsi="Times New Roman" w:cs="Times New Roman"/>
          <w:b/>
          <w:sz w:val="24"/>
          <w:szCs w:val="24"/>
          <w:lang w:val="es-AR"/>
        </w:rPr>
        <w:lastRenderedPageBreak/>
        <w:t>Bibliografía</w:t>
      </w:r>
    </w:p>
    <w:p w14:paraId="49AE30AF" w14:textId="77777777" w:rsidR="0044339B" w:rsidRPr="0044339B" w:rsidRDefault="0044339B" w:rsidP="00715513">
      <w:pPr>
        <w:widowControl w:val="0"/>
        <w:autoSpaceDE w:val="0"/>
        <w:autoSpaceDN w:val="0"/>
        <w:spacing w:after="0" w:line="360" w:lineRule="auto"/>
        <w:ind w:left="567" w:right="-227" w:hanging="567"/>
        <w:jc w:val="both"/>
        <w:rPr>
          <w:rFonts w:ascii="Times New Roman" w:eastAsia="Carlito" w:hAnsi="Times New Roman" w:cs="Times New Roman"/>
          <w:sz w:val="24"/>
          <w:szCs w:val="24"/>
          <w:lang w:val="es-ES"/>
        </w:rPr>
      </w:pPr>
      <w:r w:rsidRPr="0044339B">
        <w:rPr>
          <w:rFonts w:ascii="Times New Roman" w:eastAsia="Carlito" w:hAnsi="Times New Roman" w:cs="Times New Roman"/>
          <w:sz w:val="24"/>
          <w:szCs w:val="24"/>
          <w:lang w:val="es-ES"/>
        </w:rPr>
        <w:t>ACEDO, M.; AYALA, J.; RODRÍGUEZ, J. (2005)</w:t>
      </w:r>
      <w:bookmarkStart w:id="0" w:name="_GoBack"/>
      <w:bookmarkEnd w:id="0"/>
      <w:r w:rsidRPr="0044339B">
        <w:rPr>
          <w:rFonts w:ascii="Times New Roman" w:eastAsia="Carlito" w:hAnsi="Times New Roman" w:cs="Times New Roman"/>
          <w:sz w:val="24"/>
          <w:szCs w:val="24"/>
          <w:lang w:val="es-ES"/>
        </w:rPr>
        <w:t>: “Rentabilidades, endeudamiento y coste de la deuda de las pymes. Análisis empírico de las empresas por tamaños”, Revista Europea de Dirección y Economía de la Empresa, 14, 4, pp.</w:t>
      </w:r>
      <w:r w:rsidRPr="0044339B">
        <w:rPr>
          <w:rFonts w:ascii="Times New Roman" w:eastAsia="Carlito" w:hAnsi="Times New Roman" w:cs="Times New Roman"/>
          <w:spacing w:val="1"/>
          <w:sz w:val="24"/>
          <w:szCs w:val="24"/>
          <w:lang w:val="es-ES"/>
        </w:rPr>
        <w:t xml:space="preserve"> </w:t>
      </w:r>
      <w:r w:rsidRPr="0044339B">
        <w:rPr>
          <w:rFonts w:ascii="Times New Roman" w:eastAsia="Carlito" w:hAnsi="Times New Roman" w:cs="Times New Roman"/>
          <w:sz w:val="24"/>
          <w:szCs w:val="24"/>
          <w:lang w:val="es-ES"/>
        </w:rPr>
        <w:t>185-200.</w:t>
      </w:r>
    </w:p>
    <w:p w14:paraId="05DBE7A3" w14:textId="77777777" w:rsidR="0044339B" w:rsidRPr="0044339B" w:rsidRDefault="0044339B" w:rsidP="00715513">
      <w:pPr>
        <w:widowControl w:val="0"/>
        <w:autoSpaceDE w:val="0"/>
        <w:autoSpaceDN w:val="0"/>
        <w:spacing w:after="0" w:line="360" w:lineRule="auto"/>
        <w:ind w:left="567" w:right="-227" w:hanging="567"/>
        <w:jc w:val="both"/>
        <w:rPr>
          <w:rFonts w:ascii="Times New Roman" w:eastAsia="Carlito" w:hAnsi="Times New Roman" w:cs="Times New Roman"/>
          <w:sz w:val="24"/>
          <w:szCs w:val="24"/>
          <w:lang w:val="es-AR"/>
        </w:rPr>
      </w:pPr>
      <w:r w:rsidRPr="0044339B">
        <w:rPr>
          <w:rFonts w:ascii="Times New Roman" w:eastAsia="Carlito" w:hAnsi="Times New Roman" w:cs="Times New Roman"/>
          <w:sz w:val="24"/>
          <w:szCs w:val="24"/>
        </w:rPr>
        <w:t xml:space="preserve">ALLEN, M.T. (1995): “Capital structure determinants in real </w:t>
      </w:r>
      <w:proofErr w:type="spellStart"/>
      <w:r w:rsidRPr="0044339B">
        <w:rPr>
          <w:rFonts w:ascii="Times New Roman" w:eastAsia="Carlito" w:hAnsi="Times New Roman" w:cs="Times New Roman"/>
          <w:sz w:val="24"/>
          <w:szCs w:val="24"/>
        </w:rPr>
        <w:t>state</w:t>
      </w:r>
      <w:proofErr w:type="spellEnd"/>
      <w:r w:rsidRPr="0044339B">
        <w:rPr>
          <w:rFonts w:ascii="Times New Roman" w:eastAsia="Carlito" w:hAnsi="Times New Roman" w:cs="Times New Roman"/>
          <w:sz w:val="24"/>
          <w:szCs w:val="24"/>
        </w:rPr>
        <w:t xml:space="preserve"> limited partnerships”, The financial review, vol. </w:t>
      </w:r>
      <w:r w:rsidRPr="0044339B">
        <w:rPr>
          <w:rFonts w:ascii="Times New Roman" w:eastAsia="Carlito" w:hAnsi="Times New Roman" w:cs="Times New Roman"/>
          <w:sz w:val="24"/>
          <w:szCs w:val="24"/>
          <w:lang w:val="es-AR"/>
        </w:rPr>
        <w:t>XXX, Nº 3, pp. 399-426.</w:t>
      </w:r>
    </w:p>
    <w:p w14:paraId="4469B010" w14:textId="77777777" w:rsidR="0044339B" w:rsidRPr="007E0FB4" w:rsidRDefault="0044339B" w:rsidP="00715513">
      <w:pPr>
        <w:widowControl w:val="0"/>
        <w:autoSpaceDE w:val="0"/>
        <w:autoSpaceDN w:val="0"/>
        <w:spacing w:after="0" w:line="360" w:lineRule="auto"/>
        <w:ind w:left="567" w:right="-227" w:hanging="567"/>
        <w:jc w:val="both"/>
        <w:rPr>
          <w:rFonts w:ascii="Times New Roman" w:eastAsia="Carlito" w:hAnsi="Times New Roman" w:cs="Times New Roman"/>
          <w:sz w:val="24"/>
          <w:szCs w:val="24"/>
        </w:rPr>
      </w:pPr>
      <w:r w:rsidRPr="0044339B">
        <w:rPr>
          <w:rFonts w:ascii="Times New Roman" w:eastAsia="Carlito" w:hAnsi="Times New Roman" w:cs="Times New Roman"/>
          <w:sz w:val="24"/>
          <w:szCs w:val="24"/>
          <w:lang w:val="es-AR"/>
        </w:rPr>
        <w:tab/>
      </w:r>
      <w:r w:rsidRPr="0044339B">
        <w:rPr>
          <w:rFonts w:ascii="Times New Roman" w:eastAsia="Carlito" w:hAnsi="Times New Roman" w:cs="Times New Roman"/>
          <w:sz w:val="24"/>
          <w:szCs w:val="24"/>
          <w:lang w:val="es-ES"/>
        </w:rPr>
        <w:t xml:space="preserve">ALVAREZ FARCÍA, B., BOEDO VILABELLA, L. y MOURELLE ESPASADINI, E. (2019): El proceso de endeudamiento de las empresas europeas: un análisis comparativo. </w:t>
      </w:r>
      <w:proofErr w:type="spellStart"/>
      <w:r w:rsidRPr="007E0FB4">
        <w:rPr>
          <w:rFonts w:ascii="Times New Roman" w:eastAsia="Carlito" w:hAnsi="Times New Roman" w:cs="Times New Roman"/>
          <w:sz w:val="24"/>
          <w:szCs w:val="24"/>
        </w:rPr>
        <w:t>Revista</w:t>
      </w:r>
      <w:proofErr w:type="spellEnd"/>
      <w:r w:rsidRPr="007E0FB4">
        <w:rPr>
          <w:rFonts w:ascii="Times New Roman" w:eastAsia="Carlito" w:hAnsi="Times New Roman" w:cs="Times New Roman"/>
          <w:sz w:val="24"/>
          <w:szCs w:val="24"/>
        </w:rPr>
        <w:t xml:space="preserve"> </w:t>
      </w:r>
      <w:proofErr w:type="spellStart"/>
      <w:r w:rsidRPr="007E0FB4">
        <w:rPr>
          <w:rFonts w:ascii="Times New Roman" w:eastAsia="Carlito" w:hAnsi="Times New Roman" w:cs="Times New Roman"/>
          <w:sz w:val="24"/>
          <w:szCs w:val="24"/>
        </w:rPr>
        <w:t>Espacios</w:t>
      </w:r>
      <w:proofErr w:type="spellEnd"/>
      <w:r w:rsidRPr="007E0FB4">
        <w:rPr>
          <w:rFonts w:ascii="Times New Roman" w:eastAsia="Carlito" w:hAnsi="Times New Roman" w:cs="Times New Roman"/>
          <w:sz w:val="24"/>
          <w:szCs w:val="24"/>
        </w:rPr>
        <w:t>, vol. XL, N° 11, pp. 20.</w:t>
      </w:r>
      <w:r w:rsidRPr="007E0FB4">
        <w:rPr>
          <w:rFonts w:ascii="Times New Roman" w:eastAsia="Carlito" w:hAnsi="Times New Roman" w:cs="Times New Roman"/>
          <w:sz w:val="24"/>
          <w:szCs w:val="24"/>
        </w:rPr>
        <w:tab/>
      </w:r>
    </w:p>
    <w:p w14:paraId="26C0DB9E" w14:textId="77777777" w:rsidR="0044339B" w:rsidRPr="0044339B" w:rsidRDefault="0044339B" w:rsidP="00715513">
      <w:pPr>
        <w:widowControl w:val="0"/>
        <w:autoSpaceDE w:val="0"/>
        <w:autoSpaceDN w:val="0"/>
        <w:spacing w:after="0" w:line="360" w:lineRule="auto"/>
        <w:ind w:left="567" w:right="-227" w:hanging="567"/>
        <w:jc w:val="both"/>
        <w:rPr>
          <w:rFonts w:ascii="Times New Roman" w:eastAsia="Carlito" w:hAnsi="Times New Roman" w:cs="Times New Roman"/>
          <w:sz w:val="24"/>
          <w:szCs w:val="24"/>
        </w:rPr>
      </w:pPr>
      <w:r w:rsidRPr="0044339B">
        <w:rPr>
          <w:rFonts w:ascii="Times New Roman" w:eastAsia="Carlito" w:hAnsi="Times New Roman" w:cs="Times New Roman"/>
          <w:sz w:val="24"/>
          <w:szCs w:val="24"/>
        </w:rPr>
        <w:t>HOLMES, S.; KENT, P. (1991): “An Empirical Analysis of the Financial Structure of Small and Large Australian Manufacturing Enterprises”, Journal of Small Business Finance, 1, 2, pp. 141-154.</w:t>
      </w:r>
    </w:p>
    <w:p w14:paraId="16915E92" w14:textId="77777777" w:rsidR="0044339B" w:rsidRPr="0044339B" w:rsidRDefault="0044339B" w:rsidP="00715513">
      <w:pPr>
        <w:widowControl w:val="0"/>
        <w:autoSpaceDE w:val="0"/>
        <w:autoSpaceDN w:val="0"/>
        <w:spacing w:after="0" w:line="360" w:lineRule="auto"/>
        <w:ind w:left="567" w:right="-227" w:hanging="567"/>
        <w:jc w:val="both"/>
        <w:rPr>
          <w:rFonts w:ascii="Times New Roman" w:eastAsia="Carlito" w:hAnsi="Times New Roman" w:cs="Times New Roman"/>
          <w:sz w:val="24"/>
          <w:szCs w:val="24"/>
        </w:rPr>
      </w:pPr>
      <w:r w:rsidRPr="0044339B">
        <w:rPr>
          <w:rFonts w:ascii="Times New Roman" w:eastAsia="Carlito" w:hAnsi="Times New Roman" w:cs="Times New Roman"/>
          <w:sz w:val="24"/>
          <w:szCs w:val="24"/>
        </w:rPr>
        <w:t>JENSEN, M. (1986): “Agency Costs of Free Cash- Flow, Corporate Finance and Takeovers”, American Economic Review, 76, 2, pp. 323-329.</w:t>
      </w:r>
    </w:p>
    <w:p w14:paraId="6EE92DDF" w14:textId="77777777" w:rsidR="0044339B" w:rsidRPr="0044339B" w:rsidRDefault="0044339B" w:rsidP="00715513">
      <w:pPr>
        <w:pStyle w:val="Textoindependiente"/>
        <w:spacing w:line="360" w:lineRule="auto"/>
        <w:ind w:left="567" w:right="-227" w:hanging="567"/>
        <w:jc w:val="both"/>
        <w:rPr>
          <w:rFonts w:ascii="Times New Roman" w:hAnsi="Times New Roman" w:cs="Times New Roman"/>
        </w:rPr>
      </w:pPr>
      <w:r w:rsidRPr="0044339B">
        <w:rPr>
          <w:rFonts w:ascii="Times New Roman" w:hAnsi="Times New Roman" w:cs="Times New Roman"/>
          <w:lang w:val="es-AR"/>
        </w:rPr>
        <w:t>MAROTO, J. A. (1993): “La situación económica financiera de las empresas españolas y la competitividad. A</w:t>
      </w:r>
      <w:proofErr w:type="spellStart"/>
      <w:r w:rsidRPr="0044339B">
        <w:rPr>
          <w:rFonts w:ascii="Times New Roman" w:hAnsi="Times New Roman" w:cs="Times New Roman"/>
        </w:rPr>
        <w:t>spectos</w:t>
      </w:r>
      <w:proofErr w:type="spellEnd"/>
      <w:r w:rsidRPr="0044339B">
        <w:rPr>
          <w:rFonts w:ascii="Times New Roman" w:hAnsi="Times New Roman" w:cs="Times New Roman"/>
        </w:rPr>
        <w:t xml:space="preserve"> generales y particulares de la financiación de las pymes”, Economía industrial, vol. CCXCIII, pp. 89-106.</w:t>
      </w:r>
    </w:p>
    <w:p w14:paraId="28A37776" w14:textId="77777777" w:rsidR="0044339B" w:rsidRPr="0044339B" w:rsidRDefault="0044339B" w:rsidP="00715513">
      <w:pPr>
        <w:pStyle w:val="Textoindependiente"/>
        <w:spacing w:line="360" w:lineRule="auto"/>
        <w:ind w:left="567" w:right="-227" w:hanging="567"/>
        <w:jc w:val="both"/>
        <w:rPr>
          <w:rFonts w:ascii="Times New Roman" w:hAnsi="Times New Roman" w:cs="Times New Roman"/>
        </w:rPr>
      </w:pPr>
      <w:r w:rsidRPr="0044339B">
        <w:rPr>
          <w:rFonts w:ascii="Times New Roman" w:hAnsi="Times New Roman" w:cs="Times New Roman"/>
        </w:rPr>
        <w:t>MAROTO, J. A. (1995): “Posibilidades y limitaciones del análisis económico-financiero de las empresas españolas”. Papeles de economía española, Nº 62, pp. 113-136.</w:t>
      </w:r>
    </w:p>
    <w:p w14:paraId="58AF3876" w14:textId="77777777" w:rsidR="0044339B" w:rsidRPr="0044339B" w:rsidRDefault="0044339B" w:rsidP="00715513">
      <w:pPr>
        <w:pStyle w:val="Textoindependiente"/>
        <w:spacing w:line="360" w:lineRule="auto"/>
        <w:ind w:left="567" w:right="-227" w:hanging="567"/>
        <w:jc w:val="both"/>
        <w:rPr>
          <w:rFonts w:ascii="Times New Roman" w:hAnsi="Times New Roman" w:cs="Times New Roman"/>
        </w:rPr>
      </w:pPr>
      <w:r w:rsidRPr="0044339B">
        <w:rPr>
          <w:rFonts w:ascii="Times New Roman" w:hAnsi="Times New Roman" w:cs="Times New Roman"/>
        </w:rPr>
        <w:t>MAROTO, J. A. (1996): “Estructura financiera y crecimiento de las pymes”, Economía industrial, vol. CCCX, Nº 4, pp. 29-40.</w:t>
      </w:r>
    </w:p>
    <w:p w14:paraId="44124926" w14:textId="77777777" w:rsidR="0044339B" w:rsidRPr="0044339B" w:rsidRDefault="0044339B" w:rsidP="00715513">
      <w:pPr>
        <w:pStyle w:val="Textoindependiente"/>
        <w:spacing w:line="360" w:lineRule="auto"/>
        <w:ind w:left="567" w:right="-227" w:hanging="567"/>
        <w:jc w:val="both"/>
        <w:rPr>
          <w:rFonts w:ascii="Times New Roman" w:hAnsi="Times New Roman" w:cs="Times New Roman"/>
          <w:lang w:val="es-AR"/>
        </w:rPr>
      </w:pPr>
      <w:r w:rsidRPr="0044339B">
        <w:rPr>
          <w:rFonts w:ascii="Times New Roman" w:hAnsi="Times New Roman" w:cs="Times New Roman"/>
          <w:lang w:val="es-AR"/>
        </w:rPr>
        <w:t>PALACIN SANCHEZ, M. J. y RAMIREZ HERRERA, L. M. (2011). Factores determinantes de la estructura financiera de la Pyme Andaluza. Revista de Estudios Regionales, N° 91, pp. 45-69.</w:t>
      </w:r>
    </w:p>
    <w:p w14:paraId="1B6B141D" w14:textId="77777777" w:rsidR="0044339B" w:rsidRPr="0044339B" w:rsidRDefault="0044339B" w:rsidP="00497BAF">
      <w:pPr>
        <w:spacing w:line="360" w:lineRule="auto"/>
        <w:ind w:left="567" w:hanging="567"/>
        <w:jc w:val="both"/>
        <w:rPr>
          <w:rFonts w:ascii="Times New Roman" w:hAnsi="Times New Roman" w:cs="Times New Roman"/>
          <w:sz w:val="24"/>
          <w:szCs w:val="24"/>
          <w:lang w:val="es-AR"/>
        </w:rPr>
      </w:pPr>
      <w:r w:rsidRPr="0044339B">
        <w:rPr>
          <w:rFonts w:ascii="Times New Roman" w:hAnsi="Times New Roman" w:cs="Times New Roman"/>
          <w:sz w:val="24"/>
          <w:szCs w:val="24"/>
          <w:lang w:val="es-AR"/>
        </w:rPr>
        <w:t>SADER, G. (2019): “La Revelación de la Información sobre Capital Intelectual y su Relevancia valorativa en el Mercado de Capitales Argentino”. Tesis Doctoral. Universidad nacional de Córdoba.</w:t>
      </w:r>
    </w:p>
    <w:p w14:paraId="75EF6D15" w14:textId="77777777" w:rsidR="005B3839" w:rsidRDefault="005B3839">
      <w:pPr>
        <w:rPr>
          <w:rFonts w:ascii="Times New Roman" w:hAnsi="Times New Roman" w:cs="Times New Roman"/>
          <w:sz w:val="24"/>
          <w:szCs w:val="24"/>
          <w:lang w:val="es-AR"/>
        </w:rPr>
      </w:pPr>
    </w:p>
    <w:p w14:paraId="7D38A294" w14:textId="77777777" w:rsidR="0031632D" w:rsidRDefault="0031632D">
      <w:pPr>
        <w:rPr>
          <w:rFonts w:ascii="Times New Roman" w:hAnsi="Times New Roman" w:cs="Times New Roman"/>
          <w:sz w:val="24"/>
          <w:szCs w:val="24"/>
          <w:lang w:val="es-AR"/>
        </w:rPr>
      </w:pPr>
    </w:p>
    <w:p w14:paraId="00C213F6" w14:textId="77777777" w:rsidR="0031632D" w:rsidRPr="00365358" w:rsidRDefault="0031632D">
      <w:pPr>
        <w:rPr>
          <w:rFonts w:ascii="Times New Roman" w:hAnsi="Times New Roman" w:cs="Times New Roman"/>
          <w:sz w:val="24"/>
          <w:szCs w:val="24"/>
          <w:lang w:val="es-AR"/>
        </w:rPr>
      </w:pPr>
    </w:p>
    <w:p w14:paraId="30847226" w14:textId="77777777" w:rsidR="00D90632" w:rsidRPr="00365358" w:rsidRDefault="00D90632">
      <w:pPr>
        <w:rPr>
          <w:rFonts w:ascii="Times New Roman" w:hAnsi="Times New Roman" w:cs="Times New Roman"/>
          <w:sz w:val="24"/>
          <w:szCs w:val="24"/>
          <w:lang w:val="es-AR"/>
        </w:rPr>
      </w:pPr>
      <w:r w:rsidRPr="00365358">
        <w:rPr>
          <w:rFonts w:ascii="Times New Roman" w:hAnsi="Times New Roman" w:cs="Times New Roman"/>
          <w:sz w:val="24"/>
          <w:szCs w:val="24"/>
          <w:lang w:val="es-AR"/>
        </w:rPr>
        <w:tab/>
      </w:r>
      <w:r w:rsidRPr="00365358">
        <w:rPr>
          <w:rFonts w:ascii="Times New Roman" w:hAnsi="Times New Roman" w:cs="Times New Roman"/>
          <w:sz w:val="24"/>
          <w:szCs w:val="24"/>
          <w:lang w:val="es-AR"/>
        </w:rPr>
        <w:tab/>
      </w:r>
    </w:p>
    <w:sectPr w:rsidR="00D90632" w:rsidRPr="003653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B0F"/>
    <w:multiLevelType w:val="hybridMultilevel"/>
    <w:tmpl w:val="59B4DBE4"/>
    <w:lvl w:ilvl="0" w:tplc="1568877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85A6E"/>
    <w:multiLevelType w:val="hybridMultilevel"/>
    <w:tmpl w:val="7EC6E906"/>
    <w:lvl w:ilvl="0" w:tplc="AAF2B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35D68"/>
    <w:multiLevelType w:val="multilevel"/>
    <w:tmpl w:val="3B9A1404"/>
    <w:lvl w:ilvl="0">
      <w:start w:val="1"/>
      <w:numFmt w:val="decimal"/>
      <w:lvlText w:val="%1"/>
      <w:lvlJc w:val="left"/>
      <w:pPr>
        <w:ind w:left="2082" w:hanging="778"/>
        <w:jc w:val="left"/>
      </w:pPr>
      <w:rPr>
        <w:rFonts w:hint="default"/>
        <w:lang w:val="es-ES" w:eastAsia="en-US" w:bidi="ar-SA"/>
      </w:rPr>
    </w:lvl>
    <w:lvl w:ilvl="1">
      <w:start w:val="1"/>
      <w:numFmt w:val="decimal"/>
      <w:lvlText w:val="%1.%2."/>
      <w:lvlJc w:val="left"/>
      <w:pPr>
        <w:ind w:left="2082" w:hanging="778"/>
        <w:jc w:val="right"/>
      </w:pPr>
      <w:rPr>
        <w:rFonts w:ascii="Cambria" w:eastAsia="Cambria" w:hAnsi="Cambria" w:cs="Cambria" w:hint="default"/>
        <w:spacing w:val="-1"/>
        <w:w w:val="125"/>
        <w:sz w:val="32"/>
        <w:szCs w:val="32"/>
        <w:lang w:val="es-ES" w:eastAsia="en-US" w:bidi="ar-SA"/>
      </w:rPr>
    </w:lvl>
    <w:lvl w:ilvl="2">
      <w:numFmt w:val="bullet"/>
      <w:lvlText w:val=""/>
      <w:lvlJc w:val="left"/>
      <w:pPr>
        <w:ind w:left="2017" w:hanging="363"/>
      </w:pPr>
      <w:rPr>
        <w:rFonts w:ascii="Symbol" w:eastAsia="Symbol" w:hAnsi="Symbol" w:cs="Symbol" w:hint="default"/>
        <w:w w:val="99"/>
        <w:sz w:val="24"/>
        <w:szCs w:val="24"/>
        <w:lang w:val="es-ES" w:eastAsia="en-US" w:bidi="ar-SA"/>
      </w:rPr>
    </w:lvl>
    <w:lvl w:ilvl="3">
      <w:numFmt w:val="bullet"/>
      <w:lvlText w:val="•"/>
      <w:lvlJc w:val="left"/>
      <w:pPr>
        <w:ind w:left="3920" w:hanging="363"/>
      </w:pPr>
      <w:rPr>
        <w:rFonts w:hint="default"/>
        <w:lang w:val="es-ES" w:eastAsia="en-US" w:bidi="ar-SA"/>
      </w:rPr>
    </w:lvl>
    <w:lvl w:ilvl="4">
      <w:numFmt w:val="bullet"/>
      <w:lvlText w:val="•"/>
      <w:lvlJc w:val="left"/>
      <w:pPr>
        <w:ind w:left="4840" w:hanging="363"/>
      </w:pPr>
      <w:rPr>
        <w:rFonts w:hint="default"/>
        <w:lang w:val="es-ES" w:eastAsia="en-US" w:bidi="ar-SA"/>
      </w:rPr>
    </w:lvl>
    <w:lvl w:ilvl="5">
      <w:numFmt w:val="bullet"/>
      <w:lvlText w:val="•"/>
      <w:lvlJc w:val="left"/>
      <w:pPr>
        <w:ind w:left="5760" w:hanging="363"/>
      </w:pPr>
      <w:rPr>
        <w:rFonts w:hint="default"/>
        <w:lang w:val="es-ES" w:eastAsia="en-US" w:bidi="ar-SA"/>
      </w:rPr>
    </w:lvl>
    <w:lvl w:ilvl="6">
      <w:numFmt w:val="bullet"/>
      <w:lvlText w:val="•"/>
      <w:lvlJc w:val="left"/>
      <w:pPr>
        <w:ind w:left="6680" w:hanging="363"/>
      </w:pPr>
      <w:rPr>
        <w:rFonts w:hint="default"/>
        <w:lang w:val="es-ES" w:eastAsia="en-US" w:bidi="ar-SA"/>
      </w:rPr>
    </w:lvl>
    <w:lvl w:ilvl="7">
      <w:numFmt w:val="bullet"/>
      <w:lvlText w:val="•"/>
      <w:lvlJc w:val="left"/>
      <w:pPr>
        <w:ind w:left="7600" w:hanging="363"/>
      </w:pPr>
      <w:rPr>
        <w:rFonts w:hint="default"/>
        <w:lang w:val="es-ES" w:eastAsia="en-US" w:bidi="ar-SA"/>
      </w:rPr>
    </w:lvl>
    <w:lvl w:ilvl="8">
      <w:numFmt w:val="bullet"/>
      <w:lvlText w:val="•"/>
      <w:lvlJc w:val="left"/>
      <w:pPr>
        <w:ind w:left="8520" w:hanging="363"/>
      </w:pPr>
      <w:rPr>
        <w:rFonts w:hint="default"/>
        <w:lang w:val="es-ES" w:eastAsia="en-US" w:bidi="ar-SA"/>
      </w:rPr>
    </w:lvl>
  </w:abstractNum>
  <w:abstractNum w:abstractNumId="3" w15:restartNumberingAfterBreak="0">
    <w:nsid w:val="27B8666A"/>
    <w:multiLevelType w:val="hybridMultilevel"/>
    <w:tmpl w:val="927C25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3D693F"/>
    <w:multiLevelType w:val="hybridMultilevel"/>
    <w:tmpl w:val="A4D4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35DE3"/>
    <w:multiLevelType w:val="hybridMultilevel"/>
    <w:tmpl w:val="267235C4"/>
    <w:lvl w:ilvl="0" w:tplc="ECF89B12">
      <w:numFmt w:val="bullet"/>
      <w:lvlText w:val=""/>
      <w:lvlJc w:val="left"/>
      <w:pPr>
        <w:ind w:left="280" w:hanging="142"/>
      </w:pPr>
      <w:rPr>
        <w:rFonts w:ascii="Symbol" w:eastAsia="Symbol" w:hAnsi="Symbol" w:cs="Symbol" w:hint="default"/>
        <w:w w:val="99"/>
        <w:sz w:val="22"/>
        <w:szCs w:val="22"/>
        <w:lang w:val="es-ES" w:eastAsia="en-US" w:bidi="ar-SA"/>
      </w:rPr>
    </w:lvl>
    <w:lvl w:ilvl="1" w:tplc="85FCA5B0">
      <w:numFmt w:val="bullet"/>
      <w:lvlText w:val="•"/>
      <w:lvlJc w:val="left"/>
      <w:pPr>
        <w:ind w:left="703" w:hanging="142"/>
      </w:pPr>
      <w:rPr>
        <w:rFonts w:hint="default"/>
        <w:lang w:val="es-ES" w:eastAsia="en-US" w:bidi="ar-SA"/>
      </w:rPr>
    </w:lvl>
    <w:lvl w:ilvl="2" w:tplc="E9863C6A">
      <w:numFmt w:val="bullet"/>
      <w:lvlText w:val="•"/>
      <w:lvlJc w:val="left"/>
      <w:pPr>
        <w:ind w:left="1127" w:hanging="142"/>
      </w:pPr>
      <w:rPr>
        <w:rFonts w:hint="default"/>
        <w:lang w:val="es-ES" w:eastAsia="en-US" w:bidi="ar-SA"/>
      </w:rPr>
    </w:lvl>
    <w:lvl w:ilvl="3" w:tplc="1D8840AC">
      <w:numFmt w:val="bullet"/>
      <w:lvlText w:val="•"/>
      <w:lvlJc w:val="left"/>
      <w:pPr>
        <w:ind w:left="1551" w:hanging="142"/>
      </w:pPr>
      <w:rPr>
        <w:rFonts w:hint="default"/>
        <w:lang w:val="es-ES" w:eastAsia="en-US" w:bidi="ar-SA"/>
      </w:rPr>
    </w:lvl>
    <w:lvl w:ilvl="4" w:tplc="78FC0160">
      <w:numFmt w:val="bullet"/>
      <w:lvlText w:val="•"/>
      <w:lvlJc w:val="left"/>
      <w:pPr>
        <w:ind w:left="1975" w:hanging="142"/>
      </w:pPr>
      <w:rPr>
        <w:rFonts w:hint="default"/>
        <w:lang w:val="es-ES" w:eastAsia="en-US" w:bidi="ar-SA"/>
      </w:rPr>
    </w:lvl>
    <w:lvl w:ilvl="5" w:tplc="2A1E38A8">
      <w:numFmt w:val="bullet"/>
      <w:lvlText w:val="•"/>
      <w:lvlJc w:val="left"/>
      <w:pPr>
        <w:ind w:left="2398" w:hanging="142"/>
      </w:pPr>
      <w:rPr>
        <w:rFonts w:hint="default"/>
        <w:lang w:val="es-ES" w:eastAsia="en-US" w:bidi="ar-SA"/>
      </w:rPr>
    </w:lvl>
    <w:lvl w:ilvl="6" w:tplc="FBCEBBDC">
      <w:numFmt w:val="bullet"/>
      <w:lvlText w:val="•"/>
      <w:lvlJc w:val="left"/>
      <w:pPr>
        <w:ind w:left="2822" w:hanging="142"/>
      </w:pPr>
      <w:rPr>
        <w:rFonts w:hint="default"/>
        <w:lang w:val="es-ES" w:eastAsia="en-US" w:bidi="ar-SA"/>
      </w:rPr>
    </w:lvl>
    <w:lvl w:ilvl="7" w:tplc="78304A12">
      <w:numFmt w:val="bullet"/>
      <w:lvlText w:val="•"/>
      <w:lvlJc w:val="left"/>
      <w:pPr>
        <w:ind w:left="3246" w:hanging="142"/>
      </w:pPr>
      <w:rPr>
        <w:rFonts w:hint="default"/>
        <w:lang w:val="es-ES" w:eastAsia="en-US" w:bidi="ar-SA"/>
      </w:rPr>
    </w:lvl>
    <w:lvl w:ilvl="8" w:tplc="1AF44700">
      <w:numFmt w:val="bullet"/>
      <w:lvlText w:val="•"/>
      <w:lvlJc w:val="left"/>
      <w:pPr>
        <w:ind w:left="3670" w:hanging="142"/>
      </w:pPr>
      <w:rPr>
        <w:rFonts w:hint="default"/>
        <w:lang w:val="es-ES" w:eastAsia="en-US" w:bidi="ar-SA"/>
      </w:rPr>
    </w:lvl>
  </w:abstractNum>
  <w:abstractNum w:abstractNumId="6" w15:restartNumberingAfterBreak="0">
    <w:nsid w:val="3B160C95"/>
    <w:multiLevelType w:val="hybridMultilevel"/>
    <w:tmpl w:val="C2EC48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293F34"/>
    <w:multiLevelType w:val="hybridMultilevel"/>
    <w:tmpl w:val="D1B0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C7EA1"/>
    <w:multiLevelType w:val="hybridMultilevel"/>
    <w:tmpl w:val="B3C8A2FC"/>
    <w:lvl w:ilvl="0" w:tplc="A6F453D6">
      <w:start w:val="7"/>
      <w:numFmt w:val="bullet"/>
      <w:lvlText w:val=""/>
      <w:lvlJc w:val="left"/>
      <w:pPr>
        <w:ind w:left="720" w:hanging="360"/>
      </w:pPr>
      <w:rPr>
        <w:rFonts w:ascii="Symbol" w:eastAsia="Carlit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12363"/>
    <w:multiLevelType w:val="hybridMultilevel"/>
    <w:tmpl w:val="C5BE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146D3"/>
    <w:multiLevelType w:val="hybridMultilevel"/>
    <w:tmpl w:val="9CD8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64995"/>
    <w:multiLevelType w:val="hybridMultilevel"/>
    <w:tmpl w:val="948C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F47A0"/>
    <w:multiLevelType w:val="hybridMultilevel"/>
    <w:tmpl w:val="22AE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874E1"/>
    <w:multiLevelType w:val="hybridMultilevel"/>
    <w:tmpl w:val="AE9E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51FF9"/>
    <w:multiLevelType w:val="hybridMultilevel"/>
    <w:tmpl w:val="9B00E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AB0092"/>
    <w:multiLevelType w:val="hybridMultilevel"/>
    <w:tmpl w:val="927C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F7A66"/>
    <w:multiLevelType w:val="hybridMultilevel"/>
    <w:tmpl w:val="D9CC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50C66"/>
    <w:multiLevelType w:val="hybridMultilevel"/>
    <w:tmpl w:val="96DC2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506EF"/>
    <w:multiLevelType w:val="hybridMultilevel"/>
    <w:tmpl w:val="85DE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17"/>
  </w:num>
  <w:num w:numId="5">
    <w:abstractNumId w:val="6"/>
  </w:num>
  <w:num w:numId="6">
    <w:abstractNumId w:val="10"/>
  </w:num>
  <w:num w:numId="7">
    <w:abstractNumId w:val="15"/>
  </w:num>
  <w:num w:numId="8">
    <w:abstractNumId w:val="18"/>
  </w:num>
  <w:num w:numId="9">
    <w:abstractNumId w:val="0"/>
  </w:num>
  <w:num w:numId="10">
    <w:abstractNumId w:val="5"/>
  </w:num>
  <w:num w:numId="11">
    <w:abstractNumId w:val="13"/>
  </w:num>
  <w:num w:numId="12">
    <w:abstractNumId w:val="16"/>
  </w:num>
  <w:num w:numId="13">
    <w:abstractNumId w:val="12"/>
  </w:num>
  <w:num w:numId="14">
    <w:abstractNumId w:val="3"/>
  </w:num>
  <w:num w:numId="15">
    <w:abstractNumId w:val="14"/>
  </w:num>
  <w:num w:numId="16">
    <w:abstractNumId w:val="11"/>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6B"/>
    <w:rsid w:val="00152249"/>
    <w:rsid w:val="0031632D"/>
    <w:rsid w:val="00365358"/>
    <w:rsid w:val="0044339B"/>
    <w:rsid w:val="00497BAF"/>
    <w:rsid w:val="0054136B"/>
    <w:rsid w:val="005B3839"/>
    <w:rsid w:val="00715513"/>
    <w:rsid w:val="00780516"/>
    <w:rsid w:val="007E0FB4"/>
    <w:rsid w:val="00833594"/>
    <w:rsid w:val="008F5E82"/>
    <w:rsid w:val="00D90632"/>
    <w:rsid w:val="00EC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B948"/>
  <w15:chartTrackingRefBased/>
  <w15:docId w15:val="{369F8B07-691D-4DBE-9E8F-061474CB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6B"/>
  </w:style>
  <w:style w:type="paragraph" w:styleId="Ttulo1">
    <w:name w:val="heading 1"/>
    <w:basedOn w:val="Normal"/>
    <w:link w:val="Ttulo1Car"/>
    <w:uiPriority w:val="1"/>
    <w:qFormat/>
    <w:rsid w:val="0054136B"/>
    <w:pPr>
      <w:widowControl w:val="0"/>
      <w:autoSpaceDE w:val="0"/>
      <w:autoSpaceDN w:val="0"/>
      <w:spacing w:after="0" w:line="240" w:lineRule="auto"/>
      <w:ind w:left="1222" w:hanging="721"/>
      <w:outlineLvl w:val="0"/>
    </w:pPr>
    <w:rPr>
      <w:rFonts w:ascii="Carlito" w:eastAsia="Carlito" w:hAnsi="Carlito" w:cs="Carlito"/>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36B"/>
    <w:rPr>
      <w:color w:val="0563C1" w:themeColor="hyperlink"/>
      <w:u w:val="single"/>
    </w:rPr>
  </w:style>
  <w:style w:type="character" w:customStyle="1" w:styleId="Ttulo1Car">
    <w:name w:val="Título 1 Car"/>
    <w:basedOn w:val="Fuentedeprrafopredeter"/>
    <w:link w:val="Ttulo1"/>
    <w:uiPriority w:val="1"/>
    <w:rsid w:val="0054136B"/>
    <w:rPr>
      <w:rFonts w:ascii="Carlito" w:eastAsia="Carlito" w:hAnsi="Carlito" w:cs="Carlito"/>
      <w:b/>
      <w:bCs/>
      <w:sz w:val="24"/>
      <w:szCs w:val="24"/>
      <w:lang w:val="es-ES"/>
    </w:rPr>
  </w:style>
  <w:style w:type="numbering" w:customStyle="1" w:styleId="Sinlista1">
    <w:name w:val="Sin lista1"/>
    <w:next w:val="Sinlista"/>
    <w:uiPriority w:val="99"/>
    <w:semiHidden/>
    <w:unhideWhenUsed/>
    <w:rsid w:val="0054136B"/>
  </w:style>
  <w:style w:type="paragraph" w:styleId="Textoindependiente">
    <w:name w:val="Body Text"/>
    <w:basedOn w:val="Normal"/>
    <w:link w:val="TextoindependienteCar"/>
    <w:uiPriority w:val="1"/>
    <w:qFormat/>
    <w:rsid w:val="0054136B"/>
    <w:pPr>
      <w:widowControl w:val="0"/>
      <w:autoSpaceDE w:val="0"/>
      <w:autoSpaceDN w:val="0"/>
      <w:spacing w:after="0" w:line="240" w:lineRule="auto"/>
    </w:pPr>
    <w:rPr>
      <w:rFonts w:ascii="Carlito" w:eastAsia="Carlito" w:hAnsi="Carlito" w:cs="Carlito"/>
      <w:sz w:val="24"/>
      <w:szCs w:val="24"/>
      <w:lang w:val="es-ES"/>
    </w:rPr>
  </w:style>
  <w:style w:type="character" w:customStyle="1" w:styleId="TextoindependienteCar">
    <w:name w:val="Texto independiente Car"/>
    <w:basedOn w:val="Fuentedeprrafopredeter"/>
    <w:link w:val="Textoindependiente"/>
    <w:uiPriority w:val="1"/>
    <w:rsid w:val="0054136B"/>
    <w:rPr>
      <w:rFonts w:ascii="Carlito" w:eastAsia="Carlito" w:hAnsi="Carlito" w:cs="Carlito"/>
      <w:sz w:val="24"/>
      <w:szCs w:val="24"/>
      <w:lang w:val="es-ES"/>
    </w:rPr>
  </w:style>
  <w:style w:type="paragraph" w:styleId="Ttulo">
    <w:name w:val="Title"/>
    <w:basedOn w:val="Normal"/>
    <w:link w:val="TtuloCar"/>
    <w:uiPriority w:val="1"/>
    <w:qFormat/>
    <w:rsid w:val="0054136B"/>
    <w:pPr>
      <w:widowControl w:val="0"/>
      <w:autoSpaceDE w:val="0"/>
      <w:autoSpaceDN w:val="0"/>
      <w:spacing w:before="89" w:after="0" w:line="240" w:lineRule="auto"/>
      <w:ind w:left="509" w:right="606" w:firstLine="1"/>
      <w:jc w:val="center"/>
    </w:pPr>
    <w:rPr>
      <w:rFonts w:ascii="Arial" w:eastAsia="Arial" w:hAnsi="Arial" w:cs="Arial"/>
      <w:b/>
      <w:bCs/>
      <w:sz w:val="32"/>
      <w:szCs w:val="32"/>
      <w:lang w:val="es-ES"/>
    </w:rPr>
  </w:style>
  <w:style w:type="character" w:customStyle="1" w:styleId="TtuloCar">
    <w:name w:val="Título Car"/>
    <w:basedOn w:val="Fuentedeprrafopredeter"/>
    <w:link w:val="Ttulo"/>
    <w:uiPriority w:val="1"/>
    <w:rsid w:val="0054136B"/>
    <w:rPr>
      <w:rFonts w:ascii="Arial" w:eastAsia="Arial" w:hAnsi="Arial" w:cs="Arial"/>
      <w:b/>
      <w:bCs/>
      <w:sz w:val="32"/>
      <w:szCs w:val="32"/>
      <w:lang w:val="es-ES"/>
    </w:rPr>
  </w:style>
  <w:style w:type="paragraph" w:styleId="Prrafodelista">
    <w:name w:val="List Paragraph"/>
    <w:basedOn w:val="Normal"/>
    <w:uiPriority w:val="1"/>
    <w:qFormat/>
    <w:rsid w:val="0054136B"/>
    <w:pPr>
      <w:widowControl w:val="0"/>
      <w:autoSpaceDE w:val="0"/>
      <w:autoSpaceDN w:val="0"/>
      <w:spacing w:after="0" w:line="240" w:lineRule="auto"/>
      <w:ind w:left="720"/>
      <w:contextualSpacing/>
    </w:pPr>
    <w:rPr>
      <w:rFonts w:ascii="Carlito" w:eastAsia="Carlito" w:hAnsi="Carlito" w:cs="Carlito"/>
      <w:lang w:val="es-ES"/>
    </w:rPr>
  </w:style>
  <w:style w:type="table" w:customStyle="1" w:styleId="TableNormal">
    <w:name w:val="Table Normal"/>
    <w:uiPriority w:val="2"/>
    <w:semiHidden/>
    <w:unhideWhenUsed/>
    <w:qFormat/>
    <w:rsid w:val="0054136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136B"/>
    <w:pPr>
      <w:widowControl w:val="0"/>
      <w:autoSpaceDE w:val="0"/>
      <w:autoSpaceDN w:val="0"/>
      <w:spacing w:after="0" w:line="240" w:lineRule="auto"/>
    </w:pPr>
    <w:rPr>
      <w:rFonts w:ascii="Carlito" w:eastAsia="Carlito" w:hAnsi="Carlito" w:cs="Carlito"/>
      <w:lang w:val="es-ES"/>
    </w:rPr>
  </w:style>
  <w:style w:type="character" w:styleId="Textodelmarcadordeposicin">
    <w:name w:val="Placeholder Text"/>
    <w:basedOn w:val="Fuentedeprrafopredeter"/>
    <w:uiPriority w:val="99"/>
    <w:semiHidden/>
    <w:rsid w:val="0054136B"/>
    <w:rPr>
      <w:color w:val="808080"/>
    </w:rPr>
  </w:style>
  <w:style w:type="paragraph" w:styleId="Sinespaciado">
    <w:name w:val="No Spacing"/>
    <w:uiPriority w:val="1"/>
    <w:qFormat/>
    <w:rsid w:val="0054136B"/>
    <w:pPr>
      <w:widowControl w:val="0"/>
      <w:autoSpaceDE w:val="0"/>
      <w:autoSpaceDN w:val="0"/>
      <w:spacing w:after="0" w:line="240" w:lineRule="auto"/>
    </w:pPr>
    <w:rPr>
      <w:rFonts w:ascii="Carlito" w:eastAsia="Carlito" w:hAnsi="Carlito" w:cs="Carlito"/>
      <w:lang w:val="es-ES"/>
    </w:rPr>
  </w:style>
  <w:style w:type="character" w:styleId="Refdecomentario">
    <w:name w:val="annotation reference"/>
    <w:basedOn w:val="Fuentedeprrafopredeter"/>
    <w:uiPriority w:val="99"/>
    <w:semiHidden/>
    <w:unhideWhenUsed/>
    <w:rsid w:val="0054136B"/>
    <w:rPr>
      <w:sz w:val="16"/>
      <w:szCs w:val="16"/>
    </w:rPr>
  </w:style>
  <w:style w:type="paragraph" w:styleId="Textocomentario">
    <w:name w:val="annotation text"/>
    <w:basedOn w:val="Normal"/>
    <w:link w:val="TextocomentarioCar"/>
    <w:uiPriority w:val="99"/>
    <w:unhideWhenUsed/>
    <w:rsid w:val="0054136B"/>
    <w:pPr>
      <w:widowControl w:val="0"/>
      <w:autoSpaceDE w:val="0"/>
      <w:autoSpaceDN w:val="0"/>
      <w:spacing w:after="0" w:line="240" w:lineRule="auto"/>
    </w:pPr>
    <w:rPr>
      <w:rFonts w:ascii="Carlito" w:eastAsia="Carlito" w:hAnsi="Carlito" w:cs="Carlito"/>
      <w:sz w:val="20"/>
      <w:szCs w:val="20"/>
      <w:lang w:val="es-ES"/>
    </w:rPr>
  </w:style>
  <w:style w:type="character" w:customStyle="1" w:styleId="TextocomentarioCar">
    <w:name w:val="Texto comentario Car"/>
    <w:basedOn w:val="Fuentedeprrafopredeter"/>
    <w:link w:val="Textocomentario"/>
    <w:uiPriority w:val="99"/>
    <w:rsid w:val="0054136B"/>
    <w:rPr>
      <w:rFonts w:ascii="Carlito" w:eastAsia="Carlito" w:hAnsi="Carlito" w:cs="Carlito"/>
      <w:sz w:val="20"/>
      <w:szCs w:val="20"/>
      <w:lang w:val="es-ES"/>
    </w:rPr>
  </w:style>
  <w:style w:type="paragraph" w:styleId="Textodeglobo">
    <w:name w:val="Balloon Text"/>
    <w:basedOn w:val="Normal"/>
    <w:link w:val="TextodegloboCar"/>
    <w:uiPriority w:val="99"/>
    <w:semiHidden/>
    <w:unhideWhenUsed/>
    <w:rsid w:val="0054136B"/>
    <w:pPr>
      <w:widowControl w:val="0"/>
      <w:autoSpaceDE w:val="0"/>
      <w:autoSpaceDN w:val="0"/>
      <w:spacing w:after="0" w:line="240" w:lineRule="auto"/>
    </w:pPr>
    <w:rPr>
      <w:rFonts w:ascii="Segoe UI" w:eastAsia="Carlito" w:hAnsi="Segoe UI" w:cs="Segoe UI"/>
      <w:sz w:val="18"/>
      <w:szCs w:val="18"/>
      <w:lang w:val="es-ES"/>
    </w:rPr>
  </w:style>
  <w:style w:type="character" w:customStyle="1" w:styleId="TextodegloboCar">
    <w:name w:val="Texto de globo Car"/>
    <w:basedOn w:val="Fuentedeprrafopredeter"/>
    <w:link w:val="Textodeglobo"/>
    <w:uiPriority w:val="99"/>
    <w:semiHidden/>
    <w:rsid w:val="0054136B"/>
    <w:rPr>
      <w:rFonts w:ascii="Segoe UI" w:eastAsia="Carlito" w:hAnsi="Segoe UI" w:cs="Segoe UI"/>
      <w:sz w:val="18"/>
      <w:szCs w:val="18"/>
      <w:lang w:val="es-ES"/>
    </w:rPr>
  </w:style>
  <w:style w:type="paragraph" w:styleId="NormalWeb">
    <w:name w:val="Normal (Web)"/>
    <w:basedOn w:val="Normal"/>
    <w:uiPriority w:val="99"/>
    <w:semiHidden/>
    <w:unhideWhenUsed/>
    <w:rsid w:val="0054136B"/>
    <w:pPr>
      <w:spacing w:before="100" w:beforeAutospacing="1" w:after="100" w:afterAutospacing="1" w:line="240" w:lineRule="auto"/>
    </w:pPr>
    <w:rPr>
      <w:rFonts w:ascii="Times New Roman" w:eastAsia="Times New Roman" w:hAnsi="Times New Roman" w:cs="Times New Roman"/>
      <w:sz w:val="24"/>
      <w:szCs w:val="24"/>
    </w:rPr>
  </w:style>
  <w:style w:type="table" w:styleId="Listamedia2-nfasis1">
    <w:name w:val="Medium List 2 Accent 1"/>
    <w:basedOn w:val="Tablanormal"/>
    <w:uiPriority w:val="66"/>
    <w:rsid w:val="005413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io1">
    <w:name w:val="Calendario 1"/>
    <w:basedOn w:val="Tablanormal"/>
    <w:uiPriority w:val="99"/>
    <w:qFormat/>
    <w:rsid w:val="0054136B"/>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aconcuadrcula">
    <w:name w:val="Table Grid"/>
    <w:basedOn w:val="Tablanormal"/>
    <w:uiPriority w:val="39"/>
    <w:rsid w:val="0054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4136B"/>
    <w:pPr>
      <w:widowControl w:val="0"/>
      <w:autoSpaceDE w:val="0"/>
      <w:autoSpaceDN w:val="0"/>
      <w:spacing w:after="0" w:line="240" w:lineRule="auto"/>
    </w:pPr>
    <w:rPr>
      <w:rFonts w:ascii="Carlito" w:eastAsia="Carlito" w:hAnsi="Carlito" w:cs="Carlito"/>
      <w:sz w:val="20"/>
      <w:szCs w:val="20"/>
      <w:lang w:val="es-ES"/>
    </w:rPr>
  </w:style>
  <w:style w:type="character" w:customStyle="1" w:styleId="TextonotapieCar">
    <w:name w:val="Texto nota pie Car"/>
    <w:basedOn w:val="Fuentedeprrafopredeter"/>
    <w:link w:val="Textonotapie"/>
    <w:uiPriority w:val="99"/>
    <w:semiHidden/>
    <w:rsid w:val="0054136B"/>
    <w:rPr>
      <w:rFonts w:ascii="Carlito" w:eastAsia="Carlito" w:hAnsi="Carlito" w:cs="Carlito"/>
      <w:sz w:val="20"/>
      <w:szCs w:val="20"/>
      <w:lang w:val="es-ES"/>
    </w:rPr>
  </w:style>
  <w:style w:type="character" w:styleId="Refdenotaalpie">
    <w:name w:val="footnote reference"/>
    <w:basedOn w:val="Fuentedeprrafopredeter"/>
    <w:uiPriority w:val="99"/>
    <w:semiHidden/>
    <w:unhideWhenUsed/>
    <w:rsid w:val="0054136B"/>
    <w:rPr>
      <w:vertAlign w:val="superscript"/>
    </w:rPr>
  </w:style>
  <w:style w:type="paragraph" w:styleId="Encabezado">
    <w:name w:val="header"/>
    <w:basedOn w:val="Normal"/>
    <w:link w:val="EncabezadoCar"/>
    <w:uiPriority w:val="99"/>
    <w:unhideWhenUsed/>
    <w:rsid w:val="0054136B"/>
    <w:pPr>
      <w:widowControl w:val="0"/>
      <w:tabs>
        <w:tab w:val="center" w:pos="4419"/>
        <w:tab w:val="right" w:pos="8838"/>
      </w:tabs>
      <w:autoSpaceDE w:val="0"/>
      <w:autoSpaceDN w:val="0"/>
      <w:spacing w:after="0" w:line="240" w:lineRule="auto"/>
    </w:pPr>
    <w:rPr>
      <w:rFonts w:ascii="Carlito" w:eastAsia="Carlito" w:hAnsi="Carlito" w:cs="Carlito"/>
      <w:lang w:val="es-ES"/>
    </w:rPr>
  </w:style>
  <w:style w:type="character" w:customStyle="1" w:styleId="EncabezadoCar">
    <w:name w:val="Encabezado Car"/>
    <w:basedOn w:val="Fuentedeprrafopredeter"/>
    <w:link w:val="Encabezado"/>
    <w:uiPriority w:val="99"/>
    <w:rsid w:val="0054136B"/>
    <w:rPr>
      <w:rFonts w:ascii="Carlito" w:eastAsia="Carlito" w:hAnsi="Carlito" w:cs="Carlito"/>
      <w:lang w:val="es-ES"/>
    </w:rPr>
  </w:style>
  <w:style w:type="paragraph" w:styleId="Piedepgina">
    <w:name w:val="footer"/>
    <w:basedOn w:val="Normal"/>
    <w:link w:val="PiedepginaCar"/>
    <w:uiPriority w:val="99"/>
    <w:unhideWhenUsed/>
    <w:rsid w:val="0054136B"/>
    <w:pPr>
      <w:widowControl w:val="0"/>
      <w:tabs>
        <w:tab w:val="center" w:pos="4419"/>
        <w:tab w:val="right" w:pos="8838"/>
      </w:tabs>
      <w:autoSpaceDE w:val="0"/>
      <w:autoSpaceDN w:val="0"/>
      <w:spacing w:after="0" w:line="240" w:lineRule="auto"/>
    </w:pPr>
    <w:rPr>
      <w:rFonts w:ascii="Carlito" w:eastAsia="Carlito" w:hAnsi="Carlito" w:cs="Carlito"/>
      <w:lang w:val="es-ES"/>
    </w:rPr>
  </w:style>
  <w:style w:type="character" w:customStyle="1" w:styleId="PiedepginaCar">
    <w:name w:val="Pie de página Car"/>
    <w:basedOn w:val="Fuentedeprrafopredeter"/>
    <w:link w:val="Piedepgina"/>
    <w:uiPriority w:val="99"/>
    <w:rsid w:val="0054136B"/>
    <w:rPr>
      <w:rFonts w:ascii="Carlito" w:eastAsia="Carlito" w:hAnsi="Carlito" w:cs="Carli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sader@hotmail.com" TargetMode="External"/><Relationship Id="rId5" Type="http://schemas.openxmlformats.org/officeDocument/2006/relationships/hyperlink" Target="mailto:yopia2686@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4854</Words>
  <Characters>27668</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2021-08-31T20:46:00Z</dcterms:created>
  <dcterms:modified xsi:type="dcterms:W3CDTF">2021-08-31T20:46:00Z</dcterms:modified>
</cp:coreProperties>
</file>