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09" w:rsidRDefault="00082809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082809" w:rsidRDefault="006073A1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PROGRAMA GENERAL</w:t>
      </w:r>
    </w:p>
    <w:p w:rsidR="00082809" w:rsidRDefault="00786D1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Actualización</w:t>
      </w:r>
      <w:proofErr w:type="gramStart"/>
      <w:r>
        <w:rPr>
          <w:rFonts w:ascii="Arial" w:eastAsia="Arial" w:hAnsi="Arial" w:cs="Arial"/>
        </w:rPr>
        <w:t>:  30</w:t>
      </w:r>
      <w:proofErr w:type="gramEnd"/>
      <w:r w:rsidR="006073A1">
        <w:rPr>
          <w:rFonts w:ascii="Arial" w:eastAsia="Arial" w:hAnsi="Arial" w:cs="Arial"/>
        </w:rPr>
        <w:t xml:space="preserve"> de Septiembre de 2022</w:t>
      </w:r>
    </w:p>
    <w:p w:rsidR="00082809" w:rsidRDefault="006073A1">
      <w:pPr>
        <w:rPr>
          <w:b/>
        </w:rPr>
      </w:pPr>
      <w:r>
        <w:rPr>
          <w:b/>
        </w:rPr>
        <w:t>Día 1: miércoles 12 de octubre 2022</w:t>
      </w:r>
    </w:p>
    <w:tbl>
      <w:tblPr>
        <w:tblStyle w:val="a"/>
        <w:tblW w:w="12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7336"/>
        <w:gridCol w:w="3260"/>
      </w:tblGrid>
      <w:tr w:rsidR="00082809">
        <w:trPr>
          <w:cantSplit/>
          <w:trHeight w:val="253"/>
          <w:tblHeader/>
        </w:trPr>
        <w:tc>
          <w:tcPr>
            <w:tcW w:w="1703" w:type="dxa"/>
          </w:tcPr>
          <w:p w:rsidR="00082809" w:rsidRDefault="006073A1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7336" w:type="dxa"/>
          </w:tcPr>
          <w:p w:rsidR="00082809" w:rsidRDefault="006073A1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260" w:type="dxa"/>
          </w:tcPr>
          <w:p w:rsidR="00082809" w:rsidRDefault="006073A1">
            <w:pPr>
              <w:jc w:val="center"/>
              <w:rPr>
                <w:b/>
              </w:rPr>
            </w:pPr>
            <w:r>
              <w:t>Lugar</w:t>
            </w:r>
          </w:p>
        </w:tc>
      </w:tr>
      <w:tr w:rsidR="00082809">
        <w:trPr>
          <w:cantSplit/>
          <w:trHeight w:val="283"/>
          <w:tblHeader/>
        </w:trPr>
        <w:tc>
          <w:tcPr>
            <w:tcW w:w="1703" w:type="dxa"/>
          </w:tcPr>
          <w:p w:rsidR="00082809" w:rsidRDefault="006073A1">
            <w:r>
              <w:t>9.00 a 10.00</w:t>
            </w:r>
          </w:p>
        </w:tc>
        <w:tc>
          <w:tcPr>
            <w:tcW w:w="7336" w:type="dxa"/>
          </w:tcPr>
          <w:p w:rsidR="00082809" w:rsidRDefault="006073A1">
            <w:r>
              <w:t>Acreditaciones</w:t>
            </w:r>
          </w:p>
        </w:tc>
        <w:tc>
          <w:tcPr>
            <w:tcW w:w="3260" w:type="dxa"/>
          </w:tcPr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10,00</w:t>
            </w:r>
          </w:p>
          <w:p w:rsidR="00082809" w:rsidRDefault="006073A1">
            <w:r>
              <w:t>12.00</w:t>
            </w:r>
          </w:p>
        </w:tc>
        <w:tc>
          <w:tcPr>
            <w:tcW w:w="7336" w:type="dxa"/>
          </w:tcPr>
          <w:p w:rsidR="00082809" w:rsidRDefault="006073A1">
            <w:r>
              <w:t>Eje 10.1  Economías Regionales</w:t>
            </w:r>
          </w:p>
          <w:p w:rsidR="00082809" w:rsidRDefault="006073A1">
            <w:r>
              <w:t xml:space="preserve">Coordinadores: </w:t>
            </w:r>
            <w:proofErr w:type="spellStart"/>
            <w:r>
              <w:t>Yañez</w:t>
            </w:r>
            <w:proofErr w:type="spellEnd"/>
            <w:r>
              <w:t xml:space="preserve">, Javier; Guido </w:t>
            </w:r>
            <w:proofErr w:type="spellStart"/>
            <w:r>
              <w:t>Gasparrini</w:t>
            </w:r>
            <w:proofErr w:type="spellEnd"/>
          </w:p>
          <w:p w:rsidR="00082809" w:rsidRDefault="00082809"/>
        </w:tc>
        <w:tc>
          <w:tcPr>
            <w:tcW w:w="3260" w:type="dxa"/>
          </w:tcPr>
          <w:p w:rsidR="00082809" w:rsidRDefault="006073A1">
            <w:r>
              <w:t xml:space="preserve">Modalidad Presencial </w:t>
            </w:r>
          </w:p>
          <w:p w:rsidR="00082809" w:rsidRDefault="006073A1">
            <w:r>
              <w:t xml:space="preserve">Aula 17C de Posgrado Malvinas Argentinas </w:t>
            </w:r>
          </w:p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10,00</w:t>
            </w:r>
          </w:p>
          <w:p w:rsidR="00082809" w:rsidRDefault="006073A1">
            <w:r>
              <w:t>12,00</w:t>
            </w:r>
          </w:p>
        </w:tc>
        <w:tc>
          <w:tcPr>
            <w:tcW w:w="7336" w:type="dxa"/>
          </w:tcPr>
          <w:p w:rsidR="00082809" w:rsidRDefault="006073A1">
            <w:r>
              <w:t>Eje 11. Responsabilidad Social Empresarial, Negocios Inclusivos y Organizaciones Sociales. Las nuevas formar de gestionar.</w:t>
            </w:r>
          </w:p>
          <w:p w:rsidR="00082809" w:rsidRDefault="00082809"/>
        </w:tc>
        <w:tc>
          <w:tcPr>
            <w:tcW w:w="3260" w:type="dxa"/>
          </w:tcPr>
          <w:p w:rsidR="00082809" w:rsidRDefault="00082809"/>
          <w:p w:rsidR="00082809" w:rsidRDefault="006073A1">
            <w:r>
              <w:t>AULA 3B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12,00 a 13.00</w:t>
            </w:r>
          </w:p>
        </w:tc>
        <w:tc>
          <w:tcPr>
            <w:tcW w:w="7336" w:type="dxa"/>
          </w:tcPr>
          <w:p w:rsidR="00082809" w:rsidRDefault="006073A1">
            <w:r>
              <w:t>Almuerzo</w:t>
            </w:r>
          </w:p>
        </w:tc>
        <w:tc>
          <w:tcPr>
            <w:tcW w:w="3260" w:type="dxa"/>
          </w:tcPr>
          <w:p w:rsidR="00082809" w:rsidRDefault="00082809"/>
        </w:tc>
      </w:tr>
      <w:tr w:rsidR="00082809">
        <w:trPr>
          <w:cantSplit/>
          <w:trHeight w:val="820"/>
          <w:tblHeader/>
        </w:trPr>
        <w:tc>
          <w:tcPr>
            <w:tcW w:w="1703" w:type="dxa"/>
          </w:tcPr>
          <w:p w:rsidR="00082809" w:rsidRDefault="006073A1">
            <w:r>
              <w:t>13.00 a 14.30</w:t>
            </w:r>
          </w:p>
        </w:tc>
        <w:tc>
          <w:tcPr>
            <w:tcW w:w="7336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APERTURA FORMAL DEL CONGRESO 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Clase Magistral </w:t>
            </w:r>
            <w:proofErr w:type="spellStart"/>
            <w:r>
              <w:rPr>
                <w:b/>
              </w:rPr>
              <w:t>Cra</w:t>
            </w:r>
            <w:proofErr w:type="spellEnd"/>
            <w:r>
              <w:rPr>
                <w:b/>
              </w:rPr>
              <w:t xml:space="preserve">. Esther </w:t>
            </w:r>
            <w:r w:rsidR="00044D5D">
              <w:rPr>
                <w:b/>
              </w:rPr>
              <w:t>Sánchez</w:t>
            </w:r>
            <w:r>
              <w:rPr>
                <w:b/>
              </w:rPr>
              <w:t xml:space="preserve"> Rectora Universidad Nacional de Cuyo</w:t>
            </w:r>
          </w:p>
          <w:p w:rsidR="00AA198D" w:rsidRDefault="00AA198D">
            <w:pPr>
              <w:rPr>
                <w:b/>
              </w:rPr>
            </w:pPr>
            <w:r w:rsidRPr="00AA198D">
              <w:rPr>
                <w:b/>
              </w:rPr>
              <w:t xml:space="preserve">"La formación del graduado en </w:t>
            </w:r>
            <w:proofErr w:type="spellStart"/>
            <w:r w:rsidRPr="00AA198D">
              <w:rPr>
                <w:b/>
              </w:rPr>
              <w:t>Cs.</w:t>
            </w:r>
            <w:proofErr w:type="spellEnd"/>
            <w:r w:rsidRPr="00AA198D">
              <w:rPr>
                <w:b/>
              </w:rPr>
              <w:t xml:space="preserve"> Económicas, sus </w:t>
            </w:r>
            <w:proofErr w:type="spellStart"/>
            <w:r w:rsidRPr="00AA198D">
              <w:rPr>
                <w:b/>
              </w:rPr>
              <w:t>prespectivas</w:t>
            </w:r>
            <w:proofErr w:type="spellEnd"/>
            <w:r w:rsidRPr="00AA198D">
              <w:rPr>
                <w:b/>
              </w:rPr>
              <w:t>"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Modera </w:t>
            </w:r>
            <w:proofErr w:type="spellStart"/>
            <w:r>
              <w:rPr>
                <w:b/>
              </w:rPr>
              <w:t>Mgter</w:t>
            </w:r>
            <w:proofErr w:type="spellEnd"/>
            <w:r>
              <w:rPr>
                <w:b/>
              </w:rPr>
              <w:t xml:space="preserve">. Mario </w:t>
            </w:r>
            <w:proofErr w:type="spellStart"/>
            <w:r>
              <w:rPr>
                <w:b/>
              </w:rPr>
              <w:t>Tamagno</w:t>
            </w:r>
            <w:proofErr w:type="spellEnd"/>
          </w:p>
        </w:tc>
        <w:tc>
          <w:tcPr>
            <w:tcW w:w="3260" w:type="dxa"/>
          </w:tcPr>
          <w:p w:rsidR="00082809" w:rsidRDefault="006073A1">
            <w:r>
              <w:t>AULA 3B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14.30 a 16.00</w:t>
            </w:r>
          </w:p>
        </w:tc>
        <w:tc>
          <w:tcPr>
            <w:tcW w:w="7336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>Panel Empresarios: “Desarrollo organizacional sostenible. Experiencias y desafíos"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Ivana </w:t>
            </w:r>
            <w:proofErr w:type="spellStart"/>
            <w:r>
              <w:rPr>
                <w:b/>
              </w:rPr>
              <w:t>Cavigliasso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Prodeman</w:t>
            </w:r>
            <w:proofErr w:type="spellEnd"/>
            <w:r>
              <w:rPr>
                <w:b/>
              </w:rPr>
              <w:t xml:space="preserve"> S.A.</w:t>
            </w:r>
          </w:p>
          <w:p w:rsidR="00082809" w:rsidRDefault="006073A1">
            <w:pPr>
              <w:rPr>
                <w:b/>
              </w:rPr>
            </w:pPr>
            <w:proofErr w:type="spellStart"/>
            <w:r>
              <w:rPr>
                <w:b/>
              </w:rPr>
              <w:t>Cr.</w:t>
            </w:r>
            <w:proofErr w:type="spellEnd"/>
            <w:r>
              <w:rPr>
                <w:b/>
              </w:rPr>
              <w:t xml:space="preserve"> Luciano </w:t>
            </w:r>
            <w:proofErr w:type="spellStart"/>
            <w:r>
              <w:rPr>
                <w:b/>
              </w:rPr>
              <w:t>Supertino</w:t>
            </w:r>
            <w:proofErr w:type="spellEnd"/>
            <w:r>
              <w:rPr>
                <w:b/>
              </w:rPr>
              <w:t xml:space="preserve">, Gerente General, </w:t>
            </w:r>
            <w:proofErr w:type="spellStart"/>
            <w:r>
              <w:rPr>
                <w:b/>
              </w:rPr>
              <w:t>Coop</w:t>
            </w:r>
            <w:proofErr w:type="spellEnd"/>
            <w:r>
              <w:rPr>
                <w:b/>
              </w:rPr>
              <w:t xml:space="preserve">. Agropecuaria Unión de Justiniano </w:t>
            </w:r>
            <w:proofErr w:type="spellStart"/>
            <w:r>
              <w:rPr>
                <w:b/>
              </w:rPr>
              <w:t>Posse</w:t>
            </w:r>
            <w:proofErr w:type="spellEnd"/>
          </w:p>
          <w:p w:rsidR="00993BA9" w:rsidRDefault="00A74C71">
            <w:pPr>
              <w:rPr>
                <w:b/>
              </w:rPr>
            </w:pPr>
            <w:r w:rsidRPr="00A74C71">
              <w:rPr>
                <w:b/>
              </w:rPr>
              <w:t xml:space="preserve">Javier </w:t>
            </w:r>
            <w:proofErr w:type="spellStart"/>
            <w:r w:rsidRPr="00A74C71">
              <w:rPr>
                <w:b/>
              </w:rPr>
              <w:t>Codini</w:t>
            </w:r>
            <w:proofErr w:type="spellEnd"/>
            <w:r w:rsidRPr="00A74C71">
              <w:rPr>
                <w:b/>
              </w:rPr>
              <w:t xml:space="preserve">, Gerente de Héctor </w:t>
            </w:r>
            <w:proofErr w:type="spellStart"/>
            <w:r w:rsidRPr="00A74C71">
              <w:rPr>
                <w:b/>
              </w:rPr>
              <w:t>Codini</w:t>
            </w:r>
            <w:proofErr w:type="spellEnd"/>
            <w:r w:rsidRPr="00A74C71">
              <w:rPr>
                <w:b/>
              </w:rPr>
              <w:t xml:space="preserve"> SA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Modera </w:t>
            </w:r>
            <w:proofErr w:type="spellStart"/>
            <w:r>
              <w:rPr>
                <w:b/>
              </w:rPr>
              <w:t>Cr.</w:t>
            </w:r>
            <w:proofErr w:type="spellEnd"/>
            <w:r>
              <w:rPr>
                <w:b/>
              </w:rPr>
              <w:t xml:space="preserve"> Darío Poncio</w:t>
            </w:r>
          </w:p>
        </w:tc>
        <w:tc>
          <w:tcPr>
            <w:tcW w:w="3260" w:type="dxa"/>
          </w:tcPr>
          <w:p w:rsidR="00533612" w:rsidRDefault="00533612" w:rsidP="00533612">
            <w:r>
              <w:t>AULA 3B</w:t>
            </w:r>
          </w:p>
          <w:p w:rsidR="00533612" w:rsidRDefault="00533612" w:rsidP="00533612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lastRenderedPageBreak/>
              <w:t>16 a 18:00</w:t>
            </w:r>
          </w:p>
        </w:tc>
        <w:tc>
          <w:tcPr>
            <w:tcW w:w="7336" w:type="dxa"/>
          </w:tcPr>
          <w:p w:rsidR="00082809" w:rsidRDefault="006073A1">
            <w:r>
              <w:t xml:space="preserve">Eje 10.2  Economías Regionales </w:t>
            </w:r>
          </w:p>
          <w:p w:rsidR="00082809" w:rsidRDefault="006073A1">
            <w:r>
              <w:t xml:space="preserve">Coordinadores: </w:t>
            </w:r>
            <w:proofErr w:type="spellStart"/>
            <w:r>
              <w:t>Truccone</w:t>
            </w:r>
            <w:proofErr w:type="spellEnd"/>
            <w:r>
              <w:t xml:space="preserve"> </w:t>
            </w:r>
            <w:proofErr w:type="spellStart"/>
            <w:r>
              <w:t>Marianella</w:t>
            </w:r>
            <w:proofErr w:type="spellEnd"/>
            <w:r>
              <w:t>, Cabrera Romina</w:t>
            </w:r>
          </w:p>
        </w:tc>
        <w:tc>
          <w:tcPr>
            <w:tcW w:w="3260" w:type="dxa"/>
          </w:tcPr>
          <w:p w:rsidR="00082809" w:rsidRDefault="006073A1">
            <w:r>
              <w:t>Aula 4B</w:t>
            </w:r>
          </w:p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16.15 a 17.15</w:t>
            </w:r>
          </w:p>
          <w:p w:rsidR="00082809" w:rsidRDefault="00082809"/>
        </w:tc>
        <w:tc>
          <w:tcPr>
            <w:tcW w:w="7336" w:type="dxa"/>
          </w:tcPr>
          <w:p w:rsidR="00082809" w:rsidRDefault="00082809"/>
          <w:p w:rsidR="00082809" w:rsidRDefault="006073A1">
            <w:r>
              <w:t>Eje 11. Responsabilidad Social Empresarial, Negocios Inclusivos y Organizaciones Sociales. Las nuevas formar de gestionar.</w:t>
            </w:r>
          </w:p>
          <w:p w:rsidR="00082809" w:rsidRDefault="006073A1">
            <w:r>
              <w:t xml:space="preserve">Coordinadores: </w:t>
            </w:r>
            <w:proofErr w:type="spellStart"/>
            <w:r>
              <w:t>Moine</w:t>
            </w:r>
            <w:proofErr w:type="spellEnd"/>
            <w:r>
              <w:t xml:space="preserve">, Beatriz; </w:t>
            </w:r>
            <w:proofErr w:type="spellStart"/>
            <w:r>
              <w:t>Tamagno</w:t>
            </w:r>
            <w:proofErr w:type="spellEnd"/>
            <w:r>
              <w:t>, Virginia</w:t>
            </w:r>
          </w:p>
        </w:tc>
        <w:tc>
          <w:tcPr>
            <w:tcW w:w="3260" w:type="dxa"/>
          </w:tcPr>
          <w:p w:rsidR="00082809" w:rsidRDefault="00082809"/>
          <w:p w:rsidR="00082809" w:rsidRDefault="006073A1">
            <w:r>
              <w:t>AULA 3B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17.15 a 18.30</w:t>
            </w:r>
          </w:p>
        </w:tc>
        <w:tc>
          <w:tcPr>
            <w:tcW w:w="7336" w:type="dxa"/>
          </w:tcPr>
          <w:p w:rsidR="00082809" w:rsidRDefault="00082809"/>
          <w:p w:rsidR="00082809" w:rsidRDefault="006073A1">
            <w:r>
              <w:t>Eje 14. Gestión ambiental, Operaciones y Gestión de Calidad. Su aporte a la competitividad organizacional</w:t>
            </w:r>
          </w:p>
          <w:p w:rsidR="00082809" w:rsidRDefault="006073A1">
            <w:r>
              <w:t xml:space="preserve">Coordinadores: </w:t>
            </w:r>
            <w:proofErr w:type="spellStart"/>
            <w:r>
              <w:t>Gazzaniga</w:t>
            </w:r>
            <w:proofErr w:type="spellEnd"/>
            <w:r>
              <w:t xml:space="preserve">, Carina, </w:t>
            </w:r>
            <w:proofErr w:type="spellStart"/>
            <w:r>
              <w:t>Tamagno</w:t>
            </w:r>
            <w:proofErr w:type="spellEnd"/>
            <w:r>
              <w:t xml:space="preserve"> Virginia</w:t>
            </w:r>
          </w:p>
        </w:tc>
        <w:tc>
          <w:tcPr>
            <w:tcW w:w="3260" w:type="dxa"/>
          </w:tcPr>
          <w:p w:rsidR="00082809" w:rsidRDefault="00082809"/>
          <w:p w:rsidR="00082809" w:rsidRDefault="006073A1">
            <w:r>
              <w:t>AULA 3B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703" w:type="dxa"/>
          </w:tcPr>
          <w:p w:rsidR="00082809" w:rsidRDefault="006073A1">
            <w:r>
              <w:t>16.15 a 18.30</w:t>
            </w:r>
          </w:p>
        </w:tc>
        <w:tc>
          <w:tcPr>
            <w:tcW w:w="7336" w:type="dxa"/>
          </w:tcPr>
          <w:p w:rsidR="00082809" w:rsidRDefault="00082809"/>
          <w:p w:rsidR="00082809" w:rsidRDefault="006073A1">
            <w:r>
              <w:t>Eje 15. Procesos de enseñanza-aprendizaje en Ciencias Económicas y  Administración.</w:t>
            </w:r>
          </w:p>
          <w:p w:rsidR="00082809" w:rsidRDefault="006073A1">
            <w:r>
              <w:t xml:space="preserve">Coordinadores:  </w:t>
            </w:r>
            <w:proofErr w:type="spellStart"/>
            <w:r>
              <w:t>Achad</w:t>
            </w:r>
            <w:proofErr w:type="spellEnd"/>
            <w:r>
              <w:t xml:space="preserve">, Virginia, </w:t>
            </w:r>
            <w:proofErr w:type="spellStart"/>
            <w:r>
              <w:t>Mainero</w:t>
            </w:r>
            <w:proofErr w:type="spellEnd"/>
            <w:r>
              <w:t xml:space="preserve"> Valeria</w:t>
            </w:r>
          </w:p>
        </w:tc>
        <w:tc>
          <w:tcPr>
            <w:tcW w:w="3260" w:type="dxa"/>
          </w:tcPr>
          <w:p w:rsidR="00082809" w:rsidRDefault="00082809"/>
          <w:p w:rsidR="00082809" w:rsidRDefault="006073A1">
            <w:r>
              <w:t>AULA 2B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</w:tbl>
    <w:p w:rsidR="00082809" w:rsidRDefault="00082809">
      <w:pPr>
        <w:spacing w:after="0" w:line="240" w:lineRule="auto"/>
      </w:pPr>
    </w:p>
    <w:p w:rsidR="00082809" w:rsidRDefault="00082809">
      <w:pPr>
        <w:spacing w:after="0" w:line="240" w:lineRule="auto"/>
      </w:pPr>
    </w:p>
    <w:p w:rsidR="00082809" w:rsidRDefault="006073A1">
      <w:pPr>
        <w:spacing w:after="0" w:line="240" w:lineRule="auto"/>
        <w:rPr>
          <w:b/>
        </w:rPr>
      </w:pPr>
      <w:r>
        <w:rPr>
          <w:b/>
        </w:rPr>
        <w:t>Día 2: jueves 13 de octubre de 2022</w:t>
      </w:r>
    </w:p>
    <w:tbl>
      <w:tblPr>
        <w:tblStyle w:val="a0"/>
        <w:tblW w:w="122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88"/>
        <w:gridCol w:w="7451"/>
        <w:gridCol w:w="3260"/>
      </w:tblGrid>
      <w:tr w:rsidR="00082809">
        <w:trPr>
          <w:cantSplit/>
          <w:trHeight w:val="472"/>
          <w:tblHeader/>
        </w:trPr>
        <w:tc>
          <w:tcPr>
            <w:tcW w:w="1588" w:type="dxa"/>
          </w:tcPr>
          <w:p w:rsidR="00082809" w:rsidRDefault="006073A1">
            <w:r>
              <w:t>Horario</w:t>
            </w:r>
          </w:p>
        </w:tc>
        <w:tc>
          <w:tcPr>
            <w:tcW w:w="7451" w:type="dxa"/>
          </w:tcPr>
          <w:p w:rsidR="00082809" w:rsidRDefault="006073A1">
            <w:r>
              <w:t>ACTIVIDAD</w:t>
            </w:r>
          </w:p>
        </w:tc>
        <w:tc>
          <w:tcPr>
            <w:tcW w:w="3260" w:type="dxa"/>
          </w:tcPr>
          <w:p w:rsidR="00082809" w:rsidRDefault="006073A1">
            <w:r>
              <w:t>Lugar</w:t>
            </w:r>
          </w:p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r>
              <w:t>10.00 a 13.00</w:t>
            </w:r>
          </w:p>
        </w:tc>
        <w:tc>
          <w:tcPr>
            <w:tcW w:w="7451" w:type="dxa"/>
          </w:tcPr>
          <w:p w:rsidR="00082809" w:rsidRDefault="00082809"/>
          <w:p w:rsidR="00082809" w:rsidRDefault="006073A1">
            <w:r>
              <w:t>Eje.5.1.  Aportes de la investigación a las pymes. Empresas familiares. Su rol en el desarrollo organizacional sostenible.</w:t>
            </w:r>
          </w:p>
          <w:p w:rsidR="00082809" w:rsidRDefault="006073A1">
            <w:proofErr w:type="spellStart"/>
            <w:r>
              <w:t>Pickesteiner</w:t>
            </w:r>
            <w:proofErr w:type="spellEnd"/>
            <w:r>
              <w:t xml:space="preserve"> Ana, </w:t>
            </w:r>
            <w:proofErr w:type="spellStart"/>
            <w:r>
              <w:t>Monetti</w:t>
            </w:r>
            <w:proofErr w:type="spellEnd"/>
            <w:r>
              <w:t xml:space="preserve"> Franco</w:t>
            </w:r>
          </w:p>
        </w:tc>
        <w:tc>
          <w:tcPr>
            <w:tcW w:w="3260" w:type="dxa"/>
          </w:tcPr>
          <w:p w:rsidR="00082809" w:rsidRDefault="00082809"/>
          <w:p w:rsidR="00082809" w:rsidRDefault="006073A1">
            <w:r>
              <w:t>AULA 3B</w:t>
            </w:r>
          </w:p>
          <w:p w:rsidR="00082809" w:rsidRDefault="006073A1">
            <w: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r>
              <w:t>10.00 a 12.00</w:t>
            </w:r>
          </w:p>
          <w:p w:rsidR="00082809" w:rsidRDefault="00082809"/>
        </w:tc>
        <w:tc>
          <w:tcPr>
            <w:tcW w:w="7451" w:type="dxa"/>
          </w:tcPr>
          <w:p w:rsidR="00082809" w:rsidRDefault="006073A1">
            <w:r>
              <w:t xml:space="preserve">Eje 10.3. Política Pública y Desarrollo Regional. </w:t>
            </w:r>
          </w:p>
          <w:p w:rsidR="00082809" w:rsidRDefault="006073A1">
            <w:r>
              <w:t xml:space="preserve">Coordinadores: Cabrera Romina, Benito </w:t>
            </w:r>
            <w:proofErr w:type="spellStart"/>
            <w:r>
              <w:t>Dutto</w:t>
            </w:r>
            <w:proofErr w:type="spellEnd"/>
            <w:r>
              <w:t xml:space="preserve"> Martín</w:t>
            </w:r>
          </w:p>
        </w:tc>
        <w:tc>
          <w:tcPr>
            <w:tcW w:w="3260" w:type="dxa"/>
          </w:tcPr>
          <w:p w:rsidR="00082809" w:rsidRDefault="006073A1">
            <w:r>
              <w:t>4B</w:t>
            </w:r>
          </w:p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r>
              <w:t>13.00 a 14.00</w:t>
            </w:r>
          </w:p>
        </w:tc>
        <w:tc>
          <w:tcPr>
            <w:tcW w:w="7451" w:type="dxa"/>
          </w:tcPr>
          <w:p w:rsidR="00082809" w:rsidRDefault="006073A1">
            <w:r>
              <w:t>Almuerzo</w:t>
            </w:r>
          </w:p>
        </w:tc>
        <w:tc>
          <w:tcPr>
            <w:tcW w:w="3260" w:type="dxa"/>
          </w:tcPr>
          <w:p w:rsidR="00082809" w:rsidRDefault="00082809"/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r>
              <w:lastRenderedPageBreak/>
              <w:t>14.00 a 16.00</w:t>
            </w:r>
          </w:p>
          <w:p w:rsidR="00082809" w:rsidRDefault="00082809"/>
        </w:tc>
        <w:tc>
          <w:tcPr>
            <w:tcW w:w="7451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>Panel:“ Las Redes Internacionales de Investigación y su aporte al Desarrollo”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Dr. Domingo García </w:t>
            </w:r>
            <w:proofErr w:type="spellStart"/>
            <w:r>
              <w:rPr>
                <w:b/>
              </w:rPr>
              <w:t>Perez</w:t>
            </w:r>
            <w:proofErr w:type="spellEnd"/>
            <w:r>
              <w:rPr>
                <w:b/>
              </w:rPr>
              <w:t xml:space="preserve"> de Lema,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 Universidad Politécnica de Cartagena FAEDPYME España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Dr. Juan Federico, 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>Red de Pymes del Mercosur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Dr. Gustavo </w:t>
            </w:r>
            <w:proofErr w:type="spellStart"/>
            <w:r>
              <w:rPr>
                <w:b/>
              </w:rPr>
              <w:t>Yepes</w:t>
            </w:r>
            <w:proofErr w:type="spellEnd"/>
            <w:r>
              <w:rPr>
                <w:b/>
              </w:rPr>
              <w:t xml:space="preserve"> López 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Universidad del Externado Colombia 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 xml:space="preserve">Modera Dr. Nicolás </w:t>
            </w:r>
            <w:proofErr w:type="spellStart"/>
            <w:r>
              <w:rPr>
                <w:b/>
              </w:rPr>
              <w:t>Beltramino</w:t>
            </w:r>
            <w:proofErr w:type="spellEnd"/>
          </w:p>
          <w:p w:rsidR="00082809" w:rsidRDefault="00082809"/>
        </w:tc>
        <w:tc>
          <w:tcPr>
            <w:tcW w:w="3260" w:type="dxa"/>
          </w:tcPr>
          <w:p w:rsidR="001A3ADE" w:rsidRDefault="001A3ADE" w:rsidP="001A3ADE">
            <w:r>
              <w:t>AULA 3B</w:t>
            </w:r>
          </w:p>
          <w:p w:rsidR="001A3ADE" w:rsidRDefault="001A3ADE" w:rsidP="001A3ADE">
            <w:r>
              <w:t>Modalidad híbrida</w:t>
            </w:r>
          </w:p>
          <w:p w:rsidR="00082809" w:rsidRDefault="00082809"/>
          <w:p w:rsidR="00082809" w:rsidRDefault="00082809"/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pPr>
              <w:rPr>
                <w:b/>
              </w:rPr>
            </w:pPr>
            <w:r>
              <w:t>16:00 a 18:00</w:t>
            </w:r>
          </w:p>
        </w:tc>
        <w:tc>
          <w:tcPr>
            <w:tcW w:w="7451" w:type="dxa"/>
          </w:tcPr>
          <w:p w:rsidR="00082809" w:rsidRDefault="00082809">
            <w:pPr>
              <w:rPr>
                <w:b/>
              </w:rPr>
            </w:pP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</w:rPr>
              <w:t>Eje</w:t>
            </w:r>
            <w:r>
              <w:rPr>
                <w:b/>
                <w:color w:val="000000"/>
              </w:rPr>
              <w:t>.5</w:t>
            </w:r>
            <w:r>
              <w:rPr>
                <w:color w:val="000000"/>
              </w:rPr>
              <w:t>.2. Aportes de la investigación a las pymes. Empresas familiares. Su rol en el desarrollo organizacional sostenible.</w:t>
            </w:r>
          </w:p>
          <w:p w:rsidR="00082809" w:rsidRDefault="006073A1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Coordinadores: </w:t>
            </w:r>
            <w:proofErr w:type="spellStart"/>
            <w:r>
              <w:rPr>
                <w:highlight w:val="white"/>
              </w:rPr>
              <w:t>Ingaramo</w:t>
            </w:r>
            <w:proofErr w:type="spellEnd"/>
            <w:r>
              <w:rPr>
                <w:highlight w:val="white"/>
              </w:rPr>
              <w:t xml:space="preserve"> Marcelo, González </w:t>
            </w:r>
            <w:proofErr w:type="spellStart"/>
            <w:r>
              <w:rPr>
                <w:highlight w:val="white"/>
              </w:rPr>
              <w:t>Treglia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Julían</w:t>
            </w:r>
            <w:proofErr w:type="spellEnd"/>
            <w:r>
              <w:rPr>
                <w:highlight w:val="white"/>
              </w:rPr>
              <w:t xml:space="preserve"> Martín</w:t>
            </w:r>
          </w:p>
        </w:tc>
        <w:tc>
          <w:tcPr>
            <w:tcW w:w="3260" w:type="dxa"/>
          </w:tcPr>
          <w:p w:rsidR="00082809" w:rsidRDefault="00082809">
            <w:pPr>
              <w:jc w:val="center"/>
              <w:rPr>
                <w:b/>
                <w:sz w:val="18"/>
                <w:szCs w:val="18"/>
              </w:rPr>
            </w:pPr>
          </w:p>
          <w:p w:rsidR="00082809" w:rsidRDefault="006073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3B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>
            <w:pPr>
              <w:shd w:val="clear" w:color="auto" w:fill="FFFFFF"/>
              <w:rPr>
                <w:color w:val="3C4043"/>
              </w:rPr>
            </w:pPr>
          </w:p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pPr>
              <w:rPr>
                <w:b/>
              </w:rPr>
            </w:pPr>
            <w:r>
              <w:t>16:00 a 18:00</w:t>
            </w:r>
          </w:p>
        </w:tc>
        <w:tc>
          <w:tcPr>
            <w:tcW w:w="7451" w:type="dxa"/>
          </w:tcPr>
          <w:p w:rsidR="00082809" w:rsidRDefault="00082809">
            <w:pPr>
              <w:rPr>
                <w:b/>
              </w:rPr>
            </w:pPr>
          </w:p>
          <w:p w:rsidR="00082809" w:rsidRDefault="006073A1">
            <w:r>
              <w:rPr>
                <w:b/>
              </w:rPr>
              <w:t xml:space="preserve">Eje </w:t>
            </w:r>
            <w:r>
              <w:rPr>
                <w:b/>
                <w:color w:val="000000"/>
              </w:rPr>
              <w:t>7.</w:t>
            </w:r>
            <w:r>
              <w:rPr>
                <w:color w:val="000000"/>
              </w:rPr>
              <w:t xml:space="preserve"> Investigaciones sobre legislación impositiva, laboral y de la seguridad social</w:t>
            </w:r>
          </w:p>
          <w:p w:rsidR="00082809" w:rsidRDefault="006073A1">
            <w:r>
              <w:t>7 trabajos</w:t>
            </w: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</w:rPr>
              <w:t xml:space="preserve">Eje </w:t>
            </w:r>
            <w:r>
              <w:rPr>
                <w:b/>
                <w:color w:val="000000"/>
              </w:rPr>
              <w:t>8.</w:t>
            </w:r>
            <w:r>
              <w:rPr>
                <w:color w:val="000000"/>
              </w:rPr>
              <w:t xml:space="preserve"> El Derecho comercial, societario y concursal como objeto de estudio</w:t>
            </w:r>
          </w:p>
          <w:p w:rsidR="00082809" w:rsidRDefault="006073A1">
            <w:pPr>
              <w:rPr>
                <w:color w:val="000000"/>
              </w:rPr>
            </w:pPr>
            <w:r>
              <w:t>Coordinadores: Duran Alcira, Adriana, Iñiguez</w:t>
            </w:r>
          </w:p>
        </w:tc>
        <w:tc>
          <w:tcPr>
            <w:tcW w:w="3260" w:type="dxa"/>
          </w:tcPr>
          <w:p w:rsidR="00082809" w:rsidRDefault="00082809">
            <w:pPr>
              <w:shd w:val="clear" w:color="auto" w:fill="FFFFFF"/>
              <w:rPr>
                <w:color w:val="3C4043"/>
              </w:rPr>
            </w:pPr>
          </w:p>
          <w:p w:rsidR="00082809" w:rsidRDefault="006073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3B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/>
        </w:tc>
      </w:tr>
      <w:tr w:rsidR="00082809">
        <w:trPr>
          <w:cantSplit/>
          <w:tblHeader/>
        </w:trPr>
        <w:tc>
          <w:tcPr>
            <w:tcW w:w="1588" w:type="dxa"/>
          </w:tcPr>
          <w:p w:rsidR="00082809" w:rsidRDefault="006073A1">
            <w:pPr>
              <w:rPr>
                <w:b/>
                <w:color w:val="000000"/>
                <w:highlight w:val="white"/>
              </w:rPr>
            </w:pPr>
            <w:r>
              <w:t>17.00 a 18.00</w:t>
            </w:r>
          </w:p>
        </w:tc>
        <w:tc>
          <w:tcPr>
            <w:tcW w:w="7451" w:type="dxa"/>
          </w:tcPr>
          <w:p w:rsidR="00082809" w:rsidRDefault="006073A1">
            <w:pPr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Panel Egresados</w:t>
            </w:r>
          </w:p>
          <w:p w:rsidR="0039749A" w:rsidRPr="0039749A" w:rsidRDefault="0039749A" w:rsidP="0039749A">
            <w:pPr>
              <w:rPr>
                <w:b/>
              </w:rPr>
            </w:pPr>
            <w:r w:rsidRPr="0039749A">
              <w:rPr>
                <w:b/>
              </w:rPr>
              <w:t xml:space="preserve">Romina </w:t>
            </w:r>
            <w:proofErr w:type="spellStart"/>
            <w:r w:rsidRPr="0039749A">
              <w:rPr>
                <w:b/>
              </w:rPr>
              <w:t>Dutto</w:t>
            </w:r>
            <w:proofErr w:type="spellEnd"/>
            <w:r w:rsidRPr="0039749A">
              <w:rPr>
                <w:b/>
              </w:rPr>
              <w:t xml:space="preserve">.  Lic. en Administración. </w:t>
            </w:r>
            <w:proofErr w:type="spellStart"/>
            <w:r w:rsidRPr="0039749A">
              <w:rPr>
                <w:b/>
              </w:rPr>
              <w:t>Esp</w:t>
            </w:r>
            <w:proofErr w:type="spellEnd"/>
            <w:r w:rsidRPr="0039749A">
              <w:rPr>
                <w:b/>
              </w:rPr>
              <w:t xml:space="preserve">. </w:t>
            </w:r>
            <w:proofErr w:type="gramStart"/>
            <w:r w:rsidRPr="0039749A">
              <w:rPr>
                <w:b/>
              </w:rPr>
              <w:t>en</w:t>
            </w:r>
            <w:proofErr w:type="gramEnd"/>
            <w:r w:rsidRPr="0039749A">
              <w:rPr>
                <w:b/>
              </w:rPr>
              <w:t xml:space="preserve"> Ing. Gerencial.  </w:t>
            </w:r>
          </w:p>
          <w:p w:rsidR="0039749A" w:rsidRPr="0039749A" w:rsidRDefault="0039749A" w:rsidP="0039749A">
            <w:pPr>
              <w:rPr>
                <w:b/>
              </w:rPr>
            </w:pPr>
            <w:proofErr w:type="spellStart"/>
            <w:r w:rsidRPr="0039749A">
              <w:rPr>
                <w:b/>
              </w:rPr>
              <w:t>Mgter</w:t>
            </w:r>
            <w:proofErr w:type="spellEnd"/>
            <w:r w:rsidRPr="0039749A">
              <w:rPr>
                <w:b/>
              </w:rPr>
              <w:t xml:space="preserve">. </w:t>
            </w:r>
            <w:proofErr w:type="gramStart"/>
            <w:r w:rsidRPr="0039749A">
              <w:rPr>
                <w:b/>
              </w:rPr>
              <w:t>en</w:t>
            </w:r>
            <w:proofErr w:type="gramEnd"/>
            <w:r w:rsidRPr="0039749A">
              <w:rPr>
                <w:b/>
              </w:rPr>
              <w:t xml:space="preserve"> </w:t>
            </w:r>
            <w:proofErr w:type="spellStart"/>
            <w:r w:rsidRPr="0039749A">
              <w:rPr>
                <w:b/>
              </w:rPr>
              <w:t>Adm</w:t>
            </w:r>
            <w:proofErr w:type="spellEnd"/>
            <w:r w:rsidRPr="0039749A">
              <w:rPr>
                <w:b/>
              </w:rPr>
              <w:t xml:space="preserve">. </w:t>
            </w:r>
            <w:proofErr w:type="gramStart"/>
            <w:r w:rsidRPr="0039749A">
              <w:rPr>
                <w:b/>
              </w:rPr>
              <w:t>de</w:t>
            </w:r>
            <w:proofErr w:type="gramEnd"/>
            <w:r w:rsidRPr="0039749A">
              <w:rPr>
                <w:b/>
              </w:rPr>
              <w:t xml:space="preserve"> negocios (MBA).</w:t>
            </w:r>
          </w:p>
          <w:p w:rsidR="00082809" w:rsidRDefault="00494033" w:rsidP="0039749A">
            <w:pPr>
              <w:rPr>
                <w:b/>
              </w:rPr>
            </w:pPr>
            <w:r>
              <w:rPr>
                <w:b/>
              </w:rPr>
              <w:t xml:space="preserve">Joaquín </w:t>
            </w:r>
            <w:proofErr w:type="spellStart"/>
            <w:r w:rsidRPr="0039749A">
              <w:rPr>
                <w:b/>
              </w:rPr>
              <w:t>Londero</w:t>
            </w:r>
            <w:proofErr w:type="spellEnd"/>
            <w:r w:rsidRPr="0039749A">
              <w:rPr>
                <w:b/>
              </w:rPr>
              <w:t xml:space="preserve">, </w:t>
            </w:r>
            <w:r w:rsidR="0039749A" w:rsidRPr="0039749A">
              <w:rPr>
                <w:b/>
              </w:rPr>
              <w:t xml:space="preserve"> Lic. en Economía</w:t>
            </w:r>
          </w:p>
          <w:p w:rsidR="00494033" w:rsidRDefault="00494033" w:rsidP="0039749A">
            <w:pPr>
              <w:rPr>
                <w:b/>
              </w:rPr>
            </w:pPr>
            <w:r w:rsidRPr="00494033">
              <w:rPr>
                <w:b/>
              </w:rPr>
              <w:t>Maximiliano Andrés</w:t>
            </w:r>
            <w:r w:rsidR="00C67F42">
              <w:rPr>
                <w:b/>
              </w:rPr>
              <w:t>, Contador Público</w:t>
            </w:r>
          </w:p>
        </w:tc>
        <w:tc>
          <w:tcPr>
            <w:tcW w:w="3260" w:type="dxa"/>
          </w:tcPr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AULA 4 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>
            <w:pPr>
              <w:shd w:val="clear" w:color="auto" w:fill="FFFFFF"/>
              <w:rPr>
                <w:color w:val="3C4043"/>
              </w:rPr>
            </w:pPr>
          </w:p>
        </w:tc>
      </w:tr>
    </w:tbl>
    <w:p w:rsidR="00082809" w:rsidRDefault="00082809"/>
    <w:p w:rsidR="002608A9" w:rsidRDefault="002608A9"/>
    <w:p w:rsidR="002608A9" w:rsidRDefault="002608A9"/>
    <w:p w:rsidR="002608A9" w:rsidRDefault="002608A9"/>
    <w:p w:rsidR="00082809" w:rsidRDefault="006073A1">
      <w:r>
        <w:rPr>
          <w:b/>
        </w:rPr>
        <w:t>Día 3: viernes 14 de octubre de 2022.</w:t>
      </w:r>
    </w:p>
    <w:tbl>
      <w:tblPr>
        <w:tblStyle w:val="a1"/>
        <w:tblW w:w="12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7155"/>
        <w:gridCol w:w="3330"/>
      </w:tblGrid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ind w:firstLine="367"/>
              <w:rPr>
                <w:b/>
              </w:rPr>
            </w:pPr>
            <w:r>
              <w:t>Horario</w:t>
            </w:r>
          </w:p>
        </w:tc>
        <w:tc>
          <w:tcPr>
            <w:tcW w:w="7155" w:type="dxa"/>
          </w:tcPr>
          <w:p w:rsidR="00082809" w:rsidRDefault="006073A1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330" w:type="dxa"/>
          </w:tcPr>
          <w:p w:rsidR="00082809" w:rsidRDefault="0008280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ind w:firstLine="367"/>
            </w:pPr>
            <w:r>
              <w:t>9.00 a 11.00</w:t>
            </w:r>
          </w:p>
        </w:tc>
        <w:tc>
          <w:tcPr>
            <w:tcW w:w="7155" w:type="dxa"/>
          </w:tcPr>
          <w:p w:rsidR="00082809" w:rsidRDefault="00082809">
            <w:pPr>
              <w:rPr>
                <w:b/>
              </w:rPr>
            </w:pP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Eje 12.</w:t>
            </w:r>
            <w:r>
              <w:rPr>
                <w:color w:val="000000"/>
              </w:rPr>
              <w:t xml:space="preserve"> Nuevas tendencias para la gestión estratégica del talento humano. Gestión del conocimiento; Gerencia y Tecnologías de información.</w:t>
            </w: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Eje 13</w:t>
            </w:r>
            <w:r>
              <w:rPr>
                <w:color w:val="000000"/>
              </w:rPr>
              <w:t>. Marketing. Negocios internacionales. Desafíos y oportunidades ante los nuevos escenarios comerciales.</w:t>
            </w:r>
          </w:p>
          <w:p w:rsidR="00082809" w:rsidRDefault="006073A1">
            <w:r>
              <w:t xml:space="preserve">Coordinadores: </w:t>
            </w:r>
            <w:proofErr w:type="spellStart"/>
            <w:r>
              <w:t>Peccaud</w:t>
            </w:r>
            <w:proofErr w:type="spellEnd"/>
            <w:r>
              <w:t xml:space="preserve"> </w:t>
            </w:r>
            <w:proofErr w:type="spellStart"/>
            <w:r>
              <w:t>Cledis</w:t>
            </w:r>
            <w:proofErr w:type="spellEnd"/>
            <w:r>
              <w:t xml:space="preserve">, </w:t>
            </w:r>
            <w:proofErr w:type="spellStart"/>
            <w:r>
              <w:t>Beltramino</w:t>
            </w:r>
            <w:proofErr w:type="spellEnd"/>
            <w:r>
              <w:t>, Hernán</w:t>
            </w:r>
          </w:p>
        </w:tc>
        <w:tc>
          <w:tcPr>
            <w:tcW w:w="3330" w:type="dxa"/>
          </w:tcPr>
          <w:p w:rsidR="00082809" w:rsidRDefault="00082809">
            <w:pPr>
              <w:shd w:val="clear" w:color="auto" w:fill="FFFFFF"/>
              <w:rPr>
                <w:color w:val="70757A"/>
                <w:sz w:val="18"/>
                <w:szCs w:val="18"/>
              </w:rPr>
            </w:pP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3B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rPr>
                <w:b/>
              </w:rPr>
            </w:pPr>
            <w:r>
              <w:t>11.00 a 11,15</w:t>
            </w:r>
          </w:p>
        </w:tc>
        <w:tc>
          <w:tcPr>
            <w:tcW w:w="7155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3330" w:type="dxa"/>
          </w:tcPr>
          <w:p w:rsidR="00082809" w:rsidRDefault="00082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rPr>
                <w:b/>
              </w:rPr>
            </w:pPr>
            <w:r>
              <w:t>11.15 a 13.00</w:t>
            </w:r>
          </w:p>
        </w:tc>
        <w:tc>
          <w:tcPr>
            <w:tcW w:w="7155" w:type="dxa"/>
          </w:tcPr>
          <w:p w:rsidR="00082809" w:rsidRDefault="00082809">
            <w:pPr>
              <w:rPr>
                <w:b/>
              </w:rPr>
            </w:pP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Eje 3  </w:t>
            </w:r>
            <w:r>
              <w:rPr>
                <w:color w:val="000000"/>
              </w:rPr>
              <w:t xml:space="preserve"> La contabilidad de gestión y sus paradigmas.</w:t>
            </w: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Eje 4</w:t>
            </w:r>
            <w:r>
              <w:rPr>
                <w:color w:val="000000"/>
              </w:rPr>
              <w:t>La investigación de Estados Financieros</w:t>
            </w:r>
          </w:p>
          <w:p w:rsidR="00082809" w:rsidRDefault="006073A1">
            <w:pPr>
              <w:rPr>
                <w:color w:val="000000"/>
              </w:rPr>
            </w:pPr>
            <w:r>
              <w:t xml:space="preserve">Coordinadores: Córdoba, Silvana; </w:t>
            </w:r>
            <w:proofErr w:type="spellStart"/>
            <w:r>
              <w:t>Perazzio</w:t>
            </w:r>
            <w:proofErr w:type="spellEnd"/>
            <w:r>
              <w:t>, Myriam</w:t>
            </w:r>
          </w:p>
        </w:tc>
        <w:tc>
          <w:tcPr>
            <w:tcW w:w="3330" w:type="dxa"/>
          </w:tcPr>
          <w:p w:rsidR="00082809" w:rsidRDefault="006073A1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AULA 3B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>
            <w:pPr>
              <w:shd w:val="clear" w:color="auto" w:fill="FFFFFF"/>
              <w:jc w:val="center"/>
              <w:rPr>
                <w:color w:val="5F6368"/>
                <w:sz w:val="21"/>
                <w:szCs w:val="21"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r>
              <w:t>11,15 a 13.00</w:t>
            </w:r>
          </w:p>
        </w:tc>
        <w:tc>
          <w:tcPr>
            <w:tcW w:w="7155" w:type="dxa"/>
          </w:tcPr>
          <w:p w:rsidR="00082809" w:rsidRDefault="00082809">
            <w:pPr>
              <w:rPr>
                <w:b/>
              </w:rPr>
            </w:pPr>
          </w:p>
          <w:p w:rsidR="00082809" w:rsidRDefault="006073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Eje 2.</w:t>
            </w:r>
            <w:r>
              <w:rPr>
                <w:color w:val="000000"/>
              </w:rPr>
              <w:t xml:space="preserve"> La gestión, revelación y valor social del Capital Intelectual desde la óptica de la investigación.</w:t>
            </w:r>
          </w:p>
          <w:p w:rsidR="00082809" w:rsidRDefault="006073A1">
            <w:pPr>
              <w:rPr>
                <w:b/>
              </w:rPr>
            </w:pPr>
            <w:r>
              <w:t xml:space="preserve">Coordinadores: </w:t>
            </w:r>
            <w:proofErr w:type="spellStart"/>
            <w:r>
              <w:t>Belfanti</w:t>
            </w:r>
            <w:proofErr w:type="spellEnd"/>
            <w:r>
              <w:t xml:space="preserve">, </w:t>
            </w:r>
            <w:proofErr w:type="spellStart"/>
            <w:r>
              <w:t>Maria</w:t>
            </w:r>
            <w:proofErr w:type="spellEnd"/>
            <w:r>
              <w:t xml:space="preserve"> </w:t>
            </w:r>
            <w:proofErr w:type="spellStart"/>
            <w:r>
              <w:t>Pia</w:t>
            </w:r>
            <w:proofErr w:type="spellEnd"/>
            <w:r>
              <w:t xml:space="preserve"> y </w:t>
            </w:r>
            <w:proofErr w:type="spellStart"/>
            <w:r>
              <w:t>Corna</w:t>
            </w:r>
            <w:proofErr w:type="spellEnd"/>
            <w:r>
              <w:t xml:space="preserve"> </w:t>
            </w:r>
            <w:proofErr w:type="spellStart"/>
            <w:r>
              <w:t>Dario</w:t>
            </w:r>
            <w:proofErr w:type="spellEnd"/>
            <w:r>
              <w:t xml:space="preserve">, </w:t>
            </w:r>
          </w:p>
        </w:tc>
        <w:tc>
          <w:tcPr>
            <w:tcW w:w="3330" w:type="dxa"/>
          </w:tcPr>
          <w:p w:rsidR="00082809" w:rsidRDefault="0008280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  <w:p w:rsidR="0075724A" w:rsidRDefault="0075724A" w:rsidP="0075724A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Aula 2 B</w:t>
            </w:r>
          </w:p>
          <w:p w:rsidR="00082809" w:rsidRDefault="006073A1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 w:rsidP="0075724A">
            <w:pPr>
              <w:shd w:val="clear" w:color="auto" w:fill="FFFFFF"/>
              <w:jc w:val="center"/>
              <w:rPr>
                <w:color w:val="5F6368"/>
                <w:sz w:val="21"/>
                <w:szCs w:val="21"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rPr>
                <w:b/>
              </w:rPr>
            </w:pPr>
            <w:r>
              <w:t>14.30 a 16.00</w:t>
            </w:r>
          </w:p>
        </w:tc>
        <w:tc>
          <w:tcPr>
            <w:tcW w:w="7155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>Panel de Contabilidad</w:t>
            </w:r>
          </w:p>
          <w:p w:rsidR="00082809" w:rsidRDefault="00082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</w:p>
          <w:p w:rsidR="00082809" w:rsidRDefault="0060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>Prof. Héctor José SARMIENTO RAMÍREZ</w:t>
            </w:r>
          </w:p>
          <w:p w:rsidR="00082809" w:rsidRDefault="0060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Politécnico Colombiano Jaime </w:t>
            </w:r>
            <w:proofErr w:type="spellStart"/>
            <w:r>
              <w:rPr>
                <w:b/>
              </w:rPr>
              <w:t>Isaza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Cadavid</w:t>
            </w:r>
            <w:proofErr w:type="spellEnd"/>
          </w:p>
          <w:p w:rsidR="00082809" w:rsidRDefault="00082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</w:p>
          <w:p w:rsidR="00082809" w:rsidRDefault="0060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>Prof. Gerardo GÓMEZ</w:t>
            </w:r>
          </w:p>
          <w:p w:rsidR="00082809" w:rsidRDefault="0060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>Decano Facultad de Ciencias Empresariales</w:t>
            </w:r>
          </w:p>
          <w:p w:rsidR="00082809" w:rsidRDefault="00607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Universidad Señor de </w:t>
            </w:r>
            <w:proofErr w:type="spellStart"/>
            <w:r>
              <w:rPr>
                <w:b/>
              </w:rPr>
              <w:t>Sipán</w:t>
            </w:r>
            <w:proofErr w:type="spellEnd"/>
            <w:r>
              <w:rPr>
                <w:b/>
              </w:rPr>
              <w:t xml:space="preserve"> (Perú)</w:t>
            </w:r>
          </w:p>
          <w:p w:rsidR="00082809" w:rsidRDefault="006073A1">
            <w:pPr>
              <w:rPr>
                <w:b/>
              </w:rPr>
            </w:pPr>
            <w:r>
              <w:rPr>
                <w:b/>
              </w:rPr>
              <w:t>Modera Dr. Jorge Pérez</w:t>
            </w:r>
          </w:p>
        </w:tc>
        <w:tc>
          <w:tcPr>
            <w:tcW w:w="3330" w:type="dxa"/>
          </w:tcPr>
          <w:p w:rsidR="0075724A" w:rsidRDefault="0075724A" w:rsidP="0075724A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Aula 2 B</w:t>
            </w:r>
          </w:p>
          <w:p w:rsidR="0075724A" w:rsidRDefault="0075724A" w:rsidP="0075724A">
            <w:pPr>
              <w:shd w:val="clear" w:color="auto" w:fill="FFFFFF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Modalidad híbrida</w:t>
            </w:r>
          </w:p>
          <w:p w:rsidR="00082809" w:rsidRDefault="00082809" w:rsidP="0075724A">
            <w:pPr>
              <w:shd w:val="clear" w:color="auto" w:fill="FFFFFF"/>
              <w:jc w:val="center"/>
              <w:rPr>
                <w:color w:val="5F6368"/>
                <w:sz w:val="21"/>
                <w:szCs w:val="21"/>
              </w:rPr>
            </w:pPr>
          </w:p>
        </w:tc>
      </w:tr>
      <w:tr w:rsidR="00082809">
        <w:trPr>
          <w:cantSplit/>
          <w:tblHeader/>
        </w:trPr>
        <w:tc>
          <w:tcPr>
            <w:tcW w:w="1530" w:type="dxa"/>
          </w:tcPr>
          <w:p w:rsidR="00082809" w:rsidRDefault="006073A1">
            <w:pPr>
              <w:rPr>
                <w:b/>
              </w:rPr>
            </w:pPr>
            <w:r>
              <w:lastRenderedPageBreak/>
              <w:t>16.00</w:t>
            </w:r>
          </w:p>
        </w:tc>
        <w:tc>
          <w:tcPr>
            <w:tcW w:w="7155" w:type="dxa"/>
          </w:tcPr>
          <w:p w:rsidR="00082809" w:rsidRDefault="006073A1">
            <w:pPr>
              <w:rPr>
                <w:b/>
              </w:rPr>
            </w:pPr>
            <w:r>
              <w:rPr>
                <w:b/>
              </w:rPr>
              <w:t>CLAUSURA DEL CONGRESO</w:t>
            </w:r>
          </w:p>
        </w:tc>
        <w:tc>
          <w:tcPr>
            <w:tcW w:w="3330" w:type="dxa"/>
          </w:tcPr>
          <w:p w:rsidR="00082809" w:rsidRDefault="00082809">
            <w:pPr>
              <w:shd w:val="clear" w:color="auto" w:fill="FFFFFF"/>
              <w:rPr>
                <w:b/>
                <w:color w:val="3C4043"/>
                <w:sz w:val="18"/>
                <w:szCs w:val="18"/>
              </w:rPr>
            </w:pPr>
          </w:p>
        </w:tc>
      </w:tr>
    </w:tbl>
    <w:p w:rsidR="00082809" w:rsidRDefault="00082809" w:rsidP="001D4F9E"/>
    <w:sectPr w:rsidR="00082809" w:rsidSect="0008280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09" w:rsidRDefault="00082809" w:rsidP="00082809">
      <w:pPr>
        <w:spacing w:after="0" w:line="240" w:lineRule="auto"/>
      </w:pPr>
      <w:r>
        <w:separator/>
      </w:r>
    </w:p>
  </w:endnote>
  <w:endnote w:type="continuationSeparator" w:id="1">
    <w:p w:rsidR="00082809" w:rsidRDefault="00082809" w:rsidP="0008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48689"/>
      <w:docPartObj>
        <w:docPartGallery w:val="Page Numbers (Bottom of Page)"/>
        <w:docPartUnique/>
      </w:docPartObj>
    </w:sdtPr>
    <w:sdtContent>
      <w:p w:rsidR="002608A9" w:rsidRDefault="0057441E">
        <w:pPr>
          <w:pStyle w:val="Piedepgina"/>
          <w:jc w:val="right"/>
        </w:pPr>
        <w:fldSimple w:instr=" PAGE   \* MERGEFORMAT ">
          <w:r w:rsidR="005A20F3">
            <w:rPr>
              <w:noProof/>
            </w:rPr>
            <w:t>2</w:t>
          </w:r>
        </w:fldSimple>
      </w:p>
    </w:sdtContent>
  </w:sdt>
  <w:p w:rsidR="002608A9" w:rsidRDefault="002608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09" w:rsidRDefault="00082809" w:rsidP="00082809">
      <w:pPr>
        <w:spacing w:after="0" w:line="240" w:lineRule="auto"/>
      </w:pPr>
      <w:r>
        <w:separator/>
      </w:r>
    </w:p>
  </w:footnote>
  <w:footnote w:type="continuationSeparator" w:id="1">
    <w:p w:rsidR="00082809" w:rsidRDefault="00082809" w:rsidP="0008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809" w:rsidRDefault="006073A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3185908" cy="1279856"/>
          <wp:effectExtent l="0" t="0" r="0" b="0"/>
          <wp:docPr id="2" name="image1.jpg" descr="LOGO CE 2022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CE 2022_Mesa de trabajo 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5908" cy="1279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09"/>
    <w:rsid w:val="00044D5D"/>
    <w:rsid w:val="00082809"/>
    <w:rsid w:val="001079EF"/>
    <w:rsid w:val="001836CF"/>
    <w:rsid w:val="001A3ADE"/>
    <w:rsid w:val="001D4F9E"/>
    <w:rsid w:val="002608A9"/>
    <w:rsid w:val="0039749A"/>
    <w:rsid w:val="00494033"/>
    <w:rsid w:val="00533612"/>
    <w:rsid w:val="0057441E"/>
    <w:rsid w:val="005A20F3"/>
    <w:rsid w:val="00602D67"/>
    <w:rsid w:val="006073A1"/>
    <w:rsid w:val="0075724A"/>
    <w:rsid w:val="00786D1E"/>
    <w:rsid w:val="00993BA9"/>
    <w:rsid w:val="00A43657"/>
    <w:rsid w:val="00A74C71"/>
    <w:rsid w:val="00AA198D"/>
    <w:rsid w:val="00C3795A"/>
    <w:rsid w:val="00C6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80"/>
  </w:style>
  <w:style w:type="paragraph" w:styleId="Ttulo1">
    <w:name w:val="heading 1"/>
    <w:basedOn w:val="normal0"/>
    <w:next w:val="normal0"/>
    <w:rsid w:val="00082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CC3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62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0"/>
    <w:next w:val="normal0"/>
    <w:rsid w:val="00082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82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82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82809"/>
  </w:style>
  <w:style w:type="table" w:customStyle="1" w:styleId="TableNormal">
    <w:name w:val="Table Normal"/>
    <w:rsid w:val="00082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30B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E0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5C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B9E"/>
  </w:style>
  <w:style w:type="paragraph" w:styleId="Piedepgina">
    <w:name w:val="footer"/>
    <w:basedOn w:val="Normal"/>
    <w:link w:val="PiedepginaCar"/>
    <w:uiPriority w:val="99"/>
    <w:unhideWhenUsed/>
    <w:rsid w:val="0046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B9E"/>
  </w:style>
  <w:style w:type="character" w:customStyle="1" w:styleId="Ttulo2Car">
    <w:name w:val="Título 2 Car"/>
    <w:basedOn w:val="Fuentedeprrafopredeter"/>
    <w:link w:val="Ttulo2"/>
    <w:uiPriority w:val="9"/>
    <w:rsid w:val="00CC31B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B062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B7BAF"/>
    <w:rPr>
      <w:color w:val="0563C1" w:themeColor="hyperlink"/>
      <w:u w:val="single"/>
    </w:rPr>
  </w:style>
  <w:style w:type="character" w:customStyle="1" w:styleId="dpvwyc">
    <w:name w:val="dpvwyc"/>
    <w:basedOn w:val="Fuentedeprrafopredeter"/>
    <w:rsid w:val="00BD4980"/>
  </w:style>
  <w:style w:type="character" w:customStyle="1" w:styleId="TtuloCar">
    <w:name w:val="Título Car"/>
    <w:basedOn w:val="Fuentedeprrafopredeter"/>
    <w:link w:val="Ttulo"/>
    <w:uiPriority w:val="10"/>
    <w:rsid w:val="0063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3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ubttulo">
    <w:name w:val="Subtitle"/>
    <w:basedOn w:val="Normal"/>
    <w:next w:val="Normal"/>
    <w:rsid w:val="00082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2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82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8280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NX/pqbNKaJJHiHfdviIo/BVRQ==">AMUW2mX8nrwrGzgZ/F/NcIlS9lPGA2j2tEPKHPJ6CPxhJzC+HPoHvSwP9ZL1slHnT6UAwZe1Nl6E8NXxeNcqGyoOUMpSugLU6aq+Sgiadpmf8YeweylX6fg=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666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IAPCS03</dc:creator>
  <cp:lastModifiedBy>gmansilla</cp:lastModifiedBy>
  <cp:revision>21</cp:revision>
  <dcterms:created xsi:type="dcterms:W3CDTF">2022-09-26T20:09:00Z</dcterms:created>
  <dcterms:modified xsi:type="dcterms:W3CDTF">2022-09-30T20:37:00Z</dcterms:modified>
</cp:coreProperties>
</file>