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8F03A" w14:textId="77777777" w:rsidR="0068695C" w:rsidRPr="002241DC" w:rsidRDefault="0068695C" w:rsidP="0068695C">
      <w:pPr>
        <w:pBdr>
          <w:top w:val="single" w:sz="12" w:space="1" w:color="767171" w:themeColor="background2" w:themeShade="80" w:shadow="1"/>
          <w:left w:val="single" w:sz="12" w:space="4" w:color="767171" w:themeColor="background2" w:themeShade="80" w:shadow="1"/>
          <w:bottom w:val="single" w:sz="12" w:space="0" w:color="767171" w:themeColor="background2" w:themeShade="80" w:shadow="1"/>
          <w:right w:val="single" w:sz="12" w:space="4" w:color="767171" w:themeColor="background2" w:themeShade="80" w:shadow="1"/>
        </w:pBdr>
        <w:spacing w:after="0" w:line="240" w:lineRule="auto"/>
        <w:jc w:val="both"/>
        <w:rPr>
          <w:rFonts w:ascii="Times New Roman" w:hAnsi="Times New Roman" w:cs="Times New Roman"/>
          <w:b/>
          <w:sz w:val="24"/>
          <w:szCs w:val="24"/>
          <w:lang w:val="es-ES"/>
        </w:rPr>
      </w:pPr>
      <w:r w:rsidRPr="002241DC">
        <w:rPr>
          <w:rFonts w:ascii="Times New Roman" w:hAnsi="Times New Roman" w:cs="Times New Roman"/>
          <w:b/>
          <w:sz w:val="24"/>
          <w:szCs w:val="24"/>
          <w:lang w:val="es-ES"/>
        </w:rPr>
        <w:t xml:space="preserve">Título: </w:t>
      </w:r>
      <w:r w:rsidRPr="002241DC">
        <w:rPr>
          <w:rFonts w:ascii="Times New Roman" w:hAnsi="Times New Roman" w:cs="Times New Roman"/>
          <w:sz w:val="24"/>
          <w:szCs w:val="24"/>
          <w:lang w:val="es-ES"/>
        </w:rPr>
        <w:t>Hacia una subjetividad política la</w:t>
      </w:r>
      <w:r>
        <w:rPr>
          <w:rFonts w:ascii="Times New Roman" w:hAnsi="Times New Roman" w:cs="Times New Roman"/>
          <w:sz w:val="24"/>
          <w:szCs w:val="24"/>
          <w:lang w:val="es-ES"/>
        </w:rPr>
        <w:t>s</w:t>
      </w:r>
      <w:r w:rsidRPr="002241DC">
        <w:rPr>
          <w:rFonts w:ascii="Times New Roman" w:hAnsi="Times New Roman" w:cs="Times New Roman"/>
          <w:sz w:val="24"/>
          <w:szCs w:val="24"/>
          <w:lang w:val="es-ES"/>
        </w:rPr>
        <w:t xml:space="preserve"> maestr</w:t>
      </w:r>
      <w:r>
        <w:rPr>
          <w:rFonts w:ascii="Times New Roman" w:hAnsi="Times New Roman" w:cs="Times New Roman"/>
          <w:sz w:val="24"/>
          <w:szCs w:val="24"/>
          <w:lang w:val="es-ES"/>
        </w:rPr>
        <w:t>as</w:t>
      </w:r>
      <w:r w:rsidRPr="002241DC">
        <w:rPr>
          <w:rFonts w:ascii="Times New Roman" w:hAnsi="Times New Roman" w:cs="Times New Roman"/>
          <w:sz w:val="24"/>
          <w:szCs w:val="24"/>
          <w:lang w:val="es-ES"/>
        </w:rPr>
        <w:t xml:space="preserve"> en los pueblos rurales. Una perspectiva sociodiscursiva.</w:t>
      </w:r>
    </w:p>
    <w:p w14:paraId="1554A40F" w14:textId="77777777" w:rsidR="0068695C" w:rsidRPr="002241DC" w:rsidRDefault="0068695C" w:rsidP="0068695C">
      <w:pPr>
        <w:pBdr>
          <w:top w:val="single" w:sz="12" w:space="1" w:color="767171" w:themeColor="background2" w:themeShade="80" w:shadow="1"/>
          <w:left w:val="single" w:sz="12" w:space="4" w:color="767171" w:themeColor="background2" w:themeShade="80" w:shadow="1"/>
          <w:bottom w:val="single" w:sz="12" w:space="0" w:color="767171" w:themeColor="background2" w:themeShade="80" w:shadow="1"/>
          <w:right w:val="single" w:sz="12" w:space="4" w:color="767171" w:themeColor="background2" w:themeShade="80" w:shadow="1"/>
        </w:pBdr>
        <w:spacing w:after="0" w:line="240" w:lineRule="auto"/>
        <w:jc w:val="both"/>
        <w:rPr>
          <w:rFonts w:ascii="Times New Roman" w:hAnsi="Times New Roman" w:cs="Times New Roman"/>
          <w:b/>
          <w:sz w:val="24"/>
          <w:szCs w:val="24"/>
          <w:lang w:val="es-ES"/>
        </w:rPr>
      </w:pPr>
      <w:r w:rsidRPr="002241DC">
        <w:rPr>
          <w:rFonts w:ascii="Times New Roman" w:hAnsi="Times New Roman" w:cs="Times New Roman"/>
          <w:b/>
          <w:sz w:val="24"/>
          <w:szCs w:val="24"/>
          <w:lang w:val="es-ES"/>
        </w:rPr>
        <w:t>Autor:</w:t>
      </w:r>
      <w:r w:rsidRPr="002241DC">
        <w:rPr>
          <w:rFonts w:ascii="Times New Roman" w:hAnsi="Times New Roman" w:cs="Times New Roman"/>
          <w:sz w:val="24"/>
          <w:szCs w:val="24"/>
          <w:lang w:val="es-ES"/>
        </w:rPr>
        <w:t xml:space="preserve"> Lucas Hirch</w:t>
      </w:r>
    </w:p>
    <w:p w14:paraId="6B2695C2" w14:textId="77777777" w:rsidR="0068695C" w:rsidRDefault="0068695C" w:rsidP="0068695C">
      <w:pPr>
        <w:pBdr>
          <w:top w:val="single" w:sz="12" w:space="1" w:color="767171" w:themeColor="background2" w:themeShade="80" w:shadow="1"/>
          <w:left w:val="single" w:sz="12" w:space="4" w:color="767171" w:themeColor="background2" w:themeShade="80" w:shadow="1"/>
          <w:bottom w:val="single" w:sz="12" w:space="0" w:color="767171" w:themeColor="background2" w:themeShade="80" w:shadow="1"/>
          <w:right w:val="single" w:sz="12" w:space="4" w:color="767171" w:themeColor="background2" w:themeShade="80" w:shadow="1"/>
        </w:pBdr>
        <w:spacing w:after="0" w:line="240" w:lineRule="auto"/>
        <w:jc w:val="both"/>
        <w:rPr>
          <w:rFonts w:ascii="Times New Roman" w:hAnsi="Times New Roman" w:cs="Times New Roman"/>
          <w:sz w:val="24"/>
          <w:szCs w:val="24"/>
          <w:lang w:val="es-ES"/>
        </w:rPr>
      </w:pPr>
      <w:r w:rsidRPr="002241DC">
        <w:rPr>
          <w:rFonts w:ascii="Times New Roman" w:hAnsi="Times New Roman" w:cs="Times New Roman"/>
          <w:b/>
          <w:sz w:val="24"/>
          <w:szCs w:val="24"/>
          <w:lang w:val="es-ES"/>
        </w:rPr>
        <w:t>Institución de pertenencia:</w:t>
      </w:r>
      <w:r w:rsidRPr="002241DC">
        <w:rPr>
          <w:rFonts w:ascii="Times New Roman" w:hAnsi="Times New Roman" w:cs="Times New Roman"/>
          <w:sz w:val="24"/>
          <w:szCs w:val="24"/>
          <w:lang w:val="es-ES"/>
        </w:rPr>
        <w:t xml:space="preserve"> Departamento de Ciencias de la Comunicación. Universidad nacional de Río Cuarto. </w:t>
      </w:r>
    </w:p>
    <w:p w14:paraId="081944CA" w14:textId="5B784923" w:rsidR="0068695C" w:rsidRPr="002241DC" w:rsidRDefault="0068695C" w:rsidP="0068695C">
      <w:pPr>
        <w:pBdr>
          <w:top w:val="single" w:sz="12" w:space="1" w:color="767171" w:themeColor="background2" w:themeShade="80" w:shadow="1"/>
          <w:left w:val="single" w:sz="12" w:space="4" w:color="767171" w:themeColor="background2" w:themeShade="80" w:shadow="1"/>
          <w:bottom w:val="single" w:sz="12" w:space="0" w:color="767171" w:themeColor="background2" w:themeShade="80" w:shadow="1"/>
          <w:right w:val="single" w:sz="12" w:space="4" w:color="767171" w:themeColor="background2" w:themeShade="80" w:shadow="1"/>
        </w:pBdr>
        <w:spacing w:after="0" w:line="240" w:lineRule="auto"/>
        <w:jc w:val="both"/>
        <w:rPr>
          <w:rFonts w:ascii="Times New Roman" w:hAnsi="Times New Roman" w:cs="Times New Roman"/>
          <w:sz w:val="24"/>
          <w:szCs w:val="24"/>
          <w:lang w:val="es-ES"/>
        </w:rPr>
      </w:pPr>
      <w:r w:rsidRPr="0068695C">
        <w:rPr>
          <w:rFonts w:ascii="Times New Roman" w:hAnsi="Times New Roman" w:cs="Times New Roman"/>
          <w:b/>
          <w:sz w:val="24"/>
          <w:szCs w:val="24"/>
          <w:lang w:val="es-ES"/>
        </w:rPr>
        <w:t>Palabras claves:</w:t>
      </w:r>
      <w:r>
        <w:rPr>
          <w:rFonts w:ascii="Times New Roman" w:hAnsi="Times New Roman" w:cs="Times New Roman"/>
          <w:sz w:val="24"/>
          <w:szCs w:val="24"/>
          <w:lang w:val="es-ES"/>
        </w:rPr>
        <w:t xml:space="preserve"> maestras, subjetividad, política</w:t>
      </w:r>
    </w:p>
    <w:p w14:paraId="2F651CA7" w14:textId="77777777" w:rsidR="0068695C" w:rsidRPr="00DF4FEF" w:rsidRDefault="0068695C" w:rsidP="00EC70D4">
      <w:pPr>
        <w:autoSpaceDE w:val="0"/>
        <w:autoSpaceDN w:val="0"/>
        <w:adjustRightInd w:val="0"/>
        <w:spacing w:after="0" w:line="276" w:lineRule="auto"/>
        <w:rPr>
          <w:rFonts w:ascii="Times New Roman" w:hAnsi="Times New Roman" w:cs="Times New Roman"/>
          <w:b/>
          <w:sz w:val="24"/>
          <w:szCs w:val="24"/>
        </w:rPr>
      </w:pPr>
    </w:p>
    <w:p w14:paraId="77AA36BC" w14:textId="25E7725A" w:rsidR="009976EA" w:rsidRPr="00DF4FEF" w:rsidRDefault="009976EA" w:rsidP="00EC70D4">
      <w:pPr>
        <w:autoSpaceDE w:val="0"/>
        <w:autoSpaceDN w:val="0"/>
        <w:adjustRightInd w:val="0"/>
        <w:spacing w:after="0" w:line="276" w:lineRule="auto"/>
        <w:rPr>
          <w:rFonts w:ascii="Times New Roman" w:hAnsi="Times New Roman" w:cs="Times New Roman"/>
          <w:b/>
          <w:sz w:val="24"/>
          <w:szCs w:val="24"/>
        </w:rPr>
      </w:pPr>
      <w:r w:rsidRPr="00DF4FEF">
        <w:rPr>
          <w:rFonts w:ascii="Times New Roman" w:hAnsi="Times New Roman" w:cs="Times New Roman"/>
          <w:b/>
          <w:sz w:val="24"/>
          <w:szCs w:val="24"/>
        </w:rPr>
        <w:t xml:space="preserve">A modo introductorio </w:t>
      </w:r>
    </w:p>
    <w:p w14:paraId="64BD82CE" w14:textId="65126403" w:rsidR="002C1424" w:rsidRPr="00DF4FEF" w:rsidRDefault="002C1424" w:rsidP="00EC70D4">
      <w:pPr>
        <w:autoSpaceDE w:val="0"/>
        <w:autoSpaceDN w:val="0"/>
        <w:adjustRightInd w:val="0"/>
        <w:spacing w:after="0" w:line="276" w:lineRule="auto"/>
        <w:ind w:firstLine="708"/>
        <w:jc w:val="both"/>
        <w:rPr>
          <w:rFonts w:ascii="Times New Roman" w:hAnsi="Times New Roman" w:cs="Times New Roman"/>
          <w:sz w:val="24"/>
          <w:szCs w:val="24"/>
        </w:rPr>
      </w:pPr>
      <w:r w:rsidRPr="00DF4FEF">
        <w:rPr>
          <w:rFonts w:ascii="Times New Roman" w:hAnsi="Times New Roman" w:cs="Times New Roman"/>
          <w:sz w:val="24"/>
          <w:szCs w:val="24"/>
        </w:rPr>
        <w:t>“Cuando vivimos la autenticidad exigida por la práctica de enseñar-aprender participamos de una experiencia total, directiva, política, ideológica, gnoseológica, pedagógica, estética y ética, en la cual la belleza debe estar de acuerdo</w:t>
      </w:r>
      <w:r w:rsidR="009976EA" w:rsidRPr="00DF4FEF">
        <w:rPr>
          <w:rFonts w:ascii="Times New Roman" w:hAnsi="Times New Roman" w:cs="Times New Roman"/>
          <w:sz w:val="24"/>
          <w:szCs w:val="24"/>
        </w:rPr>
        <w:t xml:space="preserve"> con la docencia y la seriedad</w:t>
      </w:r>
      <w:r w:rsidR="009976EA" w:rsidRPr="00AF0B3A">
        <w:rPr>
          <w:rFonts w:ascii="Times New Roman" w:hAnsi="Times New Roman" w:cs="Times New Roman"/>
          <w:sz w:val="24"/>
          <w:szCs w:val="24"/>
        </w:rPr>
        <w:t>”</w:t>
      </w:r>
      <w:r w:rsidRPr="00AF0B3A">
        <w:rPr>
          <w:rFonts w:ascii="Times New Roman" w:hAnsi="Times New Roman" w:cs="Times New Roman"/>
          <w:sz w:val="24"/>
          <w:szCs w:val="24"/>
        </w:rPr>
        <w:t xml:space="preserve"> (</w:t>
      </w:r>
      <w:r w:rsidR="009976EA" w:rsidRPr="00AF0B3A">
        <w:rPr>
          <w:rFonts w:ascii="Times New Roman" w:hAnsi="Times New Roman" w:cs="Times New Roman"/>
          <w:sz w:val="24"/>
          <w:szCs w:val="24"/>
        </w:rPr>
        <w:t>Freire, 2008</w:t>
      </w:r>
      <w:r w:rsidR="006B271D" w:rsidRPr="00AF0B3A">
        <w:rPr>
          <w:rFonts w:ascii="Times New Roman" w:hAnsi="Times New Roman" w:cs="Times New Roman"/>
          <w:sz w:val="24"/>
          <w:szCs w:val="24"/>
        </w:rPr>
        <w:t xml:space="preserve"> a</w:t>
      </w:r>
      <w:r w:rsidR="009976EA" w:rsidRPr="00AF0B3A">
        <w:rPr>
          <w:rFonts w:ascii="Times New Roman" w:hAnsi="Times New Roman" w:cs="Times New Roman"/>
          <w:sz w:val="24"/>
          <w:szCs w:val="24"/>
        </w:rPr>
        <w:t xml:space="preserve">: </w:t>
      </w:r>
      <w:r w:rsidRPr="00AF0B3A">
        <w:rPr>
          <w:rFonts w:ascii="Times New Roman" w:hAnsi="Times New Roman" w:cs="Times New Roman"/>
          <w:sz w:val="24"/>
          <w:szCs w:val="24"/>
        </w:rPr>
        <w:t>12). Así</w:t>
      </w:r>
      <w:r w:rsidRPr="00DF4FEF">
        <w:rPr>
          <w:rFonts w:ascii="Times New Roman" w:hAnsi="Times New Roman" w:cs="Times New Roman"/>
          <w:sz w:val="24"/>
          <w:szCs w:val="24"/>
        </w:rPr>
        <w:t xml:space="preserve"> describe Freire la práctica docente, como una experiencia total en la  que el sujeto se mueve amarrado a múltiples dimensiones.</w:t>
      </w:r>
    </w:p>
    <w:p w14:paraId="55501092" w14:textId="0629BD1C" w:rsidR="002C1424" w:rsidRPr="00DF4FEF" w:rsidRDefault="002C1424" w:rsidP="00EC70D4">
      <w:pPr>
        <w:autoSpaceDE w:val="0"/>
        <w:autoSpaceDN w:val="0"/>
        <w:adjustRightInd w:val="0"/>
        <w:spacing w:after="0" w:line="276" w:lineRule="auto"/>
        <w:ind w:firstLine="708"/>
        <w:jc w:val="both"/>
        <w:rPr>
          <w:rFonts w:ascii="Times New Roman" w:hAnsi="Times New Roman" w:cs="Times New Roman"/>
          <w:sz w:val="24"/>
          <w:szCs w:val="24"/>
        </w:rPr>
      </w:pPr>
      <w:r w:rsidRPr="00DF4FEF">
        <w:rPr>
          <w:rFonts w:ascii="Times New Roman" w:hAnsi="Times New Roman" w:cs="Times New Roman"/>
          <w:sz w:val="24"/>
          <w:szCs w:val="24"/>
        </w:rPr>
        <w:t xml:space="preserve"> En este trabajo pondremos el foco en el aspecto político de la subjetividad docente, sin negar las múltiples conexiones con los otros registros sociocultu</w:t>
      </w:r>
      <w:r w:rsidR="000D1FBA" w:rsidRPr="00DF4FEF">
        <w:rPr>
          <w:rFonts w:ascii="Times New Roman" w:hAnsi="Times New Roman" w:cs="Times New Roman"/>
          <w:sz w:val="24"/>
          <w:szCs w:val="24"/>
        </w:rPr>
        <w:t>rales-existenciales, desde una perspectiva sociodiscursiva.</w:t>
      </w:r>
      <w:r w:rsidRPr="00DF4FEF">
        <w:rPr>
          <w:rFonts w:ascii="Times New Roman" w:hAnsi="Times New Roman" w:cs="Times New Roman"/>
          <w:sz w:val="24"/>
          <w:szCs w:val="24"/>
        </w:rPr>
        <w:t xml:space="preserve"> Hay, justamente, para el pedagogo brasileño, una profunda politicidad en la práctica de la enseñanza. Ella es eminentemente política, en tanto, lejos de ser neutral,  está plagada de objetivos, sueños, utopías e ideales. El/a educador/a se constituye en esta práctica</w:t>
      </w:r>
      <w:r w:rsidR="002319E2">
        <w:rPr>
          <w:rFonts w:ascii="Times New Roman" w:hAnsi="Times New Roman" w:cs="Times New Roman"/>
          <w:sz w:val="24"/>
          <w:szCs w:val="24"/>
        </w:rPr>
        <w:t xml:space="preserve"> y es constituido por ésta</w:t>
      </w:r>
      <w:r w:rsidRPr="00DF4FEF">
        <w:rPr>
          <w:rFonts w:ascii="Times New Roman" w:hAnsi="Times New Roman" w:cs="Times New Roman"/>
          <w:sz w:val="24"/>
          <w:szCs w:val="24"/>
        </w:rPr>
        <w:t xml:space="preserve">, ya sea en la adaptación de formas instituidas o en la lucha por intervenir creativa y críticamente en ese tejido de historias que </w:t>
      </w:r>
      <w:r w:rsidR="0011761F" w:rsidRPr="00DF4FEF">
        <w:rPr>
          <w:rFonts w:ascii="Times New Roman" w:hAnsi="Times New Roman" w:cs="Times New Roman"/>
          <w:sz w:val="24"/>
          <w:szCs w:val="24"/>
        </w:rPr>
        <w:t>convergen en las aulas y en las instituciones escolares.</w:t>
      </w:r>
      <w:r w:rsidRPr="00DF4FEF">
        <w:rPr>
          <w:rFonts w:ascii="Times New Roman" w:hAnsi="Times New Roman" w:cs="Times New Roman"/>
          <w:sz w:val="24"/>
          <w:szCs w:val="24"/>
        </w:rPr>
        <w:t xml:space="preserve">   </w:t>
      </w:r>
    </w:p>
    <w:p w14:paraId="7B9894EA" w14:textId="6CCDA0C8" w:rsidR="002C1424" w:rsidRPr="00DF4FEF" w:rsidRDefault="002C1424" w:rsidP="00EC70D4">
      <w:pPr>
        <w:autoSpaceDE w:val="0"/>
        <w:autoSpaceDN w:val="0"/>
        <w:adjustRightInd w:val="0"/>
        <w:spacing w:after="0" w:line="276" w:lineRule="auto"/>
        <w:ind w:firstLine="708"/>
        <w:jc w:val="both"/>
        <w:rPr>
          <w:rFonts w:ascii="Times New Roman" w:hAnsi="Times New Roman" w:cs="Times New Roman"/>
          <w:sz w:val="24"/>
          <w:szCs w:val="24"/>
        </w:rPr>
      </w:pPr>
      <w:r w:rsidRPr="00DF4FEF">
        <w:rPr>
          <w:rFonts w:ascii="Times New Roman" w:hAnsi="Times New Roman" w:cs="Times New Roman"/>
          <w:sz w:val="24"/>
          <w:szCs w:val="24"/>
        </w:rPr>
        <w:t>En este marco nos proponemos como ob</w:t>
      </w:r>
      <w:r w:rsidR="000D1FBA" w:rsidRPr="00DF4FEF">
        <w:rPr>
          <w:rFonts w:ascii="Times New Roman" w:hAnsi="Times New Roman" w:cs="Times New Roman"/>
          <w:sz w:val="24"/>
          <w:szCs w:val="24"/>
        </w:rPr>
        <w:t xml:space="preserve">jetivo </w:t>
      </w:r>
      <w:r w:rsidR="002319E2">
        <w:rPr>
          <w:rFonts w:ascii="Times New Roman" w:hAnsi="Times New Roman" w:cs="Times New Roman"/>
          <w:sz w:val="24"/>
          <w:szCs w:val="24"/>
        </w:rPr>
        <w:t>para este trabajo</w:t>
      </w:r>
      <w:r w:rsidR="0068695C">
        <w:rPr>
          <w:rFonts w:ascii="Times New Roman" w:hAnsi="Times New Roman" w:cs="Times New Roman"/>
          <w:sz w:val="24"/>
          <w:szCs w:val="24"/>
        </w:rPr>
        <w:t>,</w:t>
      </w:r>
      <w:r w:rsidR="002319E2">
        <w:rPr>
          <w:rFonts w:ascii="Times New Roman" w:hAnsi="Times New Roman" w:cs="Times New Roman"/>
          <w:sz w:val="24"/>
          <w:szCs w:val="24"/>
        </w:rPr>
        <w:t xml:space="preserve"> </w:t>
      </w:r>
      <w:r w:rsidR="0068695C" w:rsidRPr="00DF4FEF">
        <w:rPr>
          <w:rFonts w:ascii="Times New Roman" w:hAnsi="Times New Roman" w:cs="Times New Roman"/>
          <w:sz w:val="24"/>
          <w:szCs w:val="24"/>
        </w:rPr>
        <w:t>sobre la base de análisis provisorios</w:t>
      </w:r>
      <w:r w:rsidR="0068695C">
        <w:rPr>
          <w:rFonts w:ascii="Times New Roman" w:hAnsi="Times New Roman" w:cs="Times New Roman"/>
          <w:sz w:val="24"/>
          <w:szCs w:val="24"/>
        </w:rPr>
        <w:t>,</w:t>
      </w:r>
      <w:r w:rsidR="0068695C" w:rsidRPr="00DF4FEF">
        <w:rPr>
          <w:rFonts w:ascii="Times New Roman" w:hAnsi="Times New Roman" w:cs="Times New Roman"/>
          <w:sz w:val="24"/>
          <w:szCs w:val="24"/>
        </w:rPr>
        <w:t xml:space="preserve"> </w:t>
      </w:r>
      <w:r w:rsidR="000D1FBA" w:rsidRPr="00DF4FEF">
        <w:rPr>
          <w:rFonts w:ascii="Times New Roman" w:hAnsi="Times New Roman" w:cs="Times New Roman"/>
          <w:sz w:val="24"/>
          <w:szCs w:val="24"/>
        </w:rPr>
        <w:t>ensayar</w:t>
      </w:r>
      <w:r w:rsidR="0068695C">
        <w:rPr>
          <w:rFonts w:ascii="Times New Roman" w:hAnsi="Times New Roman" w:cs="Times New Roman"/>
          <w:sz w:val="24"/>
          <w:szCs w:val="24"/>
        </w:rPr>
        <w:t>,</w:t>
      </w:r>
      <w:r w:rsidR="00123FD0">
        <w:rPr>
          <w:rFonts w:ascii="Times New Roman" w:hAnsi="Times New Roman" w:cs="Times New Roman"/>
          <w:sz w:val="24"/>
          <w:szCs w:val="24"/>
        </w:rPr>
        <w:t xml:space="preserve"> a manera de anticipaciones de sentido</w:t>
      </w:r>
      <w:r w:rsidR="0068695C">
        <w:rPr>
          <w:rFonts w:ascii="Times New Roman" w:hAnsi="Times New Roman" w:cs="Times New Roman"/>
          <w:sz w:val="24"/>
          <w:szCs w:val="24"/>
        </w:rPr>
        <w:t>,</w:t>
      </w:r>
      <w:r w:rsidR="00A621B0" w:rsidRPr="00DF4FEF">
        <w:rPr>
          <w:rFonts w:ascii="Times New Roman" w:hAnsi="Times New Roman" w:cs="Times New Roman"/>
          <w:sz w:val="24"/>
          <w:szCs w:val="24"/>
        </w:rPr>
        <w:t xml:space="preserve"> </w:t>
      </w:r>
      <w:r w:rsidR="000D1FBA" w:rsidRPr="00DF4FEF">
        <w:rPr>
          <w:rFonts w:ascii="Times New Roman" w:hAnsi="Times New Roman" w:cs="Times New Roman"/>
          <w:sz w:val="24"/>
          <w:szCs w:val="24"/>
        </w:rPr>
        <w:t>cierta</w:t>
      </w:r>
      <w:r w:rsidR="0070014A" w:rsidRPr="00DF4FEF">
        <w:rPr>
          <w:rFonts w:ascii="Times New Roman" w:hAnsi="Times New Roman" w:cs="Times New Roman"/>
          <w:sz w:val="24"/>
          <w:szCs w:val="24"/>
        </w:rPr>
        <w:t>s</w:t>
      </w:r>
      <w:r w:rsidR="000D1FBA" w:rsidRPr="00DF4FEF">
        <w:rPr>
          <w:rFonts w:ascii="Times New Roman" w:hAnsi="Times New Roman" w:cs="Times New Roman"/>
          <w:sz w:val="24"/>
          <w:szCs w:val="24"/>
        </w:rPr>
        <w:t xml:space="preserve"> respuesta</w:t>
      </w:r>
      <w:r w:rsidR="0070014A" w:rsidRPr="00DF4FEF">
        <w:rPr>
          <w:rFonts w:ascii="Times New Roman" w:hAnsi="Times New Roman" w:cs="Times New Roman"/>
          <w:sz w:val="24"/>
          <w:szCs w:val="24"/>
        </w:rPr>
        <w:t>s</w:t>
      </w:r>
      <w:r w:rsidR="00931431" w:rsidRPr="00DF4FEF">
        <w:rPr>
          <w:rFonts w:ascii="Times New Roman" w:hAnsi="Times New Roman" w:cs="Times New Roman"/>
          <w:sz w:val="24"/>
          <w:szCs w:val="24"/>
        </w:rPr>
        <w:t xml:space="preserve"> a los siguientes interrogantes</w:t>
      </w:r>
      <w:r w:rsidRPr="00DF4FEF">
        <w:rPr>
          <w:rFonts w:ascii="Times New Roman" w:hAnsi="Times New Roman" w:cs="Times New Roman"/>
          <w:sz w:val="24"/>
          <w:szCs w:val="24"/>
        </w:rPr>
        <w:t xml:space="preserve">: ¿Cómo deviene una subjetividad política </w:t>
      </w:r>
      <w:r w:rsidR="00E358BE">
        <w:rPr>
          <w:rFonts w:ascii="Times New Roman" w:hAnsi="Times New Roman" w:cs="Times New Roman"/>
          <w:sz w:val="24"/>
          <w:szCs w:val="24"/>
        </w:rPr>
        <w:t>en las maestras de pueblos rurales</w:t>
      </w:r>
      <w:r w:rsidR="00123FD0">
        <w:rPr>
          <w:rFonts w:ascii="Times New Roman" w:hAnsi="Times New Roman" w:cs="Times New Roman"/>
          <w:sz w:val="24"/>
          <w:szCs w:val="24"/>
        </w:rPr>
        <w:t>? En esa línea</w:t>
      </w:r>
      <w:r w:rsidRPr="00DF4FEF">
        <w:rPr>
          <w:rFonts w:ascii="Times New Roman" w:hAnsi="Times New Roman" w:cs="Times New Roman"/>
          <w:sz w:val="24"/>
          <w:szCs w:val="24"/>
        </w:rPr>
        <w:t xml:space="preserve">, </w:t>
      </w:r>
      <w:r w:rsidR="000D1FBA" w:rsidRPr="00DF4FEF">
        <w:rPr>
          <w:rFonts w:ascii="Times New Roman" w:hAnsi="Times New Roman" w:cs="Times New Roman"/>
          <w:sz w:val="24"/>
          <w:szCs w:val="24"/>
        </w:rPr>
        <w:t>pretendemos</w:t>
      </w:r>
      <w:r w:rsidRPr="00DF4FEF">
        <w:rPr>
          <w:rFonts w:ascii="Times New Roman" w:hAnsi="Times New Roman" w:cs="Times New Roman"/>
          <w:sz w:val="24"/>
          <w:szCs w:val="24"/>
        </w:rPr>
        <w:t xml:space="preserve"> indagar si la subjetividad </w:t>
      </w:r>
      <w:r w:rsidR="00E358BE">
        <w:rPr>
          <w:rFonts w:ascii="Times New Roman" w:hAnsi="Times New Roman" w:cs="Times New Roman"/>
          <w:sz w:val="24"/>
          <w:szCs w:val="24"/>
        </w:rPr>
        <w:t>de las maestras</w:t>
      </w:r>
      <w:r w:rsidRPr="00DF4FEF">
        <w:rPr>
          <w:rFonts w:ascii="Times New Roman" w:hAnsi="Times New Roman" w:cs="Times New Roman"/>
          <w:sz w:val="24"/>
          <w:szCs w:val="24"/>
        </w:rPr>
        <w:t xml:space="preserve"> siempre es política o deviene en determinado momento. En caso de que la respuesta sea </w:t>
      </w:r>
      <w:r w:rsidR="0011761F" w:rsidRPr="00DF4FEF">
        <w:rPr>
          <w:rFonts w:ascii="Times New Roman" w:hAnsi="Times New Roman" w:cs="Times New Roman"/>
          <w:sz w:val="24"/>
          <w:szCs w:val="24"/>
        </w:rPr>
        <w:t>la segunda opción</w:t>
      </w:r>
      <w:r w:rsidR="00123FD0">
        <w:rPr>
          <w:rFonts w:ascii="Times New Roman" w:hAnsi="Times New Roman" w:cs="Times New Roman"/>
          <w:sz w:val="24"/>
          <w:szCs w:val="24"/>
        </w:rPr>
        <w:t>, debemos necesariamente</w:t>
      </w:r>
      <w:r w:rsidRPr="00DF4FEF">
        <w:rPr>
          <w:rFonts w:ascii="Times New Roman" w:hAnsi="Times New Roman" w:cs="Times New Roman"/>
          <w:sz w:val="24"/>
          <w:szCs w:val="24"/>
        </w:rPr>
        <w:t xml:space="preserve"> preguntarnos ¿cuál es el momento eminentemente político de la práctica de enseñanza que configura una subjetividad política? </w:t>
      </w:r>
    </w:p>
    <w:p w14:paraId="2795DA15" w14:textId="7A209FE3" w:rsidR="002C1424" w:rsidRPr="00DF4FEF" w:rsidRDefault="002C1424" w:rsidP="00EC70D4">
      <w:pPr>
        <w:autoSpaceDE w:val="0"/>
        <w:autoSpaceDN w:val="0"/>
        <w:adjustRightInd w:val="0"/>
        <w:spacing w:after="0" w:line="276" w:lineRule="auto"/>
        <w:jc w:val="both"/>
        <w:rPr>
          <w:rFonts w:ascii="Times New Roman" w:hAnsi="Times New Roman" w:cs="Times New Roman"/>
          <w:sz w:val="24"/>
          <w:szCs w:val="24"/>
        </w:rPr>
      </w:pPr>
      <w:r w:rsidRPr="00DF4FEF">
        <w:rPr>
          <w:rFonts w:ascii="Times New Roman" w:hAnsi="Times New Roman" w:cs="Times New Roman"/>
          <w:sz w:val="24"/>
          <w:szCs w:val="24"/>
        </w:rPr>
        <w:tab/>
        <w:t>Para argumentar estas respuestas</w:t>
      </w:r>
      <w:r w:rsidR="002319E2">
        <w:rPr>
          <w:rFonts w:ascii="Times New Roman" w:hAnsi="Times New Roman" w:cs="Times New Roman"/>
          <w:sz w:val="24"/>
          <w:szCs w:val="24"/>
        </w:rPr>
        <w:t xml:space="preserve"> pondremos el foco en aquel punto que no fue lo suficientemente tenido en cuenta en los antecedentes de investigación de esta temática. En tal sentido </w:t>
      </w:r>
      <w:r w:rsidRPr="00DF4FEF">
        <w:rPr>
          <w:rFonts w:ascii="Times New Roman" w:hAnsi="Times New Roman" w:cs="Times New Roman"/>
          <w:sz w:val="24"/>
          <w:szCs w:val="24"/>
        </w:rPr>
        <w:t xml:space="preserve"> haremos dialogar autores como </w:t>
      </w:r>
      <w:r w:rsidR="00EC70D4" w:rsidRPr="00DF4FEF">
        <w:rPr>
          <w:rFonts w:ascii="Times New Roman" w:hAnsi="Times New Roman" w:cs="Times New Roman"/>
          <w:sz w:val="24"/>
          <w:szCs w:val="24"/>
        </w:rPr>
        <w:t xml:space="preserve">Bourdieu, Guattari, González </w:t>
      </w:r>
      <w:r w:rsidR="00EC70D4" w:rsidRPr="00E358BE">
        <w:rPr>
          <w:rFonts w:ascii="Times New Roman" w:hAnsi="Times New Roman" w:cs="Times New Roman"/>
          <w:sz w:val="24"/>
          <w:szCs w:val="24"/>
        </w:rPr>
        <w:t>Rey</w:t>
      </w:r>
      <w:r w:rsidR="00E358BE" w:rsidRPr="00E358BE">
        <w:rPr>
          <w:rFonts w:ascii="Times New Roman" w:hAnsi="Times New Roman" w:cs="Times New Roman"/>
          <w:sz w:val="24"/>
          <w:szCs w:val="24"/>
        </w:rPr>
        <w:t>,</w:t>
      </w:r>
      <w:r w:rsidR="00EC70D4" w:rsidRPr="00E358BE">
        <w:rPr>
          <w:rFonts w:ascii="Times New Roman" w:hAnsi="Times New Roman" w:cs="Times New Roman"/>
          <w:sz w:val="24"/>
          <w:szCs w:val="24"/>
        </w:rPr>
        <w:t xml:space="preserve"> </w:t>
      </w:r>
      <w:r w:rsidRPr="00E358BE">
        <w:rPr>
          <w:rFonts w:ascii="Times New Roman" w:hAnsi="Times New Roman" w:cs="Times New Roman"/>
          <w:sz w:val="24"/>
          <w:szCs w:val="24"/>
        </w:rPr>
        <w:t>Palti, S</w:t>
      </w:r>
      <w:r w:rsidR="0011761F" w:rsidRPr="00E358BE">
        <w:rPr>
          <w:rFonts w:ascii="Times New Roman" w:hAnsi="Times New Roman" w:cs="Times New Roman"/>
          <w:sz w:val="24"/>
          <w:szCs w:val="24"/>
        </w:rPr>
        <w:t>c</w:t>
      </w:r>
      <w:r w:rsidRPr="00E358BE">
        <w:rPr>
          <w:rFonts w:ascii="Times New Roman" w:hAnsi="Times New Roman" w:cs="Times New Roman"/>
          <w:sz w:val="24"/>
          <w:szCs w:val="24"/>
        </w:rPr>
        <w:t>himi</w:t>
      </w:r>
      <w:r w:rsidR="0011761F" w:rsidRPr="00E358BE">
        <w:rPr>
          <w:rFonts w:ascii="Times New Roman" w:hAnsi="Times New Roman" w:cs="Times New Roman"/>
          <w:sz w:val="24"/>
          <w:szCs w:val="24"/>
        </w:rPr>
        <w:t>tt</w:t>
      </w:r>
      <w:r w:rsidR="00E358BE">
        <w:rPr>
          <w:rFonts w:ascii="Times New Roman" w:hAnsi="Times New Roman" w:cs="Times New Roman"/>
          <w:sz w:val="24"/>
          <w:szCs w:val="24"/>
        </w:rPr>
        <w:t>, Laclau y Mouffe</w:t>
      </w:r>
      <w:r w:rsidR="0011761F" w:rsidRPr="00E358BE">
        <w:rPr>
          <w:rFonts w:ascii="Times New Roman" w:hAnsi="Times New Roman" w:cs="Times New Roman"/>
          <w:sz w:val="24"/>
          <w:szCs w:val="24"/>
        </w:rPr>
        <w:t>, entre</w:t>
      </w:r>
      <w:r w:rsidR="0011761F" w:rsidRPr="00DF4FEF">
        <w:rPr>
          <w:rFonts w:ascii="Times New Roman" w:hAnsi="Times New Roman" w:cs="Times New Roman"/>
          <w:sz w:val="24"/>
          <w:szCs w:val="24"/>
        </w:rPr>
        <w:t xml:space="preserve"> otros, </w:t>
      </w:r>
      <w:r w:rsidRPr="00DF4FEF">
        <w:rPr>
          <w:rFonts w:ascii="Times New Roman" w:hAnsi="Times New Roman" w:cs="Times New Roman"/>
          <w:sz w:val="24"/>
          <w:szCs w:val="24"/>
        </w:rPr>
        <w:t xml:space="preserve">con el modelo de configuración subjetiva construido en el proyecto de investigación de la tesis doctoral que estamos llevando a cabo. </w:t>
      </w:r>
    </w:p>
    <w:p w14:paraId="3ADC21E2" w14:textId="34AD3CB2" w:rsidR="002C1424" w:rsidRPr="00DF4FEF" w:rsidRDefault="002C1424" w:rsidP="00EC70D4">
      <w:pPr>
        <w:autoSpaceDE w:val="0"/>
        <w:autoSpaceDN w:val="0"/>
        <w:adjustRightInd w:val="0"/>
        <w:spacing w:after="0" w:line="276" w:lineRule="auto"/>
        <w:jc w:val="both"/>
        <w:rPr>
          <w:rFonts w:ascii="Times New Roman" w:hAnsi="Times New Roman" w:cs="Times New Roman"/>
          <w:sz w:val="24"/>
          <w:szCs w:val="24"/>
        </w:rPr>
      </w:pPr>
      <w:r w:rsidRPr="00DF4FEF">
        <w:rPr>
          <w:rFonts w:ascii="Times New Roman" w:hAnsi="Times New Roman" w:cs="Times New Roman"/>
          <w:sz w:val="24"/>
          <w:szCs w:val="24"/>
        </w:rPr>
        <w:tab/>
        <w:t>En un primer momento, presentaremos sintéticamente algunas conceptualizaciones necesarias de nuestro trabajo de investigación. Luego</w:t>
      </w:r>
      <w:r w:rsidR="00672922" w:rsidRPr="00DF4FEF">
        <w:rPr>
          <w:rFonts w:ascii="Times New Roman" w:hAnsi="Times New Roman" w:cs="Times New Roman"/>
          <w:sz w:val="24"/>
          <w:szCs w:val="24"/>
        </w:rPr>
        <w:t xml:space="preserve">, haremos una breve mención sobre los aspectos </w:t>
      </w:r>
      <w:r w:rsidR="00123FD0">
        <w:rPr>
          <w:rFonts w:ascii="Times New Roman" w:hAnsi="Times New Roman" w:cs="Times New Roman"/>
          <w:sz w:val="24"/>
          <w:szCs w:val="24"/>
        </w:rPr>
        <w:t xml:space="preserve">epistemológicos y </w:t>
      </w:r>
      <w:r w:rsidR="00672922" w:rsidRPr="00DF4FEF">
        <w:rPr>
          <w:rFonts w:ascii="Times New Roman" w:hAnsi="Times New Roman" w:cs="Times New Roman"/>
          <w:sz w:val="24"/>
          <w:szCs w:val="24"/>
        </w:rPr>
        <w:t xml:space="preserve">metodológicos. </w:t>
      </w:r>
      <w:r w:rsidR="00D37432" w:rsidRPr="00DF4FEF">
        <w:rPr>
          <w:rFonts w:ascii="Times New Roman" w:hAnsi="Times New Roman" w:cs="Times New Roman"/>
          <w:sz w:val="24"/>
          <w:szCs w:val="24"/>
        </w:rPr>
        <w:t>Posteriormente distinguiremos</w:t>
      </w:r>
      <w:r w:rsidR="00672922" w:rsidRPr="00DF4FEF">
        <w:rPr>
          <w:rFonts w:ascii="Times New Roman" w:hAnsi="Times New Roman" w:cs="Times New Roman"/>
          <w:sz w:val="24"/>
          <w:szCs w:val="24"/>
        </w:rPr>
        <w:t xml:space="preserve"> </w:t>
      </w:r>
      <w:r w:rsidR="00D37432" w:rsidRPr="00DF4FEF">
        <w:rPr>
          <w:rFonts w:ascii="Times New Roman" w:hAnsi="Times New Roman" w:cs="Times New Roman"/>
          <w:sz w:val="24"/>
          <w:szCs w:val="24"/>
        </w:rPr>
        <w:t>conceptualmente la</w:t>
      </w:r>
      <w:r w:rsidRPr="00DF4FEF">
        <w:rPr>
          <w:rFonts w:ascii="Times New Roman" w:hAnsi="Times New Roman" w:cs="Times New Roman"/>
          <w:sz w:val="24"/>
          <w:szCs w:val="24"/>
        </w:rPr>
        <w:t xml:space="preserve"> política y lo político y </w:t>
      </w:r>
      <w:r w:rsidR="00E358BE" w:rsidRPr="00E358BE">
        <w:rPr>
          <w:rFonts w:ascii="Times New Roman" w:hAnsi="Times New Roman" w:cs="Times New Roman"/>
          <w:sz w:val="24"/>
          <w:szCs w:val="24"/>
        </w:rPr>
        <w:t>la relación de es</w:t>
      </w:r>
      <w:r w:rsidR="00E358BE">
        <w:rPr>
          <w:rFonts w:ascii="Times New Roman" w:hAnsi="Times New Roman" w:cs="Times New Roman"/>
          <w:sz w:val="24"/>
          <w:szCs w:val="24"/>
        </w:rPr>
        <w:t>ta diferencia en nuestro trabaj</w:t>
      </w:r>
      <w:r w:rsidRPr="00E358BE">
        <w:rPr>
          <w:rFonts w:ascii="Times New Roman" w:hAnsi="Times New Roman" w:cs="Times New Roman"/>
          <w:sz w:val="24"/>
          <w:szCs w:val="24"/>
        </w:rPr>
        <w:t>o. Finalmente, integraremos estos conceptos</w:t>
      </w:r>
      <w:r w:rsidR="00D37432" w:rsidRPr="00E358BE">
        <w:rPr>
          <w:rFonts w:ascii="Times New Roman" w:hAnsi="Times New Roman" w:cs="Times New Roman"/>
          <w:sz w:val="24"/>
          <w:szCs w:val="24"/>
        </w:rPr>
        <w:t xml:space="preserve"> con ciertos análisis provisorios de los </w:t>
      </w:r>
      <w:r w:rsidR="00931431" w:rsidRPr="00E358BE">
        <w:rPr>
          <w:rFonts w:ascii="Times New Roman" w:hAnsi="Times New Roman" w:cs="Times New Roman"/>
          <w:sz w:val="24"/>
          <w:szCs w:val="24"/>
        </w:rPr>
        <w:t>datos para</w:t>
      </w:r>
      <w:r w:rsidRPr="00E358BE">
        <w:rPr>
          <w:rFonts w:ascii="Times New Roman" w:hAnsi="Times New Roman" w:cs="Times New Roman"/>
          <w:sz w:val="24"/>
          <w:szCs w:val="24"/>
        </w:rPr>
        <w:t xml:space="preserve"> dar </w:t>
      </w:r>
      <w:r w:rsidR="00123FD0">
        <w:rPr>
          <w:rFonts w:ascii="Times New Roman" w:hAnsi="Times New Roman" w:cs="Times New Roman"/>
          <w:sz w:val="24"/>
          <w:szCs w:val="24"/>
        </w:rPr>
        <w:t>algunas aproximaciones</w:t>
      </w:r>
      <w:r w:rsidRPr="00E358BE">
        <w:rPr>
          <w:rFonts w:ascii="Times New Roman" w:hAnsi="Times New Roman" w:cs="Times New Roman"/>
          <w:sz w:val="24"/>
          <w:szCs w:val="24"/>
        </w:rPr>
        <w:t xml:space="preserve"> a los interrogantes planteados en esta introducción.</w:t>
      </w:r>
      <w:r w:rsidRPr="00DF4FEF">
        <w:rPr>
          <w:rFonts w:ascii="Times New Roman" w:hAnsi="Times New Roman" w:cs="Times New Roman"/>
          <w:sz w:val="24"/>
          <w:szCs w:val="24"/>
        </w:rPr>
        <w:t xml:space="preserve"> </w:t>
      </w:r>
    </w:p>
    <w:p w14:paraId="2A0CB52B" w14:textId="77777777" w:rsidR="002C1424" w:rsidRPr="00DF4FEF" w:rsidRDefault="002C1424" w:rsidP="00EC70D4">
      <w:pPr>
        <w:autoSpaceDE w:val="0"/>
        <w:autoSpaceDN w:val="0"/>
        <w:adjustRightInd w:val="0"/>
        <w:spacing w:after="0" w:line="276" w:lineRule="auto"/>
        <w:jc w:val="both"/>
        <w:rPr>
          <w:rFonts w:ascii="Times New Roman" w:hAnsi="Times New Roman" w:cs="Times New Roman"/>
          <w:sz w:val="24"/>
          <w:szCs w:val="24"/>
        </w:rPr>
      </w:pPr>
    </w:p>
    <w:p w14:paraId="279E0381" w14:textId="77777777" w:rsidR="0068695C" w:rsidRDefault="0068695C" w:rsidP="00EC70D4">
      <w:pPr>
        <w:autoSpaceDE w:val="0"/>
        <w:autoSpaceDN w:val="0"/>
        <w:adjustRightInd w:val="0"/>
        <w:spacing w:after="0" w:line="276" w:lineRule="auto"/>
        <w:jc w:val="both"/>
        <w:rPr>
          <w:rFonts w:ascii="Times New Roman" w:hAnsi="Times New Roman" w:cs="Times New Roman"/>
          <w:b/>
          <w:sz w:val="24"/>
          <w:szCs w:val="24"/>
        </w:rPr>
      </w:pPr>
    </w:p>
    <w:p w14:paraId="3B06C8C5" w14:textId="023206BA" w:rsidR="002C1424" w:rsidRPr="00DF4FEF" w:rsidRDefault="002C1424" w:rsidP="00EC70D4">
      <w:pPr>
        <w:autoSpaceDE w:val="0"/>
        <w:autoSpaceDN w:val="0"/>
        <w:adjustRightInd w:val="0"/>
        <w:spacing w:after="0" w:line="276" w:lineRule="auto"/>
        <w:jc w:val="both"/>
        <w:rPr>
          <w:rFonts w:ascii="Times New Roman" w:hAnsi="Times New Roman" w:cs="Times New Roman"/>
          <w:b/>
          <w:sz w:val="24"/>
          <w:szCs w:val="24"/>
        </w:rPr>
      </w:pPr>
      <w:r w:rsidRPr="00DF4FEF">
        <w:rPr>
          <w:rFonts w:ascii="Times New Roman" w:hAnsi="Times New Roman" w:cs="Times New Roman"/>
          <w:b/>
          <w:sz w:val="24"/>
          <w:szCs w:val="24"/>
        </w:rPr>
        <w:lastRenderedPageBreak/>
        <w:t xml:space="preserve">La configuración discursiva de la subjetividad </w:t>
      </w:r>
      <w:r w:rsidR="00E358BE">
        <w:rPr>
          <w:rFonts w:ascii="Times New Roman" w:hAnsi="Times New Roman" w:cs="Times New Roman"/>
          <w:b/>
          <w:sz w:val="24"/>
          <w:szCs w:val="24"/>
        </w:rPr>
        <w:t>de las maestras</w:t>
      </w:r>
    </w:p>
    <w:p w14:paraId="0E50FCEB" w14:textId="436D3B40" w:rsidR="002C1424" w:rsidRPr="00DF4FEF" w:rsidRDefault="002C1424" w:rsidP="00EC70D4">
      <w:pPr>
        <w:spacing w:after="0" w:line="276" w:lineRule="auto"/>
        <w:ind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Nuestro rastreo exploratorio previo nos permite partir de la sospecha de que en los escenarios formativos asimétricos e institucionalizados de las escuelas, las subjetividades docentes se configuran en un campo de entrecruzamientos y disputas discursivas (políticas, ideológicas, de sentidos) que sobredeterminan las prácticas de los sujetos y marginan parcialmente su singularidades, </w:t>
      </w:r>
      <w:r w:rsidR="00EC70D4" w:rsidRPr="00DF4FEF">
        <w:rPr>
          <w:rFonts w:ascii="Times New Roman" w:hAnsi="Times New Roman" w:cs="Times New Roman"/>
          <w:sz w:val="24"/>
          <w:szCs w:val="24"/>
        </w:rPr>
        <w:t>llevándolas a</w:t>
      </w:r>
      <w:r w:rsidRPr="00DF4FEF">
        <w:rPr>
          <w:rFonts w:ascii="Times New Roman" w:hAnsi="Times New Roman" w:cs="Times New Roman"/>
          <w:sz w:val="24"/>
          <w:szCs w:val="24"/>
        </w:rPr>
        <w:t xml:space="preserve"> transitar por el terreno de lo in-significante (como alternativa subjetivante). </w:t>
      </w:r>
    </w:p>
    <w:p w14:paraId="5403848F" w14:textId="6CF5ABC4" w:rsidR="002C1424" w:rsidRPr="00DF4FEF" w:rsidRDefault="002C1424" w:rsidP="00EC70D4">
      <w:pPr>
        <w:spacing w:after="0" w:line="276" w:lineRule="auto"/>
        <w:ind w:firstLine="284"/>
        <w:jc w:val="both"/>
        <w:rPr>
          <w:rFonts w:ascii="Times New Roman" w:hAnsi="Times New Roman" w:cs="Times New Roman"/>
          <w:i/>
          <w:color w:val="00B050"/>
          <w:sz w:val="24"/>
          <w:szCs w:val="24"/>
          <w:u w:val="single"/>
        </w:rPr>
      </w:pPr>
      <w:r w:rsidRPr="00DF4FEF">
        <w:rPr>
          <w:rFonts w:ascii="Times New Roman" w:hAnsi="Times New Roman" w:cs="Times New Roman"/>
          <w:sz w:val="24"/>
          <w:szCs w:val="24"/>
        </w:rPr>
        <w:t>Esta sospecha exploratoria e hipotética nos invita a construir una particular caja de herramientas teóricas para indagar y operar interpretativamente sobre el tema/problema que llama nuestra atención. Esto es, prevemos el diseño de un contexto conceptual que funcione como instrumento de lectura de la realidad, antes que como un sistema cerrado portador d</w:t>
      </w:r>
      <w:r w:rsidR="00D41061" w:rsidRPr="00DF4FEF">
        <w:rPr>
          <w:rFonts w:ascii="Times New Roman" w:hAnsi="Times New Roman" w:cs="Times New Roman"/>
          <w:sz w:val="24"/>
          <w:szCs w:val="24"/>
        </w:rPr>
        <w:t>e algún tipo de verdad apriori</w:t>
      </w:r>
      <w:r w:rsidRPr="00DF4FEF">
        <w:rPr>
          <w:rFonts w:ascii="Times New Roman" w:hAnsi="Times New Roman" w:cs="Times New Roman"/>
          <w:sz w:val="24"/>
          <w:szCs w:val="24"/>
        </w:rPr>
        <w:t xml:space="preserve">. A continuación, compartimos algunas nociones y definiciones orientadoras que resultan </w:t>
      </w:r>
      <w:r w:rsidR="00123FD0" w:rsidRPr="00DF4FEF">
        <w:rPr>
          <w:rFonts w:ascii="Times New Roman" w:hAnsi="Times New Roman" w:cs="Times New Roman"/>
          <w:sz w:val="24"/>
          <w:szCs w:val="24"/>
        </w:rPr>
        <w:t>estructurante</w:t>
      </w:r>
      <w:r w:rsidR="00123FD0">
        <w:rPr>
          <w:rFonts w:ascii="Times New Roman" w:hAnsi="Times New Roman" w:cs="Times New Roman"/>
          <w:sz w:val="24"/>
          <w:szCs w:val="24"/>
        </w:rPr>
        <w:t xml:space="preserve"> y configurante</w:t>
      </w:r>
      <w:r w:rsidRPr="00DF4FEF">
        <w:rPr>
          <w:rFonts w:ascii="Times New Roman" w:hAnsi="Times New Roman" w:cs="Times New Roman"/>
          <w:sz w:val="24"/>
          <w:szCs w:val="24"/>
        </w:rPr>
        <w:t xml:space="preserve"> de nuestro problema de investigación</w:t>
      </w:r>
      <w:r w:rsidRPr="00DF4FEF">
        <w:rPr>
          <w:rFonts w:ascii="Times New Roman" w:hAnsi="Times New Roman" w:cs="Times New Roman"/>
          <w:color w:val="00B050"/>
          <w:sz w:val="24"/>
          <w:szCs w:val="24"/>
        </w:rPr>
        <w:t xml:space="preserve">. </w:t>
      </w:r>
    </w:p>
    <w:p w14:paraId="26013CD7" w14:textId="412A24EC" w:rsidR="002C1424" w:rsidRPr="00DF4FEF" w:rsidRDefault="002C1424" w:rsidP="00EC70D4">
      <w:pPr>
        <w:spacing w:after="0" w:line="276" w:lineRule="auto"/>
        <w:ind w:firstLine="284"/>
        <w:jc w:val="both"/>
        <w:rPr>
          <w:rFonts w:ascii="Times New Roman" w:hAnsi="Times New Roman" w:cs="Times New Roman"/>
          <w:sz w:val="24"/>
          <w:szCs w:val="24"/>
          <w:u w:val="single"/>
        </w:rPr>
      </w:pPr>
      <w:r w:rsidRPr="00DF4FEF">
        <w:rPr>
          <w:rFonts w:ascii="Times New Roman" w:hAnsi="Times New Roman" w:cs="Times New Roman"/>
          <w:sz w:val="24"/>
          <w:szCs w:val="24"/>
        </w:rPr>
        <w:t xml:space="preserve">Partimos de entender a </w:t>
      </w:r>
      <w:r w:rsidR="00EC70D4" w:rsidRPr="00DF4FEF">
        <w:rPr>
          <w:rFonts w:ascii="Times New Roman" w:hAnsi="Times New Roman" w:cs="Times New Roman"/>
          <w:sz w:val="24"/>
          <w:szCs w:val="24"/>
        </w:rPr>
        <w:t>los</w:t>
      </w:r>
      <w:r w:rsidR="00EC70D4" w:rsidRPr="00DF4FEF">
        <w:rPr>
          <w:rFonts w:ascii="Times New Roman" w:hAnsi="Times New Roman" w:cs="Times New Roman"/>
          <w:i/>
          <w:sz w:val="24"/>
          <w:szCs w:val="24"/>
        </w:rPr>
        <w:t xml:space="preserve"> escenarios formativos</w:t>
      </w:r>
      <w:r w:rsidRPr="00DF4FEF">
        <w:rPr>
          <w:rFonts w:ascii="Times New Roman" w:hAnsi="Times New Roman" w:cs="Times New Roman"/>
          <w:i/>
          <w:sz w:val="24"/>
          <w:szCs w:val="24"/>
        </w:rPr>
        <w:t xml:space="preserve"> asimétricos e institucionalizados, </w:t>
      </w:r>
      <w:r w:rsidRPr="00123FD0">
        <w:rPr>
          <w:rFonts w:ascii="Times New Roman" w:hAnsi="Times New Roman" w:cs="Times New Roman"/>
          <w:sz w:val="24"/>
          <w:szCs w:val="24"/>
        </w:rPr>
        <w:t>como son los institutos de formación docente, las universidades, las escuelas y todos los</w:t>
      </w:r>
      <w:r w:rsidRPr="00DF4FEF">
        <w:rPr>
          <w:rFonts w:ascii="Times New Roman" w:hAnsi="Times New Roman" w:cs="Times New Roman"/>
          <w:sz w:val="24"/>
          <w:szCs w:val="24"/>
        </w:rPr>
        <w:t xml:space="preserve"> establecimientos escolares de educación formal, como “máquinas productoras de sistemas semióticos complejos”. Esta perspectiva, trabajada por </w:t>
      </w:r>
      <w:r w:rsidRPr="00AF0B3A">
        <w:rPr>
          <w:rFonts w:ascii="Times New Roman" w:hAnsi="Times New Roman" w:cs="Times New Roman"/>
          <w:sz w:val="24"/>
          <w:szCs w:val="24"/>
        </w:rPr>
        <w:t>Guattari (Guattari y Rolnik, 2006), es coherente con nuestra intención de indagar sobre diferentes registros (social, emocional, subjetivo, semiótico) que se producen y/o circulan en estas</w:t>
      </w:r>
      <w:r w:rsidRPr="00DF4FEF">
        <w:rPr>
          <w:rFonts w:ascii="Times New Roman" w:hAnsi="Times New Roman" w:cs="Times New Roman"/>
          <w:sz w:val="24"/>
          <w:szCs w:val="24"/>
        </w:rPr>
        <w:t xml:space="preserve"> instituciones y que convergen en la configuración de las subjetividades docentes. </w:t>
      </w:r>
    </w:p>
    <w:p w14:paraId="1887C43F" w14:textId="3D165A83" w:rsidR="002C1424" w:rsidRPr="00DF4FEF" w:rsidRDefault="002C1424" w:rsidP="00EC70D4">
      <w:pPr>
        <w:spacing w:after="0" w:line="276" w:lineRule="auto"/>
        <w:ind w:firstLine="284"/>
        <w:jc w:val="both"/>
        <w:rPr>
          <w:rFonts w:ascii="Times New Roman" w:hAnsi="Times New Roman" w:cs="Times New Roman"/>
          <w:sz w:val="24"/>
          <w:szCs w:val="24"/>
          <w:u w:val="single"/>
        </w:rPr>
      </w:pPr>
      <w:r w:rsidRPr="00DF4FEF">
        <w:rPr>
          <w:rFonts w:ascii="Times New Roman" w:hAnsi="Times New Roman" w:cs="Times New Roman"/>
          <w:sz w:val="24"/>
          <w:szCs w:val="24"/>
        </w:rPr>
        <w:t xml:space="preserve">La concepción de </w:t>
      </w:r>
      <w:r w:rsidRPr="00DF4FEF">
        <w:rPr>
          <w:rFonts w:ascii="Times New Roman" w:hAnsi="Times New Roman" w:cs="Times New Roman"/>
          <w:i/>
          <w:sz w:val="24"/>
          <w:szCs w:val="24"/>
        </w:rPr>
        <w:t>configuración subjetiva</w:t>
      </w:r>
      <w:r w:rsidRPr="00DF4FEF">
        <w:rPr>
          <w:rFonts w:ascii="Times New Roman" w:hAnsi="Times New Roman" w:cs="Times New Roman"/>
          <w:sz w:val="24"/>
          <w:szCs w:val="24"/>
        </w:rPr>
        <w:t xml:space="preserve"> es extraída de los aportes </w:t>
      </w:r>
      <w:r w:rsidRPr="00AF0B3A">
        <w:rPr>
          <w:rFonts w:ascii="Times New Roman" w:hAnsi="Times New Roman" w:cs="Times New Roman"/>
          <w:sz w:val="24"/>
          <w:szCs w:val="24"/>
        </w:rPr>
        <w:t>de González Rey, la cual se define “por la articulación compleja de emociones, procesos simbólicos y significados, que toma formas variables y que es susceptible de aparecer en cada</w:t>
      </w:r>
      <w:r w:rsidRPr="00DF4FEF">
        <w:rPr>
          <w:rFonts w:ascii="Times New Roman" w:hAnsi="Times New Roman" w:cs="Times New Roman"/>
          <w:sz w:val="24"/>
          <w:szCs w:val="24"/>
        </w:rPr>
        <w:t xml:space="preserve"> momento con una determinada forma de organización dominante” (2002: 251). Este sistema se organiza en las prácticas de individuos y grupos a través de la integración de elementos de sentidos que</w:t>
      </w:r>
      <w:r w:rsidR="0068695C">
        <w:rPr>
          <w:rFonts w:ascii="Times New Roman" w:hAnsi="Times New Roman" w:cs="Times New Roman"/>
          <w:sz w:val="24"/>
          <w:szCs w:val="24"/>
        </w:rPr>
        <w:t>,</w:t>
      </w:r>
      <w:r w:rsidRPr="00DF4FEF">
        <w:rPr>
          <w:rFonts w:ascii="Times New Roman" w:hAnsi="Times New Roman" w:cs="Times New Roman"/>
          <w:sz w:val="24"/>
          <w:szCs w:val="24"/>
        </w:rPr>
        <w:t xml:space="preserve"> si bien son relativamente estables</w:t>
      </w:r>
      <w:r w:rsidR="0068695C">
        <w:rPr>
          <w:rFonts w:ascii="Times New Roman" w:hAnsi="Times New Roman" w:cs="Times New Roman"/>
          <w:sz w:val="24"/>
          <w:szCs w:val="24"/>
        </w:rPr>
        <w:t>,</w:t>
      </w:r>
      <w:r w:rsidRPr="00DF4FEF">
        <w:rPr>
          <w:rFonts w:ascii="Times New Roman" w:hAnsi="Times New Roman" w:cs="Times New Roman"/>
          <w:sz w:val="24"/>
          <w:szCs w:val="24"/>
        </w:rPr>
        <w:t xml:space="preserve"> no están exentos de tensiones y negociaciones entre lo individual y lo social, lo psíquico y lo sociocultural.  </w:t>
      </w:r>
    </w:p>
    <w:p w14:paraId="2B806AF2" w14:textId="05E47726" w:rsidR="002C1424" w:rsidRPr="00DF4FEF" w:rsidRDefault="002C1424" w:rsidP="00EC70D4">
      <w:pPr>
        <w:spacing w:after="0" w:line="276" w:lineRule="auto"/>
        <w:ind w:firstLine="284"/>
        <w:jc w:val="both"/>
        <w:rPr>
          <w:rFonts w:ascii="Times New Roman" w:hAnsi="Times New Roman" w:cs="Times New Roman"/>
          <w:sz w:val="24"/>
          <w:szCs w:val="24"/>
          <w:u w:val="single"/>
        </w:rPr>
      </w:pPr>
      <w:r w:rsidRPr="00DF4FEF">
        <w:rPr>
          <w:rFonts w:ascii="Times New Roman" w:hAnsi="Times New Roman" w:cs="Times New Roman"/>
          <w:sz w:val="24"/>
          <w:szCs w:val="24"/>
        </w:rPr>
        <w:t>En cuanto al concepto de</w:t>
      </w:r>
      <w:r w:rsidRPr="00DF4FEF">
        <w:rPr>
          <w:rFonts w:ascii="Times New Roman" w:hAnsi="Times New Roman" w:cs="Times New Roman"/>
          <w:b/>
          <w:sz w:val="24"/>
          <w:szCs w:val="24"/>
        </w:rPr>
        <w:t xml:space="preserve"> </w:t>
      </w:r>
      <w:r w:rsidRPr="00DF4FEF">
        <w:rPr>
          <w:rFonts w:ascii="Times New Roman" w:hAnsi="Times New Roman" w:cs="Times New Roman"/>
          <w:i/>
          <w:sz w:val="24"/>
          <w:szCs w:val="24"/>
        </w:rPr>
        <w:t>sobredeterminación</w:t>
      </w:r>
      <w:r w:rsidRPr="00DF4FEF">
        <w:rPr>
          <w:rFonts w:ascii="Times New Roman" w:hAnsi="Times New Roman" w:cs="Times New Roman"/>
          <w:sz w:val="24"/>
          <w:szCs w:val="24"/>
        </w:rPr>
        <w:t xml:space="preserve"> tomamos la lectura que </w:t>
      </w:r>
      <w:r w:rsidRPr="00AF0B3A">
        <w:rPr>
          <w:rFonts w:ascii="Times New Roman" w:hAnsi="Times New Roman" w:cs="Times New Roman"/>
          <w:sz w:val="24"/>
          <w:szCs w:val="24"/>
        </w:rPr>
        <w:t>hacen Laclau y Mouffe (1987) de la perspectiva trabajada por Althusser. Si bien los autores retoman la idea-fuerza del concepto, en tanto implica una multiplicidad de sentidos que se estructuran en el plano simbólico, hacen una crítica a cualquier tipo de fijación (que puede encontrarse en la elaboración alt</w:t>
      </w:r>
      <w:r w:rsidR="00E358BE" w:rsidRPr="00AF0B3A">
        <w:rPr>
          <w:rFonts w:ascii="Times New Roman" w:hAnsi="Times New Roman" w:cs="Times New Roman"/>
          <w:sz w:val="24"/>
          <w:szCs w:val="24"/>
        </w:rPr>
        <w:t>huseriana del concepto). En este marco</w:t>
      </w:r>
      <w:r w:rsidRPr="00AF0B3A">
        <w:rPr>
          <w:rFonts w:ascii="Times New Roman" w:hAnsi="Times New Roman" w:cs="Times New Roman"/>
          <w:sz w:val="24"/>
          <w:szCs w:val="24"/>
        </w:rPr>
        <w:t>, se afirma la</w:t>
      </w:r>
      <w:r w:rsidRPr="00DF4FEF">
        <w:rPr>
          <w:rFonts w:ascii="Times New Roman" w:hAnsi="Times New Roman" w:cs="Times New Roman"/>
          <w:sz w:val="24"/>
          <w:szCs w:val="24"/>
        </w:rPr>
        <w:t xml:space="preserve"> imposibilidad de suturar toda subjetividad y sostiene</w:t>
      </w:r>
      <w:r w:rsidR="0011761F" w:rsidRPr="00DF4FEF">
        <w:rPr>
          <w:rFonts w:ascii="Times New Roman" w:hAnsi="Times New Roman" w:cs="Times New Roman"/>
          <w:sz w:val="24"/>
          <w:szCs w:val="24"/>
        </w:rPr>
        <w:t>n</w:t>
      </w:r>
      <w:r w:rsidRPr="00DF4FEF">
        <w:rPr>
          <w:rFonts w:ascii="Times New Roman" w:hAnsi="Times New Roman" w:cs="Times New Roman"/>
          <w:sz w:val="24"/>
          <w:szCs w:val="24"/>
        </w:rPr>
        <w:t xml:space="preserve"> su condición de incompleta, abierta y políticamente negociable. </w:t>
      </w:r>
      <w:r w:rsidR="00E358BE">
        <w:rPr>
          <w:rFonts w:ascii="Times New Roman" w:hAnsi="Times New Roman" w:cs="Times New Roman"/>
          <w:sz w:val="24"/>
          <w:szCs w:val="24"/>
        </w:rPr>
        <w:t>De esta manera</w:t>
      </w:r>
      <w:r w:rsidRPr="00DF4FEF">
        <w:rPr>
          <w:rFonts w:ascii="Times New Roman" w:hAnsi="Times New Roman" w:cs="Times New Roman"/>
          <w:sz w:val="24"/>
          <w:szCs w:val="24"/>
        </w:rPr>
        <w:t>, adoptamos la idea de sobredeterminación como un modo de articulación discursiva que relaciona elementos de las subjetividades docentes configurándola en ese mismo proceso, lo que abre la po</w:t>
      </w:r>
      <w:r w:rsidR="00E358BE">
        <w:rPr>
          <w:rFonts w:ascii="Times New Roman" w:hAnsi="Times New Roman" w:cs="Times New Roman"/>
          <w:sz w:val="24"/>
          <w:szCs w:val="24"/>
        </w:rPr>
        <w:t xml:space="preserve">sibilidad a la emergencia de elementos provenientes de la propia </w:t>
      </w:r>
      <w:r w:rsidRPr="00DF4FEF">
        <w:rPr>
          <w:rFonts w:ascii="Times New Roman" w:hAnsi="Times New Roman" w:cs="Times New Roman"/>
          <w:sz w:val="24"/>
          <w:szCs w:val="24"/>
        </w:rPr>
        <w:t>singularidad</w:t>
      </w:r>
      <w:r w:rsidR="00E358BE">
        <w:rPr>
          <w:rFonts w:ascii="Times New Roman" w:hAnsi="Times New Roman" w:cs="Times New Roman"/>
          <w:sz w:val="24"/>
          <w:szCs w:val="24"/>
        </w:rPr>
        <w:t xml:space="preserve"> de las maestras</w:t>
      </w:r>
      <w:r w:rsidRPr="00DF4FEF">
        <w:rPr>
          <w:rFonts w:ascii="Times New Roman" w:hAnsi="Times New Roman" w:cs="Times New Roman"/>
          <w:sz w:val="24"/>
          <w:szCs w:val="24"/>
        </w:rPr>
        <w:t xml:space="preserve">. </w:t>
      </w:r>
    </w:p>
    <w:p w14:paraId="78939962" w14:textId="60033AAE" w:rsidR="002C1424" w:rsidRPr="00DF4FEF" w:rsidRDefault="002C1424" w:rsidP="00EC70D4">
      <w:pPr>
        <w:spacing w:after="0" w:line="276" w:lineRule="auto"/>
        <w:ind w:firstLine="284"/>
        <w:jc w:val="both"/>
        <w:rPr>
          <w:rFonts w:ascii="Times New Roman" w:hAnsi="Times New Roman" w:cs="Times New Roman"/>
          <w:sz w:val="24"/>
          <w:szCs w:val="24"/>
          <w:u w:val="single"/>
        </w:rPr>
      </w:pPr>
      <w:r w:rsidRPr="00DF4FEF">
        <w:rPr>
          <w:rFonts w:ascii="Times New Roman" w:hAnsi="Times New Roman" w:cs="Times New Roman"/>
          <w:sz w:val="24"/>
          <w:szCs w:val="24"/>
        </w:rPr>
        <w:t xml:space="preserve">A la </w:t>
      </w:r>
      <w:r w:rsidRPr="00DF4FEF">
        <w:rPr>
          <w:rFonts w:ascii="Times New Roman" w:hAnsi="Times New Roman" w:cs="Times New Roman"/>
          <w:i/>
          <w:sz w:val="24"/>
          <w:szCs w:val="24"/>
        </w:rPr>
        <w:t>singularidad</w:t>
      </w:r>
      <w:r w:rsidRPr="00DF4FEF">
        <w:rPr>
          <w:rFonts w:ascii="Times New Roman" w:hAnsi="Times New Roman" w:cs="Times New Roman"/>
          <w:sz w:val="24"/>
          <w:szCs w:val="24"/>
        </w:rPr>
        <w:t xml:space="preserve"> la entendemos como un proceso diferenciador a las formas dominantes de construcción subjetiva. En este plano, nos acoplamos nuevamente a la perspectiva de </w:t>
      </w:r>
      <w:r w:rsidRPr="00AF0B3A">
        <w:rPr>
          <w:rFonts w:ascii="Times New Roman" w:hAnsi="Times New Roman" w:cs="Times New Roman"/>
          <w:sz w:val="24"/>
          <w:szCs w:val="24"/>
        </w:rPr>
        <w:t>Guattari (Guattari y Rolnik, 2006), para sostener</w:t>
      </w:r>
      <w:r w:rsidRPr="00DF4FEF">
        <w:rPr>
          <w:rFonts w:ascii="Times New Roman" w:hAnsi="Times New Roman" w:cs="Times New Roman"/>
          <w:sz w:val="24"/>
          <w:szCs w:val="24"/>
        </w:rPr>
        <w:t xml:space="preserve"> que es en este proceso donde el individuo de convierte en sujeto de creación y ruptura; en agente intencional capaz de captar determinados elementos de la situación y construir sus propios tipos de referencias prácticas y teóricas sin quedar atrapado </w:t>
      </w:r>
      <w:r w:rsidR="0011761F" w:rsidRPr="00DF4FEF">
        <w:rPr>
          <w:rFonts w:ascii="Times New Roman" w:hAnsi="Times New Roman" w:cs="Times New Roman"/>
          <w:sz w:val="24"/>
          <w:szCs w:val="24"/>
        </w:rPr>
        <w:t xml:space="preserve">por completo </w:t>
      </w:r>
      <w:r w:rsidRPr="00DF4FEF">
        <w:rPr>
          <w:rFonts w:ascii="Times New Roman" w:hAnsi="Times New Roman" w:cs="Times New Roman"/>
          <w:sz w:val="24"/>
          <w:szCs w:val="24"/>
        </w:rPr>
        <w:t xml:space="preserve">en la sobreterminación </w:t>
      </w:r>
      <w:r w:rsidRPr="00DF4FEF">
        <w:rPr>
          <w:rFonts w:ascii="Times New Roman" w:hAnsi="Times New Roman" w:cs="Times New Roman"/>
          <w:sz w:val="24"/>
          <w:szCs w:val="24"/>
        </w:rPr>
        <w:lastRenderedPageBreak/>
        <w:t>dominante o en un</w:t>
      </w:r>
      <w:r w:rsidR="00073B94" w:rsidRPr="00DF4FEF">
        <w:rPr>
          <w:rFonts w:ascii="Times New Roman" w:hAnsi="Times New Roman" w:cs="Times New Roman"/>
          <w:sz w:val="24"/>
          <w:szCs w:val="24"/>
        </w:rPr>
        <w:t>a configuración subjetiva</w:t>
      </w:r>
      <w:r w:rsidRPr="00DF4FEF">
        <w:rPr>
          <w:rFonts w:ascii="Times New Roman" w:hAnsi="Times New Roman" w:cs="Times New Roman"/>
          <w:sz w:val="24"/>
          <w:szCs w:val="24"/>
        </w:rPr>
        <w:t xml:space="preserve"> hegemónica, en términos </w:t>
      </w:r>
      <w:r w:rsidRPr="00AF0B3A">
        <w:rPr>
          <w:rFonts w:ascii="Times New Roman" w:hAnsi="Times New Roman" w:cs="Times New Roman"/>
          <w:sz w:val="24"/>
          <w:szCs w:val="24"/>
        </w:rPr>
        <w:t xml:space="preserve">de </w:t>
      </w:r>
      <w:r w:rsidRPr="00AF0B3A">
        <w:rPr>
          <w:rFonts w:ascii="Times New Roman" w:hAnsi="Times New Roman" w:cs="Times New Roman"/>
          <w:sz w:val="24"/>
          <w:szCs w:val="24"/>
          <w:lang w:val="es-ES"/>
        </w:rPr>
        <w:t xml:space="preserve">González Rey y Mitjánz (2015). </w:t>
      </w:r>
      <w:r w:rsidRPr="00AF0B3A">
        <w:rPr>
          <w:rFonts w:ascii="Times New Roman" w:hAnsi="Times New Roman" w:cs="Times New Roman"/>
          <w:sz w:val="24"/>
          <w:szCs w:val="24"/>
        </w:rPr>
        <w:t>Esta singularidad puede tornarse un “núcleo central” en el proceso de subjetivación social que conduzca a cambios sociales. Ahora bien, justamente para Gauttari (Guattari y Rolnik, 2006), son las propias instancias de producción de pensamiento, como bien podrían ser las escuelas</w:t>
      </w:r>
      <w:r w:rsidR="00EC70D4" w:rsidRPr="00AF0B3A">
        <w:rPr>
          <w:rFonts w:ascii="Times New Roman" w:hAnsi="Times New Roman" w:cs="Times New Roman"/>
          <w:sz w:val="24"/>
          <w:szCs w:val="24"/>
        </w:rPr>
        <w:t>, los</w:t>
      </w:r>
      <w:r w:rsidRPr="00AF0B3A">
        <w:rPr>
          <w:rFonts w:ascii="Times New Roman" w:hAnsi="Times New Roman" w:cs="Times New Roman"/>
          <w:sz w:val="24"/>
          <w:szCs w:val="24"/>
        </w:rPr>
        <w:t xml:space="preserve"> institutos de formación docente</w:t>
      </w:r>
      <w:r w:rsidR="00EC70D4" w:rsidRPr="00AF0B3A">
        <w:rPr>
          <w:rFonts w:ascii="Times New Roman" w:hAnsi="Times New Roman" w:cs="Times New Roman"/>
          <w:sz w:val="24"/>
          <w:szCs w:val="24"/>
        </w:rPr>
        <w:t>, donde</w:t>
      </w:r>
      <w:r w:rsidRPr="00AF0B3A">
        <w:rPr>
          <w:rFonts w:ascii="Times New Roman" w:hAnsi="Times New Roman" w:cs="Times New Roman"/>
          <w:sz w:val="24"/>
          <w:szCs w:val="24"/>
        </w:rPr>
        <w:t xml:space="preserve"> más se han institucionalizado esta supresión de la singularidad. Allí, todo lo que</w:t>
      </w:r>
      <w:r w:rsidRPr="00DF4FEF">
        <w:rPr>
          <w:rFonts w:ascii="Times New Roman" w:hAnsi="Times New Roman" w:cs="Times New Roman"/>
          <w:sz w:val="24"/>
          <w:szCs w:val="24"/>
        </w:rPr>
        <w:t xml:space="preserve"> devenga sorpresa o ruptura, lo que tenga que ver con el deseo y la posibilidad de crear, debe ser reencuadrado en “los registros de referencias dominantes”. </w:t>
      </w:r>
    </w:p>
    <w:p w14:paraId="51702BC7" w14:textId="6EAA9047" w:rsidR="002C1424" w:rsidRPr="00DF4FEF" w:rsidRDefault="002C1424" w:rsidP="00EC70D4">
      <w:pPr>
        <w:spacing w:after="0" w:line="276" w:lineRule="auto"/>
        <w:ind w:firstLine="284"/>
        <w:jc w:val="both"/>
        <w:rPr>
          <w:rFonts w:ascii="Times New Roman" w:hAnsi="Times New Roman" w:cs="Times New Roman"/>
          <w:color w:val="00B050"/>
          <w:sz w:val="24"/>
          <w:szCs w:val="24"/>
        </w:rPr>
      </w:pPr>
      <w:r w:rsidRPr="00DF4FEF">
        <w:rPr>
          <w:rFonts w:ascii="Times New Roman" w:hAnsi="Times New Roman" w:cs="Times New Roman"/>
          <w:sz w:val="24"/>
          <w:szCs w:val="24"/>
        </w:rPr>
        <w:t xml:space="preserve">Por último, lo </w:t>
      </w:r>
      <w:r w:rsidRPr="00DF4FEF">
        <w:rPr>
          <w:rFonts w:ascii="Times New Roman" w:hAnsi="Times New Roman" w:cs="Times New Roman"/>
          <w:i/>
          <w:sz w:val="24"/>
          <w:szCs w:val="24"/>
        </w:rPr>
        <w:t>in-significante</w:t>
      </w:r>
      <w:r w:rsidR="00E358BE">
        <w:rPr>
          <w:rFonts w:ascii="Times New Roman" w:hAnsi="Times New Roman" w:cs="Times New Roman"/>
          <w:sz w:val="24"/>
          <w:szCs w:val="24"/>
        </w:rPr>
        <w:t xml:space="preserve">. </w:t>
      </w:r>
      <w:r w:rsidRPr="00DF4FEF">
        <w:rPr>
          <w:rFonts w:ascii="Times New Roman" w:hAnsi="Times New Roman" w:cs="Times New Roman"/>
          <w:sz w:val="24"/>
          <w:szCs w:val="24"/>
        </w:rPr>
        <w:t>De manera aproximativa y provisoria se puede comprender a este término como una categoría teórica-analítica que representa</w:t>
      </w:r>
      <w:r w:rsidR="00FB48AD" w:rsidRPr="00DF4FEF">
        <w:rPr>
          <w:rFonts w:ascii="Times New Roman" w:hAnsi="Times New Roman" w:cs="Times New Roman"/>
          <w:sz w:val="24"/>
          <w:szCs w:val="24"/>
        </w:rPr>
        <w:t xml:space="preserve"> aquellos elementos de sentidos que</w:t>
      </w:r>
      <w:r w:rsidR="0070014A" w:rsidRPr="00DF4FEF">
        <w:rPr>
          <w:rFonts w:ascii="Times New Roman" w:hAnsi="Times New Roman" w:cs="Times New Roman"/>
          <w:sz w:val="24"/>
          <w:szCs w:val="24"/>
        </w:rPr>
        <w:t>,</w:t>
      </w:r>
      <w:r w:rsidR="00FB48AD" w:rsidRPr="00DF4FEF">
        <w:rPr>
          <w:rFonts w:ascii="Times New Roman" w:hAnsi="Times New Roman" w:cs="Times New Roman"/>
          <w:sz w:val="24"/>
          <w:szCs w:val="24"/>
        </w:rPr>
        <w:t xml:space="preserve"> de manera marginal</w:t>
      </w:r>
      <w:r w:rsidR="0070014A" w:rsidRPr="00DF4FEF">
        <w:rPr>
          <w:rFonts w:ascii="Times New Roman" w:hAnsi="Times New Roman" w:cs="Times New Roman"/>
          <w:sz w:val="24"/>
          <w:szCs w:val="24"/>
        </w:rPr>
        <w:t>, se</w:t>
      </w:r>
      <w:r w:rsidR="00FB48AD" w:rsidRPr="00DF4FEF">
        <w:rPr>
          <w:rFonts w:ascii="Times New Roman" w:hAnsi="Times New Roman" w:cs="Times New Roman"/>
          <w:sz w:val="24"/>
          <w:szCs w:val="24"/>
        </w:rPr>
        <w:t xml:space="preserve"> </w:t>
      </w:r>
      <w:r w:rsidR="00EC70D4" w:rsidRPr="00DF4FEF">
        <w:rPr>
          <w:rFonts w:ascii="Times New Roman" w:hAnsi="Times New Roman" w:cs="Times New Roman"/>
          <w:sz w:val="24"/>
          <w:szCs w:val="24"/>
        </w:rPr>
        <w:t>filtran</w:t>
      </w:r>
      <w:r w:rsidR="00FB48AD" w:rsidRPr="00DF4FEF">
        <w:rPr>
          <w:rFonts w:ascii="Times New Roman" w:hAnsi="Times New Roman" w:cs="Times New Roman"/>
          <w:sz w:val="24"/>
          <w:szCs w:val="24"/>
        </w:rPr>
        <w:t xml:space="preserve"> en las cadenas semánticas-simbólicas dominantes de la estructura de significación fundamental de una subjetividad contrariándolas. Así, se constituyen en aquello </w:t>
      </w:r>
      <w:r w:rsidRPr="00DF4FEF">
        <w:rPr>
          <w:rFonts w:ascii="Times New Roman" w:hAnsi="Times New Roman" w:cs="Times New Roman"/>
          <w:sz w:val="24"/>
          <w:szCs w:val="24"/>
        </w:rPr>
        <w:t>que el sujeto porta, imagina, ha fabricado desde su singularidad</w:t>
      </w:r>
      <w:r w:rsidR="0070014A" w:rsidRPr="00DF4FEF">
        <w:rPr>
          <w:rFonts w:ascii="Times New Roman" w:hAnsi="Times New Roman" w:cs="Times New Roman"/>
          <w:sz w:val="24"/>
          <w:szCs w:val="24"/>
        </w:rPr>
        <w:t xml:space="preserve">. Se inserta en los intersticios de las duplas contrastadas de las tópicas hegemónicas de sentido, a veces para contradecirlas, a veces para negar algún significado, </w:t>
      </w:r>
      <w:r w:rsidR="009061F3" w:rsidRPr="00DF4FEF">
        <w:rPr>
          <w:rFonts w:ascii="Times New Roman" w:hAnsi="Times New Roman" w:cs="Times New Roman"/>
          <w:sz w:val="24"/>
          <w:szCs w:val="24"/>
        </w:rPr>
        <w:t>otras</w:t>
      </w:r>
      <w:r w:rsidR="0070014A" w:rsidRPr="00DF4FEF">
        <w:rPr>
          <w:rFonts w:ascii="Times New Roman" w:hAnsi="Times New Roman" w:cs="Times New Roman"/>
          <w:sz w:val="24"/>
          <w:szCs w:val="24"/>
        </w:rPr>
        <w:t xml:space="preserve"> para </w:t>
      </w:r>
      <w:r w:rsidR="009061F3" w:rsidRPr="00DF4FEF">
        <w:rPr>
          <w:rFonts w:ascii="Times New Roman" w:hAnsi="Times New Roman" w:cs="Times New Roman"/>
          <w:sz w:val="24"/>
          <w:szCs w:val="24"/>
        </w:rPr>
        <w:t>mesclar</w:t>
      </w:r>
      <w:r w:rsidR="00EC70D4" w:rsidRPr="00DF4FEF">
        <w:rPr>
          <w:rFonts w:ascii="Times New Roman" w:hAnsi="Times New Roman" w:cs="Times New Roman"/>
          <w:sz w:val="24"/>
          <w:szCs w:val="24"/>
        </w:rPr>
        <w:t xml:space="preserve"> significados contrarios.</w:t>
      </w:r>
      <w:r w:rsidR="0070014A" w:rsidRPr="00DF4FEF">
        <w:rPr>
          <w:rFonts w:ascii="Times New Roman" w:hAnsi="Times New Roman" w:cs="Times New Roman"/>
          <w:sz w:val="24"/>
          <w:szCs w:val="24"/>
        </w:rPr>
        <w:t xml:space="preserve"> </w:t>
      </w:r>
      <w:r w:rsidR="00FB48AD" w:rsidRPr="00DF4FEF">
        <w:rPr>
          <w:rFonts w:ascii="Times New Roman" w:hAnsi="Times New Roman" w:cs="Times New Roman"/>
          <w:sz w:val="24"/>
          <w:szCs w:val="24"/>
        </w:rPr>
        <w:t xml:space="preserve">Se </w:t>
      </w:r>
      <w:r w:rsidR="009061F3" w:rsidRPr="00DF4FEF">
        <w:rPr>
          <w:rFonts w:ascii="Times New Roman" w:hAnsi="Times New Roman" w:cs="Times New Roman"/>
          <w:sz w:val="24"/>
          <w:szCs w:val="24"/>
        </w:rPr>
        <w:t>despliega</w:t>
      </w:r>
      <w:r w:rsidR="00FB48AD" w:rsidRPr="00DF4FEF">
        <w:rPr>
          <w:rFonts w:ascii="Times New Roman" w:hAnsi="Times New Roman" w:cs="Times New Roman"/>
          <w:sz w:val="24"/>
          <w:szCs w:val="24"/>
        </w:rPr>
        <w:t xml:space="preserve"> como esos significantes o significados </w:t>
      </w:r>
      <w:r w:rsidR="009061F3" w:rsidRPr="00DF4FEF">
        <w:rPr>
          <w:rFonts w:ascii="Times New Roman" w:hAnsi="Times New Roman" w:cs="Times New Roman"/>
          <w:sz w:val="24"/>
          <w:szCs w:val="24"/>
        </w:rPr>
        <w:t>relativamente “</w:t>
      </w:r>
      <w:r w:rsidRPr="00DF4FEF">
        <w:rPr>
          <w:rFonts w:ascii="Times New Roman" w:hAnsi="Times New Roman" w:cs="Times New Roman"/>
          <w:sz w:val="24"/>
          <w:szCs w:val="24"/>
        </w:rPr>
        <w:t>insubstancial</w:t>
      </w:r>
      <w:r w:rsidR="00FB48AD" w:rsidRPr="00DF4FEF">
        <w:rPr>
          <w:rFonts w:ascii="Times New Roman" w:hAnsi="Times New Roman" w:cs="Times New Roman"/>
          <w:sz w:val="24"/>
          <w:szCs w:val="24"/>
        </w:rPr>
        <w:t>”</w:t>
      </w:r>
      <w:r w:rsidRPr="00DF4FEF">
        <w:rPr>
          <w:rFonts w:ascii="Times New Roman" w:hAnsi="Times New Roman" w:cs="Times New Roman"/>
          <w:sz w:val="24"/>
          <w:szCs w:val="24"/>
        </w:rPr>
        <w:t xml:space="preserve">, </w:t>
      </w:r>
      <w:r w:rsidR="00FB48AD" w:rsidRPr="00DF4FEF">
        <w:rPr>
          <w:rFonts w:ascii="Times New Roman" w:hAnsi="Times New Roman" w:cs="Times New Roman"/>
          <w:sz w:val="24"/>
          <w:szCs w:val="24"/>
        </w:rPr>
        <w:t>“</w:t>
      </w:r>
      <w:r w:rsidRPr="00DF4FEF">
        <w:rPr>
          <w:rFonts w:ascii="Times New Roman" w:hAnsi="Times New Roman" w:cs="Times New Roman"/>
          <w:sz w:val="24"/>
          <w:szCs w:val="24"/>
        </w:rPr>
        <w:t>superficial</w:t>
      </w:r>
      <w:r w:rsidR="00FB48AD" w:rsidRPr="00DF4FEF">
        <w:rPr>
          <w:rFonts w:ascii="Times New Roman" w:hAnsi="Times New Roman" w:cs="Times New Roman"/>
          <w:sz w:val="24"/>
          <w:szCs w:val="24"/>
        </w:rPr>
        <w:t>”</w:t>
      </w:r>
      <w:r w:rsidRPr="00DF4FEF">
        <w:rPr>
          <w:rFonts w:ascii="Times New Roman" w:hAnsi="Times New Roman" w:cs="Times New Roman"/>
          <w:sz w:val="24"/>
          <w:szCs w:val="24"/>
        </w:rPr>
        <w:t xml:space="preserve">, </w:t>
      </w:r>
      <w:r w:rsidR="00FB48AD" w:rsidRPr="00DF4FEF">
        <w:rPr>
          <w:rFonts w:ascii="Times New Roman" w:hAnsi="Times New Roman" w:cs="Times New Roman"/>
          <w:sz w:val="24"/>
          <w:szCs w:val="24"/>
        </w:rPr>
        <w:t>“</w:t>
      </w:r>
      <w:r w:rsidRPr="00DF4FEF">
        <w:rPr>
          <w:rFonts w:ascii="Times New Roman" w:hAnsi="Times New Roman" w:cs="Times New Roman"/>
          <w:sz w:val="24"/>
          <w:szCs w:val="24"/>
        </w:rPr>
        <w:t>marginado</w:t>
      </w:r>
      <w:r w:rsidR="00FB48AD" w:rsidRPr="00DF4FEF">
        <w:rPr>
          <w:rFonts w:ascii="Times New Roman" w:hAnsi="Times New Roman" w:cs="Times New Roman"/>
          <w:sz w:val="24"/>
          <w:szCs w:val="24"/>
        </w:rPr>
        <w:t xml:space="preserve">”, </w:t>
      </w:r>
      <w:r w:rsidR="009061F3" w:rsidRPr="00DF4FEF">
        <w:rPr>
          <w:rFonts w:ascii="Times New Roman" w:hAnsi="Times New Roman" w:cs="Times New Roman"/>
          <w:sz w:val="24"/>
          <w:szCs w:val="24"/>
        </w:rPr>
        <w:t xml:space="preserve">para la construcción discursiva dominante en ese campo social particular. </w:t>
      </w:r>
    </w:p>
    <w:p w14:paraId="442E54D2" w14:textId="495074A8" w:rsidR="00720AA3" w:rsidRDefault="002C1424" w:rsidP="00EC70D4">
      <w:pPr>
        <w:spacing w:after="0" w:line="276" w:lineRule="auto"/>
        <w:ind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Lo in-significante </w:t>
      </w:r>
      <w:r w:rsidR="00A621B0">
        <w:rPr>
          <w:rFonts w:ascii="Times New Roman" w:hAnsi="Times New Roman" w:cs="Times New Roman"/>
          <w:sz w:val="24"/>
          <w:szCs w:val="24"/>
        </w:rPr>
        <w:t>implica</w:t>
      </w:r>
      <w:r w:rsidR="00123FD0">
        <w:rPr>
          <w:rFonts w:ascii="Times New Roman" w:hAnsi="Times New Roman" w:cs="Times New Roman"/>
          <w:sz w:val="24"/>
          <w:szCs w:val="24"/>
        </w:rPr>
        <w:t>, así,</w:t>
      </w:r>
      <w:r w:rsidR="00A621B0">
        <w:rPr>
          <w:rFonts w:ascii="Times New Roman" w:hAnsi="Times New Roman" w:cs="Times New Roman"/>
          <w:sz w:val="24"/>
          <w:szCs w:val="24"/>
        </w:rPr>
        <w:t xml:space="preserve"> ese elemento de sentido</w:t>
      </w:r>
      <w:r w:rsidRPr="00DF4FEF">
        <w:rPr>
          <w:rFonts w:ascii="Times New Roman" w:hAnsi="Times New Roman" w:cs="Times New Roman"/>
          <w:sz w:val="24"/>
          <w:szCs w:val="24"/>
        </w:rPr>
        <w:t xml:space="preserve"> tendencialmente desarticulado, e inconexo en la subjetivad, </w:t>
      </w:r>
      <w:r w:rsidR="009061F3" w:rsidRPr="00DF4FEF">
        <w:rPr>
          <w:rFonts w:ascii="Times New Roman" w:hAnsi="Times New Roman" w:cs="Times New Roman"/>
          <w:sz w:val="24"/>
          <w:szCs w:val="24"/>
        </w:rPr>
        <w:t>en tanto el</w:t>
      </w:r>
      <w:r w:rsidRPr="00DF4FEF">
        <w:rPr>
          <w:rFonts w:ascii="Times New Roman" w:hAnsi="Times New Roman" w:cs="Times New Roman"/>
          <w:sz w:val="24"/>
          <w:szCs w:val="24"/>
        </w:rPr>
        <w:t xml:space="preserve"> sujeto </w:t>
      </w:r>
      <w:r w:rsidR="009061F3" w:rsidRPr="00DF4FEF">
        <w:rPr>
          <w:rFonts w:ascii="Times New Roman" w:hAnsi="Times New Roman" w:cs="Times New Roman"/>
          <w:sz w:val="24"/>
          <w:szCs w:val="24"/>
        </w:rPr>
        <w:t>establece una conexión</w:t>
      </w:r>
      <w:r w:rsidRPr="00DF4FEF">
        <w:rPr>
          <w:rFonts w:ascii="Times New Roman" w:hAnsi="Times New Roman" w:cs="Times New Roman"/>
          <w:sz w:val="24"/>
          <w:szCs w:val="24"/>
        </w:rPr>
        <w:t xml:space="preserve"> </w:t>
      </w:r>
      <w:r w:rsidR="00123FD0">
        <w:rPr>
          <w:rFonts w:ascii="Times New Roman" w:hAnsi="Times New Roman" w:cs="Times New Roman"/>
          <w:sz w:val="24"/>
          <w:szCs w:val="24"/>
        </w:rPr>
        <w:t xml:space="preserve">más autónoma y circustancial </w:t>
      </w:r>
      <w:r w:rsidRPr="00DF4FEF">
        <w:rPr>
          <w:rFonts w:ascii="Times New Roman" w:hAnsi="Times New Roman" w:cs="Times New Roman"/>
          <w:sz w:val="24"/>
          <w:szCs w:val="24"/>
        </w:rPr>
        <w:t xml:space="preserve">con lo significantes </w:t>
      </w:r>
      <w:r w:rsidR="00123FD0" w:rsidRPr="00DF4FEF">
        <w:rPr>
          <w:rFonts w:ascii="Times New Roman" w:hAnsi="Times New Roman" w:cs="Times New Roman"/>
          <w:sz w:val="24"/>
          <w:szCs w:val="24"/>
        </w:rPr>
        <w:t>estructurante</w:t>
      </w:r>
      <w:r w:rsidR="00123FD0">
        <w:rPr>
          <w:rFonts w:ascii="Times New Roman" w:hAnsi="Times New Roman" w:cs="Times New Roman"/>
          <w:sz w:val="24"/>
          <w:szCs w:val="24"/>
        </w:rPr>
        <w:t xml:space="preserve"> dominante en ese campo social</w:t>
      </w:r>
      <w:r w:rsidRPr="00DF4FEF">
        <w:rPr>
          <w:rFonts w:ascii="Times New Roman" w:hAnsi="Times New Roman" w:cs="Times New Roman"/>
          <w:sz w:val="24"/>
          <w:szCs w:val="24"/>
        </w:rPr>
        <w:t xml:space="preserve">. </w:t>
      </w:r>
      <w:r w:rsidR="009061F3" w:rsidRPr="00AF0B3A">
        <w:rPr>
          <w:rFonts w:ascii="Times New Roman" w:hAnsi="Times New Roman" w:cs="Times New Roman"/>
          <w:sz w:val="24"/>
          <w:szCs w:val="24"/>
        </w:rPr>
        <w:t xml:space="preserve">Sin embargo, </w:t>
      </w:r>
      <w:r w:rsidRPr="00AF0B3A">
        <w:rPr>
          <w:rFonts w:ascii="Times New Roman" w:hAnsi="Times New Roman" w:cs="Times New Roman"/>
          <w:sz w:val="24"/>
          <w:szCs w:val="24"/>
        </w:rPr>
        <w:t>Zizek (2001) nos</w:t>
      </w:r>
      <w:r w:rsidRPr="00DF4FEF">
        <w:rPr>
          <w:rFonts w:ascii="Times New Roman" w:hAnsi="Times New Roman" w:cs="Times New Roman"/>
          <w:sz w:val="24"/>
          <w:szCs w:val="24"/>
        </w:rPr>
        <w:t xml:space="preserve"> dice que el sujeto es irreductible a toda determinación, por lo tanto, persistentemente, ese discurso desatendido está como una posibilidad a explorar, a experimentar. Esto es posible si se abre un hueco, una fisura en ese abroquelamiento discursivo de la sobredeterminación. También, lo in-significante, tiene una potencialidad disruptiva al ser siempre una novedad en tanto particularidad negada, </w:t>
      </w:r>
      <w:r w:rsidRPr="00AF0B3A">
        <w:rPr>
          <w:rFonts w:ascii="Times New Roman" w:hAnsi="Times New Roman" w:cs="Times New Roman"/>
          <w:sz w:val="24"/>
          <w:szCs w:val="24"/>
        </w:rPr>
        <w:t>y que se manifiesta como un nacimiento, como paso de “lo imposible a lo verdadero” (Zambrano, 1997:7).</w:t>
      </w:r>
    </w:p>
    <w:p w14:paraId="333C490D" w14:textId="6E61389E" w:rsidR="002A77F1" w:rsidRPr="0068695C" w:rsidRDefault="002C1424" w:rsidP="0068695C">
      <w:pPr>
        <w:spacing w:after="0" w:line="276" w:lineRule="auto"/>
        <w:ind w:firstLine="284"/>
        <w:jc w:val="both"/>
        <w:rPr>
          <w:rFonts w:ascii="Times New Roman" w:hAnsi="Times New Roman" w:cs="Times New Roman"/>
          <w:color w:val="FF0000"/>
          <w:sz w:val="24"/>
          <w:szCs w:val="24"/>
        </w:rPr>
      </w:pPr>
      <w:r w:rsidRPr="00DF4FEF">
        <w:rPr>
          <w:rFonts w:ascii="Times New Roman" w:hAnsi="Times New Roman" w:cs="Times New Roman"/>
          <w:sz w:val="24"/>
          <w:szCs w:val="24"/>
        </w:rPr>
        <w:t xml:space="preserve"> </w:t>
      </w:r>
    </w:p>
    <w:p w14:paraId="0AF4DAF1" w14:textId="6F33C300" w:rsidR="00D37432" w:rsidRPr="00DF4FEF" w:rsidRDefault="00D37432" w:rsidP="00EC70D4">
      <w:pPr>
        <w:autoSpaceDE w:val="0"/>
        <w:autoSpaceDN w:val="0"/>
        <w:adjustRightInd w:val="0"/>
        <w:spacing w:after="0" w:line="276" w:lineRule="auto"/>
        <w:rPr>
          <w:rFonts w:ascii="Times New Roman" w:hAnsi="Times New Roman" w:cs="Times New Roman"/>
          <w:b/>
          <w:sz w:val="24"/>
          <w:szCs w:val="24"/>
        </w:rPr>
      </w:pPr>
      <w:r w:rsidRPr="00DF4FEF">
        <w:rPr>
          <w:rFonts w:ascii="Times New Roman" w:hAnsi="Times New Roman" w:cs="Times New Roman"/>
          <w:b/>
          <w:sz w:val="24"/>
          <w:szCs w:val="24"/>
        </w:rPr>
        <w:t xml:space="preserve">Algunos aspectos </w:t>
      </w:r>
      <w:r w:rsidR="0034400B">
        <w:rPr>
          <w:rFonts w:ascii="Times New Roman" w:hAnsi="Times New Roman" w:cs="Times New Roman"/>
          <w:b/>
          <w:sz w:val="24"/>
          <w:szCs w:val="24"/>
        </w:rPr>
        <w:t xml:space="preserve">epistemológicos y </w:t>
      </w:r>
      <w:r w:rsidRPr="00DF4FEF">
        <w:rPr>
          <w:rFonts w:ascii="Times New Roman" w:hAnsi="Times New Roman" w:cs="Times New Roman"/>
          <w:b/>
          <w:sz w:val="24"/>
          <w:szCs w:val="24"/>
        </w:rPr>
        <w:t xml:space="preserve">metodológicos a saber </w:t>
      </w:r>
    </w:p>
    <w:p w14:paraId="3C924D5C" w14:textId="7B198FEA" w:rsidR="00D11F23" w:rsidRPr="00DF4FEF" w:rsidRDefault="00D11F23" w:rsidP="00EC70D4">
      <w:pPr>
        <w:autoSpaceDE w:val="0"/>
        <w:autoSpaceDN w:val="0"/>
        <w:adjustRightInd w:val="0"/>
        <w:spacing w:after="0" w:line="276" w:lineRule="auto"/>
        <w:ind w:right="-427" w:firstLine="708"/>
        <w:jc w:val="both"/>
        <w:rPr>
          <w:rFonts w:ascii="Times New Roman" w:hAnsi="Times New Roman" w:cs="Times New Roman"/>
          <w:color w:val="000000"/>
          <w:sz w:val="24"/>
          <w:szCs w:val="24"/>
          <w:lang w:val="es-ES"/>
        </w:rPr>
      </w:pPr>
      <w:r w:rsidRPr="00DF4FEF">
        <w:rPr>
          <w:rFonts w:ascii="Times New Roman" w:hAnsi="Times New Roman" w:cs="Times New Roman"/>
          <w:color w:val="000000"/>
          <w:sz w:val="24"/>
          <w:szCs w:val="24"/>
          <w:lang w:val="es-ES"/>
        </w:rPr>
        <w:t xml:space="preserve">En nuestro trabajo, en particular, nos interesa manejarnos con aquellas perspectivas generales que han centrado sus esfuerzos teóricos y explicativos en intentar comprender la articulación de las estructuras sociales con la actuación de los agentes. En ese marco, consideremos que la línea teórica propuesta </w:t>
      </w:r>
      <w:r w:rsidRPr="00720AA3">
        <w:rPr>
          <w:rFonts w:ascii="Times New Roman" w:hAnsi="Times New Roman" w:cs="Times New Roman"/>
          <w:color w:val="000000"/>
          <w:sz w:val="24"/>
          <w:szCs w:val="24"/>
          <w:lang w:val="es-ES"/>
        </w:rPr>
        <w:t>por Bourdieu</w:t>
      </w:r>
      <w:r w:rsidR="0034400B" w:rsidRPr="00720AA3">
        <w:rPr>
          <w:rFonts w:ascii="Times New Roman" w:hAnsi="Times New Roman" w:cs="Times New Roman"/>
          <w:color w:val="000000"/>
          <w:sz w:val="24"/>
          <w:szCs w:val="24"/>
          <w:lang w:val="es-ES"/>
        </w:rPr>
        <w:t xml:space="preserve"> (1991)</w:t>
      </w:r>
      <w:r w:rsidRPr="00720AA3">
        <w:rPr>
          <w:rFonts w:ascii="Times New Roman" w:hAnsi="Times New Roman" w:cs="Times New Roman"/>
          <w:color w:val="000000"/>
          <w:sz w:val="24"/>
          <w:szCs w:val="24"/>
          <w:lang w:val="es-ES"/>
        </w:rPr>
        <w:t xml:space="preserve"> </w:t>
      </w:r>
      <w:r w:rsidRPr="00720AA3">
        <w:rPr>
          <w:rFonts w:ascii="Times New Roman" w:hAnsi="Times New Roman" w:cs="Times New Roman"/>
          <w:sz w:val="24"/>
          <w:szCs w:val="24"/>
        </w:rPr>
        <w:t>pone en cuestión esa división dicotómica. La categoría subjetividad, desde esta perspectiva teórica, permite observar la doble y compleja operación que realiza todo sujeto al atravesar, por un lado</w:t>
      </w:r>
      <w:r w:rsidRPr="00DF4FEF">
        <w:rPr>
          <w:rFonts w:ascii="Times New Roman" w:hAnsi="Times New Roman" w:cs="Times New Roman"/>
          <w:sz w:val="24"/>
          <w:szCs w:val="24"/>
        </w:rPr>
        <w:t xml:space="preserve">, los múltiples matices que le presenta la sociedad, su familia, sus experiencias escolares, su cultura; mientras que, por el otro, implica la construcción personal que él realiza de todo esto, a partir de las contradicciones y confrontaciones que atraviesa en sus prácticas. </w:t>
      </w:r>
    </w:p>
    <w:p w14:paraId="7400B0CA" w14:textId="225F0B3E" w:rsidR="00D11F23" w:rsidRPr="00DF4FEF" w:rsidRDefault="00D11F23" w:rsidP="00EC70D4">
      <w:pPr>
        <w:spacing w:after="0" w:line="276" w:lineRule="auto"/>
        <w:ind w:right="-426" w:firstLine="708"/>
        <w:jc w:val="both"/>
        <w:rPr>
          <w:rFonts w:ascii="Times New Roman" w:hAnsi="Times New Roman" w:cs="Times New Roman"/>
          <w:color w:val="000000"/>
          <w:sz w:val="24"/>
          <w:szCs w:val="24"/>
        </w:rPr>
      </w:pPr>
      <w:r w:rsidRPr="00DF4FEF">
        <w:rPr>
          <w:rFonts w:ascii="Times New Roman" w:hAnsi="Times New Roman" w:cs="Times New Roman"/>
          <w:sz w:val="24"/>
          <w:szCs w:val="24"/>
        </w:rPr>
        <w:t xml:space="preserve">Toda indagación que pretenda algún grado de rigurosidad necesita ser situada, ubicada en su contexto sociohistórico para que su especificidad adquiera sentido. En este planteo, tenemos que ubicar las subjetividades de estos sujetos de la educación en el marco de la institución que cobija su práctica profesional, la escuela; y en un territorio específico, los pueblos rurales. </w:t>
      </w:r>
      <w:r w:rsidR="000C3443" w:rsidRPr="002241DC">
        <w:rPr>
          <w:rFonts w:ascii="Times New Roman" w:hAnsi="Times New Roman" w:cs="Times New Roman"/>
          <w:sz w:val="24"/>
          <w:szCs w:val="24"/>
        </w:rPr>
        <w:t xml:space="preserve">Entendemos a esta última categoría, en el sentido </w:t>
      </w:r>
      <w:r w:rsidR="000C3443" w:rsidRPr="002241DC">
        <w:rPr>
          <w:rFonts w:ascii="Times New Roman" w:hAnsi="Times New Roman" w:cs="Times New Roman"/>
          <w:color w:val="000000"/>
          <w:sz w:val="24"/>
          <w:szCs w:val="24"/>
        </w:rPr>
        <w:t xml:space="preserve"> que lo plantea Cloquell (2014), como aglomeraciones que no son localidades rurales con menos de 2.000 habitantes </w:t>
      </w:r>
      <w:r w:rsidR="000C3443" w:rsidRPr="002241DC">
        <w:rPr>
          <w:rFonts w:ascii="Times New Roman" w:hAnsi="Times New Roman" w:cs="Times New Roman"/>
          <w:color w:val="000000"/>
          <w:sz w:val="24"/>
          <w:szCs w:val="24"/>
        </w:rPr>
        <w:lastRenderedPageBreak/>
        <w:t>y tampoco son ciudad en sentido legal, al no superar los 10.000 residentes. Sin embargo, tienen las características  de constituirse en hábitat de productores y trabajadores tanto rurales cuanto industriales y de servicios</w:t>
      </w:r>
    </w:p>
    <w:p w14:paraId="598B2600" w14:textId="77777777" w:rsidR="00D11F23" w:rsidRPr="00DF4FEF" w:rsidRDefault="00D11F23" w:rsidP="00EC70D4">
      <w:pPr>
        <w:spacing w:after="0" w:line="276" w:lineRule="auto"/>
        <w:ind w:right="-426" w:firstLine="284"/>
        <w:jc w:val="both"/>
        <w:rPr>
          <w:rFonts w:ascii="Times New Roman" w:hAnsi="Times New Roman" w:cs="Times New Roman"/>
          <w:sz w:val="24"/>
          <w:szCs w:val="24"/>
          <w:lang w:val="es-ES"/>
        </w:rPr>
      </w:pPr>
      <w:r w:rsidRPr="00DF4FEF">
        <w:rPr>
          <w:rFonts w:ascii="Times New Roman" w:hAnsi="Times New Roman" w:cs="Times New Roman"/>
          <w:sz w:val="24"/>
          <w:szCs w:val="24"/>
        </w:rPr>
        <w:t xml:space="preserve"> Las prácticas de las maestras se inscriben y de desarrollan en estas territorialidades que, lejos de ser a-temporales o a-históricos, forma parte de un entramado sociohistórico complejo que carga de sentido y nutre de significatividad dichas prácticas. </w:t>
      </w:r>
      <w:r w:rsidRPr="00DF4FEF">
        <w:rPr>
          <w:rFonts w:ascii="Times New Roman" w:hAnsi="Times New Roman" w:cs="Times New Roman"/>
          <w:sz w:val="24"/>
          <w:szCs w:val="24"/>
          <w:lang w:val="es-ES"/>
        </w:rPr>
        <w:t xml:space="preserve">Se trata de discursos que van tiñendo los quehaceres docentes y afectando de diversas maneras la subjetivad que en ellas se asientan. De esta manera, ubicando nuestro objeto de estudio en las coordenadas temporoespaciales como </w:t>
      </w:r>
      <w:r w:rsidRPr="00720AA3">
        <w:rPr>
          <w:rFonts w:ascii="Times New Roman" w:hAnsi="Times New Roman" w:cs="Times New Roman"/>
          <w:sz w:val="24"/>
          <w:szCs w:val="24"/>
          <w:lang w:val="es-ES"/>
        </w:rPr>
        <w:t>recomienda Achilli (2015), tenemos</w:t>
      </w:r>
      <w:r w:rsidRPr="00DF4FEF">
        <w:rPr>
          <w:rFonts w:ascii="Times New Roman" w:hAnsi="Times New Roman" w:cs="Times New Roman"/>
          <w:sz w:val="24"/>
          <w:szCs w:val="24"/>
          <w:lang w:val="es-ES"/>
        </w:rPr>
        <w:t xml:space="preserve"> que indagar a una subjetividad no solo atravesada por sus prácticas que acontecen en el aula y las relaciones con los otros que se despliegan en ese espacio; sino también, entramadas con otros niveles macro sociales como la institución y organización escolar, el territorio, el sistema educativo y la formación social.  Sin perder de vista, además, la importancia de historizar estos fenómenos sociales (su dimensión temporal), ya que, como </w:t>
      </w:r>
      <w:r w:rsidRPr="00720AA3">
        <w:rPr>
          <w:rFonts w:ascii="Times New Roman" w:hAnsi="Times New Roman" w:cs="Times New Roman"/>
          <w:sz w:val="24"/>
          <w:szCs w:val="24"/>
          <w:lang w:val="es-ES"/>
        </w:rPr>
        <w:t>recomienda Ansaldi (2006),</w:t>
      </w:r>
      <w:r w:rsidRPr="00DF4FEF">
        <w:rPr>
          <w:rFonts w:ascii="Times New Roman" w:hAnsi="Times New Roman" w:cs="Times New Roman"/>
          <w:sz w:val="24"/>
          <w:szCs w:val="24"/>
          <w:lang w:val="es-ES"/>
        </w:rPr>
        <w:t xml:space="preserve"> es la única manera de impedir realizar abstracciones prematuras e ingenuas generalizaciones. Solo a modo esquemático podríamos graficar esa complejidad de la siguiente manera:</w:t>
      </w:r>
    </w:p>
    <w:p w14:paraId="4A3DA823" w14:textId="77777777" w:rsidR="00D11F23" w:rsidRPr="00DF4FEF" w:rsidRDefault="00D11F23" w:rsidP="00EC70D4">
      <w:pPr>
        <w:spacing w:after="0" w:line="276" w:lineRule="auto"/>
        <w:ind w:right="-426" w:firstLine="284"/>
        <w:jc w:val="both"/>
        <w:rPr>
          <w:rFonts w:ascii="Times New Roman" w:hAnsi="Times New Roman" w:cs="Times New Roman"/>
          <w:sz w:val="24"/>
          <w:szCs w:val="24"/>
          <w:lang w:val="es-ES"/>
        </w:rPr>
      </w:pPr>
      <w:r w:rsidRPr="00DF4FEF">
        <w:rPr>
          <w:rFonts w:ascii="Times New Roman" w:hAnsi="Times New Roman" w:cs="Times New Roman"/>
          <w:noProof/>
          <w:sz w:val="24"/>
          <w:szCs w:val="24"/>
          <w:lang w:eastAsia="es-AR"/>
        </w:rPr>
        <w:drawing>
          <wp:inline distT="0" distB="0" distL="0" distR="0" wp14:anchorId="341533B4" wp14:editId="2C6D46C0">
            <wp:extent cx="5731510" cy="322389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23895"/>
                    </a:xfrm>
                    <a:prstGeom prst="rect">
                      <a:avLst/>
                    </a:prstGeom>
                  </pic:spPr>
                </pic:pic>
              </a:graphicData>
            </a:graphic>
          </wp:inline>
        </w:drawing>
      </w:r>
    </w:p>
    <w:p w14:paraId="3A683443" w14:textId="4A5F11AC" w:rsidR="00D11F23" w:rsidRPr="00DF4FEF" w:rsidRDefault="00D11F23" w:rsidP="00EC70D4">
      <w:pPr>
        <w:spacing w:after="0" w:line="276" w:lineRule="auto"/>
        <w:ind w:right="-426"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En el marco de esa mirada, siempre abierta a las relaciones de la estructura y el agente, </w:t>
      </w:r>
      <w:r w:rsidRPr="00720AA3">
        <w:rPr>
          <w:rFonts w:ascii="Times New Roman" w:hAnsi="Times New Roman" w:cs="Times New Roman"/>
          <w:sz w:val="24"/>
          <w:szCs w:val="24"/>
        </w:rPr>
        <w:t>Bourdieu (1991) nos remarca que la sociedad se presenta como un espacio social conflictivo y relacional. Esta complejización del espacio social cobra relevancia en la comprensión de la configuración subjetiva, en tanto nos habilita otras líneas de interpretación. Desde esta mirada compleja</w:t>
      </w:r>
      <w:r w:rsidR="00D362CB">
        <w:rPr>
          <w:rFonts w:ascii="Times New Roman" w:hAnsi="Times New Roman" w:cs="Times New Roman"/>
          <w:sz w:val="24"/>
          <w:szCs w:val="24"/>
        </w:rPr>
        <w:t>,</w:t>
      </w:r>
      <w:r w:rsidRPr="00720AA3">
        <w:rPr>
          <w:rFonts w:ascii="Times New Roman" w:hAnsi="Times New Roman" w:cs="Times New Roman"/>
          <w:sz w:val="24"/>
          <w:szCs w:val="24"/>
        </w:rPr>
        <w:t xml:space="preserve"> se pueden identificar que en las práctica docentes operan diferentes niveles de contextualización (Achilli, 2015)</w:t>
      </w:r>
      <w:r w:rsidR="00D362CB">
        <w:rPr>
          <w:rFonts w:ascii="Times New Roman" w:hAnsi="Times New Roman" w:cs="Times New Roman"/>
          <w:sz w:val="24"/>
          <w:szCs w:val="24"/>
        </w:rPr>
        <w:t>,</w:t>
      </w:r>
      <w:r w:rsidRPr="00720AA3">
        <w:rPr>
          <w:rFonts w:ascii="Times New Roman" w:hAnsi="Times New Roman" w:cs="Times New Roman"/>
          <w:sz w:val="24"/>
          <w:szCs w:val="24"/>
        </w:rPr>
        <w:t xml:space="preserve"> en lo que se establecen grados de dependencia y autonomía. El microespacio de las aulas, donde</w:t>
      </w:r>
      <w:r w:rsidRPr="00DF4FEF">
        <w:rPr>
          <w:rFonts w:ascii="Times New Roman" w:hAnsi="Times New Roman" w:cs="Times New Roman"/>
          <w:sz w:val="24"/>
          <w:szCs w:val="24"/>
        </w:rPr>
        <w:t xml:space="preserve"> se desarrolla la práctica educativa, se inscribe en otros espacios como la institución escolar, el sistema educativo, la formación social y política</w:t>
      </w:r>
      <w:r w:rsidRPr="00DF4FEF">
        <w:rPr>
          <w:rFonts w:ascii="Times New Roman" w:hAnsi="Times New Roman" w:cs="Times New Roman"/>
          <w:sz w:val="24"/>
          <w:szCs w:val="24"/>
          <w:vertAlign w:val="superscript"/>
        </w:rPr>
        <w:footnoteReference w:id="1"/>
      </w:r>
      <w:r w:rsidRPr="00DF4FEF">
        <w:rPr>
          <w:rFonts w:ascii="Times New Roman" w:hAnsi="Times New Roman" w:cs="Times New Roman"/>
          <w:sz w:val="24"/>
          <w:szCs w:val="24"/>
        </w:rPr>
        <w:t xml:space="preserve">. </w:t>
      </w:r>
      <w:r w:rsidRPr="00720AA3">
        <w:rPr>
          <w:rFonts w:ascii="Times New Roman" w:hAnsi="Times New Roman" w:cs="Times New Roman"/>
          <w:sz w:val="24"/>
          <w:szCs w:val="24"/>
        </w:rPr>
        <w:lastRenderedPageBreak/>
        <w:t>Guyot (2012), es muy</w:t>
      </w:r>
      <w:r w:rsidRPr="00DF4FEF">
        <w:rPr>
          <w:rFonts w:ascii="Times New Roman" w:hAnsi="Times New Roman" w:cs="Times New Roman"/>
          <w:sz w:val="24"/>
          <w:szCs w:val="24"/>
        </w:rPr>
        <w:t xml:space="preserve"> clara en este punto, al sostener que las prácticas efectivas están atravesada y constituidas por sistemas más amplios de prácticas. Para justificar su argumento pone el ejemplo concreto </w:t>
      </w:r>
      <w:r w:rsidR="00D362CB">
        <w:rPr>
          <w:rFonts w:ascii="Times New Roman" w:hAnsi="Times New Roman" w:cs="Times New Roman"/>
          <w:sz w:val="24"/>
          <w:szCs w:val="24"/>
        </w:rPr>
        <w:t>sobre</w:t>
      </w:r>
      <w:r w:rsidRPr="00DF4FEF">
        <w:rPr>
          <w:rFonts w:ascii="Times New Roman" w:hAnsi="Times New Roman" w:cs="Times New Roman"/>
          <w:sz w:val="24"/>
          <w:szCs w:val="24"/>
        </w:rPr>
        <w:t xml:space="preserve"> c</w:t>
      </w:r>
      <w:r w:rsidR="00D362CB">
        <w:rPr>
          <w:rFonts w:ascii="Times New Roman" w:hAnsi="Times New Roman" w:cs="Times New Roman"/>
          <w:sz w:val="24"/>
          <w:szCs w:val="24"/>
        </w:rPr>
        <w:t>o</w:t>
      </w:r>
      <w:r w:rsidRPr="00DF4FEF">
        <w:rPr>
          <w:rFonts w:ascii="Times New Roman" w:hAnsi="Times New Roman" w:cs="Times New Roman"/>
          <w:sz w:val="24"/>
          <w:szCs w:val="24"/>
        </w:rPr>
        <w:t xml:space="preserve">mo la enseñanza en el campo educativo siempre se </w:t>
      </w:r>
      <w:r w:rsidR="00D362CB">
        <w:rPr>
          <w:rFonts w:ascii="Times New Roman" w:hAnsi="Times New Roman" w:cs="Times New Roman"/>
          <w:sz w:val="24"/>
          <w:szCs w:val="24"/>
        </w:rPr>
        <w:t>produce</w:t>
      </w:r>
      <w:r w:rsidRPr="00DF4FEF">
        <w:rPr>
          <w:rFonts w:ascii="Times New Roman" w:hAnsi="Times New Roman" w:cs="Times New Roman"/>
          <w:sz w:val="24"/>
          <w:szCs w:val="24"/>
        </w:rPr>
        <w:t xml:space="preserve"> en una institución escolar, condicionada, a su vez, por el sistema educativo que incluye aspectos como los jurídico-legal, las reglamentaciones, elementos curriculares, entre otras cuestiones. Todos estos niveles incluidos, a su vez, en el ámbito del sistema social, lugar de prácticas diversas y heterogéneos específica de cada sociedad, atravesadas por conflictos y relaciones de poder. Estos contextos condicionan los sentidos y las acciones de los sujetos. </w:t>
      </w:r>
    </w:p>
    <w:p w14:paraId="4AA9B73F" w14:textId="77777777" w:rsidR="00D11F23" w:rsidRPr="001D2584" w:rsidRDefault="00D11F23" w:rsidP="00EC70D4">
      <w:pPr>
        <w:spacing w:after="0" w:line="276" w:lineRule="auto"/>
        <w:ind w:right="-472" w:firstLine="284"/>
        <w:jc w:val="both"/>
        <w:rPr>
          <w:rFonts w:ascii="Times New Roman" w:hAnsi="Times New Roman" w:cs="Times New Roman"/>
          <w:sz w:val="24"/>
          <w:szCs w:val="24"/>
        </w:rPr>
      </w:pPr>
      <w:r w:rsidRPr="001D2584">
        <w:rPr>
          <w:rFonts w:ascii="Times New Roman" w:hAnsi="Times New Roman" w:cs="Times New Roman"/>
          <w:sz w:val="24"/>
          <w:szCs w:val="24"/>
        </w:rPr>
        <w:t xml:space="preserve">Así, siguiendo tanto a Guyot (2012) como a Achilli (2015), esta investigación pretende salirse del encasillamiento de aquellos estudios considerados “micros”, aunque su foco esté puesto allí, para ubicarse en una zona de nexos concretos, o mediaciones en el sentido de Sotolongo, y Delgado (2006), entre diferentes escalas y dimensiones. </w:t>
      </w:r>
    </w:p>
    <w:p w14:paraId="6BE7BB9C" w14:textId="1BEAA7CC" w:rsidR="00D11F23" w:rsidRPr="001D2584" w:rsidRDefault="00D11F23" w:rsidP="00EC70D4">
      <w:pPr>
        <w:spacing w:after="0" w:line="276" w:lineRule="auto"/>
        <w:ind w:right="-472" w:firstLine="284"/>
        <w:jc w:val="both"/>
        <w:rPr>
          <w:rFonts w:ascii="Times New Roman" w:hAnsi="Times New Roman" w:cs="Times New Roman"/>
          <w:sz w:val="24"/>
          <w:szCs w:val="24"/>
          <w:lang w:val="es-ES"/>
        </w:rPr>
      </w:pPr>
      <w:r w:rsidRPr="001D2584">
        <w:rPr>
          <w:rFonts w:ascii="Times New Roman" w:hAnsi="Times New Roman" w:cs="Times New Roman"/>
          <w:sz w:val="24"/>
          <w:szCs w:val="24"/>
        </w:rPr>
        <w:t xml:space="preserve">Este enfoque pretende mostrar las condiciones y </w:t>
      </w:r>
      <w:r w:rsidR="00C0044A" w:rsidRPr="001D2584">
        <w:rPr>
          <w:rFonts w:ascii="Times New Roman" w:hAnsi="Times New Roman" w:cs="Times New Roman"/>
          <w:sz w:val="24"/>
          <w:szCs w:val="24"/>
        </w:rPr>
        <w:t xml:space="preserve">los </w:t>
      </w:r>
      <w:r w:rsidRPr="001D2584">
        <w:rPr>
          <w:rFonts w:ascii="Times New Roman" w:hAnsi="Times New Roman" w:cs="Times New Roman"/>
          <w:sz w:val="24"/>
          <w:szCs w:val="24"/>
        </w:rPr>
        <w:t xml:space="preserve">límites </w:t>
      </w:r>
      <w:r w:rsidR="00C0044A" w:rsidRPr="001D2584">
        <w:rPr>
          <w:rFonts w:ascii="Times New Roman" w:hAnsi="Times New Roman" w:cs="Times New Roman"/>
          <w:sz w:val="24"/>
          <w:szCs w:val="24"/>
        </w:rPr>
        <w:t>sobre</w:t>
      </w:r>
      <w:r w:rsidRPr="001D2584">
        <w:rPr>
          <w:rFonts w:ascii="Times New Roman" w:hAnsi="Times New Roman" w:cs="Times New Roman"/>
          <w:sz w:val="24"/>
          <w:szCs w:val="24"/>
        </w:rPr>
        <w:t xml:space="preserve"> las cuales se configuran las subjetividades, sin identificarlas como causales directas y lineales. Porque, como sostienen los autores mencionados, “lejos de estar ‘centrada en sí misma’, cada subjetividad</w:t>
      </w:r>
      <w:r w:rsidRPr="001D2584">
        <w:rPr>
          <w:rFonts w:ascii="Times New Roman" w:hAnsi="Times New Roman" w:cs="Times New Roman"/>
          <w:sz w:val="24"/>
          <w:szCs w:val="24"/>
          <w:lang w:val="es-ES"/>
        </w:rPr>
        <w:t xml:space="preserve"> es tramada desde un contexto que la trasciende y la articula a ‘los otros’, a la praxis intersubjetiva con esos ‘otros’, al socium</w:t>
      </w:r>
      <w:r w:rsidRPr="001D2584">
        <w:rPr>
          <w:rStyle w:val="Refdenotaalpie"/>
          <w:rFonts w:ascii="Times New Roman" w:hAnsi="Times New Roman" w:cs="Times New Roman"/>
          <w:sz w:val="24"/>
          <w:szCs w:val="24"/>
          <w:lang w:val="es-ES"/>
        </w:rPr>
        <w:footnoteReference w:id="2"/>
      </w:r>
      <w:r w:rsidRPr="001D2584">
        <w:rPr>
          <w:rFonts w:ascii="Times New Roman" w:hAnsi="Times New Roman" w:cs="Times New Roman"/>
          <w:sz w:val="24"/>
          <w:szCs w:val="24"/>
          <w:lang w:val="es-ES"/>
        </w:rPr>
        <w:t xml:space="preserve"> al que pertenece, ‘descentrándola’” (Sotolongo y Delgado, 2006: 53).</w:t>
      </w:r>
    </w:p>
    <w:p w14:paraId="5A11000C" w14:textId="47072047" w:rsidR="00D37432" w:rsidRPr="00DF4FEF" w:rsidRDefault="00D11F23" w:rsidP="00EC70D4">
      <w:pPr>
        <w:spacing w:after="0" w:line="276" w:lineRule="auto"/>
        <w:ind w:right="-472" w:firstLine="284"/>
        <w:jc w:val="both"/>
        <w:rPr>
          <w:rFonts w:ascii="Times New Roman" w:hAnsi="Times New Roman" w:cs="Times New Roman"/>
          <w:sz w:val="24"/>
          <w:szCs w:val="24"/>
        </w:rPr>
      </w:pPr>
      <w:r w:rsidRPr="001D2584">
        <w:rPr>
          <w:rFonts w:ascii="Times New Roman" w:hAnsi="Times New Roman" w:cs="Times New Roman"/>
          <w:sz w:val="24"/>
          <w:szCs w:val="24"/>
        </w:rPr>
        <w:t>Desde esa mirada</w:t>
      </w:r>
      <w:r w:rsidR="00C0044A" w:rsidRPr="001D2584">
        <w:rPr>
          <w:rFonts w:ascii="Times New Roman" w:hAnsi="Times New Roman" w:cs="Times New Roman"/>
          <w:sz w:val="24"/>
          <w:szCs w:val="24"/>
        </w:rPr>
        <w:t>,</w:t>
      </w:r>
      <w:r w:rsidRPr="001D2584">
        <w:rPr>
          <w:rFonts w:ascii="Times New Roman" w:hAnsi="Times New Roman" w:cs="Times New Roman"/>
          <w:sz w:val="24"/>
          <w:szCs w:val="24"/>
        </w:rPr>
        <w:t xml:space="preserve"> consideremos que se conforman espacios de entrecruzamientos y disputas de sentidos centrales entre aquellos aspectos más social, estructural, dominante, y lo más singular, particular, que estructuran la configuración de la subjetividad de las maestras.</w:t>
      </w:r>
      <w:r w:rsidRPr="00DF4FEF">
        <w:rPr>
          <w:rFonts w:ascii="Times New Roman" w:hAnsi="Times New Roman" w:cs="Times New Roman"/>
          <w:sz w:val="24"/>
          <w:szCs w:val="24"/>
        </w:rPr>
        <w:t xml:space="preserve"> </w:t>
      </w:r>
    </w:p>
    <w:p w14:paraId="7297D6AB" w14:textId="023A41BE" w:rsidR="00D11F23" w:rsidRPr="0048270F" w:rsidRDefault="001D2584" w:rsidP="0048270F">
      <w:pPr>
        <w:spacing w:after="0" w:line="276" w:lineRule="auto"/>
        <w:ind w:right="-472" w:firstLine="284"/>
        <w:jc w:val="both"/>
        <w:rPr>
          <w:rFonts w:ascii="Times New Roman" w:hAnsi="Times New Roman" w:cs="Times New Roman"/>
          <w:sz w:val="24"/>
          <w:szCs w:val="24"/>
        </w:rPr>
      </w:pPr>
      <w:r>
        <w:rPr>
          <w:rFonts w:ascii="Times New Roman" w:hAnsi="Times New Roman" w:cs="Times New Roman"/>
          <w:sz w:val="24"/>
          <w:szCs w:val="24"/>
        </w:rPr>
        <w:t xml:space="preserve">En ese marco, nuestro razonamiento epistemológico sostiene </w:t>
      </w:r>
      <w:r w:rsidR="00D11F23" w:rsidRPr="0048270F">
        <w:rPr>
          <w:rFonts w:ascii="Times New Roman" w:hAnsi="Times New Roman" w:cs="Times New Roman"/>
          <w:sz w:val="24"/>
          <w:szCs w:val="24"/>
        </w:rPr>
        <w:t xml:space="preserve"> la necesidad de estudiar las subjetividades de las maestras en los pueblos rurales desde una mirada compleja, que tenga en cuenta la contextualización de difere</w:t>
      </w:r>
      <w:r>
        <w:rPr>
          <w:rFonts w:ascii="Times New Roman" w:hAnsi="Times New Roman" w:cs="Times New Roman"/>
          <w:sz w:val="24"/>
          <w:szCs w:val="24"/>
        </w:rPr>
        <w:t>ncias planos, niveles y escalas</w:t>
      </w:r>
      <w:r w:rsidR="00D11F23" w:rsidRPr="0048270F">
        <w:rPr>
          <w:rFonts w:ascii="Times New Roman" w:hAnsi="Times New Roman" w:cs="Times New Roman"/>
          <w:sz w:val="24"/>
          <w:szCs w:val="24"/>
        </w:rPr>
        <w:t xml:space="preserve">. En ese marco, nos </w:t>
      </w:r>
      <w:r w:rsidR="0034400B" w:rsidRPr="0048270F">
        <w:rPr>
          <w:rFonts w:ascii="Times New Roman" w:hAnsi="Times New Roman" w:cs="Times New Roman"/>
          <w:sz w:val="24"/>
          <w:szCs w:val="24"/>
        </w:rPr>
        <w:t>propusimos</w:t>
      </w:r>
      <w:r w:rsidR="00D11F23" w:rsidRPr="0048270F">
        <w:rPr>
          <w:rFonts w:ascii="Times New Roman" w:hAnsi="Times New Roman" w:cs="Times New Roman"/>
          <w:sz w:val="24"/>
          <w:szCs w:val="24"/>
        </w:rPr>
        <w:t xml:space="preserve"> esbozar algunas decisiones prácticas vinculadas a la cuestión metodológica para abordar la dimensión compleja de la subjetividad. </w:t>
      </w:r>
    </w:p>
    <w:p w14:paraId="46135841" w14:textId="77777777" w:rsidR="00D11F23" w:rsidRPr="00DF4FEF" w:rsidRDefault="00D11F23"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 Dijimos, en nuestro planteamiento del problema, que nos basamos en una perspectiva teórica que nos coloca ante los procesos de creación de sentido y, en la mirada </w:t>
      </w:r>
      <w:r w:rsidRPr="006D10BB">
        <w:rPr>
          <w:rFonts w:ascii="Times New Roman" w:hAnsi="Times New Roman" w:cs="Times New Roman"/>
          <w:sz w:val="24"/>
          <w:szCs w:val="24"/>
        </w:rPr>
        <w:t>de González Rey (2002), en las tramas de significación desde las cuales se verifica la experiencia humana de la subjetividad</w:t>
      </w:r>
      <w:r w:rsidRPr="00DF4FEF">
        <w:rPr>
          <w:rFonts w:ascii="Times New Roman" w:hAnsi="Times New Roman" w:cs="Times New Roman"/>
          <w:sz w:val="24"/>
          <w:szCs w:val="24"/>
        </w:rPr>
        <w:t xml:space="preserve">. Así entendida el estudio de la </w:t>
      </w:r>
      <w:r w:rsidRPr="0048270F">
        <w:rPr>
          <w:rFonts w:ascii="Times New Roman" w:hAnsi="Times New Roman" w:cs="Times New Roman"/>
          <w:sz w:val="24"/>
          <w:szCs w:val="24"/>
        </w:rPr>
        <w:t>subjetividad</w:t>
      </w:r>
      <w:r w:rsidRPr="00DF4FEF">
        <w:rPr>
          <w:rFonts w:ascii="Times New Roman" w:hAnsi="Times New Roman" w:cs="Times New Roman"/>
          <w:sz w:val="24"/>
          <w:szCs w:val="24"/>
        </w:rPr>
        <w:t xml:space="preserve"> nos permite ver la paradoja en la que se desarrolla su configuración. Es decir, se la comprende como un momento relacional de dos dimensiones: lo social (las condiciones sociales, históricas, discursivas, que hacen posible la subjetivación) y lo individual, que implican procesos de diferenciación. Dijimos, también que este posicionamiento rompe con dicotomías muy arraigadas en las ciencias sociales tales como individuo/sociedad o subjetivo/objetivo.</w:t>
      </w:r>
    </w:p>
    <w:p w14:paraId="6F2D9272" w14:textId="39726943" w:rsidR="00D11F23" w:rsidRPr="0048270F" w:rsidRDefault="00D11F23"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Ahora bien, si partimos del supuesto metodológico de que el diseño de investigación más adecuado es el que contenga el método más pertinente para el objeto de estudio, </w:t>
      </w:r>
      <w:r w:rsidR="0034400B">
        <w:rPr>
          <w:rFonts w:ascii="Times New Roman" w:hAnsi="Times New Roman" w:cs="Times New Roman"/>
          <w:sz w:val="24"/>
          <w:szCs w:val="24"/>
        </w:rPr>
        <w:t>consideramos</w:t>
      </w:r>
      <w:r w:rsidRPr="00DF4FEF">
        <w:rPr>
          <w:rFonts w:ascii="Times New Roman" w:hAnsi="Times New Roman" w:cs="Times New Roman"/>
          <w:sz w:val="24"/>
          <w:szCs w:val="24"/>
        </w:rPr>
        <w:t xml:space="preserve">, junto </w:t>
      </w:r>
      <w:r w:rsidRPr="006D10BB">
        <w:rPr>
          <w:rFonts w:ascii="Times New Roman" w:hAnsi="Times New Roman" w:cs="Times New Roman"/>
          <w:sz w:val="24"/>
          <w:szCs w:val="24"/>
        </w:rPr>
        <w:t>con Sotolongo y Delgado (2006) y Sautu (2005), que debe ser fundamentalmente el cualitativo, en tanto y en cuanto necesitamos producir</w:t>
      </w:r>
      <w:r w:rsidRPr="00DF4FEF">
        <w:rPr>
          <w:rFonts w:ascii="Times New Roman" w:hAnsi="Times New Roman" w:cs="Times New Roman"/>
          <w:sz w:val="24"/>
          <w:szCs w:val="24"/>
        </w:rPr>
        <w:t xml:space="preserve"> materiales que no habiliten un acceso a ese entramado simbólico que configura la subjetividad. Este diseño parte de la premisa de que entiende a los sujetos como co-constructores de la realidad, que la hacen y la actualizan permanentemente en un proceso inacabado y constructivo. En este marco, los hechos nos </w:t>
      </w:r>
      <w:r w:rsidRPr="00DF4FEF">
        <w:rPr>
          <w:rFonts w:ascii="Times New Roman" w:hAnsi="Times New Roman" w:cs="Times New Roman"/>
          <w:sz w:val="24"/>
          <w:szCs w:val="24"/>
        </w:rPr>
        <w:lastRenderedPageBreak/>
        <w:t xml:space="preserve">muestran la dimensión </w:t>
      </w:r>
      <w:r w:rsidRPr="0048270F">
        <w:rPr>
          <w:rFonts w:ascii="Times New Roman" w:hAnsi="Times New Roman" w:cs="Times New Roman"/>
          <w:sz w:val="24"/>
          <w:szCs w:val="24"/>
        </w:rPr>
        <w:t>subjetiva</w:t>
      </w:r>
      <w:r w:rsidRPr="00DF4FEF">
        <w:rPr>
          <w:rFonts w:ascii="Times New Roman" w:hAnsi="Times New Roman" w:cs="Times New Roman"/>
          <w:sz w:val="24"/>
          <w:szCs w:val="24"/>
        </w:rPr>
        <w:t xml:space="preserve"> y su carácter de signo-discurso que contiene esa realidad social.</w:t>
      </w:r>
    </w:p>
    <w:p w14:paraId="1D71E449" w14:textId="6D014098" w:rsidR="001D2584" w:rsidRDefault="00D11F23" w:rsidP="00E86227">
      <w:pPr>
        <w:spacing w:after="0" w:line="276" w:lineRule="auto"/>
        <w:ind w:right="-472" w:firstLine="284"/>
        <w:jc w:val="both"/>
        <w:rPr>
          <w:rFonts w:ascii="Times New Roman" w:hAnsi="Times New Roman" w:cs="Times New Roman"/>
          <w:sz w:val="24"/>
          <w:szCs w:val="24"/>
        </w:rPr>
      </w:pPr>
      <w:r w:rsidRPr="0048270F">
        <w:rPr>
          <w:rFonts w:ascii="Times New Roman" w:hAnsi="Times New Roman" w:cs="Times New Roman"/>
          <w:sz w:val="24"/>
          <w:szCs w:val="24"/>
        </w:rPr>
        <w:t>Sin embargo, esta “actitud cualitativa” no inhabilit</w:t>
      </w:r>
      <w:r w:rsidR="0034400B" w:rsidRPr="0048270F">
        <w:rPr>
          <w:rFonts w:ascii="Times New Roman" w:hAnsi="Times New Roman" w:cs="Times New Roman"/>
          <w:sz w:val="24"/>
          <w:szCs w:val="24"/>
        </w:rPr>
        <w:t>ó</w:t>
      </w:r>
      <w:r w:rsidRPr="0048270F">
        <w:rPr>
          <w:rFonts w:ascii="Times New Roman" w:hAnsi="Times New Roman" w:cs="Times New Roman"/>
          <w:sz w:val="24"/>
          <w:szCs w:val="24"/>
        </w:rPr>
        <w:t xml:space="preserve"> que se pued</w:t>
      </w:r>
      <w:r w:rsidR="00E86227">
        <w:rPr>
          <w:rFonts w:ascii="Times New Roman" w:hAnsi="Times New Roman" w:cs="Times New Roman"/>
          <w:sz w:val="24"/>
          <w:szCs w:val="24"/>
        </w:rPr>
        <w:t>a</w:t>
      </w:r>
      <w:r w:rsidRPr="0048270F">
        <w:rPr>
          <w:rFonts w:ascii="Times New Roman" w:hAnsi="Times New Roman" w:cs="Times New Roman"/>
          <w:sz w:val="24"/>
          <w:szCs w:val="24"/>
        </w:rPr>
        <w:t xml:space="preserve"> utilizar otras técnicas o procedimiento que tradicionalmente </w:t>
      </w:r>
      <w:r w:rsidR="0034400B" w:rsidRPr="0048270F">
        <w:rPr>
          <w:rFonts w:ascii="Times New Roman" w:hAnsi="Times New Roman" w:cs="Times New Roman"/>
          <w:sz w:val="24"/>
          <w:szCs w:val="24"/>
        </w:rPr>
        <w:t>provien</w:t>
      </w:r>
      <w:r w:rsidR="00AF0B3A" w:rsidRPr="0048270F">
        <w:rPr>
          <w:rFonts w:ascii="Times New Roman" w:hAnsi="Times New Roman" w:cs="Times New Roman"/>
          <w:sz w:val="24"/>
          <w:szCs w:val="24"/>
        </w:rPr>
        <w:t>en</w:t>
      </w:r>
      <w:r w:rsidRPr="0048270F">
        <w:rPr>
          <w:rFonts w:ascii="Times New Roman" w:hAnsi="Times New Roman" w:cs="Times New Roman"/>
          <w:sz w:val="24"/>
          <w:szCs w:val="24"/>
        </w:rPr>
        <w:t xml:space="preserve"> de otro</w:t>
      </w:r>
      <w:r w:rsidR="00E86227">
        <w:rPr>
          <w:rFonts w:ascii="Times New Roman" w:hAnsi="Times New Roman" w:cs="Times New Roman"/>
          <w:sz w:val="24"/>
          <w:szCs w:val="24"/>
        </w:rPr>
        <w:t>s</w:t>
      </w:r>
      <w:r w:rsidRPr="0048270F">
        <w:rPr>
          <w:rFonts w:ascii="Times New Roman" w:hAnsi="Times New Roman" w:cs="Times New Roman"/>
          <w:sz w:val="24"/>
          <w:szCs w:val="24"/>
        </w:rPr>
        <w:t xml:space="preserve"> paradigma</w:t>
      </w:r>
      <w:r w:rsidR="00E86227">
        <w:rPr>
          <w:rFonts w:ascii="Times New Roman" w:hAnsi="Times New Roman" w:cs="Times New Roman"/>
          <w:sz w:val="24"/>
          <w:szCs w:val="24"/>
        </w:rPr>
        <w:t>s</w:t>
      </w:r>
      <w:r w:rsidRPr="0048270F">
        <w:rPr>
          <w:rFonts w:ascii="Times New Roman" w:hAnsi="Times New Roman" w:cs="Times New Roman"/>
          <w:sz w:val="24"/>
          <w:szCs w:val="24"/>
        </w:rPr>
        <w:t xml:space="preserve"> epistemológico</w:t>
      </w:r>
      <w:r w:rsidR="00E86227">
        <w:rPr>
          <w:rFonts w:ascii="Times New Roman" w:hAnsi="Times New Roman" w:cs="Times New Roman"/>
          <w:sz w:val="24"/>
          <w:szCs w:val="24"/>
        </w:rPr>
        <w:t>s</w:t>
      </w:r>
      <w:r w:rsidRPr="0048270F">
        <w:rPr>
          <w:rFonts w:ascii="Times New Roman" w:hAnsi="Times New Roman" w:cs="Times New Roman"/>
          <w:sz w:val="24"/>
          <w:szCs w:val="24"/>
        </w:rPr>
        <w:t>-metodológico</w:t>
      </w:r>
      <w:r w:rsidR="00E86227">
        <w:rPr>
          <w:rFonts w:ascii="Times New Roman" w:hAnsi="Times New Roman" w:cs="Times New Roman"/>
          <w:sz w:val="24"/>
          <w:szCs w:val="24"/>
        </w:rPr>
        <w:t>s</w:t>
      </w:r>
      <w:r w:rsidRPr="0048270F">
        <w:rPr>
          <w:rFonts w:ascii="Times New Roman" w:hAnsi="Times New Roman" w:cs="Times New Roman"/>
          <w:sz w:val="24"/>
          <w:szCs w:val="24"/>
        </w:rPr>
        <w:t xml:space="preserve">, necesarios a veces para recolectar datos de otra escala o contexto del objeto de estudio. </w:t>
      </w:r>
      <w:r w:rsidR="001D2584">
        <w:rPr>
          <w:rFonts w:ascii="Times New Roman" w:hAnsi="Times New Roman" w:cs="Times New Roman"/>
          <w:sz w:val="24"/>
          <w:szCs w:val="24"/>
        </w:rPr>
        <w:t xml:space="preserve">En ese sentido, el diseño de esta investigación involucra diversas técnicas de recolección y producción de datos. Sin embargo, </w:t>
      </w:r>
      <w:r w:rsidR="001D2584">
        <w:rPr>
          <w:rFonts w:ascii="Times New Roman" w:hAnsi="Times New Roman" w:cs="Times New Roman"/>
          <w:sz w:val="24"/>
          <w:szCs w:val="24"/>
        </w:rPr>
        <w:t>este trabajo en particular está basado en algunos análisis de discurso provisorios de unas primeras entrevistas</w:t>
      </w:r>
      <w:r w:rsidR="001D2584">
        <w:rPr>
          <w:rFonts w:ascii="Times New Roman" w:hAnsi="Times New Roman" w:cs="Times New Roman"/>
          <w:sz w:val="24"/>
          <w:szCs w:val="24"/>
        </w:rPr>
        <w:t xml:space="preserve"> semiestructuras en profundidad</w:t>
      </w:r>
      <w:r w:rsidR="001D2584">
        <w:rPr>
          <w:rFonts w:ascii="Times New Roman" w:hAnsi="Times New Roman" w:cs="Times New Roman"/>
          <w:sz w:val="24"/>
          <w:szCs w:val="24"/>
        </w:rPr>
        <w:t xml:space="preserve"> y diálogos informales con algunas de estas maestras. Por lo tanto, consideramos  pertinente advertir que estas primeras nociones que comienzan a perfilarse deberán ser entramadas </w:t>
      </w:r>
      <w:r w:rsidR="001D2584">
        <w:rPr>
          <w:rFonts w:ascii="Times New Roman" w:hAnsi="Times New Roman" w:cs="Times New Roman"/>
          <w:sz w:val="24"/>
          <w:szCs w:val="24"/>
        </w:rPr>
        <w:t xml:space="preserve">con los datos construidos con las otras técnicas y sus posteriores análisis. </w:t>
      </w:r>
      <w:r w:rsidR="001D2584">
        <w:rPr>
          <w:rFonts w:ascii="Times New Roman" w:hAnsi="Times New Roman" w:cs="Times New Roman"/>
          <w:sz w:val="24"/>
          <w:szCs w:val="24"/>
        </w:rPr>
        <w:t xml:space="preserve"> </w:t>
      </w:r>
    </w:p>
    <w:p w14:paraId="7711D1F6" w14:textId="77777777" w:rsidR="00EE15FC" w:rsidRPr="0048270F" w:rsidRDefault="00EE15FC" w:rsidP="001D2584">
      <w:pPr>
        <w:spacing w:after="0" w:line="276" w:lineRule="auto"/>
        <w:ind w:right="-472"/>
        <w:jc w:val="both"/>
        <w:rPr>
          <w:rFonts w:ascii="Times New Roman" w:hAnsi="Times New Roman" w:cs="Times New Roman"/>
          <w:sz w:val="24"/>
          <w:szCs w:val="24"/>
        </w:rPr>
      </w:pPr>
    </w:p>
    <w:p w14:paraId="553D3C7D" w14:textId="77777777" w:rsidR="00672922" w:rsidRPr="0048270F" w:rsidRDefault="00672922" w:rsidP="0048270F">
      <w:pPr>
        <w:spacing w:after="0" w:line="276" w:lineRule="auto"/>
        <w:ind w:right="-472" w:firstLine="284"/>
        <w:jc w:val="both"/>
        <w:rPr>
          <w:rFonts w:ascii="Times New Roman" w:hAnsi="Times New Roman" w:cs="Times New Roman"/>
          <w:b/>
          <w:sz w:val="24"/>
          <w:szCs w:val="24"/>
        </w:rPr>
      </w:pPr>
      <w:r w:rsidRPr="0048270F">
        <w:rPr>
          <w:rFonts w:ascii="Times New Roman" w:hAnsi="Times New Roman" w:cs="Times New Roman"/>
          <w:b/>
          <w:sz w:val="24"/>
          <w:szCs w:val="24"/>
        </w:rPr>
        <w:t xml:space="preserve">La subjetividad y lo político: el momento de su encuentro </w:t>
      </w:r>
      <w:r w:rsidRPr="0048270F">
        <w:rPr>
          <w:rFonts w:ascii="Times New Roman" w:hAnsi="Times New Roman" w:cs="Times New Roman"/>
          <w:b/>
          <w:sz w:val="24"/>
          <w:szCs w:val="24"/>
        </w:rPr>
        <w:tab/>
      </w:r>
    </w:p>
    <w:p w14:paraId="29467A21" w14:textId="75B03661" w:rsidR="00672922" w:rsidRPr="00D56FB1" w:rsidRDefault="00672922"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Para el desarrollo de este subtítulo tomaremos los trabajos de </w:t>
      </w:r>
      <w:r w:rsidRPr="00D56FB1">
        <w:rPr>
          <w:rFonts w:ascii="Times New Roman" w:hAnsi="Times New Roman" w:cs="Times New Roman"/>
          <w:sz w:val="24"/>
          <w:szCs w:val="24"/>
        </w:rPr>
        <w:t>Palti (2018). El autor sostiene que la dimensión de lo político ha provocado la emergencia nuevamente del problema del sujeto en la teoría política contemporánea. En términos paradójicos se lo conceptualiza, por un lado</w:t>
      </w:r>
      <w:r w:rsidR="0082209E" w:rsidRPr="00D56FB1">
        <w:rPr>
          <w:rFonts w:ascii="Times New Roman" w:hAnsi="Times New Roman" w:cs="Times New Roman"/>
          <w:sz w:val="24"/>
          <w:szCs w:val="24"/>
        </w:rPr>
        <w:t>, como</w:t>
      </w:r>
      <w:r w:rsidRPr="00D56FB1">
        <w:rPr>
          <w:rFonts w:ascii="Times New Roman" w:hAnsi="Times New Roman" w:cs="Times New Roman"/>
          <w:sz w:val="24"/>
          <w:szCs w:val="24"/>
        </w:rPr>
        <w:t xml:space="preserve"> </w:t>
      </w:r>
      <w:r w:rsidR="0082209E" w:rsidRPr="00D56FB1">
        <w:rPr>
          <w:rFonts w:ascii="Times New Roman" w:hAnsi="Times New Roman" w:cs="Times New Roman"/>
          <w:sz w:val="24"/>
          <w:szCs w:val="24"/>
        </w:rPr>
        <w:t>un sujeto</w:t>
      </w:r>
      <w:r w:rsidRPr="00D56FB1">
        <w:rPr>
          <w:rFonts w:ascii="Times New Roman" w:hAnsi="Times New Roman" w:cs="Times New Roman"/>
          <w:sz w:val="24"/>
          <w:szCs w:val="24"/>
        </w:rPr>
        <w:t xml:space="preserve"> desubtancializado, desprovisto de identidad y positividad</w:t>
      </w:r>
      <w:r w:rsidR="00C17D66" w:rsidRPr="00D56FB1">
        <w:rPr>
          <w:rFonts w:ascii="Times New Roman" w:hAnsi="Times New Roman" w:cs="Times New Roman"/>
          <w:sz w:val="24"/>
          <w:szCs w:val="24"/>
        </w:rPr>
        <w:t>;</w:t>
      </w:r>
      <w:r w:rsidRPr="00D56FB1">
        <w:rPr>
          <w:rFonts w:ascii="Times New Roman" w:hAnsi="Times New Roman" w:cs="Times New Roman"/>
          <w:sz w:val="24"/>
          <w:szCs w:val="24"/>
        </w:rPr>
        <w:t xml:space="preserve"> pero, por el otro, esa formación subjetiva sin sujeto hace problemático el concepto de lo político, en tanto no hay instancia que lo provea de sentido. Muerto Dios y diluida la eficacia de los sustitutos seculares como la nación, la historia, la revolución o la razón, el sujeto se posiciona en el centro de la lupa para funcionar como locus articulador de los procesos políticos.   </w:t>
      </w:r>
    </w:p>
    <w:p w14:paraId="0FC7FAFD" w14:textId="77777777" w:rsidR="00672922" w:rsidRPr="00D56FB1" w:rsidRDefault="00672922" w:rsidP="0048270F">
      <w:pPr>
        <w:spacing w:after="0" w:line="276" w:lineRule="auto"/>
        <w:ind w:right="-472" w:firstLine="284"/>
        <w:jc w:val="both"/>
        <w:rPr>
          <w:rFonts w:ascii="Times New Roman" w:hAnsi="Times New Roman" w:cs="Times New Roman"/>
          <w:sz w:val="24"/>
          <w:szCs w:val="24"/>
        </w:rPr>
      </w:pPr>
      <w:r w:rsidRPr="00D56FB1">
        <w:rPr>
          <w:rFonts w:ascii="Times New Roman" w:hAnsi="Times New Roman" w:cs="Times New Roman"/>
          <w:sz w:val="24"/>
          <w:szCs w:val="24"/>
        </w:rPr>
        <w:tab/>
        <w:t>Si hacemos un recorrido de los lenguajes políticos a partir de las lecturas de Palti (2018), debemos decir que el siglo XX es el momento del surgimiento de la subjetividad</w:t>
      </w:r>
      <w:r w:rsidRPr="00DF4FEF">
        <w:rPr>
          <w:rFonts w:ascii="Times New Roman" w:hAnsi="Times New Roman" w:cs="Times New Roman"/>
          <w:sz w:val="24"/>
          <w:szCs w:val="24"/>
        </w:rPr>
        <w:t xml:space="preserve"> política. En esta mutación epistémica comienza a gestarse la idea que existe una intervención subjetiva en los procesos sociales e históricos. Estas vidas particulares son consideradas un mero material del proyecto radical de la transformación social, es decir, no se tienen en cuanta las singularidades de esa subjetividad. Es en la empresa revolucionaria donde se produce esa autoafirmación subjetiva.  “El mismo sujeto, se piensa ahora, el que construye la historia, le provee un sentido y la orienta </w:t>
      </w:r>
      <w:r w:rsidRPr="00D56FB1">
        <w:rPr>
          <w:rFonts w:ascii="Times New Roman" w:hAnsi="Times New Roman" w:cs="Times New Roman"/>
          <w:sz w:val="24"/>
          <w:szCs w:val="24"/>
        </w:rPr>
        <w:t xml:space="preserve">hacia él” (Palti: 2018: 193). </w:t>
      </w:r>
    </w:p>
    <w:p w14:paraId="05F47BD4" w14:textId="796E839C" w:rsidR="00672922" w:rsidRPr="00D56FB1" w:rsidRDefault="00672922" w:rsidP="0048270F">
      <w:pPr>
        <w:spacing w:after="0" w:line="276" w:lineRule="auto"/>
        <w:ind w:right="-472" w:firstLine="284"/>
        <w:jc w:val="both"/>
        <w:rPr>
          <w:rFonts w:ascii="Times New Roman" w:hAnsi="Times New Roman" w:cs="Times New Roman"/>
          <w:sz w:val="24"/>
          <w:szCs w:val="24"/>
        </w:rPr>
      </w:pPr>
      <w:r w:rsidRPr="00D56FB1">
        <w:rPr>
          <w:rFonts w:ascii="Times New Roman" w:hAnsi="Times New Roman" w:cs="Times New Roman"/>
          <w:sz w:val="24"/>
          <w:szCs w:val="24"/>
        </w:rPr>
        <w:t>Esta ruptura es fundamental para poner a la subjetividad política en el centro de la reflexión. La tematización de lo político vendrá estrechamente ligada a esta nueva perspectiva de la subjetividad. Palti (2018), nos dice, que el ámbito subjetivo se encuentra en una relación de exceso con respecto a la objetividad marcada por la razón o la historia.</w:t>
      </w:r>
      <w:r w:rsidRPr="00DF4FEF">
        <w:rPr>
          <w:rFonts w:ascii="Times New Roman" w:hAnsi="Times New Roman" w:cs="Times New Roman"/>
          <w:sz w:val="24"/>
          <w:szCs w:val="24"/>
        </w:rPr>
        <w:t xml:space="preserve"> Es, justamente</w:t>
      </w:r>
      <w:r w:rsidR="0082209E" w:rsidRPr="00DF4FEF">
        <w:rPr>
          <w:rFonts w:ascii="Times New Roman" w:hAnsi="Times New Roman" w:cs="Times New Roman"/>
          <w:sz w:val="24"/>
          <w:szCs w:val="24"/>
        </w:rPr>
        <w:t>, la</w:t>
      </w:r>
      <w:r w:rsidRPr="00DF4FEF">
        <w:rPr>
          <w:rFonts w:ascii="Times New Roman" w:hAnsi="Times New Roman" w:cs="Times New Roman"/>
          <w:sz w:val="24"/>
          <w:szCs w:val="24"/>
        </w:rPr>
        <w:t xml:space="preserve"> subjetividad que se hace cargo de hacer hablar esa historia, por medio de lo político. En la mirada del autor argentino, este momento obedece a la lógica del salto y se diferencia de la lógica de la indiferenciación e identificación (la lógica de articular lo uno –estado- y lo diverso-comunidad) del momento anterior en el pensamiento político. En sus propias palabras: “El sujeto se convierte, a su vez, en el significante que designará está operación desprendida de toda legalidad, cubriendo bajo su espectro el terreno </w:t>
      </w:r>
      <w:r w:rsidRPr="00D56FB1">
        <w:rPr>
          <w:rFonts w:ascii="Times New Roman" w:hAnsi="Times New Roman" w:cs="Times New Roman"/>
          <w:sz w:val="24"/>
          <w:szCs w:val="24"/>
        </w:rPr>
        <w:t xml:space="preserve">completo de lo político. El sujeto y lo político </w:t>
      </w:r>
      <w:r w:rsidR="0082209E" w:rsidRPr="00D56FB1">
        <w:rPr>
          <w:rFonts w:ascii="Times New Roman" w:hAnsi="Times New Roman" w:cs="Times New Roman"/>
          <w:sz w:val="24"/>
          <w:szCs w:val="24"/>
        </w:rPr>
        <w:t>habrán así</w:t>
      </w:r>
      <w:r w:rsidRPr="00D56FB1">
        <w:rPr>
          <w:rFonts w:ascii="Times New Roman" w:hAnsi="Times New Roman" w:cs="Times New Roman"/>
          <w:sz w:val="24"/>
          <w:szCs w:val="24"/>
        </w:rPr>
        <w:t xml:space="preserve"> de identificarse mutuamente” (Palti, 2018</w:t>
      </w:r>
      <w:r w:rsidR="0082209E" w:rsidRPr="00D56FB1">
        <w:rPr>
          <w:rFonts w:ascii="Times New Roman" w:hAnsi="Times New Roman" w:cs="Times New Roman"/>
          <w:sz w:val="24"/>
          <w:szCs w:val="24"/>
        </w:rPr>
        <w:t>: 195).</w:t>
      </w:r>
      <w:r w:rsidRPr="00D56FB1">
        <w:rPr>
          <w:rFonts w:ascii="Times New Roman" w:hAnsi="Times New Roman" w:cs="Times New Roman"/>
          <w:sz w:val="24"/>
          <w:szCs w:val="24"/>
        </w:rPr>
        <w:t xml:space="preserve"> La subjetividad emerge, entonces</w:t>
      </w:r>
      <w:r w:rsidR="00924272">
        <w:rPr>
          <w:rFonts w:ascii="Times New Roman" w:hAnsi="Times New Roman" w:cs="Times New Roman"/>
          <w:sz w:val="24"/>
          <w:szCs w:val="24"/>
        </w:rPr>
        <w:t>,</w:t>
      </w:r>
      <w:r w:rsidRPr="00D56FB1">
        <w:rPr>
          <w:rFonts w:ascii="Times New Roman" w:hAnsi="Times New Roman" w:cs="Times New Roman"/>
          <w:sz w:val="24"/>
          <w:szCs w:val="24"/>
        </w:rPr>
        <w:t xml:space="preserve"> en un territorio infundado, abismal, incierto, previo al sentido</w:t>
      </w:r>
      <w:r w:rsidR="00924272">
        <w:rPr>
          <w:rFonts w:ascii="Times New Roman" w:hAnsi="Times New Roman" w:cs="Times New Roman"/>
          <w:sz w:val="24"/>
          <w:szCs w:val="24"/>
        </w:rPr>
        <w:t>.</w:t>
      </w:r>
    </w:p>
    <w:p w14:paraId="0F3F252C" w14:textId="0D42388C" w:rsidR="00672922" w:rsidRPr="00D56FB1" w:rsidRDefault="00924272" w:rsidP="0048270F">
      <w:pPr>
        <w:spacing w:after="0" w:line="276" w:lineRule="auto"/>
        <w:ind w:right="-472" w:firstLine="284"/>
        <w:jc w:val="both"/>
        <w:rPr>
          <w:rFonts w:ascii="Times New Roman" w:hAnsi="Times New Roman" w:cs="Times New Roman"/>
          <w:sz w:val="24"/>
          <w:szCs w:val="24"/>
        </w:rPr>
      </w:pPr>
      <w:r>
        <w:rPr>
          <w:rFonts w:ascii="Times New Roman" w:hAnsi="Times New Roman" w:cs="Times New Roman"/>
          <w:sz w:val="24"/>
          <w:szCs w:val="24"/>
        </w:rPr>
        <w:t>Este quiebre da nacimiento</w:t>
      </w:r>
      <w:r w:rsidR="00672922" w:rsidRPr="00D56FB1">
        <w:rPr>
          <w:rFonts w:ascii="Times New Roman" w:hAnsi="Times New Roman" w:cs="Times New Roman"/>
          <w:sz w:val="24"/>
          <w:szCs w:val="24"/>
        </w:rPr>
        <w:t xml:space="preserve"> a la era de las formas. Aquí, el sujeto subyace a toda discursividad, representa esa operación de creación de sentido. Es decir, se potencia su trabajo creativo. Sin embargo, nos alerta este historiador, al potenciar ese poder creativo del agente y </w:t>
      </w:r>
      <w:r w:rsidR="00672922" w:rsidRPr="00D56FB1">
        <w:rPr>
          <w:rFonts w:ascii="Times New Roman" w:hAnsi="Times New Roman" w:cs="Times New Roman"/>
          <w:sz w:val="24"/>
          <w:szCs w:val="24"/>
        </w:rPr>
        <w:lastRenderedPageBreak/>
        <w:t xml:space="preserve">su consecuente desubtancialización de la objetividad representada en la naturaleza, en la historia, en la razón, trajo como contraparte una ontologización-subtancialización del sujeto. Este proceso va a representar la noción límite de todo el sistema del saber del siglo XX.  </w:t>
      </w:r>
    </w:p>
    <w:p w14:paraId="0481C275" w14:textId="7621772A" w:rsidR="00672922" w:rsidRPr="00DF4FEF" w:rsidRDefault="00672922" w:rsidP="0048270F">
      <w:pPr>
        <w:spacing w:after="0" w:line="276" w:lineRule="auto"/>
        <w:ind w:right="-472" w:firstLine="284"/>
        <w:jc w:val="both"/>
        <w:rPr>
          <w:rFonts w:ascii="Times New Roman" w:hAnsi="Times New Roman" w:cs="Times New Roman"/>
          <w:sz w:val="24"/>
          <w:szCs w:val="24"/>
        </w:rPr>
      </w:pPr>
      <w:r w:rsidRPr="00D56FB1">
        <w:rPr>
          <w:rFonts w:ascii="Times New Roman" w:hAnsi="Times New Roman" w:cs="Times New Roman"/>
          <w:sz w:val="24"/>
          <w:szCs w:val="24"/>
        </w:rPr>
        <w:tab/>
        <w:t>Este límite da por terminado lo que Palti (2018) ha denominado</w:t>
      </w:r>
      <w:r w:rsidR="00ED5872">
        <w:rPr>
          <w:rFonts w:ascii="Times New Roman" w:hAnsi="Times New Roman" w:cs="Times New Roman"/>
          <w:sz w:val="24"/>
          <w:szCs w:val="24"/>
        </w:rPr>
        <w:t xml:space="preserve"> como</w:t>
      </w:r>
      <w:r w:rsidRPr="00D56FB1">
        <w:rPr>
          <w:rFonts w:ascii="Times New Roman" w:hAnsi="Times New Roman" w:cs="Times New Roman"/>
          <w:sz w:val="24"/>
          <w:szCs w:val="24"/>
        </w:rPr>
        <w:t xml:space="preserve"> era de las formas. Sobrepasando este borde el propio concepto de sujeto se vuelve</w:t>
      </w:r>
      <w:r w:rsidRPr="00DF4FEF">
        <w:rPr>
          <w:rFonts w:ascii="Times New Roman" w:hAnsi="Times New Roman" w:cs="Times New Roman"/>
          <w:sz w:val="24"/>
          <w:szCs w:val="24"/>
        </w:rPr>
        <w:t xml:space="preserve"> a reformular, en tanto ya no es reconocido como ese locus que preexiste a la estructura de sentido y la crea, pero tampoco como un mero efecto de esas estructuras. Ahora, el sujeto será pensado como un </w:t>
      </w:r>
      <w:r w:rsidRPr="0048270F">
        <w:rPr>
          <w:rFonts w:ascii="Times New Roman" w:hAnsi="Times New Roman" w:cs="Times New Roman"/>
          <w:sz w:val="24"/>
          <w:szCs w:val="24"/>
        </w:rPr>
        <w:t xml:space="preserve">efecto de desestructura.  </w:t>
      </w:r>
      <w:r w:rsidRPr="00DF4FEF">
        <w:rPr>
          <w:rFonts w:ascii="Times New Roman" w:hAnsi="Times New Roman" w:cs="Times New Roman"/>
          <w:sz w:val="24"/>
          <w:szCs w:val="24"/>
        </w:rPr>
        <w:t>En este punto de inflexión nos ubicamos para reflexionar sobre la subjeti</w:t>
      </w:r>
      <w:r w:rsidR="00EE15FC">
        <w:rPr>
          <w:rFonts w:ascii="Times New Roman" w:hAnsi="Times New Roman" w:cs="Times New Roman"/>
          <w:sz w:val="24"/>
          <w:szCs w:val="24"/>
        </w:rPr>
        <w:t>vidad</w:t>
      </w:r>
      <w:r w:rsidRPr="00DF4FEF">
        <w:rPr>
          <w:rFonts w:ascii="Times New Roman" w:hAnsi="Times New Roman" w:cs="Times New Roman"/>
          <w:sz w:val="24"/>
          <w:szCs w:val="24"/>
        </w:rPr>
        <w:t xml:space="preserve"> política </w:t>
      </w:r>
      <w:r w:rsidR="00C17D66">
        <w:rPr>
          <w:rFonts w:ascii="Times New Roman" w:hAnsi="Times New Roman" w:cs="Times New Roman"/>
          <w:sz w:val="24"/>
          <w:szCs w:val="24"/>
        </w:rPr>
        <w:t>de las maestras</w:t>
      </w:r>
      <w:r w:rsidRPr="00DF4FEF">
        <w:rPr>
          <w:rFonts w:ascii="Times New Roman" w:hAnsi="Times New Roman" w:cs="Times New Roman"/>
          <w:sz w:val="24"/>
          <w:szCs w:val="24"/>
        </w:rPr>
        <w:t xml:space="preserve">.  </w:t>
      </w:r>
    </w:p>
    <w:p w14:paraId="0422767C" w14:textId="77777777" w:rsidR="0082209E" w:rsidRPr="0048270F" w:rsidRDefault="0082209E" w:rsidP="0048270F">
      <w:pPr>
        <w:spacing w:after="0" w:line="276" w:lineRule="auto"/>
        <w:ind w:right="-472" w:firstLine="284"/>
        <w:jc w:val="both"/>
        <w:rPr>
          <w:rFonts w:ascii="Times New Roman" w:hAnsi="Times New Roman" w:cs="Times New Roman"/>
          <w:sz w:val="24"/>
          <w:szCs w:val="24"/>
        </w:rPr>
      </w:pPr>
    </w:p>
    <w:p w14:paraId="1FAA4CE8" w14:textId="53609F9A" w:rsidR="002A77F1" w:rsidRPr="0048270F" w:rsidRDefault="00FF642B" w:rsidP="00ED5872">
      <w:pPr>
        <w:spacing w:after="0" w:line="276" w:lineRule="auto"/>
        <w:ind w:right="-472"/>
        <w:jc w:val="both"/>
        <w:rPr>
          <w:rFonts w:ascii="Times New Roman" w:hAnsi="Times New Roman" w:cs="Times New Roman"/>
          <w:b/>
          <w:sz w:val="24"/>
          <w:szCs w:val="24"/>
        </w:rPr>
      </w:pPr>
      <w:r w:rsidRPr="0048270F">
        <w:rPr>
          <w:rFonts w:ascii="Times New Roman" w:hAnsi="Times New Roman" w:cs="Times New Roman"/>
          <w:b/>
          <w:sz w:val="24"/>
          <w:szCs w:val="24"/>
        </w:rPr>
        <w:t>L</w:t>
      </w:r>
      <w:r w:rsidR="002A77F1" w:rsidRPr="0048270F">
        <w:rPr>
          <w:rFonts w:ascii="Times New Roman" w:hAnsi="Times New Roman" w:cs="Times New Roman"/>
          <w:b/>
          <w:sz w:val="24"/>
          <w:szCs w:val="24"/>
        </w:rPr>
        <w:t xml:space="preserve">a subjetividad política </w:t>
      </w:r>
      <w:r w:rsidR="0082209E" w:rsidRPr="0048270F">
        <w:rPr>
          <w:rFonts w:ascii="Times New Roman" w:hAnsi="Times New Roman" w:cs="Times New Roman"/>
          <w:b/>
          <w:sz w:val="24"/>
          <w:szCs w:val="24"/>
        </w:rPr>
        <w:t>en las maestras</w:t>
      </w:r>
    </w:p>
    <w:p w14:paraId="2AF54A32" w14:textId="73EFCA1F" w:rsidR="002A77F1" w:rsidRPr="00DF4FEF" w:rsidRDefault="002A77F1"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Como nos planteamos en la introducción</w:t>
      </w:r>
      <w:r w:rsidR="00073B94" w:rsidRPr="00DF4FEF">
        <w:rPr>
          <w:rFonts w:ascii="Times New Roman" w:hAnsi="Times New Roman" w:cs="Times New Roman"/>
          <w:sz w:val="24"/>
          <w:szCs w:val="24"/>
        </w:rPr>
        <w:t>,</w:t>
      </w:r>
      <w:r w:rsidRPr="00DF4FEF">
        <w:rPr>
          <w:rFonts w:ascii="Times New Roman" w:hAnsi="Times New Roman" w:cs="Times New Roman"/>
          <w:sz w:val="24"/>
          <w:szCs w:val="24"/>
        </w:rPr>
        <w:t xml:space="preserve"> este trabajo pretende ensayar una respuesta </w:t>
      </w:r>
      <w:r w:rsidR="00ED5872">
        <w:rPr>
          <w:rFonts w:ascii="Times New Roman" w:hAnsi="Times New Roman" w:cs="Times New Roman"/>
          <w:sz w:val="24"/>
          <w:szCs w:val="24"/>
        </w:rPr>
        <w:t xml:space="preserve">provisoria </w:t>
      </w:r>
      <w:r w:rsidRPr="00DF4FEF">
        <w:rPr>
          <w:rFonts w:ascii="Times New Roman" w:hAnsi="Times New Roman" w:cs="Times New Roman"/>
          <w:sz w:val="24"/>
          <w:szCs w:val="24"/>
        </w:rPr>
        <w:t xml:space="preserve">a la pregunta </w:t>
      </w:r>
      <w:r w:rsidR="00BF033F">
        <w:rPr>
          <w:rFonts w:ascii="Times New Roman" w:hAnsi="Times New Roman" w:cs="Times New Roman"/>
          <w:sz w:val="24"/>
          <w:szCs w:val="24"/>
        </w:rPr>
        <w:t>sobre</w:t>
      </w:r>
      <w:r w:rsidRPr="00DF4FEF">
        <w:rPr>
          <w:rFonts w:ascii="Times New Roman" w:hAnsi="Times New Roman" w:cs="Times New Roman"/>
          <w:sz w:val="24"/>
          <w:szCs w:val="24"/>
        </w:rPr>
        <w:t xml:space="preserve"> ¿</w:t>
      </w:r>
      <w:r w:rsidR="00073B94" w:rsidRPr="00DF4FEF">
        <w:rPr>
          <w:rFonts w:ascii="Times New Roman" w:hAnsi="Times New Roman" w:cs="Times New Roman"/>
          <w:sz w:val="24"/>
          <w:szCs w:val="24"/>
        </w:rPr>
        <w:t>c</w:t>
      </w:r>
      <w:r w:rsidRPr="00DF4FEF">
        <w:rPr>
          <w:rFonts w:ascii="Times New Roman" w:hAnsi="Times New Roman" w:cs="Times New Roman"/>
          <w:sz w:val="24"/>
          <w:szCs w:val="24"/>
        </w:rPr>
        <w:t xml:space="preserve">ómo deviene una subjetividad política en </w:t>
      </w:r>
      <w:r w:rsidR="00BF033F">
        <w:rPr>
          <w:rFonts w:ascii="Times New Roman" w:hAnsi="Times New Roman" w:cs="Times New Roman"/>
          <w:sz w:val="24"/>
          <w:szCs w:val="24"/>
        </w:rPr>
        <w:t>las maestras de pueblos rurales</w:t>
      </w:r>
      <w:r w:rsidRPr="00DF4FEF">
        <w:rPr>
          <w:rFonts w:ascii="Times New Roman" w:hAnsi="Times New Roman" w:cs="Times New Roman"/>
          <w:sz w:val="24"/>
          <w:szCs w:val="24"/>
        </w:rPr>
        <w:t>? La subjetividad involucra una territorialidad compleja compuestas por múltiples y dispersos elementos (</w:t>
      </w:r>
      <w:r w:rsidR="00FF642B" w:rsidRPr="00DF4FEF">
        <w:rPr>
          <w:rFonts w:ascii="Times New Roman" w:hAnsi="Times New Roman" w:cs="Times New Roman"/>
          <w:sz w:val="24"/>
          <w:szCs w:val="24"/>
        </w:rPr>
        <w:t>lo discursivo-simbólico</w:t>
      </w:r>
      <w:r w:rsidRPr="00DF4FEF">
        <w:rPr>
          <w:rFonts w:ascii="Times New Roman" w:hAnsi="Times New Roman" w:cs="Times New Roman"/>
          <w:sz w:val="24"/>
          <w:szCs w:val="24"/>
        </w:rPr>
        <w:t xml:space="preserve">, </w:t>
      </w:r>
      <w:r w:rsidR="00BF033F">
        <w:rPr>
          <w:rFonts w:ascii="Times New Roman" w:hAnsi="Times New Roman" w:cs="Times New Roman"/>
          <w:sz w:val="24"/>
          <w:szCs w:val="24"/>
        </w:rPr>
        <w:t>la alteridad</w:t>
      </w:r>
      <w:r w:rsidRPr="00DF4FEF">
        <w:rPr>
          <w:rFonts w:ascii="Times New Roman" w:hAnsi="Times New Roman" w:cs="Times New Roman"/>
          <w:sz w:val="24"/>
          <w:szCs w:val="24"/>
        </w:rPr>
        <w:t xml:space="preserve">, la particularidad, lo afectivo-emocional, lo cognitivo). </w:t>
      </w:r>
      <w:r w:rsidR="00FF642B" w:rsidRPr="00DF4FEF">
        <w:rPr>
          <w:rFonts w:ascii="Times New Roman" w:hAnsi="Times New Roman" w:cs="Times New Roman"/>
          <w:sz w:val="24"/>
          <w:szCs w:val="24"/>
        </w:rPr>
        <w:t xml:space="preserve">Para entenderla en clave política es </w:t>
      </w:r>
      <w:r w:rsidR="0082209E" w:rsidRPr="00DF4FEF">
        <w:rPr>
          <w:rFonts w:ascii="Times New Roman" w:hAnsi="Times New Roman" w:cs="Times New Roman"/>
          <w:sz w:val="24"/>
          <w:szCs w:val="24"/>
        </w:rPr>
        <w:t>pertinente ejercer</w:t>
      </w:r>
      <w:r w:rsidR="00FF642B" w:rsidRPr="00DF4FEF">
        <w:rPr>
          <w:rFonts w:ascii="Times New Roman" w:hAnsi="Times New Roman" w:cs="Times New Roman"/>
          <w:sz w:val="24"/>
          <w:szCs w:val="24"/>
        </w:rPr>
        <w:t xml:space="preserve"> una</w:t>
      </w:r>
      <w:r w:rsidRPr="00DF4FEF">
        <w:rPr>
          <w:rFonts w:ascii="Times New Roman" w:hAnsi="Times New Roman" w:cs="Times New Roman"/>
          <w:sz w:val="24"/>
          <w:szCs w:val="24"/>
        </w:rPr>
        <w:t xml:space="preserve"> distinci</w:t>
      </w:r>
      <w:r w:rsidR="00FF642B" w:rsidRPr="00DF4FEF">
        <w:rPr>
          <w:rFonts w:ascii="Times New Roman" w:hAnsi="Times New Roman" w:cs="Times New Roman"/>
          <w:sz w:val="24"/>
          <w:szCs w:val="24"/>
        </w:rPr>
        <w:t xml:space="preserve">ón </w:t>
      </w:r>
      <w:r w:rsidRPr="00DF4FEF">
        <w:rPr>
          <w:rFonts w:ascii="Times New Roman" w:hAnsi="Times New Roman" w:cs="Times New Roman"/>
          <w:sz w:val="24"/>
          <w:szCs w:val="24"/>
        </w:rPr>
        <w:t xml:space="preserve">que nos </w:t>
      </w:r>
      <w:r w:rsidR="0082209E" w:rsidRPr="00DF4FEF">
        <w:rPr>
          <w:rFonts w:ascii="Times New Roman" w:hAnsi="Times New Roman" w:cs="Times New Roman"/>
          <w:sz w:val="24"/>
          <w:szCs w:val="24"/>
        </w:rPr>
        <w:t>ayudará a responder</w:t>
      </w:r>
      <w:r w:rsidR="00FF642B" w:rsidRPr="00DF4FEF">
        <w:rPr>
          <w:rFonts w:ascii="Times New Roman" w:hAnsi="Times New Roman" w:cs="Times New Roman"/>
          <w:sz w:val="24"/>
          <w:szCs w:val="24"/>
        </w:rPr>
        <w:t xml:space="preserve"> este interrogante:</w:t>
      </w:r>
      <w:r w:rsidRPr="00DF4FEF">
        <w:rPr>
          <w:rFonts w:ascii="Times New Roman" w:hAnsi="Times New Roman" w:cs="Times New Roman"/>
          <w:sz w:val="24"/>
          <w:szCs w:val="24"/>
        </w:rPr>
        <w:t xml:space="preserve"> la diferencia entre la política </w:t>
      </w:r>
      <w:r w:rsidR="00991082" w:rsidRPr="00DF4FEF">
        <w:rPr>
          <w:rFonts w:ascii="Times New Roman" w:hAnsi="Times New Roman" w:cs="Times New Roman"/>
          <w:sz w:val="24"/>
          <w:szCs w:val="24"/>
        </w:rPr>
        <w:t>y</w:t>
      </w:r>
      <w:r w:rsidRPr="00DF4FEF">
        <w:rPr>
          <w:rFonts w:ascii="Times New Roman" w:hAnsi="Times New Roman" w:cs="Times New Roman"/>
          <w:sz w:val="24"/>
          <w:szCs w:val="24"/>
        </w:rPr>
        <w:t xml:space="preserve"> lo político. Mientras la primera se asociaría más a las identidades políticas, en tantos </w:t>
      </w:r>
      <w:r w:rsidR="0082209E" w:rsidRPr="00DF4FEF">
        <w:rPr>
          <w:rFonts w:ascii="Times New Roman" w:hAnsi="Times New Roman" w:cs="Times New Roman"/>
          <w:sz w:val="24"/>
          <w:szCs w:val="24"/>
        </w:rPr>
        <w:t>éstas se</w:t>
      </w:r>
      <w:r w:rsidRPr="00DF4FEF">
        <w:rPr>
          <w:rFonts w:ascii="Times New Roman" w:hAnsi="Times New Roman" w:cs="Times New Roman"/>
          <w:sz w:val="24"/>
          <w:szCs w:val="24"/>
        </w:rPr>
        <w:t xml:space="preserve"> vuelven identificables, perceptibles, fijadas en una articulación significantes a partir de la sobredeterminación discursiva. Lo político, se vincularía más a la noción de </w:t>
      </w:r>
      <w:r w:rsidRPr="0048270F">
        <w:rPr>
          <w:rFonts w:ascii="Times New Roman" w:hAnsi="Times New Roman" w:cs="Times New Roman"/>
          <w:sz w:val="24"/>
          <w:szCs w:val="24"/>
        </w:rPr>
        <w:t xml:space="preserve">subjetivación </w:t>
      </w:r>
      <w:r w:rsidRPr="00DF4FEF">
        <w:rPr>
          <w:rFonts w:ascii="Times New Roman" w:hAnsi="Times New Roman" w:cs="Times New Roman"/>
          <w:sz w:val="24"/>
          <w:szCs w:val="24"/>
        </w:rPr>
        <w:t xml:space="preserve">política en tanto devenir indeterminado, no identificable. </w:t>
      </w:r>
      <w:r w:rsidR="00991082" w:rsidRPr="00DF4FEF">
        <w:rPr>
          <w:rFonts w:ascii="Times New Roman" w:hAnsi="Times New Roman" w:cs="Times New Roman"/>
          <w:sz w:val="24"/>
          <w:szCs w:val="24"/>
        </w:rPr>
        <w:t>En este caso</w:t>
      </w:r>
      <w:r w:rsidR="00073B94" w:rsidRPr="00DF4FEF">
        <w:rPr>
          <w:rFonts w:ascii="Times New Roman" w:hAnsi="Times New Roman" w:cs="Times New Roman"/>
          <w:sz w:val="24"/>
          <w:szCs w:val="24"/>
        </w:rPr>
        <w:t>,</w:t>
      </w:r>
      <w:r w:rsidR="00991082" w:rsidRPr="00DF4FEF">
        <w:rPr>
          <w:rFonts w:ascii="Times New Roman" w:hAnsi="Times New Roman" w:cs="Times New Roman"/>
          <w:sz w:val="24"/>
          <w:szCs w:val="24"/>
        </w:rPr>
        <w:t xml:space="preserve"> podríamos sostener que </w:t>
      </w:r>
      <w:r w:rsidR="007C0DF0" w:rsidRPr="00DF4FEF">
        <w:rPr>
          <w:rFonts w:ascii="Times New Roman" w:hAnsi="Times New Roman" w:cs="Times New Roman"/>
          <w:sz w:val="24"/>
          <w:szCs w:val="24"/>
        </w:rPr>
        <w:t>las maestras,</w:t>
      </w:r>
      <w:r w:rsidR="00991082" w:rsidRPr="00DF4FEF">
        <w:rPr>
          <w:rFonts w:ascii="Times New Roman" w:hAnsi="Times New Roman" w:cs="Times New Roman"/>
          <w:sz w:val="24"/>
          <w:szCs w:val="24"/>
        </w:rPr>
        <w:t xml:space="preserve"> en tanto construye una identidad relativamente estable son sujetos de la política. </w:t>
      </w:r>
      <w:r w:rsidR="00C51B8C" w:rsidRPr="00DF4FEF">
        <w:rPr>
          <w:rFonts w:ascii="Times New Roman" w:hAnsi="Times New Roman" w:cs="Times New Roman"/>
          <w:sz w:val="24"/>
          <w:szCs w:val="24"/>
        </w:rPr>
        <w:t>S</w:t>
      </w:r>
      <w:r w:rsidR="007C0DF0" w:rsidRPr="00DF4FEF">
        <w:rPr>
          <w:rFonts w:ascii="Times New Roman" w:hAnsi="Times New Roman" w:cs="Times New Roman"/>
          <w:sz w:val="24"/>
          <w:szCs w:val="24"/>
        </w:rPr>
        <w:t>o</w:t>
      </w:r>
      <w:r w:rsidR="00991082" w:rsidRPr="00DF4FEF">
        <w:rPr>
          <w:rFonts w:ascii="Times New Roman" w:hAnsi="Times New Roman" w:cs="Times New Roman"/>
          <w:sz w:val="24"/>
          <w:szCs w:val="24"/>
        </w:rPr>
        <w:t xml:space="preserve">lo se tornan sujetos políticos a partir de que ingresan en un proceso de subjetivación. </w:t>
      </w:r>
      <w:r w:rsidRPr="00DF4FEF">
        <w:rPr>
          <w:rFonts w:ascii="Times New Roman" w:hAnsi="Times New Roman" w:cs="Times New Roman"/>
          <w:sz w:val="24"/>
          <w:szCs w:val="24"/>
        </w:rPr>
        <w:t>En ese caso, deberí</w:t>
      </w:r>
      <w:r w:rsidR="00991082" w:rsidRPr="00DF4FEF">
        <w:rPr>
          <w:rFonts w:ascii="Times New Roman" w:hAnsi="Times New Roman" w:cs="Times New Roman"/>
          <w:sz w:val="24"/>
          <w:szCs w:val="24"/>
        </w:rPr>
        <w:t>amos</w:t>
      </w:r>
      <w:r w:rsidRPr="00DF4FEF">
        <w:rPr>
          <w:rFonts w:ascii="Times New Roman" w:hAnsi="Times New Roman" w:cs="Times New Roman"/>
          <w:sz w:val="24"/>
          <w:szCs w:val="24"/>
        </w:rPr>
        <w:t xml:space="preserve"> reformular la pregunta de la siguiente manera ¿cómo se produce el proceso de subjetivación política </w:t>
      </w:r>
      <w:r w:rsidR="007C0DF0" w:rsidRPr="00DF4FEF">
        <w:rPr>
          <w:rFonts w:ascii="Times New Roman" w:hAnsi="Times New Roman" w:cs="Times New Roman"/>
          <w:sz w:val="24"/>
          <w:szCs w:val="24"/>
        </w:rPr>
        <w:t>en las maestras</w:t>
      </w:r>
      <w:r w:rsidRPr="00DF4FEF">
        <w:rPr>
          <w:rFonts w:ascii="Times New Roman" w:hAnsi="Times New Roman" w:cs="Times New Roman"/>
          <w:sz w:val="24"/>
          <w:szCs w:val="24"/>
        </w:rPr>
        <w:t>?</w:t>
      </w:r>
      <w:r w:rsidR="009061F3" w:rsidRPr="00DF4FEF">
        <w:rPr>
          <w:rFonts w:ascii="Times New Roman" w:hAnsi="Times New Roman" w:cs="Times New Roman"/>
          <w:sz w:val="24"/>
          <w:szCs w:val="24"/>
        </w:rPr>
        <w:t xml:space="preserve"> </w:t>
      </w:r>
      <w:r w:rsidR="00EE15FC">
        <w:rPr>
          <w:rFonts w:ascii="Times New Roman" w:hAnsi="Times New Roman" w:cs="Times New Roman"/>
          <w:sz w:val="24"/>
          <w:szCs w:val="24"/>
        </w:rPr>
        <w:t xml:space="preserve">E </w:t>
      </w:r>
      <w:r w:rsidRPr="00DF4FEF">
        <w:rPr>
          <w:rFonts w:ascii="Times New Roman" w:hAnsi="Times New Roman" w:cs="Times New Roman"/>
          <w:sz w:val="24"/>
          <w:szCs w:val="24"/>
        </w:rPr>
        <w:t>indagar</w:t>
      </w:r>
      <w:r w:rsidR="001B1E04" w:rsidRPr="00DF4FEF">
        <w:rPr>
          <w:rFonts w:ascii="Times New Roman" w:hAnsi="Times New Roman" w:cs="Times New Roman"/>
          <w:sz w:val="24"/>
          <w:szCs w:val="24"/>
        </w:rPr>
        <w:t xml:space="preserve"> </w:t>
      </w:r>
      <w:r w:rsidRPr="00DF4FEF">
        <w:rPr>
          <w:rFonts w:ascii="Times New Roman" w:hAnsi="Times New Roman" w:cs="Times New Roman"/>
          <w:sz w:val="24"/>
          <w:szCs w:val="24"/>
        </w:rPr>
        <w:t xml:space="preserve">¿cuál es el momento eminentemente político de la práctica </w:t>
      </w:r>
      <w:r w:rsidR="00C51B8C" w:rsidRPr="00DF4FEF">
        <w:rPr>
          <w:rFonts w:ascii="Times New Roman" w:hAnsi="Times New Roman" w:cs="Times New Roman"/>
          <w:sz w:val="24"/>
          <w:szCs w:val="24"/>
        </w:rPr>
        <w:t>docente</w:t>
      </w:r>
      <w:r w:rsidRPr="00DF4FEF">
        <w:rPr>
          <w:rFonts w:ascii="Times New Roman" w:hAnsi="Times New Roman" w:cs="Times New Roman"/>
          <w:sz w:val="24"/>
          <w:szCs w:val="24"/>
        </w:rPr>
        <w:t xml:space="preserve"> </w:t>
      </w:r>
      <w:r w:rsidR="00C51B8C" w:rsidRPr="00DF4FEF">
        <w:rPr>
          <w:rFonts w:ascii="Times New Roman" w:hAnsi="Times New Roman" w:cs="Times New Roman"/>
          <w:sz w:val="24"/>
          <w:szCs w:val="24"/>
        </w:rPr>
        <w:t xml:space="preserve">que habilita este proceso de subjetivación y </w:t>
      </w:r>
      <w:r w:rsidRPr="00DF4FEF">
        <w:rPr>
          <w:rFonts w:ascii="Times New Roman" w:hAnsi="Times New Roman" w:cs="Times New Roman"/>
          <w:sz w:val="24"/>
          <w:szCs w:val="24"/>
        </w:rPr>
        <w:t xml:space="preserve">configura una subjetividad política? </w:t>
      </w:r>
    </w:p>
    <w:p w14:paraId="7CFC7E14" w14:textId="1950D5E7" w:rsidR="002A77F1" w:rsidRPr="00DF4FEF" w:rsidRDefault="002A77F1"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Como la ha </w:t>
      </w:r>
      <w:r w:rsidRPr="00D56FB1">
        <w:rPr>
          <w:rFonts w:ascii="Times New Roman" w:hAnsi="Times New Roman" w:cs="Times New Roman"/>
          <w:sz w:val="24"/>
          <w:szCs w:val="24"/>
        </w:rPr>
        <w:t>explicitado Palti</w:t>
      </w:r>
      <w:r w:rsidR="00BC3583" w:rsidRPr="00D56FB1">
        <w:rPr>
          <w:rFonts w:ascii="Times New Roman" w:hAnsi="Times New Roman" w:cs="Times New Roman"/>
          <w:sz w:val="24"/>
          <w:szCs w:val="24"/>
        </w:rPr>
        <w:t xml:space="preserve"> (2018)</w:t>
      </w:r>
      <w:r w:rsidRPr="00D56FB1">
        <w:rPr>
          <w:rFonts w:ascii="Times New Roman" w:hAnsi="Times New Roman" w:cs="Times New Roman"/>
          <w:sz w:val="24"/>
          <w:szCs w:val="24"/>
        </w:rPr>
        <w:t xml:space="preserve">, el término de lo político fue acuñado originariamente por Carl Schmitt. Bajo este concepto, el </w:t>
      </w:r>
      <w:r w:rsidR="00BC3583" w:rsidRPr="00D56FB1">
        <w:rPr>
          <w:rFonts w:ascii="Times New Roman" w:hAnsi="Times New Roman" w:cs="Times New Roman"/>
          <w:sz w:val="24"/>
          <w:szCs w:val="24"/>
        </w:rPr>
        <w:t>politólogo</w:t>
      </w:r>
      <w:r w:rsidRPr="00D56FB1">
        <w:rPr>
          <w:rFonts w:ascii="Times New Roman" w:hAnsi="Times New Roman" w:cs="Times New Roman"/>
          <w:sz w:val="24"/>
          <w:szCs w:val="24"/>
        </w:rPr>
        <w:t xml:space="preserve"> alemán, hacía referencia a aquella instancia soberana, previo a un orden jurídico-legal, que escapa de toda normatividad y que lo funda. En el decir de Palti, se “referiría a aquel acto institutivo originario de un cier</w:t>
      </w:r>
      <w:r w:rsidR="00BC3583" w:rsidRPr="00D56FB1">
        <w:rPr>
          <w:rFonts w:ascii="Times New Roman" w:hAnsi="Times New Roman" w:cs="Times New Roman"/>
          <w:sz w:val="24"/>
          <w:szCs w:val="24"/>
        </w:rPr>
        <w:t>to orden político institucional”</w:t>
      </w:r>
      <w:r w:rsidRPr="00D56FB1">
        <w:rPr>
          <w:rFonts w:ascii="Times New Roman" w:hAnsi="Times New Roman" w:cs="Times New Roman"/>
          <w:sz w:val="24"/>
          <w:szCs w:val="24"/>
        </w:rPr>
        <w:t xml:space="preserve"> (</w:t>
      </w:r>
      <w:r w:rsidR="00BC3583" w:rsidRPr="00D56FB1">
        <w:rPr>
          <w:rFonts w:ascii="Times New Roman" w:hAnsi="Times New Roman" w:cs="Times New Roman"/>
          <w:sz w:val="24"/>
          <w:szCs w:val="24"/>
        </w:rPr>
        <w:t xml:space="preserve">2008: </w:t>
      </w:r>
      <w:r w:rsidRPr="00D56FB1">
        <w:rPr>
          <w:rFonts w:ascii="Times New Roman" w:hAnsi="Times New Roman" w:cs="Times New Roman"/>
          <w:sz w:val="24"/>
          <w:szCs w:val="24"/>
        </w:rPr>
        <w:t>13). En</w:t>
      </w:r>
      <w:r w:rsidRPr="00DF4FEF">
        <w:rPr>
          <w:rFonts w:ascii="Times New Roman" w:hAnsi="Times New Roman" w:cs="Times New Roman"/>
          <w:sz w:val="24"/>
          <w:szCs w:val="24"/>
        </w:rPr>
        <w:t xml:space="preserve"> ese sentido, </w:t>
      </w:r>
      <w:r w:rsidRPr="00D56FB1">
        <w:rPr>
          <w:rFonts w:ascii="Times New Roman" w:hAnsi="Times New Roman" w:cs="Times New Roman"/>
          <w:sz w:val="24"/>
          <w:szCs w:val="24"/>
        </w:rPr>
        <w:t>Rosanvallon</w:t>
      </w:r>
      <w:r w:rsidR="00BC3583" w:rsidRPr="00D56FB1">
        <w:rPr>
          <w:rFonts w:ascii="Times New Roman" w:hAnsi="Times New Roman" w:cs="Times New Roman"/>
          <w:sz w:val="24"/>
          <w:szCs w:val="24"/>
        </w:rPr>
        <w:t xml:space="preserve"> (2005)</w:t>
      </w:r>
      <w:r w:rsidRPr="00D56FB1">
        <w:rPr>
          <w:rFonts w:ascii="Times New Roman" w:hAnsi="Times New Roman" w:cs="Times New Roman"/>
          <w:sz w:val="24"/>
          <w:szCs w:val="24"/>
        </w:rPr>
        <w:t xml:space="preserve"> es muy concret</w:t>
      </w:r>
      <w:r w:rsidR="00BC3583" w:rsidRPr="00D56FB1">
        <w:rPr>
          <w:rFonts w:ascii="Times New Roman" w:hAnsi="Times New Roman" w:cs="Times New Roman"/>
          <w:sz w:val="24"/>
          <w:szCs w:val="24"/>
        </w:rPr>
        <w:t>o</w:t>
      </w:r>
      <w:r w:rsidRPr="00D56FB1">
        <w:rPr>
          <w:rFonts w:ascii="Times New Roman" w:hAnsi="Times New Roman" w:cs="Times New Roman"/>
          <w:sz w:val="24"/>
          <w:szCs w:val="24"/>
        </w:rPr>
        <w:t xml:space="preserve"> al referirse </w:t>
      </w:r>
      <w:r w:rsidR="00BF033F" w:rsidRPr="00D56FB1">
        <w:rPr>
          <w:rFonts w:ascii="Times New Roman" w:hAnsi="Times New Roman" w:cs="Times New Roman"/>
          <w:sz w:val="24"/>
          <w:szCs w:val="24"/>
        </w:rPr>
        <w:t>a esta categoría</w:t>
      </w:r>
      <w:r w:rsidRPr="00D56FB1">
        <w:rPr>
          <w:rFonts w:ascii="Times New Roman" w:hAnsi="Times New Roman" w:cs="Times New Roman"/>
          <w:sz w:val="24"/>
          <w:szCs w:val="24"/>
        </w:rPr>
        <w:t xml:space="preserve">. Para </w:t>
      </w:r>
      <w:r w:rsidR="00BC3583" w:rsidRPr="00D56FB1">
        <w:rPr>
          <w:rFonts w:ascii="Times New Roman" w:hAnsi="Times New Roman" w:cs="Times New Roman"/>
          <w:sz w:val="24"/>
          <w:szCs w:val="24"/>
        </w:rPr>
        <w:t>el autor</w:t>
      </w:r>
      <w:r w:rsidRPr="00D56FB1">
        <w:rPr>
          <w:rFonts w:ascii="Times New Roman" w:hAnsi="Times New Roman" w:cs="Times New Roman"/>
          <w:sz w:val="24"/>
          <w:szCs w:val="24"/>
        </w:rPr>
        <w:t>, con ese</w:t>
      </w:r>
      <w:r w:rsidRPr="00DF4FEF">
        <w:rPr>
          <w:rFonts w:ascii="Times New Roman" w:hAnsi="Times New Roman" w:cs="Times New Roman"/>
          <w:sz w:val="24"/>
          <w:szCs w:val="24"/>
        </w:rPr>
        <w:t xml:space="preserve"> término hacemos alusión a aspecto como el poder, la ley, el Estado, la nación, la igualdad, la justicia, la ciudanía, de todo aquello que escapa en una comunidad del ejercicio de los partidos, de las acciones concretas que toman los gobiernos o de la vida ordinaria de las instituciones. Esto último correspondería al campo de la política.  </w:t>
      </w:r>
    </w:p>
    <w:p w14:paraId="7D7DB79A" w14:textId="512A0524" w:rsidR="002A77F1" w:rsidRPr="00D56FB1" w:rsidRDefault="002A77F1"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ab/>
        <w:t>Esta escisión en la idea tradicional de política va a ser recuperada por la tradición posfundacionalis</w:t>
      </w:r>
      <w:r w:rsidR="00EE15FC">
        <w:rPr>
          <w:rFonts w:ascii="Times New Roman" w:hAnsi="Times New Roman" w:cs="Times New Roman"/>
          <w:sz w:val="24"/>
          <w:szCs w:val="24"/>
        </w:rPr>
        <w:t>t</w:t>
      </w:r>
      <w:r w:rsidRPr="00DF4FEF">
        <w:rPr>
          <w:rFonts w:ascii="Times New Roman" w:hAnsi="Times New Roman" w:cs="Times New Roman"/>
          <w:sz w:val="24"/>
          <w:szCs w:val="24"/>
        </w:rPr>
        <w:t xml:space="preserve">a (Laclau, Mouffe, Nancy, Lefort, </w:t>
      </w:r>
      <w:r w:rsidRPr="00D56FB1">
        <w:rPr>
          <w:rFonts w:ascii="Times New Roman" w:hAnsi="Times New Roman" w:cs="Times New Roman"/>
          <w:sz w:val="24"/>
          <w:szCs w:val="24"/>
        </w:rPr>
        <w:t xml:space="preserve">Badiu, Butler, </w:t>
      </w:r>
      <w:r w:rsidR="00BC3583" w:rsidRPr="00D56FB1">
        <w:rPr>
          <w:rFonts w:ascii="Times New Roman" w:hAnsi="Times New Roman" w:cs="Times New Roman"/>
          <w:sz w:val="24"/>
          <w:szCs w:val="24"/>
        </w:rPr>
        <w:t xml:space="preserve">Zizek, </w:t>
      </w:r>
      <w:r w:rsidRPr="00D56FB1">
        <w:rPr>
          <w:rFonts w:ascii="Times New Roman" w:hAnsi="Times New Roman" w:cs="Times New Roman"/>
          <w:sz w:val="24"/>
          <w:szCs w:val="24"/>
        </w:rPr>
        <w:t>entre otros) como parte de sus supuesto</w:t>
      </w:r>
      <w:r w:rsidR="00BC3583" w:rsidRPr="00D56FB1">
        <w:rPr>
          <w:rFonts w:ascii="Times New Roman" w:hAnsi="Times New Roman" w:cs="Times New Roman"/>
          <w:sz w:val="24"/>
          <w:szCs w:val="24"/>
        </w:rPr>
        <w:t>s epistemológicos</w:t>
      </w:r>
      <w:r w:rsidRPr="00D56FB1">
        <w:rPr>
          <w:rFonts w:ascii="Times New Roman" w:hAnsi="Times New Roman" w:cs="Times New Roman"/>
          <w:sz w:val="24"/>
          <w:szCs w:val="24"/>
        </w:rPr>
        <w:t xml:space="preserve"> (Marchart</w:t>
      </w:r>
      <w:r w:rsidR="00BC3583" w:rsidRPr="00D56FB1">
        <w:rPr>
          <w:rFonts w:ascii="Times New Roman" w:hAnsi="Times New Roman" w:cs="Times New Roman"/>
          <w:sz w:val="24"/>
          <w:szCs w:val="24"/>
        </w:rPr>
        <w:t xml:space="preserve">, 2009). </w:t>
      </w:r>
      <w:r w:rsidRPr="00D56FB1">
        <w:rPr>
          <w:rFonts w:ascii="Times New Roman" w:hAnsi="Times New Roman" w:cs="Times New Roman"/>
          <w:sz w:val="24"/>
          <w:szCs w:val="24"/>
        </w:rPr>
        <w:t xml:space="preserve">Así, tomando conceptualizaciones Heiggerianas, la política comenzó a ser usada para designar las prácticas “ónticas” de la política convencional (los subsistemas e instituciones sociales y políticas y los regímenes de acción que se establecen en sus marcos), su dimensión positiva; y lo político, como sustrato “ontológico” de la sociedad, su dimensión negativa, instituyente. </w:t>
      </w:r>
    </w:p>
    <w:p w14:paraId="34096A23" w14:textId="6BF688A5" w:rsidR="002A77F1" w:rsidRPr="00DF4FEF" w:rsidRDefault="002A77F1" w:rsidP="0048270F">
      <w:pPr>
        <w:spacing w:after="0" w:line="276" w:lineRule="auto"/>
        <w:ind w:right="-472" w:firstLine="284"/>
        <w:jc w:val="both"/>
        <w:rPr>
          <w:rFonts w:ascii="Times New Roman" w:hAnsi="Times New Roman" w:cs="Times New Roman"/>
          <w:sz w:val="24"/>
          <w:szCs w:val="24"/>
        </w:rPr>
      </w:pPr>
      <w:r w:rsidRPr="00D56FB1">
        <w:rPr>
          <w:rFonts w:ascii="Times New Roman" w:hAnsi="Times New Roman" w:cs="Times New Roman"/>
          <w:sz w:val="24"/>
          <w:szCs w:val="24"/>
        </w:rPr>
        <w:lastRenderedPageBreak/>
        <w:tab/>
      </w:r>
      <w:r w:rsidR="007C0DF0" w:rsidRPr="00D56FB1">
        <w:rPr>
          <w:rFonts w:ascii="Times New Roman" w:hAnsi="Times New Roman" w:cs="Times New Roman"/>
          <w:sz w:val="24"/>
          <w:szCs w:val="24"/>
        </w:rPr>
        <w:t>En ese marco</w:t>
      </w:r>
      <w:r w:rsidRPr="00D56FB1">
        <w:rPr>
          <w:rFonts w:ascii="Times New Roman" w:hAnsi="Times New Roman" w:cs="Times New Roman"/>
          <w:sz w:val="24"/>
          <w:szCs w:val="24"/>
        </w:rPr>
        <w:t>, nos expresa Marchart</w:t>
      </w:r>
      <w:r w:rsidR="00BC3583" w:rsidRPr="00D56FB1">
        <w:rPr>
          <w:rFonts w:ascii="Times New Roman" w:hAnsi="Times New Roman" w:cs="Times New Roman"/>
          <w:sz w:val="24"/>
          <w:szCs w:val="24"/>
        </w:rPr>
        <w:t xml:space="preserve"> (2009)</w:t>
      </w:r>
      <w:r w:rsidRPr="00D56FB1">
        <w:rPr>
          <w:rFonts w:ascii="Times New Roman" w:hAnsi="Times New Roman" w:cs="Times New Roman"/>
          <w:sz w:val="24"/>
          <w:szCs w:val="24"/>
        </w:rPr>
        <w:t xml:space="preserve">, lo político, </w:t>
      </w:r>
      <w:r w:rsidR="001B1E04" w:rsidRPr="00D56FB1">
        <w:rPr>
          <w:rFonts w:ascii="Times New Roman" w:hAnsi="Times New Roman" w:cs="Times New Roman"/>
          <w:sz w:val="24"/>
          <w:szCs w:val="24"/>
        </w:rPr>
        <w:t xml:space="preserve">comenzó a funcionar en estos discursos teóricos de dos maneras: o </w:t>
      </w:r>
      <w:r w:rsidRPr="00D56FB1">
        <w:rPr>
          <w:rFonts w:ascii="Times New Roman" w:hAnsi="Times New Roman" w:cs="Times New Roman"/>
          <w:sz w:val="24"/>
          <w:szCs w:val="24"/>
        </w:rPr>
        <w:t>como fundamento de lo social, ese sustrato puramente imposible</w:t>
      </w:r>
      <w:r w:rsidR="001B1E04" w:rsidRPr="00D56FB1">
        <w:rPr>
          <w:rFonts w:ascii="Times New Roman" w:hAnsi="Times New Roman" w:cs="Times New Roman"/>
          <w:sz w:val="24"/>
          <w:szCs w:val="24"/>
        </w:rPr>
        <w:t>;</w:t>
      </w:r>
      <w:r w:rsidRPr="00D56FB1">
        <w:rPr>
          <w:rFonts w:ascii="Times New Roman" w:hAnsi="Times New Roman" w:cs="Times New Roman"/>
          <w:sz w:val="24"/>
          <w:szCs w:val="24"/>
        </w:rPr>
        <w:t xml:space="preserve"> o </w:t>
      </w:r>
      <w:r w:rsidR="001B1E04" w:rsidRPr="00D56FB1">
        <w:rPr>
          <w:rFonts w:ascii="Times New Roman" w:hAnsi="Times New Roman" w:cs="Times New Roman"/>
          <w:sz w:val="24"/>
          <w:szCs w:val="24"/>
        </w:rPr>
        <w:t>como</w:t>
      </w:r>
      <w:r w:rsidRPr="00D56FB1">
        <w:rPr>
          <w:rFonts w:ascii="Times New Roman" w:hAnsi="Times New Roman" w:cs="Times New Roman"/>
          <w:sz w:val="24"/>
          <w:szCs w:val="24"/>
        </w:rPr>
        <w:t xml:space="preserve"> fundamentos contingentes de “movimientos hegemónicos que tratan de fundar la sociedad sin ser enteramente </w:t>
      </w:r>
      <w:r w:rsidR="007C0DF0" w:rsidRPr="00D56FB1">
        <w:rPr>
          <w:rFonts w:ascii="Times New Roman" w:hAnsi="Times New Roman" w:cs="Times New Roman"/>
          <w:sz w:val="24"/>
          <w:szCs w:val="24"/>
        </w:rPr>
        <w:t>capaces de</w:t>
      </w:r>
      <w:r w:rsidRPr="00D56FB1">
        <w:rPr>
          <w:rFonts w:ascii="Times New Roman" w:hAnsi="Times New Roman" w:cs="Times New Roman"/>
          <w:sz w:val="24"/>
          <w:szCs w:val="24"/>
        </w:rPr>
        <w:t xml:space="preserve"> hacerlo”</w:t>
      </w:r>
      <w:r w:rsidR="00BC3583" w:rsidRPr="00D56FB1">
        <w:rPr>
          <w:rFonts w:ascii="Times New Roman" w:hAnsi="Times New Roman" w:cs="Times New Roman"/>
          <w:sz w:val="24"/>
          <w:szCs w:val="24"/>
        </w:rPr>
        <w:t xml:space="preserve"> </w:t>
      </w:r>
      <w:r w:rsidRPr="00D56FB1">
        <w:rPr>
          <w:rFonts w:ascii="Times New Roman" w:hAnsi="Times New Roman" w:cs="Times New Roman"/>
          <w:sz w:val="24"/>
          <w:szCs w:val="24"/>
        </w:rPr>
        <w:t>(</w:t>
      </w:r>
      <w:r w:rsidR="00BC3583" w:rsidRPr="00D56FB1">
        <w:rPr>
          <w:rFonts w:ascii="Times New Roman" w:hAnsi="Times New Roman" w:cs="Times New Roman"/>
          <w:sz w:val="24"/>
          <w:szCs w:val="24"/>
        </w:rPr>
        <w:t xml:space="preserve">2009: </w:t>
      </w:r>
      <w:r w:rsidRPr="00D56FB1">
        <w:rPr>
          <w:rFonts w:ascii="Times New Roman" w:hAnsi="Times New Roman" w:cs="Times New Roman"/>
          <w:sz w:val="24"/>
          <w:szCs w:val="24"/>
        </w:rPr>
        <w:t>21).</w:t>
      </w:r>
      <w:r w:rsidR="00BC3583" w:rsidRPr="00DF4FEF">
        <w:rPr>
          <w:rFonts w:ascii="Times New Roman" w:hAnsi="Times New Roman" w:cs="Times New Roman"/>
          <w:sz w:val="24"/>
          <w:szCs w:val="24"/>
        </w:rPr>
        <w:t xml:space="preserve"> </w:t>
      </w:r>
      <w:r w:rsidRPr="00DF4FEF">
        <w:rPr>
          <w:rFonts w:ascii="Times New Roman" w:hAnsi="Times New Roman" w:cs="Times New Roman"/>
          <w:sz w:val="24"/>
          <w:szCs w:val="24"/>
        </w:rPr>
        <w:t>En esta clave, por lo tanto, la política sería ese entramado institucional, el contenido dado por la forma de lo político</w:t>
      </w:r>
      <w:r w:rsidR="007C0DF0" w:rsidRPr="00DF4FEF">
        <w:rPr>
          <w:rFonts w:ascii="Times New Roman" w:hAnsi="Times New Roman" w:cs="Times New Roman"/>
          <w:sz w:val="24"/>
          <w:szCs w:val="24"/>
        </w:rPr>
        <w:t>, atravesados</w:t>
      </w:r>
      <w:r w:rsidRPr="00DF4FEF">
        <w:rPr>
          <w:rFonts w:ascii="Times New Roman" w:hAnsi="Times New Roman" w:cs="Times New Roman"/>
          <w:sz w:val="24"/>
          <w:szCs w:val="24"/>
        </w:rPr>
        <w:t xml:space="preserve"> por ritos y prácticas que constituyen un determinado orden social. Entre esas instituciones podemos mencionar la escuela. </w:t>
      </w:r>
    </w:p>
    <w:p w14:paraId="68399515" w14:textId="5A7D1639" w:rsidR="002A77F1" w:rsidRPr="00DF4FEF" w:rsidRDefault="002A77F1"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Desde los aportes de la tradición marxista como </w:t>
      </w:r>
      <w:r w:rsidR="00BC3583" w:rsidRPr="00D56FB1">
        <w:rPr>
          <w:rFonts w:ascii="Times New Roman" w:hAnsi="Times New Roman" w:cs="Times New Roman"/>
          <w:sz w:val="24"/>
          <w:szCs w:val="24"/>
        </w:rPr>
        <w:t xml:space="preserve">Althusser </w:t>
      </w:r>
      <w:r w:rsidR="004B1CD1" w:rsidRPr="00D56FB1">
        <w:rPr>
          <w:rFonts w:ascii="Times New Roman" w:hAnsi="Times New Roman" w:cs="Times New Roman"/>
          <w:sz w:val="24"/>
          <w:szCs w:val="24"/>
        </w:rPr>
        <w:t xml:space="preserve">(2003) </w:t>
      </w:r>
      <w:r w:rsidR="00BC3583" w:rsidRPr="00D56FB1">
        <w:rPr>
          <w:rFonts w:ascii="Times New Roman" w:hAnsi="Times New Roman" w:cs="Times New Roman"/>
          <w:sz w:val="24"/>
          <w:szCs w:val="24"/>
        </w:rPr>
        <w:t>o Gramsc</w:t>
      </w:r>
      <w:r w:rsidRPr="00D56FB1">
        <w:rPr>
          <w:rFonts w:ascii="Times New Roman" w:hAnsi="Times New Roman" w:cs="Times New Roman"/>
          <w:sz w:val="24"/>
          <w:szCs w:val="24"/>
        </w:rPr>
        <w:t>i</w:t>
      </w:r>
      <w:r w:rsidR="004B1CD1" w:rsidRPr="00D56FB1">
        <w:rPr>
          <w:rFonts w:ascii="Times New Roman" w:hAnsi="Times New Roman" w:cs="Times New Roman"/>
          <w:sz w:val="24"/>
          <w:szCs w:val="24"/>
        </w:rPr>
        <w:t xml:space="preserve"> (2000)</w:t>
      </w:r>
      <w:r w:rsidRPr="00D56FB1">
        <w:rPr>
          <w:rFonts w:ascii="Times New Roman" w:hAnsi="Times New Roman" w:cs="Times New Roman"/>
          <w:sz w:val="24"/>
          <w:szCs w:val="24"/>
        </w:rPr>
        <w:t xml:space="preserve">,  necesariamente debemos asumir una concepción de Estado </w:t>
      </w:r>
      <w:r w:rsidR="00B60E6F">
        <w:rPr>
          <w:rFonts w:ascii="Times New Roman" w:hAnsi="Times New Roman" w:cs="Times New Roman"/>
          <w:sz w:val="24"/>
          <w:szCs w:val="24"/>
        </w:rPr>
        <w:t>integral-a</w:t>
      </w:r>
      <w:r w:rsidRPr="00D56FB1">
        <w:rPr>
          <w:rFonts w:ascii="Times New Roman" w:hAnsi="Times New Roman" w:cs="Times New Roman"/>
          <w:sz w:val="24"/>
          <w:szCs w:val="24"/>
        </w:rPr>
        <w:t>mpliado, en la cual la escuela funciona, ya sea como un “aparato ideológico del estado”, o como una institución intermedia que articula de manera ideológica las diferencias, lo que habilita la construcción de una “hegemonía”. La hegemonía se presenta en el</w:t>
      </w:r>
      <w:r w:rsidRPr="00DF4FEF">
        <w:rPr>
          <w:rFonts w:ascii="Times New Roman" w:hAnsi="Times New Roman" w:cs="Times New Roman"/>
          <w:sz w:val="24"/>
          <w:szCs w:val="24"/>
        </w:rPr>
        <w:t xml:space="preserve"> plano cultural, ideológico, discursivo</w:t>
      </w:r>
      <w:r w:rsidR="007C0DF0" w:rsidRPr="00DF4FEF">
        <w:rPr>
          <w:rFonts w:ascii="Times New Roman" w:hAnsi="Times New Roman" w:cs="Times New Roman"/>
          <w:sz w:val="24"/>
          <w:szCs w:val="24"/>
        </w:rPr>
        <w:t>, como</w:t>
      </w:r>
      <w:r w:rsidRPr="00DF4FEF">
        <w:rPr>
          <w:rFonts w:ascii="Times New Roman" w:hAnsi="Times New Roman" w:cs="Times New Roman"/>
          <w:sz w:val="24"/>
          <w:szCs w:val="24"/>
        </w:rPr>
        <w:t xml:space="preserve"> un proceso simbólico totalizador que organiza significados, valores y prácticas.</w:t>
      </w:r>
    </w:p>
    <w:p w14:paraId="041934B4" w14:textId="2CD8B66C" w:rsidR="002A77F1" w:rsidRPr="00DF4FEF" w:rsidRDefault="002A77F1"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Si bien bajo este</w:t>
      </w:r>
      <w:r w:rsidR="001B1E04" w:rsidRPr="00DF4FEF">
        <w:rPr>
          <w:rFonts w:ascii="Times New Roman" w:hAnsi="Times New Roman" w:cs="Times New Roman"/>
          <w:sz w:val="24"/>
          <w:szCs w:val="24"/>
        </w:rPr>
        <w:t xml:space="preserve"> último</w:t>
      </w:r>
      <w:r w:rsidRPr="00DF4FEF">
        <w:rPr>
          <w:rFonts w:ascii="Times New Roman" w:hAnsi="Times New Roman" w:cs="Times New Roman"/>
          <w:sz w:val="24"/>
          <w:szCs w:val="24"/>
        </w:rPr>
        <w:t xml:space="preserve"> concepto se pueden establecer concesos entre las partes, también hay resistencias; la hegemonía involucra confrontación. En esa disputa, podemos expresar, desde el posmarxismo, con </w:t>
      </w:r>
      <w:r w:rsidR="007C0DF0" w:rsidRPr="00D56FB1">
        <w:rPr>
          <w:rFonts w:ascii="Times New Roman" w:hAnsi="Times New Roman" w:cs="Times New Roman"/>
          <w:sz w:val="24"/>
          <w:szCs w:val="24"/>
        </w:rPr>
        <w:t>Laclau y</w:t>
      </w:r>
      <w:r w:rsidRPr="00D56FB1">
        <w:rPr>
          <w:rFonts w:ascii="Times New Roman" w:hAnsi="Times New Roman" w:cs="Times New Roman"/>
          <w:sz w:val="24"/>
          <w:szCs w:val="24"/>
        </w:rPr>
        <w:t xml:space="preserve"> Mouffe (1987)</w:t>
      </w:r>
      <w:r w:rsidR="00FE40FD" w:rsidRPr="00D56FB1">
        <w:rPr>
          <w:rFonts w:ascii="Times New Roman" w:hAnsi="Times New Roman" w:cs="Times New Roman"/>
          <w:sz w:val="24"/>
          <w:szCs w:val="24"/>
        </w:rPr>
        <w:t>,</w:t>
      </w:r>
      <w:r w:rsidRPr="00D56FB1">
        <w:rPr>
          <w:rFonts w:ascii="Times New Roman" w:hAnsi="Times New Roman" w:cs="Times New Roman"/>
          <w:sz w:val="24"/>
          <w:szCs w:val="24"/>
        </w:rPr>
        <w:t xml:space="preserve"> que </w:t>
      </w:r>
      <w:r w:rsidR="007C0DF0" w:rsidRPr="00D56FB1">
        <w:rPr>
          <w:rFonts w:ascii="Times New Roman" w:hAnsi="Times New Roman" w:cs="Times New Roman"/>
          <w:sz w:val="24"/>
          <w:szCs w:val="24"/>
        </w:rPr>
        <w:t>aquella articulación</w:t>
      </w:r>
      <w:r w:rsidRPr="00D56FB1">
        <w:rPr>
          <w:rFonts w:ascii="Times New Roman" w:hAnsi="Times New Roman" w:cs="Times New Roman"/>
          <w:sz w:val="24"/>
          <w:szCs w:val="24"/>
        </w:rPr>
        <w:t xml:space="preserve"> discursiva que finalmente se imponga es lo que define una hegemonía.</w:t>
      </w:r>
      <w:r w:rsidRPr="00DF4FEF">
        <w:rPr>
          <w:rFonts w:ascii="Times New Roman" w:hAnsi="Times New Roman" w:cs="Times New Roman"/>
          <w:sz w:val="24"/>
          <w:szCs w:val="24"/>
        </w:rPr>
        <w:t xml:space="preserve"> Si miramos la educación, en </w:t>
      </w:r>
      <w:r w:rsidR="007C0DF0" w:rsidRPr="00DF4FEF">
        <w:rPr>
          <w:rFonts w:ascii="Times New Roman" w:hAnsi="Times New Roman" w:cs="Times New Roman"/>
          <w:sz w:val="24"/>
          <w:szCs w:val="24"/>
        </w:rPr>
        <w:t>esta clave</w:t>
      </w:r>
      <w:r w:rsidRPr="00DF4FEF">
        <w:rPr>
          <w:rFonts w:ascii="Times New Roman" w:hAnsi="Times New Roman" w:cs="Times New Roman"/>
          <w:sz w:val="24"/>
          <w:szCs w:val="24"/>
        </w:rPr>
        <w:t xml:space="preserve">, implica reconocerla, fundamentalmente, como lugar político </w:t>
      </w:r>
      <w:r w:rsidRPr="00D56FB1">
        <w:rPr>
          <w:rFonts w:ascii="Times New Roman" w:hAnsi="Times New Roman" w:cs="Times New Roman"/>
          <w:sz w:val="24"/>
          <w:szCs w:val="24"/>
        </w:rPr>
        <w:t>(Rigal, 2004). En</w:t>
      </w:r>
      <w:r w:rsidRPr="00DF4FEF">
        <w:rPr>
          <w:rFonts w:ascii="Times New Roman" w:hAnsi="Times New Roman" w:cs="Times New Roman"/>
          <w:sz w:val="24"/>
          <w:szCs w:val="24"/>
        </w:rPr>
        <w:t xml:space="preserve"> el proceso dialéctico, la educación se instituye como un campo de autonomía relativa con respecto a la producción. Es decir, no escapa al modo de producción dominante pero tampoco es un mero reflejo del movimiento de las fuerzas productivas. La escuela se nos presenta, entonces, como un espacio cultural y educativo en parmente disputa ideológica por el sentido. Es un lugar complejo y atravesado por múltiples contradicciones en la que diversos sectores sociales se confrontan, se articulan, se desarticulan para ejercer la dominación.  </w:t>
      </w:r>
    </w:p>
    <w:p w14:paraId="1D8B3E73" w14:textId="45578BAB" w:rsidR="002A77F1" w:rsidRPr="00DF4FEF" w:rsidRDefault="002A77F1"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En esta línea, lo político funcionaría como esa instancia radical que funda un determinado orden escolar (con prácticas, ritos y discursos) en el marco de una hegemonía social. </w:t>
      </w:r>
      <w:r w:rsidR="001B1E04" w:rsidRPr="00DF4FEF">
        <w:rPr>
          <w:rFonts w:ascii="Times New Roman" w:hAnsi="Times New Roman" w:cs="Times New Roman"/>
          <w:sz w:val="24"/>
          <w:szCs w:val="24"/>
        </w:rPr>
        <w:t>E</w:t>
      </w:r>
      <w:r w:rsidRPr="00DF4FEF">
        <w:rPr>
          <w:rFonts w:ascii="Times New Roman" w:hAnsi="Times New Roman" w:cs="Times New Roman"/>
          <w:sz w:val="24"/>
          <w:szCs w:val="24"/>
        </w:rPr>
        <w:t>sta escisión óntic</w:t>
      </w:r>
      <w:r w:rsidR="004B1CD1" w:rsidRPr="00DF4FEF">
        <w:rPr>
          <w:rFonts w:ascii="Times New Roman" w:hAnsi="Times New Roman" w:cs="Times New Roman"/>
          <w:sz w:val="24"/>
          <w:szCs w:val="24"/>
        </w:rPr>
        <w:t>a/ontológica produce</w:t>
      </w:r>
      <w:r w:rsidR="001B1E04" w:rsidRPr="00DF4FEF">
        <w:rPr>
          <w:rFonts w:ascii="Times New Roman" w:hAnsi="Times New Roman" w:cs="Times New Roman"/>
          <w:sz w:val="24"/>
          <w:szCs w:val="24"/>
        </w:rPr>
        <w:t>, así,</w:t>
      </w:r>
      <w:r w:rsidR="004B1CD1" w:rsidRPr="00DF4FEF">
        <w:rPr>
          <w:rFonts w:ascii="Times New Roman" w:hAnsi="Times New Roman" w:cs="Times New Roman"/>
          <w:sz w:val="24"/>
          <w:szCs w:val="24"/>
        </w:rPr>
        <w:t xml:space="preserve"> una especi</w:t>
      </w:r>
      <w:r w:rsidRPr="00DF4FEF">
        <w:rPr>
          <w:rFonts w:ascii="Times New Roman" w:hAnsi="Times New Roman" w:cs="Times New Roman"/>
          <w:sz w:val="24"/>
          <w:szCs w:val="24"/>
        </w:rPr>
        <w:t>e</w:t>
      </w:r>
      <w:r w:rsidR="001B1E04" w:rsidRPr="00DF4FEF">
        <w:rPr>
          <w:rFonts w:ascii="Times New Roman" w:hAnsi="Times New Roman" w:cs="Times New Roman"/>
          <w:sz w:val="24"/>
          <w:szCs w:val="24"/>
        </w:rPr>
        <w:t xml:space="preserve"> de movimiento de doble pliegue:</w:t>
      </w:r>
      <w:r w:rsidRPr="00DF4FEF">
        <w:rPr>
          <w:rFonts w:ascii="Times New Roman" w:hAnsi="Times New Roman" w:cs="Times New Roman"/>
          <w:sz w:val="24"/>
          <w:szCs w:val="24"/>
        </w:rPr>
        <w:t xml:space="preserve"> </w:t>
      </w:r>
      <w:r w:rsidR="001B1E04" w:rsidRPr="00DF4FEF">
        <w:rPr>
          <w:rFonts w:ascii="Times New Roman" w:hAnsi="Times New Roman" w:cs="Times New Roman"/>
          <w:sz w:val="24"/>
          <w:szCs w:val="24"/>
        </w:rPr>
        <w:t>d</w:t>
      </w:r>
      <w:r w:rsidRPr="00DF4FEF">
        <w:rPr>
          <w:rFonts w:ascii="Times New Roman" w:hAnsi="Times New Roman" w:cs="Times New Roman"/>
          <w:sz w:val="24"/>
          <w:szCs w:val="24"/>
        </w:rPr>
        <w:t xml:space="preserve">e un </w:t>
      </w:r>
      <w:r w:rsidRPr="00D56FB1">
        <w:rPr>
          <w:rFonts w:ascii="Times New Roman" w:hAnsi="Times New Roman" w:cs="Times New Roman"/>
          <w:sz w:val="24"/>
          <w:szCs w:val="24"/>
        </w:rPr>
        <w:t>lado</w:t>
      </w:r>
      <w:r w:rsidR="007C0DF0" w:rsidRPr="00D56FB1">
        <w:rPr>
          <w:rFonts w:ascii="Times New Roman" w:hAnsi="Times New Roman" w:cs="Times New Roman"/>
          <w:sz w:val="24"/>
          <w:szCs w:val="24"/>
        </w:rPr>
        <w:t>, lo</w:t>
      </w:r>
      <w:r w:rsidRPr="00D56FB1">
        <w:rPr>
          <w:rFonts w:ascii="Times New Roman" w:hAnsi="Times New Roman" w:cs="Times New Roman"/>
          <w:sz w:val="24"/>
          <w:szCs w:val="24"/>
        </w:rPr>
        <w:t xml:space="preserve"> político</w:t>
      </w:r>
      <w:r w:rsidR="00FE40FD" w:rsidRPr="00D56FB1">
        <w:rPr>
          <w:rFonts w:ascii="Times New Roman" w:hAnsi="Times New Roman" w:cs="Times New Roman"/>
          <w:sz w:val="24"/>
          <w:szCs w:val="24"/>
        </w:rPr>
        <w:t>,</w:t>
      </w:r>
      <w:r w:rsidRPr="00D56FB1">
        <w:rPr>
          <w:rFonts w:ascii="Times New Roman" w:hAnsi="Times New Roman" w:cs="Times New Roman"/>
          <w:sz w:val="24"/>
          <w:szCs w:val="24"/>
        </w:rPr>
        <w:t xml:space="preserve"> en tanto mome</w:t>
      </w:r>
      <w:r w:rsidR="00FE40FD" w:rsidRPr="00D56FB1">
        <w:rPr>
          <w:rFonts w:ascii="Times New Roman" w:hAnsi="Times New Roman" w:cs="Times New Roman"/>
          <w:sz w:val="24"/>
          <w:szCs w:val="24"/>
        </w:rPr>
        <w:t>nto instituyente de un orden social</w:t>
      </w:r>
      <w:r w:rsidRPr="00D56FB1">
        <w:rPr>
          <w:rFonts w:ascii="Times New Roman" w:hAnsi="Times New Roman" w:cs="Times New Roman"/>
          <w:sz w:val="24"/>
          <w:szCs w:val="24"/>
        </w:rPr>
        <w:t xml:space="preserve"> que opera</w:t>
      </w:r>
      <w:r w:rsidR="00FE40FD" w:rsidRPr="00D56FB1">
        <w:rPr>
          <w:rFonts w:ascii="Times New Roman" w:hAnsi="Times New Roman" w:cs="Times New Roman"/>
          <w:sz w:val="24"/>
          <w:szCs w:val="24"/>
        </w:rPr>
        <w:t>,</w:t>
      </w:r>
      <w:r w:rsidRPr="00D56FB1">
        <w:rPr>
          <w:rFonts w:ascii="Times New Roman" w:hAnsi="Times New Roman" w:cs="Times New Roman"/>
          <w:sz w:val="24"/>
          <w:szCs w:val="24"/>
        </w:rPr>
        <w:t xml:space="preserve"> al decir de Marcha</w:t>
      </w:r>
      <w:r w:rsidR="00AF0B3A" w:rsidRPr="00D56FB1">
        <w:rPr>
          <w:rFonts w:ascii="Times New Roman" w:hAnsi="Times New Roman" w:cs="Times New Roman"/>
          <w:sz w:val="24"/>
          <w:szCs w:val="24"/>
        </w:rPr>
        <w:t>r</w:t>
      </w:r>
      <w:r w:rsidRPr="00D56FB1">
        <w:rPr>
          <w:rFonts w:ascii="Times New Roman" w:hAnsi="Times New Roman" w:cs="Times New Roman"/>
          <w:sz w:val="24"/>
          <w:szCs w:val="24"/>
        </w:rPr>
        <w:t>t, “como fundamento suplementario para la dimensión infundable de la sociedad (</w:t>
      </w:r>
      <w:r w:rsidR="004B1CD1" w:rsidRPr="00D56FB1">
        <w:rPr>
          <w:rFonts w:ascii="Times New Roman" w:hAnsi="Times New Roman" w:cs="Times New Roman"/>
          <w:sz w:val="24"/>
          <w:szCs w:val="24"/>
        </w:rPr>
        <w:t xml:space="preserve">2009: </w:t>
      </w:r>
      <w:r w:rsidRPr="00D56FB1">
        <w:rPr>
          <w:rFonts w:ascii="Times New Roman" w:hAnsi="Times New Roman" w:cs="Times New Roman"/>
          <w:sz w:val="24"/>
          <w:szCs w:val="24"/>
        </w:rPr>
        <w:t>23)”; pero</w:t>
      </w:r>
      <w:r w:rsidRPr="00DF4FEF">
        <w:rPr>
          <w:rFonts w:ascii="Times New Roman" w:hAnsi="Times New Roman" w:cs="Times New Roman"/>
          <w:sz w:val="24"/>
          <w:szCs w:val="24"/>
        </w:rPr>
        <w:t xml:space="preserve"> que se retira en el mismo mome</w:t>
      </w:r>
      <w:r w:rsidR="00EC2986" w:rsidRPr="00DF4FEF">
        <w:rPr>
          <w:rFonts w:ascii="Times New Roman" w:hAnsi="Times New Roman" w:cs="Times New Roman"/>
          <w:sz w:val="24"/>
          <w:szCs w:val="24"/>
        </w:rPr>
        <w:t xml:space="preserve">nto que ese </w:t>
      </w:r>
      <w:r w:rsidR="00FE40FD" w:rsidRPr="00DF4FEF">
        <w:rPr>
          <w:rFonts w:ascii="Times New Roman" w:hAnsi="Times New Roman" w:cs="Times New Roman"/>
          <w:sz w:val="24"/>
          <w:szCs w:val="24"/>
        </w:rPr>
        <w:t>orden</w:t>
      </w:r>
      <w:r w:rsidR="00EC2986" w:rsidRPr="00DF4FEF">
        <w:rPr>
          <w:rFonts w:ascii="Times New Roman" w:hAnsi="Times New Roman" w:cs="Times New Roman"/>
          <w:sz w:val="24"/>
          <w:szCs w:val="24"/>
        </w:rPr>
        <w:t xml:space="preserve"> se instituye. En esta lógica</w:t>
      </w:r>
      <w:r w:rsidRPr="00DF4FEF">
        <w:rPr>
          <w:rFonts w:ascii="Times New Roman" w:hAnsi="Times New Roman" w:cs="Times New Roman"/>
          <w:sz w:val="24"/>
          <w:szCs w:val="24"/>
        </w:rPr>
        <w:t xml:space="preserve"> podríamos suponer</w:t>
      </w:r>
      <w:r w:rsidR="00EC2986" w:rsidRPr="00DF4FEF">
        <w:rPr>
          <w:rFonts w:ascii="Times New Roman" w:hAnsi="Times New Roman" w:cs="Times New Roman"/>
          <w:sz w:val="24"/>
          <w:szCs w:val="24"/>
        </w:rPr>
        <w:t>,</w:t>
      </w:r>
      <w:r w:rsidRPr="00DF4FEF">
        <w:rPr>
          <w:rFonts w:ascii="Times New Roman" w:hAnsi="Times New Roman" w:cs="Times New Roman"/>
          <w:sz w:val="24"/>
          <w:szCs w:val="24"/>
        </w:rPr>
        <w:t xml:space="preserve"> desde la micropolítica escolar</w:t>
      </w:r>
      <w:r w:rsidR="00EC2986" w:rsidRPr="00DF4FEF">
        <w:rPr>
          <w:rFonts w:ascii="Times New Roman" w:hAnsi="Times New Roman" w:cs="Times New Roman"/>
          <w:sz w:val="24"/>
          <w:szCs w:val="24"/>
        </w:rPr>
        <w:t>,</w:t>
      </w:r>
      <w:r w:rsidRPr="00DF4FEF">
        <w:rPr>
          <w:rFonts w:ascii="Times New Roman" w:hAnsi="Times New Roman" w:cs="Times New Roman"/>
          <w:sz w:val="24"/>
          <w:szCs w:val="24"/>
        </w:rPr>
        <w:t xml:space="preserve"> </w:t>
      </w:r>
      <w:r w:rsidR="00672922" w:rsidRPr="00DF4FEF">
        <w:rPr>
          <w:rFonts w:ascii="Times New Roman" w:hAnsi="Times New Roman" w:cs="Times New Roman"/>
          <w:sz w:val="24"/>
          <w:szCs w:val="24"/>
        </w:rPr>
        <w:t>que también</w:t>
      </w:r>
      <w:r w:rsidRPr="00DF4FEF">
        <w:rPr>
          <w:rFonts w:ascii="Times New Roman" w:hAnsi="Times New Roman" w:cs="Times New Roman"/>
          <w:sz w:val="24"/>
          <w:szCs w:val="24"/>
        </w:rPr>
        <w:t xml:space="preserve"> se desdoblan en prácticas políticas-pedagógicas que tiende a reproducir un orden socioescolar y prácticas político-pedagógicas contrahegemónica, que tiende a dislocar </w:t>
      </w:r>
      <w:r w:rsidR="00FE40FD" w:rsidRPr="00DF4FEF">
        <w:rPr>
          <w:rFonts w:ascii="Times New Roman" w:hAnsi="Times New Roman" w:cs="Times New Roman"/>
          <w:sz w:val="24"/>
          <w:szCs w:val="24"/>
        </w:rPr>
        <w:t>esa disposición de poder</w:t>
      </w:r>
      <w:r w:rsidR="00672922" w:rsidRPr="00DF4FEF">
        <w:rPr>
          <w:rFonts w:ascii="Times New Roman" w:hAnsi="Times New Roman" w:cs="Times New Roman"/>
          <w:sz w:val="24"/>
          <w:szCs w:val="24"/>
        </w:rPr>
        <w:t xml:space="preserve">, o que no opera con la misma </w:t>
      </w:r>
      <w:r w:rsidR="005D5B25" w:rsidRPr="00DF4FEF">
        <w:rPr>
          <w:rFonts w:ascii="Times New Roman" w:hAnsi="Times New Roman" w:cs="Times New Roman"/>
          <w:sz w:val="24"/>
          <w:szCs w:val="24"/>
        </w:rPr>
        <w:t>racionalidad</w:t>
      </w:r>
      <w:r w:rsidR="00672922" w:rsidRPr="00DF4FEF">
        <w:rPr>
          <w:rFonts w:ascii="Times New Roman" w:hAnsi="Times New Roman" w:cs="Times New Roman"/>
          <w:sz w:val="24"/>
          <w:szCs w:val="24"/>
        </w:rPr>
        <w:t xml:space="preserve"> y prácticas pedagógicas esperadas</w:t>
      </w:r>
      <w:r w:rsidRPr="00DF4FEF">
        <w:rPr>
          <w:rFonts w:ascii="Times New Roman" w:hAnsi="Times New Roman" w:cs="Times New Roman"/>
          <w:sz w:val="24"/>
          <w:szCs w:val="24"/>
        </w:rPr>
        <w:t xml:space="preserve">. </w:t>
      </w:r>
      <w:r w:rsidR="00672922" w:rsidRPr="00DF4FEF">
        <w:rPr>
          <w:rFonts w:ascii="Times New Roman" w:hAnsi="Times New Roman" w:cs="Times New Roman"/>
          <w:sz w:val="24"/>
          <w:szCs w:val="24"/>
        </w:rPr>
        <w:t xml:space="preserve">En el caso de esta última situación </w:t>
      </w:r>
      <w:r w:rsidRPr="00DF4FEF">
        <w:rPr>
          <w:rFonts w:ascii="Times New Roman" w:hAnsi="Times New Roman" w:cs="Times New Roman"/>
          <w:sz w:val="24"/>
          <w:szCs w:val="24"/>
        </w:rPr>
        <w:t>necesariamente tiene</w:t>
      </w:r>
      <w:r w:rsidR="00FA2423" w:rsidRPr="00DF4FEF">
        <w:rPr>
          <w:rFonts w:ascii="Times New Roman" w:hAnsi="Times New Roman" w:cs="Times New Roman"/>
          <w:sz w:val="24"/>
          <w:szCs w:val="24"/>
        </w:rPr>
        <w:t>n</w:t>
      </w:r>
      <w:r w:rsidRPr="00DF4FEF">
        <w:rPr>
          <w:rFonts w:ascii="Times New Roman" w:hAnsi="Times New Roman" w:cs="Times New Roman"/>
          <w:sz w:val="24"/>
          <w:szCs w:val="24"/>
        </w:rPr>
        <w:t xml:space="preserve"> que haber acontecido un </w:t>
      </w:r>
      <w:r w:rsidRPr="0048270F">
        <w:rPr>
          <w:rFonts w:ascii="Times New Roman" w:hAnsi="Times New Roman" w:cs="Times New Roman"/>
          <w:sz w:val="24"/>
          <w:szCs w:val="24"/>
        </w:rPr>
        <w:t>momento político</w:t>
      </w:r>
      <w:r w:rsidRPr="00DF4FEF">
        <w:rPr>
          <w:rFonts w:ascii="Times New Roman" w:hAnsi="Times New Roman" w:cs="Times New Roman"/>
          <w:sz w:val="24"/>
          <w:szCs w:val="24"/>
        </w:rPr>
        <w:t xml:space="preserve"> que habilite la emergencia de estas experiencias subjetivas, sociales </w:t>
      </w:r>
      <w:r w:rsidR="00672922" w:rsidRPr="00DF4FEF">
        <w:rPr>
          <w:rFonts w:ascii="Times New Roman" w:hAnsi="Times New Roman" w:cs="Times New Roman"/>
          <w:sz w:val="24"/>
          <w:szCs w:val="24"/>
        </w:rPr>
        <w:t>y concretas</w:t>
      </w:r>
      <w:r w:rsidR="007C0DF0" w:rsidRPr="00DF4FEF">
        <w:rPr>
          <w:rFonts w:ascii="Times New Roman" w:hAnsi="Times New Roman" w:cs="Times New Roman"/>
          <w:sz w:val="24"/>
          <w:szCs w:val="24"/>
        </w:rPr>
        <w:t>.</w:t>
      </w:r>
      <w:r w:rsidRPr="00DF4FEF">
        <w:rPr>
          <w:rFonts w:ascii="Times New Roman" w:hAnsi="Times New Roman" w:cs="Times New Roman"/>
          <w:sz w:val="24"/>
          <w:szCs w:val="24"/>
        </w:rPr>
        <w:t xml:space="preserve"> En tal acaso, ¿cómo se constituye ese momento y qué lugar ocupa el sujeto en su emergencia?</w:t>
      </w:r>
    </w:p>
    <w:p w14:paraId="0924BE12" w14:textId="77777777" w:rsidR="007E0B25" w:rsidRPr="00DF4FEF" w:rsidRDefault="007E0B25" w:rsidP="0048270F">
      <w:pPr>
        <w:spacing w:after="0" w:line="276" w:lineRule="auto"/>
        <w:ind w:right="-472" w:firstLine="284"/>
        <w:jc w:val="both"/>
        <w:rPr>
          <w:rFonts w:ascii="Times New Roman" w:hAnsi="Times New Roman" w:cs="Times New Roman"/>
          <w:sz w:val="24"/>
          <w:szCs w:val="24"/>
        </w:rPr>
      </w:pPr>
    </w:p>
    <w:p w14:paraId="798A9D1A" w14:textId="77777777" w:rsidR="002A77F1" w:rsidRPr="00B60E6F" w:rsidRDefault="002A77F1" w:rsidP="00B60E6F">
      <w:pPr>
        <w:spacing w:after="0" w:line="276" w:lineRule="auto"/>
        <w:ind w:right="-472"/>
        <w:jc w:val="both"/>
        <w:rPr>
          <w:rFonts w:ascii="Times New Roman" w:hAnsi="Times New Roman" w:cs="Times New Roman"/>
          <w:b/>
          <w:sz w:val="24"/>
          <w:szCs w:val="24"/>
        </w:rPr>
      </w:pPr>
      <w:r w:rsidRPr="00B60E6F">
        <w:rPr>
          <w:rFonts w:ascii="Times New Roman" w:hAnsi="Times New Roman" w:cs="Times New Roman"/>
          <w:b/>
          <w:sz w:val="24"/>
          <w:szCs w:val="24"/>
        </w:rPr>
        <w:t xml:space="preserve">El momento político en la práctica docente: procesos de desubjetivación y subjetivación </w:t>
      </w:r>
    </w:p>
    <w:p w14:paraId="55B9EFD8" w14:textId="556D45BD" w:rsidR="002A77F1" w:rsidRPr="00DF4FEF" w:rsidRDefault="004403C3"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Sostuvimos</w:t>
      </w:r>
      <w:r w:rsidR="002A77F1" w:rsidRPr="00DF4FEF">
        <w:rPr>
          <w:rFonts w:ascii="Times New Roman" w:hAnsi="Times New Roman" w:cs="Times New Roman"/>
          <w:sz w:val="24"/>
          <w:szCs w:val="24"/>
        </w:rPr>
        <w:t xml:space="preserve"> con Freire que la práctica docente es una práctica política. </w:t>
      </w:r>
      <w:r w:rsidRPr="00DF4FEF">
        <w:rPr>
          <w:rFonts w:ascii="Times New Roman" w:hAnsi="Times New Roman" w:cs="Times New Roman"/>
          <w:sz w:val="24"/>
          <w:szCs w:val="24"/>
        </w:rPr>
        <w:t xml:space="preserve">En esa línea, </w:t>
      </w:r>
      <w:r w:rsidR="007C0DF0" w:rsidRPr="00DF4FEF">
        <w:rPr>
          <w:rFonts w:ascii="Times New Roman" w:hAnsi="Times New Roman" w:cs="Times New Roman"/>
          <w:sz w:val="24"/>
          <w:szCs w:val="24"/>
        </w:rPr>
        <w:t>hemos diferenciado</w:t>
      </w:r>
      <w:r w:rsidR="002A77F1" w:rsidRPr="00DF4FEF">
        <w:rPr>
          <w:rFonts w:ascii="Times New Roman" w:hAnsi="Times New Roman" w:cs="Times New Roman"/>
          <w:sz w:val="24"/>
          <w:szCs w:val="24"/>
        </w:rPr>
        <w:t xml:space="preserve"> la política, de lo político, asociando el primero a la identidad </w:t>
      </w:r>
      <w:r w:rsidR="007C0DF0" w:rsidRPr="00DF4FEF">
        <w:rPr>
          <w:rFonts w:ascii="Times New Roman" w:hAnsi="Times New Roman" w:cs="Times New Roman"/>
          <w:sz w:val="24"/>
          <w:szCs w:val="24"/>
        </w:rPr>
        <w:t>de las maestras</w:t>
      </w:r>
      <w:r w:rsidRPr="00DF4FEF">
        <w:rPr>
          <w:rFonts w:ascii="Times New Roman" w:hAnsi="Times New Roman" w:cs="Times New Roman"/>
          <w:sz w:val="24"/>
          <w:szCs w:val="24"/>
        </w:rPr>
        <w:t>,</w:t>
      </w:r>
      <w:r w:rsidR="002A77F1" w:rsidRPr="00DF4FEF">
        <w:rPr>
          <w:rFonts w:ascii="Times New Roman" w:hAnsi="Times New Roman" w:cs="Times New Roman"/>
          <w:sz w:val="24"/>
          <w:szCs w:val="24"/>
        </w:rPr>
        <w:t xml:space="preserve"> en</w:t>
      </w:r>
      <w:r w:rsidRPr="00DF4FEF">
        <w:rPr>
          <w:rFonts w:ascii="Times New Roman" w:hAnsi="Times New Roman" w:cs="Times New Roman"/>
          <w:sz w:val="24"/>
          <w:szCs w:val="24"/>
        </w:rPr>
        <w:t xml:space="preserve"> </w:t>
      </w:r>
      <w:r w:rsidR="002A77F1" w:rsidRPr="00DF4FEF">
        <w:rPr>
          <w:rFonts w:ascii="Times New Roman" w:hAnsi="Times New Roman" w:cs="Times New Roman"/>
          <w:sz w:val="24"/>
          <w:szCs w:val="24"/>
        </w:rPr>
        <w:t>tan</w:t>
      </w:r>
      <w:r w:rsidRPr="00DF4FEF">
        <w:rPr>
          <w:rFonts w:ascii="Times New Roman" w:hAnsi="Times New Roman" w:cs="Times New Roman"/>
          <w:sz w:val="24"/>
          <w:szCs w:val="24"/>
        </w:rPr>
        <w:t>t</w:t>
      </w:r>
      <w:r w:rsidR="002A77F1" w:rsidRPr="00DF4FEF">
        <w:rPr>
          <w:rFonts w:ascii="Times New Roman" w:hAnsi="Times New Roman" w:cs="Times New Roman"/>
          <w:sz w:val="24"/>
          <w:szCs w:val="24"/>
        </w:rPr>
        <w:t>o con</w:t>
      </w:r>
      <w:r w:rsidR="004A1988" w:rsidRPr="00DF4FEF">
        <w:rPr>
          <w:rFonts w:ascii="Times New Roman" w:hAnsi="Times New Roman" w:cs="Times New Roman"/>
          <w:sz w:val="24"/>
          <w:szCs w:val="24"/>
        </w:rPr>
        <w:t>d</w:t>
      </w:r>
      <w:r w:rsidR="002A77F1" w:rsidRPr="00DF4FEF">
        <w:rPr>
          <w:rFonts w:ascii="Times New Roman" w:hAnsi="Times New Roman" w:cs="Times New Roman"/>
          <w:sz w:val="24"/>
          <w:szCs w:val="24"/>
        </w:rPr>
        <w:t>ensa los significantes de un determinado tipo, siempre provisoria</w:t>
      </w:r>
      <w:r w:rsidR="007C0DF0" w:rsidRPr="00DF4FEF">
        <w:rPr>
          <w:rFonts w:ascii="Times New Roman" w:hAnsi="Times New Roman" w:cs="Times New Roman"/>
          <w:sz w:val="24"/>
          <w:szCs w:val="24"/>
        </w:rPr>
        <w:t>, de</w:t>
      </w:r>
      <w:r w:rsidR="002A77F1" w:rsidRPr="00DF4FEF">
        <w:rPr>
          <w:rFonts w:ascii="Times New Roman" w:hAnsi="Times New Roman" w:cs="Times New Roman"/>
          <w:sz w:val="24"/>
          <w:szCs w:val="24"/>
        </w:rPr>
        <w:t xml:space="preserve"> configuración subjetiva. </w:t>
      </w:r>
      <w:r w:rsidRPr="00DF4FEF">
        <w:rPr>
          <w:rFonts w:ascii="Times New Roman" w:hAnsi="Times New Roman" w:cs="Times New Roman"/>
          <w:sz w:val="24"/>
          <w:szCs w:val="24"/>
        </w:rPr>
        <w:t>A su vez</w:t>
      </w:r>
      <w:r w:rsidR="007C0DF0" w:rsidRPr="00DF4FEF">
        <w:rPr>
          <w:rFonts w:ascii="Times New Roman" w:hAnsi="Times New Roman" w:cs="Times New Roman"/>
          <w:sz w:val="24"/>
          <w:szCs w:val="24"/>
        </w:rPr>
        <w:t>, asociamos</w:t>
      </w:r>
      <w:r w:rsidR="002A77F1" w:rsidRPr="00DF4FEF">
        <w:rPr>
          <w:rFonts w:ascii="Times New Roman" w:hAnsi="Times New Roman" w:cs="Times New Roman"/>
          <w:sz w:val="24"/>
          <w:szCs w:val="24"/>
        </w:rPr>
        <w:t xml:space="preserve"> el c</w:t>
      </w:r>
      <w:r w:rsidR="00BF033F">
        <w:rPr>
          <w:rFonts w:ascii="Times New Roman" w:hAnsi="Times New Roman" w:cs="Times New Roman"/>
          <w:sz w:val="24"/>
          <w:szCs w:val="24"/>
        </w:rPr>
        <w:t xml:space="preserve">oncepto de lo político al de </w:t>
      </w:r>
      <w:r w:rsidR="00E86227">
        <w:rPr>
          <w:rFonts w:ascii="Times New Roman" w:hAnsi="Times New Roman" w:cs="Times New Roman"/>
          <w:sz w:val="24"/>
          <w:szCs w:val="24"/>
        </w:rPr>
        <w:t>desubjetivación/</w:t>
      </w:r>
      <w:r w:rsidR="00BF033F">
        <w:rPr>
          <w:rFonts w:ascii="Times New Roman" w:hAnsi="Times New Roman" w:cs="Times New Roman"/>
          <w:sz w:val="24"/>
          <w:szCs w:val="24"/>
        </w:rPr>
        <w:t xml:space="preserve">subjetivación </w:t>
      </w:r>
      <w:r w:rsidR="002A77F1" w:rsidRPr="00DF4FEF">
        <w:rPr>
          <w:rFonts w:ascii="Times New Roman" w:hAnsi="Times New Roman" w:cs="Times New Roman"/>
          <w:sz w:val="24"/>
          <w:szCs w:val="24"/>
        </w:rPr>
        <w:t>com</w:t>
      </w:r>
      <w:r w:rsidR="005D5B25">
        <w:rPr>
          <w:rFonts w:ascii="Times New Roman" w:hAnsi="Times New Roman" w:cs="Times New Roman"/>
          <w:sz w:val="24"/>
          <w:szCs w:val="24"/>
        </w:rPr>
        <w:t>o proceso de desestructuración.</w:t>
      </w:r>
      <w:r w:rsidR="002A77F1" w:rsidRPr="00DF4FEF">
        <w:rPr>
          <w:rFonts w:ascii="Times New Roman" w:hAnsi="Times New Roman" w:cs="Times New Roman"/>
          <w:sz w:val="24"/>
          <w:szCs w:val="24"/>
        </w:rPr>
        <w:t xml:space="preserve"> </w:t>
      </w:r>
      <w:r w:rsidRPr="00DF4FEF">
        <w:rPr>
          <w:rFonts w:ascii="Times New Roman" w:hAnsi="Times New Roman" w:cs="Times New Roman"/>
          <w:sz w:val="24"/>
          <w:szCs w:val="24"/>
        </w:rPr>
        <w:t xml:space="preserve">En ese marco, </w:t>
      </w:r>
      <w:r w:rsidR="00BF033F">
        <w:rPr>
          <w:rFonts w:ascii="Times New Roman" w:hAnsi="Times New Roman" w:cs="Times New Roman"/>
          <w:sz w:val="24"/>
          <w:szCs w:val="24"/>
        </w:rPr>
        <w:t xml:space="preserve">las primeras aproximaciones de los relatos </w:t>
      </w:r>
      <w:r w:rsidR="00BF033F">
        <w:rPr>
          <w:rFonts w:ascii="Times New Roman" w:hAnsi="Times New Roman" w:cs="Times New Roman"/>
          <w:sz w:val="24"/>
          <w:szCs w:val="24"/>
        </w:rPr>
        <w:lastRenderedPageBreak/>
        <w:t xml:space="preserve">de las maestras  nos permiten </w:t>
      </w:r>
      <w:r w:rsidR="00BF033F" w:rsidRPr="00BF033F">
        <w:rPr>
          <w:rFonts w:ascii="Times New Roman" w:hAnsi="Times New Roman" w:cs="Times New Roman"/>
          <w:sz w:val="24"/>
          <w:szCs w:val="24"/>
        </w:rPr>
        <w:t xml:space="preserve">entrever </w:t>
      </w:r>
      <w:r w:rsidRPr="00BF033F">
        <w:rPr>
          <w:rFonts w:ascii="Times New Roman" w:hAnsi="Times New Roman" w:cs="Times New Roman"/>
          <w:sz w:val="24"/>
          <w:szCs w:val="24"/>
        </w:rPr>
        <w:t xml:space="preserve"> que</w:t>
      </w:r>
      <w:r w:rsidR="002A77F1" w:rsidRPr="00BF033F">
        <w:rPr>
          <w:rFonts w:ascii="Times New Roman" w:hAnsi="Times New Roman" w:cs="Times New Roman"/>
          <w:sz w:val="24"/>
          <w:szCs w:val="24"/>
        </w:rPr>
        <w:t xml:space="preserve"> el momento político de </w:t>
      </w:r>
      <w:r w:rsidR="00BF033F" w:rsidRPr="00BF033F">
        <w:rPr>
          <w:rFonts w:ascii="Times New Roman" w:hAnsi="Times New Roman" w:cs="Times New Roman"/>
          <w:sz w:val="24"/>
          <w:szCs w:val="24"/>
        </w:rPr>
        <w:t>sus</w:t>
      </w:r>
      <w:r w:rsidR="002A77F1" w:rsidRPr="00BF033F">
        <w:rPr>
          <w:rFonts w:ascii="Times New Roman" w:hAnsi="Times New Roman" w:cs="Times New Roman"/>
          <w:sz w:val="24"/>
          <w:szCs w:val="24"/>
        </w:rPr>
        <w:t xml:space="preserve"> prácticas pedagógicas ocurre </w:t>
      </w:r>
      <w:r w:rsidR="00BF033F" w:rsidRPr="00BF033F">
        <w:rPr>
          <w:rFonts w:ascii="Times New Roman" w:hAnsi="Times New Roman" w:cs="Times New Roman"/>
          <w:sz w:val="24"/>
          <w:szCs w:val="24"/>
        </w:rPr>
        <w:t>un</w:t>
      </w:r>
      <w:r w:rsidR="002A77F1" w:rsidRPr="00BF033F">
        <w:rPr>
          <w:rFonts w:ascii="Times New Roman" w:hAnsi="Times New Roman" w:cs="Times New Roman"/>
          <w:sz w:val="24"/>
          <w:szCs w:val="24"/>
        </w:rPr>
        <w:t xml:space="preserve"> proceso de desubjetivación y subjetivación. Y que este proceso </w:t>
      </w:r>
      <w:r w:rsidR="004A1988" w:rsidRPr="00BF033F">
        <w:rPr>
          <w:rFonts w:ascii="Times New Roman" w:hAnsi="Times New Roman" w:cs="Times New Roman"/>
          <w:sz w:val="24"/>
          <w:szCs w:val="24"/>
        </w:rPr>
        <w:t>deviene producto de</w:t>
      </w:r>
      <w:r w:rsidR="002A77F1" w:rsidRPr="00BF033F">
        <w:rPr>
          <w:rFonts w:ascii="Times New Roman" w:hAnsi="Times New Roman" w:cs="Times New Roman"/>
          <w:sz w:val="24"/>
          <w:szCs w:val="24"/>
        </w:rPr>
        <w:t xml:space="preserve"> que ideas, palabras, imágenes,</w:t>
      </w:r>
      <w:r w:rsidR="002A77F1" w:rsidRPr="00DF4FEF">
        <w:rPr>
          <w:rFonts w:ascii="Times New Roman" w:hAnsi="Times New Roman" w:cs="Times New Roman"/>
          <w:sz w:val="24"/>
          <w:szCs w:val="24"/>
        </w:rPr>
        <w:t xml:space="preserve"> prácticas in</w:t>
      </w:r>
      <w:r w:rsidRPr="00DF4FEF">
        <w:rPr>
          <w:rFonts w:ascii="Times New Roman" w:hAnsi="Times New Roman" w:cs="Times New Roman"/>
          <w:sz w:val="24"/>
          <w:szCs w:val="24"/>
        </w:rPr>
        <w:t>-</w:t>
      </w:r>
      <w:r w:rsidR="002A77F1" w:rsidRPr="00DF4FEF">
        <w:rPr>
          <w:rFonts w:ascii="Times New Roman" w:hAnsi="Times New Roman" w:cs="Times New Roman"/>
          <w:sz w:val="24"/>
          <w:szCs w:val="24"/>
        </w:rPr>
        <w:t xml:space="preserve">significantes </w:t>
      </w:r>
      <w:r w:rsidR="000B0A0B">
        <w:rPr>
          <w:rFonts w:ascii="Times New Roman" w:hAnsi="Times New Roman" w:cs="Times New Roman"/>
          <w:sz w:val="24"/>
          <w:szCs w:val="24"/>
        </w:rPr>
        <w:t>en el orden hegemónico s</w:t>
      </w:r>
      <w:r w:rsidR="002A77F1" w:rsidRPr="00DF4FEF">
        <w:rPr>
          <w:rFonts w:ascii="Times New Roman" w:hAnsi="Times New Roman" w:cs="Times New Roman"/>
          <w:sz w:val="24"/>
          <w:szCs w:val="24"/>
        </w:rPr>
        <w:t>e instituyan como significantes</w:t>
      </w:r>
      <w:r w:rsidR="009D69CC">
        <w:rPr>
          <w:rFonts w:ascii="Times New Roman" w:hAnsi="Times New Roman" w:cs="Times New Roman"/>
          <w:sz w:val="24"/>
          <w:szCs w:val="24"/>
        </w:rPr>
        <w:t xml:space="preserve"> para esa subjetividad</w:t>
      </w:r>
      <w:r w:rsidR="002A77F1" w:rsidRPr="00DF4FEF">
        <w:rPr>
          <w:rFonts w:ascii="Times New Roman" w:hAnsi="Times New Roman" w:cs="Times New Roman"/>
          <w:sz w:val="24"/>
          <w:szCs w:val="24"/>
        </w:rPr>
        <w:t xml:space="preserve">. </w:t>
      </w:r>
    </w:p>
    <w:p w14:paraId="593325FB" w14:textId="7E716FC8" w:rsidR="002A77F1" w:rsidRPr="00DF4FEF" w:rsidRDefault="009D69CC" w:rsidP="0048270F">
      <w:pPr>
        <w:spacing w:after="0" w:line="276" w:lineRule="auto"/>
        <w:ind w:right="-472" w:firstLine="284"/>
        <w:jc w:val="both"/>
        <w:rPr>
          <w:rFonts w:ascii="Times New Roman" w:hAnsi="Times New Roman" w:cs="Times New Roman"/>
          <w:sz w:val="24"/>
          <w:szCs w:val="24"/>
        </w:rPr>
      </w:pPr>
      <w:r>
        <w:rPr>
          <w:rFonts w:ascii="Times New Roman" w:hAnsi="Times New Roman" w:cs="Times New Roman"/>
          <w:sz w:val="24"/>
          <w:szCs w:val="24"/>
        </w:rPr>
        <w:t xml:space="preserve">El orden discursivo hegemónico  se  caracteriza por configurarse sobre duplas de sentido </w:t>
      </w:r>
      <w:r w:rsidRPr="00D56FB1">
        <w:rPr>
          <w:rFonts w:ascii="Times New Roman" w:hAnsi="Times New Roman" w:cs="Times New Roman"/>
          <w:sz w:val="24"/>
          <w:szCs w:val="24"/>
        </w:rPr>
        <w:t xml:space="preserve">contrastada </w:t>
      </w:r>
      <w:r w:rsidR="00AF0B3A" w:rsidRPr="00D56FB1">
        <w:rPr>
          <w:rFonts w:ascii="Times New Roman" w:hAnsi="Times New Roman" w:cs="Times New Roman"/>
          <w:sz w:val="24"/>
          <w:szCs w:val="24"/>
        </w:rPr>
        <w:t>(A</w:t>
      </w:r>
      <w:r w:rsidRPr="00D56FB1">
        <w:rPr>
          <w:rFonts w:ascii="Times New Roman" w:hAnsi="Times New Roman" w:cs="Times New Roman"/>
          <w:sz w:val="24"/>
          <w:szCs w:val="24"/>
        </w:rPr>
        <w:t>ngenot</w:t>
      </w:r>
      <w:r w:rsidR="00AF0B3A" w:rsidRPr="00D56FB1">
        <w:rPr>
          <w:rFonts w:ascii="Times New Roman" w:hAnsi="Times New Roman" w:cs="Times New Roman"/>
          <w:sz w:val="24"/>
          <w:szCs w:val="24"/>
        </w:rPr>
        <w:t>, 2010</w:t>
      </w:r>
      <w:r w:rsidRPr="00D56FB1">
        <w:rPr>
          <w:rFonts w:ascii="Times New Roman" w:hAnsi="Times New Roman" w:cs="Times New Roman"/>
          <w:sz w:val="24"/>
          <w:szCs w:val="24"/>
        </w:rPr>
        <w:t xml:space="preserve">), lo bueno vs lo malo, lo blanco como contrario a lo negro, etc. </w:t>
      </w:r>
      <w:r w:rsidR="002A77F1" w:rsidRPr="00D56FB1">
        <w:rPr>
          <w:rFonts w:ascii="Times New Roman" w:hAnsi="Times New Roman" w:cs="Times New Roman"/>
          <w:sz w:val="24"/>
          <w:szCs w:val="24"/>
        </w:rPr>
        <w:t>Si hay algo que caracteriza al docente de este nivel es que se encuentra irremediablemente escindido entre demandas, prácticas</w:t>
      </w:r>
      <w:r w:rsidR="002A77F1" w:rsidRPr="00DF4FEF">
        <w:rPr>
          <w:rFonts w:ascii="Times New Roman" w:hAnsi="Times New Roman" w:cs="Times New Roman"/>
          <w:sz w:val="24"/>
          <w:szCs w:val="24"/>
        </w:rPr>
        <w:t xml:space="preserve"> y axiologías contradictorias. Desde discursos y prácticas normalizadoras a experiencias que atiendan a la diversidad; de exigencias de autonomía y pensamiento crítico, a la obediencia irrestrictica a las jerarquías </w:t>
      </w:r>
      <w:r w:rsidR="004A1988" w:rsidRPr="00DF4FEF">
        <w:rPr>
          <w:rFonts w:ascii="Times New Roman" w:hAnsi="Times New Roman" w:cs="Times New Roman"/>
          <w:sz w:val="24"/>
          <w:szCs w:val="24"/>
        </w:rPr>
        <w:t>burocráticas</w:t>
      </w:r>
      <w:r w:rsidR="002A77F1" w:rsidRPr="00DF4FEF">
        <w:rPr>
          <w:rFonts w:ascii="Times New Roman" w:hAnsi="Times New Roman" w:cs="Times New Roman"/>
          <w:sz w:val="24"/>
          <w:szCs w:val="24"/>
        </w:rPr>
        <w:t xml:space="preserve">; de fomentar la igualdad en sus estudiantes hasta formarlos para un sistema estructuralmente desigual, </w:t>
      </w:r>
      <w:r w:rsidR="007C0DF0" w:rsidRPr="00DF4FEF">
        <w:rPr>
          <w:rFonts w:ascii="Times New Roman" w:hAnsi="Times New Roman" w:cs="Times New Roman"/>
          <w:sz w:val="24"/>
          <w:szCs w:val="24"/>
        </w:rPr>
        <w:t>entre otras</w:t>
      </w:r>
      <w:r w:rsidR="002A77F1" w:rsidRPr="00DF4FEF">
        <w:rPr>
          <w:rFonts w:ascii="Times New Roman" w:hAnsi="Times New Roman" w:cs="Times New Roman"/>
          <w:sz w:val="24"/>
          <w:szCs w:val="24"/>
        </w:rPr>
        <w:t xml:space="preserve"> contradicciones. </w:t>
      </w:r>
    </w:p>
    <w:p w14:paraId="799B25AF" w14:textId="64CDFB4C" w:rsidR="00C40E56" w:rsidRPr="00D56FB1" w:rsidRDefault="00AE0854" w:rsidP="0048270F">
      <w:pPr>
        <w:spacing w:after="0" w:line="276" w:lineRule="auto"/>
        <w:ind w:right="-472"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A77F1" w:rsidRPr="00DF4FEF">
        <w:rPr>
          <w:rFonts w:ascii="Times New Roman" w:hAnsi="Times New Roman" w:cs="Times New Roman"/>
          <w:sz w:val="24"/>
          <w:szCs w:val="24"/>
        </w:rPr>
        <w:tab/>
      </w:r>
      <w:r w:rsidR="000B0A0B">
        <w:rPr>
          <w:rFonts w:ascii="Times New Roman" w:hAnsi="Times New Roman" w:cs="Times New Roman"/>
          <w:sz w:val="24"/>
          <w:szCs w:val="24"/>
        </w:rPr>
        <w:t>En ese contexto, l</w:t>
      </w:r>
      <w:r w:rsidRPr="00AE0854">
        <w:rPr>
          <w:rFonts w:ascii="Times New Roman" w:hAnsi="Times New Roman" w:cs="Times New Roman"/>
          <w:sz w:val="24"/>
          <w:szCs w:val="24"/>
        </w:rPr>
        <w:t xml:space="preserve">o in-significante </w:t>
      </w:r>
      <w:r>
        <w:rPr>
          <w:rFonts w:ascii="Times New Roman" w:hAnsi="Times New Roman" w:cs="Times New Roman"/>
          <w:sz w:val="24"/>
          <w:szCs w:val="24"/>
        </w:rPr>
        <w:t>funciona como</w:t>
      </w:r>
      <w:r w:rsidRPr="00AE0854">
        <w:rPr>
          <w:rFonts w:ascii="Times New Roman" w:hAnsi="Times New Roman" w:cs="Times New Roman"/>
          <w:sz w:val="24"/>
          <w:szCs w:val="24"/>
        </w:rPr>
        <w:t xml:space="preserve"> ese elemento de sentido que </w:t>
      </w:r>
      <w:r>
        <w:rPr>
          <w:rFonts w:ascii="Times New Roman" w:hAnsi="Times New Roman" w:cs="Times New Roman"/>
          <w:sz w:val="24"/>
          <w:szCs w:val="24"/>
        </w:rPr>
        <w:t xml:space="preserve">no se ubica ni </w:t>
      </w:r>
      <w:r w:rsidRPr="00AE0854">
        <w:rPr>
          <w:rFonts w:ascii="Times New Roman" w:hAnsi="Times New Roman" w:cs="Times New Roman"/>
          <w:sz w:val="24"/>
          <w:szCs w:val="24"/>
        </w:rPr>
        <w:t>en una cadena semántica, ni en la otra</w:t>
      </w:r>
      <w:r>
        <w:rPr>
          <w:rFonts w:ascii="Times New Roman" w:hAnsi="Times New Roman" w:cs="Times New Roman"/>
          <w:sz w:val="24"/>
          <w:szCs w:val="24"/>
        </w:rPr>
        <w:t>,</w:t>
      </w:r>
      <w:r w:rsidRPr="00AE0854">
        <w:rPr>
          <w:rFonts w:ascii="Times New Roman" w:hAnsi="Times New Roman" w:cs="Times New Roman"/>
          <w:sz w:val="24"/>
          <w:szCs w:val="24"/>
        </w:rPr>
        <w:t xml:space="preserve"> sino en los cruces</w:t>
      </w:r>
      <w:r>
        <w:rPr>
          <w:rFonts w:ascii="Times New Roman" w:hAnsi="Times New Roman" w:cs="Times New Roman"/>
          <w:sz w:val="24"/>
          <w:szCs w:val="24"/>
        </w:rPr>
        <w:t>, en las tensiones</w:t>
      </w:r>
      <w:r w:rsidRPr="00AE0854">
        <w:rPr>
          <w:rFonts w:ascii="Times New Roman" w:hAnsi="Times New Roman" w:cs="Times New Roman"/>
          <w:sz w:val="24"/>
          <w:szCs w:val="24"/>
        </w:rPr>
        <w:t xml:space="preserve">. </w:t>
      </w:r>
      <w:r>
        <w:rPr>
          <w:rFonts w:ascii="Times New Roman" w:hAnsi="Times New Roman" w:cs="Times New Roman"/>
          <w:sz w:val="24"/>
          <w:szCs w:val="24"/>
        </w:rPr>
        <w:t>A modo de ejemplo</w:t>
      </w:r>
      <w:r w:rsidR="005F1AE1">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podemos mencionar el caso de </w:t>
      </w:r>
      <w:r w:rsidR="00C31AC9">
        <w:rPr>
          <w:rFonts w:ascii="Times New Roman" w:hAnsi="Times New Roman" w:cs="Times New Roman"/>
          <w:sz w:val="24"/>
          <w:szCs w:val="24"/>
        </w:rPr>
        <w:t>una maestra en relación a los lineamientos curriculares propuesto por la ESI (Educación Sexual Integral)</w:t>
      </w:r>
      <w:r>
        <w:rPr>
          <w:rFonts w:ascii="Times New Roman" w:hAnsi="Times New Roman" w:cs="Times New Roman"/>
          <w:sz w:val="24"/>
          <w:szCs w:val="24"/>
        </w:rPr>
        <w:t xml:space="preserve">. Esta ley de </w:t>
      </w:r>
      <w:r w:rsidRPr="00D56FB1">
        <w:rPr>
          <w:rFonts w:ascii="Times New Roman" w:hAnsi="Times New Roman" w:cs="Times New Roman"/>
          <w:sz w:val="24"/>
          <w:szCs w:val="24"/>
        </w:rPr>
        <w:t>educación ha generado fuerte contr</w:t>
      </w:r>
      <w:r w:rsidR="000B0A0B">
        <w:rPr>
          <w:rFonts w:ascii="Times New Roman" w:hAnsi="Times New Roman" w:cs="Times New Roman"/>
          <w:sz w:val="24"/>
          <w:szCs w:val="24"/>
        </w:rPr>
        <w:t>oversias y disputas ideológicas</w:t>
      </w:r>
      <w:r w:rsidRPr="00D56FB1">
        <w:rPr>
          <w:rFonts w:ascii="Times New Roman" w:hAnsi="Times New Roman" w:cs="Times New Roman"/>
          <w:sz w:val="24"/>
          <w:szCs w:val="24"/>
        </w:rPr>
        <w:t xml:space="preserve"> en </w:t>
      </w:r>
      <w:r w:rsidR="000B0A0B">
        <w:rPr>
          <w:rFonts w:ascii="Times New Roman" w:hAnsi="Times New Roman" w:cs="Times New Roman"/>
          <w:sz w:val="24"/>
          <w:szCs w:val="24"/>
        </w:rPr>
        <w:t>el campo de la</w:t>
      </w:r>
      <w:r w:rsidRPr="00D56FB1">
        <w:rPr>
          <w:rFonts w:ascii="Times New Roman" w:hAnsi="Times New Roman" w:cs="Times New Roman"/>
          <w:sz w:val="24"/>
          <w:szCs w:val="24"/>
        </w:rPr>
        <w:t xml:space="preserve"> educación actual</w:t>
      </w:r>
      <w:r w:rsidR="00C31AC9" w:rsidRPr="00D56FB1">
        <w:rPr>
          <w:rFonts w:ascii="Times New Roman" w:hAnsi="Times New Roman" w:cs="Times New Roman"/>
          <w:sz w:val="24"/>
          <w:szCs w:val="24"/>
        </w:rPr>
        <w:t xml:space="preserve"> (Tomasini, 2022)</w:t>
      </w:r>
      <w:r w:rsidRPr="00D56FB1">
        <w:rPr>
          <w:rFonts w:ascii="Times New Roman" w:hAnsi="Times New Roman" w:cs="Times New Roman"/>
          <w:sz w:val="24"/>
          <w:szCs w:val="24"/>
        </w:rPr>
        <w:t>.</w:t>
      </w:r>
      <w:r w:rsidR="00FA0728" w:rsidRPr="00D56FB1">
        <w:rPr>
          <w:rFonts w:ascii="Times New Roman" w:hAnsi="Times New Roman" w:cs="Times New Roman"/>
          <w:sz w:val="24"/>
          <w:szCs w:val="24"/>
        </w:rPr>
        <w:t xml:space="preserve"> </w:t>
      </w:r>
      <w:r w:rsidRPr="00D56FB1">
        <w:rPr>
          <w:rFonts w:ascii="Times New Roman" w:hAnsi="Times New Roman" w:cs="Times New Roman"/>
          <w:sz w:val="24"/>
          <w:szCs w:val="24"/>
        </w:rPr>
        <w:t>Desde ciert</w:t>
      </w:r>
      <w:r w:rsidR="00C31AC9" w:rsidRPr="00D56FB1">
        <w:rPr>
          <w:rFonts w:ascii="Times New Roman" w:hAnsi="Times New Roman" w:cs="Times New Roman"/>
          <w:sz w:val="24"/>
          <w:szCs w:val="24"/>
        </w:rPr>
        <w:t>o</w:t>
      </w:r>
      <w:r w:rsidRPr="00D56FB1">
        <w:rPr>
          <w:rFonts w:ascii="Times New Roman" w:hAnsi="Times New Roman" w:cs="Times New Roman"/>
          <w:sz w:val="24"/>
          <w:szCs w:val="24"/>
        </w:rPr>
        <w:t xml:space="preserve">s </w:t>
      </w:r>
      <w:r w:rsidR="00C31AC9" w:rsidRPr="00D56FB1">
        <w:rPr>
          <w:rFonts w:ascii="Times New Roman" w:hAnsi="Times New Roman" w:cs="Times New Roman"/>
          <w:sz w:val="24"/>
          <w:szCs w:val="24"/>
        </w:rPr>
        <w:t xml:space="preserve">actores sociales e instituciones, </w:t>
      </w:r>
      <w:r w:rsidR="00FA0728" w:rsidRPr="00D56FB1">
        <w:rPr>
          <w:rFonts w:ascii="Times New Roman" w:hAnsi="Times New Roman" w:cs="Times New Roman"/>
          <w:sz w:val="24"/>
          <w:szCs w:val="24"/>
        </w:rPr>
        <w:t xml:space="preserve">enmarcadas en la doctrina  católica </w:t>
      </w:r>
      <w:r w:rsidR="00C31AC9" w:rsidRPr="00D56FB1">
        <w:rPr>
          <w:rFonts w:ascii="Times New Roman" w:hAnsi="Times New Roman" w:cs="Times New Roman"/>
          <w:sz w:val="24"/>
          <w:szCs w:val="24"/>
        </w:rPr>
        <w:t xml:space="preserve">y otras religiones, </w:t>
      </w:r>
      <w:r w:rsidRPr="00D56FB1">
        <w:rPr>
          <w:rFonts w:ascii="Times New Roman" w:hAnsi="Times New Roman" w:cs="Times New Roman"/>
          <w:sz w:val="24"/>
          <w:szCs w:val="24"/>
        </w:rPr>
        <w:t xml:space="preserve">esta ley ha </w:t>
      </w:r>
      <w:r w:rsidR="00C31AC9" w:rsidRPr="00D56FB1">
        <w:rPr>
          <w:rFonts w:ascii="Times New Roman" w:hAnsi="Times New Roman" w:cs="Times New Roman"/>
          <w:sz w:val="24"/>
          <w:szCs w:val="24"/>
        </w:rPr>
        <w:t xml:space="preserve">sido </w:t>
      </w:r>
      <w:r w:rsidRPr="00D56FB1">
        <w:rPr>
          <w:rFonts w:ascii="Times New Roman" w:hAnsi="Times New Roman" w:cs="Times New Roman"/>
          <w:sz w:val="24"/>
          <w:szCs w:val="24"/>
        </w:rPr>
        <w:t xml:space="preserve"> </w:t>
      </w:r>
      <w:r w:rsidR="00C31AC9" w:rsidRPr="00D56FB1">
        <w:rPr>
          <w:rFonts w:ascii="Times New Roman" w:hAnsi="Times New Roman" w:cs="Times New Roman"/>
          <w:sz w:val="24"/>
          <w:szCs w:val="24"/>
        </w:rPr>
        <w:t>resistida</w:t>
      </w:r>
      <w:r w:rsidR="00C40E56" w:rsidRPr="00D56FB1">
        <w:rPr>
          <w:rFonts w:ascii="Times New Roman" w:hAnsi="Times New Roman" w:cs="Times New Roman"/>
          <w:sz w:val="24"/>
          <w:szCs w:val="24"/>
        </w:rPr>
        <w:t xml:space="preserve"> al momento de definir los contenidos</w:t>
      </w:r>
      <w:r w:rsidRPr="00D56FB1">
        <w:rPr>
          <w:rFonts w:ascii="Times New Roman" w:hAnsi="Times New Roman" w:cs="Times New Roman"/>
          <w:sz w:val="24"/>
          <w:szCs w:val="24"/>
        </w:rPr>
        <w:t xml:space="preserve">. </w:t>
      </w:r>
    </w:p>
    <w:p w14:paraId="6B2104B1" w14:textId="7AEA9A7F" w:rsidR="00C40E56" w:rsidRDefault="00C40E56" w:rsidP="0048270F">
      <w:pPr>
        <w:spacing w:after="0" w:line="276" w:lineRule="auto"/>
        <w:ind w:right="-472" w:firstLine="284"/>
        <w:jc w:val="both"/>
        <w:rPr>
          <w:rFonts w:ascii="Times New Roman" w:hAnsi="Times New Roman" w:cs="Times New Roman"/>
          <w:sz w:val="24"/>
          <w:szCs w:val="24"/>
        </w:rPr>
      </w:pPr>
      <w:r w:rsidRPr="00D56FB1">
        <w:rPr>
          <w:rFonts w:ascii="Times New Roman" w:hAnsi="Times New Roman" w:cs="Times New Roman"/>
          <w:sz w:val="24"/>
          <w:szCs w:val="24"/>
        </w:rPr>
        <w:t>Torres (2018), sintetizó en tres tópicos la claves en disputa: la oposición familia vs autoridad estatal, en el rol de la educación en estos temas. La negativa en el uso de</w:t>
      </w:r>
      <w:r>
        <w:rPr>
          <w:rFonts w:ascii="Times New Roman" w:hAnsi="Times New Roman" w:cs="Times New Roman"/>
          <w:sz w:val="24"/>
          <w:szCs w:val="24"/>
        </w:rPr>
        <w:t xml:space="preserve"> preservativos, relaciones prematrimoniales y experiencias no heterosexuales. La tercera, </w:t>
      </w:r>
      <w:r w:rsidRPr="00C40E56">
        <w:rPr>
          <w:rFonts w:ascii="Times New Roman" w:hAnsi="Times New Roman" w:cs="Times New Roman"/>
          <w:sz w:val="24"/>
          <w:szCs w:val="24"/>
        </w:rPr>
        <w:t xml:space="preserve"> </w:t>
      </w:r>
      <w:r>
        <w:rPr>
          <w:rFonts w:ascii="Times New Roman" w:hAnsi="Times New Roman" w:cs="Times New Roman"/>
          <w:sz w:val="24"/>
          <w:szCs w:val="24"/>
        </w:rPr>
        <w:t xml:space="preserve">alude </w:t>
      </w:r>
      <w:r w:rsidRPr="00AE0854">
        <w:rPr>
          <w:rFonts w:ascii="Times New Roman" w:hAnsi="Times New Roman" w:cs="Times New Roman"/>
          <w:sz w:val="24"/>
          <w:szCs w:val="24"/>
        </w:rPr>
        <w:t xml:space="preserve">la perspectiva de </w:t>
      </w:r>
      <w:r>
        <w:rPr>
          <w:rFonts w:ascii="Times New Roman" w:hAnsi="Times New Roman" w:cs="Times New Roman"/>
          <w:sz w:val="24"/>
          <w:szCs w:val="24"/>
        </w:rPr>
        <w:t>género</w:t>
      </w:r>
      <w:r w:rsidR="000B0A0B">
        <w:rPr>
          <w:rFonts w:ascii="Times New Roman" w:hAnsi="Times New Roman" w:cs="Times New Roman"/>
          <w:sz w:val="24"/>
          <w:szCs w:val="24"/>
        </w:rPr>
        <w:t>,</w:t>
      </w:r>
      <w:r w:rsidRPr="00AE0854">
        <w:rPr>
          <w:rFonts w:ascii="Times New Roman" w:hAnsi="Times New Roman" w:cs="Times New Roman"/>
          <w:sz w:val="24"/>
          <w:szCs w:val="24"/>
        </w:rPr>
        <w:t xml:space="preserve"> </w:t>
      </w:r>
      <w:r>
        <w:rPr>
          <w:rFonts w:ascii="Times New Roman" w:hAnsi="Times New Roman" w:cs="Times New Roman"/>
          <w:sz w:val="24"/>
          <w:szCs w:val="24"/>
        </w:rPr>
        <w:t xml:space="preserve">entendida para la doctrina católica </w:t>
      </w:r>
      <w:r w:rsidRPr="00AE0854">
        <w:rPr>
          <w:rFonts w:ascii="Times New Roman" w:hAnsi="Times New Roman" w:cs="Times New Roman"/>
          <w:sz w:val="24"/>
          <w:szCs w:val="24"/>
        </w:rPr>
        <w:t>como</w:t>
      </w:r>
      <w:r>
        <w:rPr>
          <w:rFonts w:ascii="Times New Roman" w:hAnsi="Times New Roman" w:cs="Times New Roman"/>
          <w:sz w:val="24"/>
          <w:szCs w:val="24"/>
        </w:rPr>
        <w:t xml:space="preserve"> “</w:t>
      </w:r>
      <w:r w:rsidRPr="00AE0854">
        <w:rPr>
          <w:rFonts w:ascii="Times New Roman" w:hAnsi="Times New Roman" w:cs="Times New Roman"/>
          <w:sz w:val="24"/>
          <w:szCs w:val="24"/>
        </w:rPr>
        <w:t>ideología”.</w:t>
      </w:r>
      <w:r w:rsidR="00856270">
        <w:rPr>
          <w:rFonts w:ascii="Times New Roman" w:hAnsi="Times New Roman" w:cs="Times New Roman"/>
          <w:sz w:val="24"/>
          <w:szCs w:val="24"/>
        </w:rPr>
        <w:t xml:space="preserve"> Desde una mirada esencialista, el discurso de las instituciones religiosas considera tanto las identidades de los varones como las mujeres como dados naturalmente dispuestos por la autoridad divi</w:t>
      </w:r>
      <w:r w:rsidR="000B0A0B">
        <w:rPr>
          <w:rFonts w:ascii="Times New Roman" w:hAnsi="Times New Roman" w:cs="Times New Roman"/>
          <w:sz w:val="24"/>
          <w:szCs w:val="24"/>
        </w:rPr>
        <w:t>na</w:t>
      </w:r>
      <w:r w:rsidR="00856270">
        <w:rPr>
          <w:rFonts w:ascii="Times New Roman" w:hAnsi="Times New Roman" w:cs="Times New Roman"/>
          <w:sz w:val="24"/>
          <w:szCs w:val="24"/>
        </w:rPr>
        <w:t xml:space="preserve">.  </w:t>
      </w:r>
    </w:p>
    <w:p w14:paraId="560ADBB2" w14:textId="5601F305" w:rsidR="00C40E56" w:rsidRDefault="00856270" w:rsidP="0048270F">
      <w:pPr>
        <w:spacing w:after="0" w:line="276" w:lineRule="auto"/>
        <w:ind w:right="-472" w:firstLine="284"/>
        <w:jc w:val="both"/>
        <w:rPr>
          <w:rFonts w:ascii="Times New Roman" w:hAnsi="Times New Roman" w:cs="Times New Roman"/>
          <w:sz w:val="24"/>
          <w:szCs w:val="24"/>
        </w:rPr>
      </w:pPr>
      <w:r>
        <w:rPr>
          <w:rFonts w:ascii="Times New Roman" w:hAnsi="Times New Roman" w:cs="Times New Roman"/>
          <w:sz w:val="24"/>
          <w:szCs w:val="24"/>
        </w:rPr>
        <w:t>En el marco, de esas disputas l</w:t>
      </w:r>
      <w:r w:rsidR="00C31AC9">
        <w:rPr>
          <w:rFonts w:ascii="Times New Roman" w:hAnsi="Times New Roman" w:cs="Times New Roman"/>
          <w:sz w:val="24"/>
          <w:szCs w:val="24"/>
        </w:rPr>
        <w:t>as instituciones educativas adscritas a la religión católica, por ejemplo,</w:t>
      </w:r>
      <w:r w:rsidR="00AE0854" w:rsidRPr="00AE0854">
        <w:rPr>
          <w:rFonts w:ascii="Times New Roman" w:hAnsi="Times New Roman" w:cs="Times New Roman"/>
          <w:sz w:val="24"/>
          <w:szCs w:val="24"/>
        </w:rPr>
        <w:t xml:space="preserve"> han elabora</w:t>
      </w:r>
      <w:r w:rsidR="00FA0728">
        <w:rPr>
          <w:rFonts w:ascii="Times New Roman" w:hAnsi="Times New Roman" w:cs="Times New Roman"/>
          <w:sz w:val="24"/>
          <w:szCs w:val="24"/>
        </w:rPr>
        <w:t>do</w:t>
      </w:r>
      <w:r w:rsidR="00AE0854" w:rsidRPr="00AE0854">
        <w:rPr>
          <w:rFonts w:ascii="Times New Roman" w:hAnsi="Times New Roman" w:cs="Times New Roman"/>
          <w:sz w:val="24"/>
          <w:szCs w:val="24"/>
        </w:rPr>
        <w:t xml:space="preserve"> </w:t>
      </w:r>
      <w:r w:rsidR="00C31AC9">
        <w:rPr>
          <w:rFonts w:ascii="Times New Roman" w:hAnsi="Times New Roman" w:cs="Times New Roman"/>
          <w:sz w:val="24"/>
          <w:szCs w:val="24"/>
        </w:rPr>
        <w:t xml:space="preserve">incluso </w:t>
      </w:r>
      <w:r w:rsidR="00AE0854" w:rsidRPr="00AE0854">
        <w:rPr>
          <w:rFonts w:ascii="Times New Roman" w:hAnsi="Times New Roman" w:cs="Times New Roman"/>
          <w:sz w:val="24"/>
          <w:szCs w:val="24"/>
        </w:rPr>
        <w:t>otras formas discursivas-</w:t>
      </w:r>
      <w:r w:rsidR="00FA0728" w:rsidRPr="00AE0854">
        <w:rPr>
          <w:rFonts w:ascii="Times New Roman" w:hAnsi="Times New Roman" w:cs="Times New Roman"/>
          <w:sz w:val="24"/>
          <w:szCs w:val="24"/>
        </w:rPr>
        <w:t>pedagógicas</w:t>
      </w:r>
      <w:r w:rsidR="00AE0854" w:rsidRPr="00AE0854">
        <w:rPr>
          <w:rFonts w:ascii="Times New Roman" w:hAnsi="Times New Roman" w:cs="Times New Roman"/>
          <w:sz w:val="24"/>
          <w:szCs w:val="24"/>
        </w:rPr>
        <w:t xml:space="preserve"> de abordar la cuestión, en lo que </w:t>
      </w:r>
      <w:r w:rsidR="00FA0728" w:rsidRPr="00AE0854">
        <w:rPr>
          <w:rFonts w:ascii="Times New Roman" w:hAnsi="Times New Roman" w:cs="Times New Roman"/>
          <w:sz w:val="24"/>
          <w:szCs w:val="24"/>
        </w:rPr>
        <w:t>denominan</w:t>
      </w:r>
      <w:r w:rsidR="00AE0854" w:rsidRPr="00AE0854">
        <w:rPr>
          <w:rFonts w:ascii="Times New Roman" w:hAnsi="Times New Roman" w:cs="Times New Roman"/>
          <w:sz w:val="24"/>
          <w:szCs w:val="24"/>
        </w:rPr>
        <w:t xml:space="preserve"> “Educación para el amor”.</w:t>
      </w:r>
      <w:r w:rsidR="00C31AC9">
        <w:rPr>
          <w:rFonts w:ascii="Times New Roman" w:hAnsi="Times New Roman" w:cs="Times New Roman"/>
          <w:sz w:val="24"/>
          <w:szCs w:val="24"/>
        </w:rPr>
        <w:t xml:space="preserve"> </w:t>
      </w:r>
      <w:r>
        <w:rPr>
          <w:rFonts w:ascii="Times New Roman" w:hAnsi="Times New Roman" w:cs="Times New Roman"/>
          <w:sz w:val="24"/>
          <w:szCs w:val="24"/>
        </w:rPr>
        <w:t xml:space="preserve">Así, dos miradas contrastadas, con sus encadenamientos argumentativos y semánticos se ven enfrentados </w:t>
      </w:r>
      <w:r w:rsidR="005F1AE1">
        <w:rPr>
          <w:rFonts w:ascii="Times New Roman" w:hAnsi="Times New Roman" w:cs="Times New Roman"/>
          <w:sz w:val="24"/>
          <w:szCs w:val="24"/>
        </w:rPr>
        <w:t xml:space="preserve">a </w:t>
      </w:r>
      <w:r w:rsidR="000B0A0B">
        <w:rPr>
          <w:rFonts w:ascii="Times New Roman" w:hAnsi="Times New Roman" w:cs="Times New Roman"/>
          <w:sz w:val="24"/>
          <w:szCs w:val="24"/>
        </w:rPr>
        <w:t>partir</w:t>
      </w:r>
      <w:r>
        <w:rPr>
          <w:rFonts w:ascii="Times New Roman" w:hAnsi="Times New Roman" w:cs="Times New Roman"/>
          <w:sz w:val="24"/>
          <w:szCs w:val="24"/>
        </w:rPr>
        <w:t xml:space="preserve"> de la ESI.  </w:t>
      </w:r>
    </w:p>
    <w:p w14:paraId="66BB936E" w14:textId="77777777" w:rsidR="000B0A0B" w:rsidRDefault="00AE0854" w:rsidP="0048270F">
      <w:pPr>
        <w:spacing w:after="0" w:line="276" w:lineRule="auto"/>
        <w:ind w:right="-472" w:firstLine="284"/>
        <w:jc w:val="both"/>
        <w:rPr>
          <w:rFonts w:ascii="Times New Roman" w:hAnsi="Times New Roman" w:cs="Times New Roman"/>
          <w:sz w:val="24"/>
          <w:szCs w:val="24"/>
        </w:rPr>
      </w:pPr>
      <w:r w:rsidRPr="00AE0854">
        <w:rPr>
          <w:rFonts w:ascii="Times New Roman" w:hAnsi="Times New Roman" w:cs="Times New Roman"/>
          <w:sz w:val="24"/>
          <w:szCs w:val="24"/>
        </w:rPr>
        <w:t xml:space="preserve">Una de las maestras que trabaja en una </w:t>
      </w:r>
      <w:r w:rsidR="00FA0728">
        <w:rPr>
          <w:rFonts w:ascii="Times New Roman" w:hAnsi="Times New Roman" w:cs="Times New Roman"/>
          <w:sz w:val="24"/>
          <w:szCs w:val="24"/>
        </w:rPr>
        <w:t>escuela</w:t>
      </w:r>
      <w:r w:rsidRPr="00AE0854">
        <w:rPr>
          <w:rFonts w:ascii="Times New Roman" w:hAnsi="Times New Roman" w:cs="Times New Roman"/>
          <w:sz w:val="24"/>
          <w:szCs w:val="24"/>
        </w:rPr>
        <w:t xml:space="preserve"> pública </w:t>
      </w:r>
      <w:r w:rsidR="00856270">
        <w:rPr>
          <w:rFonts w:ascii="Times New Roman" w:hAnsi="Times New Roman" w:cs="Times New Roman"/>
          <w:sz w:val="24"/>
          <w:szCs w:val="24"/>
        </w:rPr>
        <w:t xml:space="preserve">se enmarca </w:t>
      </w:r>
      <w:r w:rsidR="000B0A0B">
        <w:rPr>
          <w:rFonts w:ascii="Times New Roman" w:hAnsi="Times New Roman" w:cs="Times New Roman"/>
          <w:sz w:val="24"/>
          <w:szCs w:val="24"/>
        </w:rPr>
        <w:t xml:space="preserve">ideológicamente </w:t>
      </w:r>
      <w:r w:rsidR="00856270">
        <w:rPr>
          <w:rFonts w:ascii="Times New Roman" w:hAnsi="Times New Roman" w:cs="Times New Roman"/>
          <w:sz w:val="24"/>
          <w:szCs w:val="24"/>
        </w:rPr>
        <w:t xml:space="preserve">en la doctrina católica, </w:t>
      </w:r>
      <w:r w:rsidRPr="00AE0854">
        <w:rPr>
          <w:rFonts w:ascii="Times New Roman" w:hAnsi="Times New Roman" w:cs="Times New Roman"/>
          <w:sz w:val="24"/>
          <w:szCs w:val="24"/>
        </w:rPr>
        <w:t xml:space="preserve">adhiere a </w:t>
      </w:r>
      <w:r w:rsidR="00856270">
        <w:rPr>
          <w:rFonts w:ascii="Times New Roman" w:hAnsi="Times New Roman" w:cs="Times New Roman"/>
          <w:sz w:val="24"/>
          <w:szCs w:val="24"/>
        </w:rPr>
        <w:t xml:space="preserve">sus </w:t>
      </w:r>
      <w:r w:rsidRPr="00AE0854">
        <w:rPr>
          <w:rFonts w:ascii="Times New Roman" w:hAnsi="Times New Roman" w:cs="Times New Roman"/>
          <w:sz w:val="24"/>
          <w:szCs w:val="24"/>
        </w:rPr>
        <w:t>discurso</w:t>
      </w:r>
      <w:r w:rsidR="00856270">
        <w:rPr>
          <w:rFonts w:ascii="Times New Roman" w:hAnsi="Times New Roman" w:cs="Times New Roman"/>
          <w:sz w:val="24"/>
          <w:szCs w:val="24"/>
        </w:rPr>
        <w:t>s</w:t>
      </w:r>
      <w:r w:rsidRPr="00AE0854">
        <w:rPr>
          <w:rFonts w:ascii="Times New Roman" w:hAnsi="Times New Roman" w:cs="Times New Roman"/>
          <w:sz w:val="24"/>
          <w:szCs w:val="24"/>
        </w:rPr>
        <w:t xml:space="preserve"> y sus prácticas. Se define como </w:t>
      </w:r>
      <w:r w:rsidR="00856270">
        <w:rPr>
          <w:rFonts w:ascii="Times New Roman" w:hAnsi="Times New Roman" w:cs="Times New Roman"/>
          <w:sz w:val="24"/>
          <w:szCs w:val="24"/>
        </w:rPr>
        <w:t>“</w:t>
      </w:r>
      <w:r w:rsidR="00FA0728" w:rsidRPr="00AE0854">
        <w:rPr>
          <w:rFonts w:ascii="Times New Roman" w:hAnsi="Times New Roman" w:cs="Times New Roman"/>
          <w:sz w:val="24"/>
          <w:szCs w:val="24"/>
        </w:rPr>
        <w:t>católica</w:t>
      </w:r>
      <w:r w:rsidR="00856270">
        <w:rPr>
          <w:rFonts w:ascii="Times New Roman" w:hAnsi="Times New Roman" w:cs="Times New Roman"/>
          <w:sz w:val="24"/>
          <w:szCs w:val="24"/>
        </w:rPr>
        <w:t>” e incluso realiza</w:t>
      </w:r>
      <w:r w:rsidRPr="00AE0854">
        <w:rPr>
          <w:rFonts w:ascii="Times New Roman" w:hAnsi="Times New Roman" w:cs="Times New Roman"/>
          <w:sz w:val="24"/>
          <w:szCs w:val="24"/>
        </w:rPr>
        <w:t xml:space="preserve"> un rezo como rito de ingreso en </w:t>
      </w:r>
      <w:r w:rsidR="00FA0728">
        <w:rPr>
          <w:rFonts w:ascii="Times New Roman" w:hAnsi="Times New Roman" w:cs="Times New Roman"/>
          <w:sz w:val="24"/>
          <w:szCs w:val="24"/>
        </w:rPr>
        <w:t>el</w:t>
      </w:r>
      <w:r w:rsidRPr="00AE0854">
        <w:rPr>
          <w:rFonts w:ascii="Times New Roman" w:hAnsi="Times New Roman" w:cs="Times New Roman"/>
          <w:sz w:val="24"/>
          <w:szCs w:val="24"/>
        </w:rPr>
        <w:t xml:space="preserve"> aula (aclara que no obliga a nadie a hacerlo). Sin embargo, también </w:t>
      </w:r>
      <w:r w:rsidR="00FA0728">
        <w:rPr>
          <w:rFonts w:ascii="Times New Roman" w:hAnsi="Times New Roman" w:cs="Times New Roman"/>
          <w:sz w:val="24"/>
          <w:szCs w:val="24"/>
        </w:rPr>
        <w:t>adscribe</w:t>
      </w:r>
      <w:r w:rsidRPr="00AE0854">
        <w:rPr>
          <w:rFonts w:ascii="Times New Roman" w:hAnsi="Times New Roman" w:cs="Times New Roman"/>
          <w:sz w:val="24"/>
          <w:szCs w:val="24"/>
        </w:rPr>
        <w:t xml:space="preserve"> a los </w:t>
      </w:r>
      <w:r w:rsidR="00FA0728" w:rsidRPr="00AE0854">
        <w:rPr>
          <w:rFonts w:ascii="Times New Roman" w:hAnsi="Times New Roman" w:cs="Times New Roman"/>
          <w:sz w:val="24"/>
          <w:szCs w:val="24"/>
        </w:rPr>
        <w:t>principios</w:t>
      </w:r>
      <w:r w:rsidRPr="00AE0854">
        <w:rPr>
          <w:rFonts w:ascii="Times New Roman" w:hAnsi="Times New Roman" w:cs="Times New Roman"/>
          <w:sz w:val="24"/>
          <w:szCs w:val="24"/>
        </w:rPr>
        <w:t xml:space="preserve"> de la ES</w:t>
      </w:r>
      <w:r w:rsidR="00FA0728">
        <w:rPr>
          <w:rFonts w:ascii="Times New Roman" w:hAnsi="Times New Roman" w:cs="Times New Roman"/>
          <w:sz w:val="24"/>
          <w:szCs w:val="24"/>
        </w:rPr>
        <w:t>I</w:t>
      </w:r>
      <w:r w:rsidRPr="00AE0854">
        <w:rPr>
          <w:rFonts w:ascii="Times New Roman" w:hAnsi="Times New Roman" w:cs="Times New Roman"/>
          <w:sz w:val="24"/>
          <w:szCs w:val="24"/>
        </w:rPr>
        <w:t xml:space="preserve">, en particular al problema </w:t>
      </w:r>
      <w:r w:rsidR="00FA0728" w:rsidRPr="00AE0854">
        <w:rPr>
          <w:rFonts w:ascii="Times New Roman" w:hAnsi="Times New Roman" w:cs="Times New Roman"/>
          <w:sz w:val="24"/>
          <w:szCs w:val="24"/>
        </w:rPr>
        <w:t>del reconocimiento</w:t>
      </w:r>
      <w:r w:rsidRPr="00AE0854">
        <w:rPr>
          <w:rFonts w:ascii="Times New Roman" w:hAnsi="Times New Roman" w:cs="Times New Roman"/>
          <w:sz w:val="24"/>
          <w:szCs w:val="24"/>
        </w:rPr>
        <w:t xml:space="preserve"> de </w:t>
      </w:r>
      <w:r w:rsidR="00FA0728" w:rsidRPr="00AE0854">
        <w:rPr>
          <w:rFonts w:ascii="Times New Roman" w:hAnsi="Times New Roman" w:cs="Times New Roman"/>
          <w:sz w:val="24"/>
          <w:szCs w:val="24"/>
        </w:rPr>
        <w:t>la diversidad</w:t>
      </w:r>
      <w:r w:rsidRPr="00AE0854">
        <w:rPr>
          <w:rFonts w:ascii="Times New Roman" w:hAnsi="Times New Roman" w:cs="Times New Roman"/>
          <w:sz w:val="24"/>
          <w:szCs w:val="24"/>
        </w:rPr>
        <w:t xml:space="preserve"> de género. Concepto resistido </w:t>
      </w:r>
      <w:r w:rsidR="00856270">
        <w:rPr>
          <w:rFonts w:ascii="Times New Roman" w:hAnsi="Times New Roman" w:cs="Times New Roman"/>
          <w:sz w:val="24"/>
          <w:szCs w:val="24"/>
        </w:rPr>
        <w:t xml:space="preserve">por </w:t>
      </w:r>
      <w:r w:rsidRPr="00AE0854">
        <w:rPr>
          <w:rFonts w:ascii="Times New Roman" w:hAnsi="Times New Roman" w:cs="Times New Roman"/>
          <w:sz w:val="24"/>
          <w:szCs w:val="24"/>
        </w:rPr>
        <w:t xml:space="preserve">el discurso </w:t>
      </w:r>
      <w:r w:rsidR="00FA0728">
        <w:rPr>
          <w:rFonts w:ascii="Times New Roman" w:hAnsi="Times New Roman" w:cs="Times New Roman"/>
          <w:sz w:val="24"/>
          <w:szCs w:val="24"/>
        </w:rPr>
        <w:t>católico</w:t>
      </w:r>
      <w:r w:rsidRPr="00AE0854">
        <w:rPr>
          <w:rFonts w:ascii="Times New Roman" w:hAnsi="Times New Roman" w:cs="Times New Roman"/>
          <w:sz w:val="24"/>
          <w:szCs w:val="24"/>
        </w:rPr>
        <w:t xml:space="preserve">. </w:t>
      </w:r>
    </w:p>
    <w:p w14:paraId="384536F7" w14:textId="23D4EB4C" w:rsidR="00FD2F98" w:rsidRDefault="00187086" w:rsidP="0048270F">
      <w:pPr>
        <w:spacing w:after="0" w:line="276" w:lineRule="auto"/>
        <w:ind w:right="-472" w:firstLine="284"/>
        <w:jc w:val="both"/>
        <w:rPr>
          <w:rFonts w:ascii="Times New Roman" w:hAnsi="Times New Roman" w:cs="Times New Roman"/>
          <w:sz w:val="24"/>
          <w:szCs w:val="24"/>
        </w:rPr>
      </w:pPr>
      <w:r>
        <w:rPr>
          <w:rFonts w:ascii="Times New Roman" w:hAnsi="Times New Roman" w:cs="Times New Roman"/>
          <w:sz w:val="24"/>
          <w:szCs w:val="24"/>
        </w:rPr>
        <w:t xml:space="preserve">Cada discurso, en el marco de su encadenamiento </w:t>
      </w:r>
      <w:r w:rsidRPr="008B7D2D">
        <w:rPr>
          <w:rFonts w:ascii="Times New Roman" w:hAnsi="Times New Roman" w:cs="Times New Roman"/>
          <w:sz w:val="24"/>
          <w:szCs w:val="24"/>
        </w:rPr>
        <w:t>semántico (Hall</w:t>
      </w:r>
      <w:r w:rsidR="008B7D2D" w:rsidRPr="008B7D2D">
        <w:rPr>
          <w:rFonts w:ascii="Times New Roman" w:hAnsi="Times New Roman" w:cs="Times New Roman"/>
          <w:sz w:val="24"/>
          <w:szCs w:val="24"/>
        </w:rPr>
        <w:t>, 2010</w:t>
      </w:r>
      <w:r w:rsidRPr="008B7D2D">
        <w:rPr>
          <w:rFonts w:ascii="Times New Roman" w:hAnsi="Times New Roman" w:cs="Times New Roman"/>
          <w:sz w:val="24"/>
          <w:szCs w:val="24"/>
        </w:rPr>
        <w:t>)</w:t>
      </w:r>
      <w:r w:rsidR="00AE0854" w:rsidRPr="008B7D2D">
        <w:rPr>
          <w:rFonts w:ascii="Times New Roman" w:hAnsi="Times New Roman" w:cs="Times New Roman"/>
          <w:sz w:val="24"/>
          <w:szCs w:val="24"/>
        </w:rPr>
        <w:t xml:space="preserve"> </w:t>
      </w:r>
      <w:r w:rsidRPr="008B7D2D">
        <w:rPr>
          <w:rFonts w:ascii="Times New Roman" w:hAnsi="Times New Roman" w:cs="Times New Roman"/>
          <w:sz w:val="24"/>
          <w:szCs w:val="24"/>
        </w:rPr>
        <w:t xml:space="preserve">ejerce </w:t>
      </w:r>
      <w:r w:rsidR="00FA0728" w:rsidRPr="008B7D2D">
        <w:rPr>
          <w:rFonts w:ascii="Times New Roman" w:hAnsi="Times New Roman" w:cs="Times New Roman"/>
          <w:sz w:val="24"/>
          <w:szCs w:val="24"/>
        </w:rPr>
        <w:t xml:space="preserve"> </w:t>
      </w:r>
      <w:r w:rsidRPr="008B7D2D">
        <w:rPr>
          <w:rFonts w:ascii="Times New Roman" w:hAnsi="Times New Roman" w:cs="Times New Roman"/>
          <w:sz w:val="24"/>
          <w:szCs w:val="24"/>
        </w:rPr>
        <w:t>una</w:t>
      </w:r>
      <w:r w:rsidR="00FA0728" w:rsidRPr="008B7D2D">
        <w:rPr>
          <w:rFonts w:ascii="Times New Roman" w:hAnsi="Times New Roman" w:cs="Times New Roman"/>
          <w:sz w:val="24"/>
          <w:szCs w:val="24"/>
        </w:rPr>
        <w:t xml:space="preserve"> interpelación</w:t>
      </w:r>
      <w:r w:rsidRPr="008B7D2D">
        <w:rPr>
          <w:rFonts w:ascii="Times New Roman" w:hAnsi="Times New Roman" w:cs="Times New Roman"/>
          <w:sz w:val="24"/>
          <w:szCs w:val="24"/>
        </w:rPr>
        <w:t xml:space="preserve"> sobre </w:t>
      </w:r>
      <w:r w:rsidR="00AE0854" w:rsidRPr="008B7D2D">
        <w:rPr>
          <w:rFonts w:ascii="Times New Roman" w:hAnsi="Times New Roman" w:cs="Times New Roman"/>
          <w:sz w:val="24"/>
          <w:szCs w:val="24"/>
        </w:rPr>
        <w:t xml:space="preserve">esa </w:t>
      </w:r>
      <w:r w:rsidR="00FA0728" w:rsidRPr="008B7D2D">
        <w:rPr>
          <w:rFonts w:ascii="Times New Roman" w:hAnsi="Times New Roman" w:cs="Times New Roman"/>
          <w:sz w:val="24"/>
          <w:szCs w:val="24"/>
        </w:rPr>
        <w:t>subjetividad</w:t>
      </w:r>
      <w:r w:rsidRPr="008B7D2D">
        <w:rPr>
          <w:rFonts w:ascii="Times New Roman" w:hAnsi="Times New Roman" w:cs="Times New Roman"/>
          <w:sz w:val="24"/>
          <w:szCs w:val="24"/>
        </w:rPr>
        <w:t xml:space="preserve"> para fijarla</w:t>
      </w:r>
      <w:r w:rsidR="00AE0854" w:rsidRPr="008B7D2D">
        <w:rPr>
          <w:rFonts w:ascii="Times New Roman" w:hAnsi="Times New Roman" w:cs="Times New Roman"/>
          <w:sz w:val="24"/>
          <w:szCs w:val="24"/>
        </w:rPr>
        <w:t xml:space="preserve"> </w:t>
      </w:r>
      <w:r w:rsidRPr="008B7D2D">
        <w:rPr>
          <w:rFonts w:ascii="Times New Roman" w:hAnsi="Times New Roman" w:cs="Times New Roman"/>
          <w:sz w:val="24"/>
          <w:szCs w:val="24"/>
        </w:rPr>
        <w:t>en una</w:t>
      </w:r>
      <w:r w:rsidR="00AE0854" w:rsidRPr="008B7D2D">
        <w:rPr>
          <w:rFonts w:ascii="Times New Roman" w:hAnsi="Times New Roman" w:cs="Times New Roman"/>
          <w:sz w:val="24"/>
          <w:szCs w:val="24"/>
        </w:rPr>
        <w:t xml:space="preserve"> posición </w:t>
      </w:r>
      <w:r w:rsidRPr="008B7D2D">
        <w:rPr>
          <w:rFonts w:ascii="Times New Roman" w:hAnsi="Times New Roman" w:cs="Times New Roman"/>
          <w:sz w:val="24"/>
          <w:szCs w:val="24"/>
        </w:rPr>
        <w:t xml:space="preserve">X en </w:t>
      </w:r>
      <w:r w:rsidR="00AE0854" w:rsidRPr="008B7D2D">
        <w:rPr>
          <w:rFonts w:ascii="Times New Roman" w:hAnsi="Times New Roman" w:cs="Times New Roman"/>
          <w:sz w:val="24"/>
          <w:szCs w:val="24"/>
        </w:rPr>
        <w:t>esa</w:t>
      </w:r>
      <w:r w:rsidR="00AE0854" w:rsidRPr="00AE0854">
        <w:rPr>
          <w:rFonts w:ascii="Times New Roman" w:hAnsi="Times New Roman" w:cs="Times New Roman"/>
          <w:sz w:val="24"/>
          <w:szCs w:val="24"/>
        </w:rPr>
        <w:t xml:space="preserve"> </w:t>
      </w:r>
      <w:r w:rsidR="00FA0728" w:rsidRPr="00AE0854">
        <w:rPr>
          <w:rFonts w:ascii="Times New Roman" w:hAnsi="Times New Roman" w:cs="Times New Roman"/>
          <w:sz w:val="24"/>
          <w:szCs w:val="24"/>
        </w:rPr>
        <w:t>articulación</w:t>
      </w:r>
      <w:r w:rsidR="00AE0854" w:rsidRPr="00AE0854">
        <w:rPr>
          <w:rFonts w:ascii="Times New Roman" w:hAnsi="Times New Roman" w:cs="Times New Roman"/>
          <w:sz w:val="24"/>
          <w:szCs w:val="24"/>
        </w:rPr>
        <w:t xml:space="preserve"> ideológica, </w:t>
      </w:r>
      <w:r>
        <w:rPr>
          <w:rFonts w:ascii="Times New Roman" w:hAnsi="Times New Roman" w:cs="Times New Roman"/>
          <w:sz w:val="24"/>
          <w:szCs w:val="24"/>
        </w:rPr>
        <w:t>coherente</w:t>
      </w:r>
      <w:r w:rsidRPr="00AE0854">
        <w:rPr>
          <w:rFonts w:ascii="Times New Roman" w:hAnsi="Times New Roman" w:cs="Times New Roman"/>
          <w:sz w:val="24"/>
          <w:szCs w:val="24"/>
        </w:rPr>
        <w:t xml:space="preserve"> </w:t>
      </w:r>
      <w:r>
        <w:rPr>
          <w:rFonts w:ascii="Times New Roman" w:hAnsi="Times New Roman" w:cs="Times New Roman"/>
          <w:sz w:val="24"/>
          <w:szCs w:val="24"/>
        </w:rPr>
        <w:t>con</w:t>
      </w:r>
      <w:r w:rsidR="00AE0854" w:rsidRPr="00AE0854">
        <w:rPr>
          <w:rFonts w:ascii="Times New Roman" w:hAnsi="Times New Roman" w:cs="Times New Roman"/>
          <w:sz w:val="24"/>
          <w:szCs w:val="24"/>
        </w:rPr>
        <w:t xml:space="preserve"> </w:t>
      </w:r>
      <w:r>
        <w:rPr>
          <w:rFonts w:ascii="Times New Roman" w:hAnsi="Times New Roman" w:cs="Times New Roman"/>
          <w:sz w:val="24"/>
          <w:szCs w:val="24"/>
        </w:rPr>
        <w:t>ese</w:t>
      </w:r>
      <w:r w:rsidR="00AE0854" w:rsidRPr="00AE0854">
        <w:rPr>
          <w:rFonts w:ascii="Times New Roman" w:hAnsi="Times New Roman" w:cs="Times New Roman"/>
          <w:sz w:val="24"/>
          <w:szCs w:val="24"/>
        </w:rPr>
        <w:t xml:space="preserve"> </w:t>
      </w:r>
      <w:r w:rsidR="00FA0728" w:rsidRPr="00AE0854">
        <w:rPr>
          <w:rFonts w:ascii="Times New Roman" w:hAnsi="Times New Roman" w:cs="Times New Roman"/>
          <w:sz w:val="24"/>
          <w:szCs w:val="24"/>
        </w:rPr>
        <w:t>orden</w:t>
      </w:r>
      <w:r w:rsidR="00AE0854" w:rsidRPr="00AE0854">
        <w:rPr>
          <w:rFonts w:ascii="Times New Roman" w:hAnsi="Times New Roman" w:cs="Times New Roman"/>
          <w:sz w:val="24"/>
          <w:szCs w:val="24"/>
        </w:rPr>
        <w:t xml:space="preserve"> discursivo </w:t>
      </w:r>
      <w:r>
        <w:rPr>
          <w:rFonts w:ascii="Times New Roman" w:hAnsi="Times New Roman" w:cs="Times New Roman"/>
          <w:sz w:val="24"/>
          <w:szCs w:val="24"/>
        </w:rPr>
        <w:t>particular</w:t>
      </w:r>
      <w:r w:rsidR="00FA0728">
        <w:rPr>
          <w:rFonts w:ascii="Times New Roman" w:hAnsi="Times New Roman" w:cs="Times New Roman"/>
          <w:sz w:val="24"/>
          <w:szCs w:val="24"/>
        </w:rPr>
        <w:t>.</w:t>
      </w:r>
      <w:r>
        <w:rPr>
          <w:rFonts w:ascii="Times New Roman" w:hAnsi="Times New Roman" w:cs="Times New Roman"/>
          <w:sz w:val="24"/>
          <w:szCs w:val="24"/>
        </w:rPr>
        <w:t xml:space="preserve"> </w:t>
      </w:r>
      <w:r w:rsidR="00FA0728">
        <w:rPr>
          <w:rFonts w:ascii="Times New Roman" w:hAnsi="Times New Roman" w:cs="Times New Roman"/>
          <w:sz w:val="24"/>
          <w:szCs w:val="24"/>
        </w:rPr>
        <w:t xml:space="preserve"> </w:t>
      </w:r>
      <w:r>
        <w:rPr>
          <w:rFonts w:ascii="Times New Roman" w:hAnsi="Times New Roman" w:cs="Times New Roman"/>
          <w:sz w:val="24"/>
          <w:szCs w:val="24"/>
        </w:rPr>
        <w:t xml:space="preserve">Así, el orden discursivo planeta una dicotomía en la </w:t>
      </w:r>
      <w:r w:rsidR="00FD2F98">
        <w:rPr>
          <w:rFonts w:ascii="Times New Roman" w:hAnsi="Times New Roman" w:cs="Times New Roman"/>
          <w:sz w:val="24"/>
          <w:szCs w:val="24"/>
        </w:rPr>
        <w:t>cual</w:t>
      </w:r>
      <w:r w:rsidR="005F1AE1">
        <w:rPr>
          <w:rFonts w:ascii="Times New Roman" w:hAnsi="Times New Roman" w:cs="Times New Roman"/>
          <w:sz w:val="24"/>
          <w:szCs w:val="24"/>
        </w:rPr>
        <w:t>,</w:t>
      </w:r>
      <w:r>
        <w:rPr>
          <w:rFonts w:ascii="Times New Roman" w:hAnsi="Times New Roman" w:cs="Times New Roman"/>
          <w:sz w:val="24"/>
          <w:szCs w:val="24"/>
        </w:rPr>
        <w:t xml:space="preserve"> o se está a favor de la ESI  y su perspectiva de género</w:t>
      </w:r>
      <w:r w:rsidR="00FD2F98">
        <w:rPr>
          <w:rFonts w:ascii="Times New Roman" w:hAnsi="Times New Roman" w:cs="Times New Roman"/>
          <w:sz w:val="24"/>
          <w:szCs w:val="24"/>
        </w:rPr>
        <w:t>,</w:t>
      </w:r>
      <w:r>
        <w:rPr>
          <w:rFonts w:ascii="Times New Roman" w:hAnsi="Times New Roman" w:cs="Times New Roman"/>
          <w:sz w:val="24"/>
          <w:szCs w:val="24"/>
        </w:rPr>
        <w:t xml:space="preserve"> o se está en contra si se </w:t>
      </w:r>
      <w:r w:rsidR="00FD2F98">
        <w:rPr>
          <w:rFonts w:ascii="Times New Roman" w:hAnsi="Times New Roman" w:cs="Times New Roman"/>
          <w:sz w:val="24"/>
          <w:szCs w:val="24"/>
        </w:rPr>
        <w:t>adscribe</w:t>
      </w:r>
      <w:r>
        <w:rPr>
          <w:rFonts w:ascii="Times New Roman" w:hAnsi="Times New Roman" w:cs="Times New Roman"/>
          <w:sz w:val="24"/>
          <w:szCs w:val="24"/>
        </w:rPr>
        <w:t xml:space="preserve"> a la doctrina católica. </w:t>
      </w:r>
      <w:r w:rsidR="00FA0728">
        <w:rPr>
          <w:rFonts w:ascii="Times New Roman" w:hAnsi="Times New Roman" w:cs="Times New Roman"/>
          <w:sz w:val="24"/>
          <w:szCs w:val="24"/>
        </w:rPr>
        <w:t>Sin emba</w:t>
      </w:r>
      <w:r w:rsidR="00856270">
        <w:rPr>
          <w:rFonts w:ascii="Times New Roman" w:hAnsi="Times New Roman" w:cs="Times New Roman"/>
          <w:sz w:val="24"/>
          <w:szCs w:val="24"/>
        </w:rPr>
        <w:t>rgo,</w:t>
      </w:r>
      <w:r w:rsidR="00AE0854" w:rsidRPr="00AE0854">
        <w:rPr>
          <w:rFonts w:ascii="Times New Roman" w:hAnsi="Times New Roman" w:cs="Times New Roman"/>
          <w:sz w:val="24"/>
          <w:szCs w:val="24"/>
        </w:rPr>
        <w:t xml:space="preserve"> </w:t>
      </w:r>
      <w:r w:rsidR="00FD2F98">
        <w:rPr>
          <w:rFonts w:ascii="Times New Roman" w:hAnsi="Times New Roman" w:cs="Times New Roman"/>
          <w:sz w:val="24"/>
          <w:szCs w:val="24"/>
        </w:rPr>
        <w:t xml:space="preserve">en la configuración subjetiva de esta maestra </w:t>
      </w:r>
      <w:r w:rsidR="00AE0854" w:rsidRPr="00AE0854">
        <w:rPr>
          <w:rFonts w:ascii="Times New Roman" w:hAnsi="Times New Roman" w:cs="Times New Roman"/>
          <w:sz w:val="24"/>
          <w:szCs w:val="24"/>
        </w:rPr>
        <w:t>elemento</w:t>
      </w:r>
      <w:r w:rsidR="00856270">
        <w:rPr>
          <w:rFonts w:ascii="Times New Roman" w:hAnsi="Times New Roman" w:cs="Times New Roman"/>
          <w:sz w:val="24"/>
          <w:szCs w:val="24"/>
        </w:rPr>
        <w:t>s</w:t>
      </w:r>
      <w:r w:rsidR="00AE0854" w:rsidRPr="00AE0854">
        <w:rPr>
          <w:rFonts w:ascii="Times New Roman" w:hAnsi="Times New Roman" w:cs="Times New Roman"/>
          <w:sz w:val="24"/>
          <w:szCs w:val="24"/>
        </w:rPr>
        <w:t xml:space="preserve"> de sentido</w:t>
      </w:r>
      <w:r w:rsidR="00856270">
        <w:rPr>
          <w:rFonts w:ascii="Times New Roman" w:hAnsi="Times New Roman" w:cs="Times New Roman"/>
          <w:sz w:val="24"/>
          <w:szCs w:val="24"/>
        </w:rPr>
        <w:t>s</w:t>
      </w:r>
      <w:r w:rsidR="00AE0854" w:rsidRPr="00AE0854">
        <w:rPr>
          <w:rFonts w:ascii="Times New Roman" w:hAnsi="Times New Roman" w:cs="Times New Roman"/>
          <w:sz w:val="24"/>
          <w:szCs w:val="24"/>
        </w:rPr>
        <w:t xml:space="preserve"> (diversidad de </w:t>
      </w:r>
      <w:r w:rsidR="00FA0728" w:rsidRPr="00AE0854">
        <w:rPr>
          <w:rFonts w:ascii="Times New Roman" w:hAnsi="Times New Roman" w:cs="Times New Roman"/>
          <w:sz w:val="24"/>
          <w:szCs w:val="24"/>
        </w:rPr>
        <w:t>gé</w:t>
      </w:r>
      <w:r w:rsidR="00FA0728">
        <w:rPr>
          <w:rFonts w:ascii="Times New Roman" w:hAnsi="Times New Roman" w:cs="Times New Roman"/>
          <w:sz w:val="24"/>
          <w:szCs w:val="24"/>
        </w:rPr>
        <w:t>ne</w:t>
      </w:r>
      <w:r w:rsidR="00FA0728" w:rsidRPr="00AE0854">
        <w:rPr>
          <w:rFonts w:ascii="Times New Roman" w:hAnsi="Times New Roman" w:cs="Times New Roman"/>
          <w:sz w:val="24"/>
          <w:szCs w:val="24"/>
        </w:rPr>
        <w:t>ro</w:t>
      </w:r>
      <w:r w:rsidR="00856270">
        <w:rPr>
          <w:rFonts w:ascii="Times New Roman" w:hAnsi="Times New Roman" w:cs="Times New Roman"/>
          <w:sz w:val="24"/>
          <w:szCs w:val="24"/>
        </w:rPr>
        <w:t>, construcción sociocultural de estas identidades</w:t>
      </w:r>
      <w:r w:rsidR="00FD2F98">
        <w:rPr>
          <w:rFonts w:ascii="Times New Roman" w:hAnsi="Times New Roman" w:cs="Times New Roman"/>
          <w:sz w:val="24"/>
          <w:szCs w:val="24"/>
        </w:rPr>
        <w:t>)</w:t>
      </w:r>
      <w:r w:rsidR="00AE0854" w:rsidRPr="00AE0854">
        <w:rPr>
          <w:rFonts w:ascii="Times New Roman" w:hAnsi="Times New Roman" w:cs="Times New Roman"/>
          <w:sz w:val="24"/>
          <w:szCs w:val="24"/>
        </w:rPr>
        <w:t xml:space="preserve"> </w:t>
      </w:r>
      <w:r w:rsidR="00AE0854" w:rsidRPr="00AE0854">
        <w:rPr>
          <w:rFonts w:ascii="Times New Roman" w:hAnsi="Times New Roman" w:cs="Times New Roman"/>
          <w:sz w:val="24"/>
          <w:szCs w:val="24"/>
        </w:rPr>
        <w:lastRenderedPageBreak/>
        <w:t>escapa</w:t>
      </w:r>
      <w:r w:rsidR="00856270">
        <w:rPr>
          <w:rFonts w:ascii="Times New Roman" w:hAnsi="Times New Roman" w:cs="Times New Roman"/>
          <w:sz w:val="24"/>
          <w:szCs w:val="24"/>
        </w:rPr>
        <w:t>n</w:t>
      </w:r>
      <w:r w:rsidR="00FA0728">
        <w:rPr>
          <w:rFonts w:ascii="Times New Roman" w:hAnsi="Times New Roman" w:cs="Times New Roman"/>
          <w:sz w:val="24"/>
          <w:szCs w:val="24"/>
        </w:rPr>
        <w:t xml:space="preserve"> a esa lógica</w:t>
      </w:r>
      <w:r w:rsidR="00AE0854" w:rsidRPr="00AE0854">
        <w:rPr>
          <w:rFonts w:ascii="Times New Roman" w:hAnsi="Times New Roman" w:cs="Times New Roman"/>
          <w:sz w:val="24"/>
          <w:szCs w:val="24"/>
        </w:rPr>
        <w:t>, se cruza</w:t>
      </w:r>
      <w:r w:rsidR="00856270">
        <w:rPr>
          <w:rFonts w:ascii="Times New Roman" w:hAnsi="Times New Roman" w:cs="Times New Roman"/>
          <w:sz w:val="24"/>
          <w:szCs w:val="24"/>
        </w:rPr>
        <w:t>n</w:t>
      </w:r>
      <w:r w:rsidR="00AE0854" w:rsidRPr="00AE0854">
        <w:rPr>
          <w:rFonts w:ascii="Times New Roman" w:hAnsi="Times New Roman" w:cs="Times New Roman"/>
          <w:sz w:val="24"/>
          <w:szCs w:val="24"/>
        </w:rPr>
        <w:t xml:space="preserve"> </w:t>
      </w:r>
      <w:r w:rsidR="00FD2F98">
        <w:rPr>
          <w:rFonts w:ascii="Times New Roman" w:hAnsi="Times New Roman" w:cs="Times New Roman"/>
          <w:sz w:val="24"/>
          <w:szCs w:val="24"/>
        </w:rPr>
        <w:t>entre los</w:t>
      </w:r>
      <w:r w:rsidR="00AE0854" w:rsidRPr="00AE0854">
        <w:rPr>
          <w:rFonts w:ascii="Times New Roman" w:hAnsi="Times New Roman" w:cs="Times New Roman"/>
          <w:sz w:val="24"/>
          <w:szCs w:val="24"/>
        </w:rPr>
        <w:t xml:space="preserve"> </w:t>
      </w:r>
      <w:r w:rsidR="00FA0728" w:rsidRPr="00AE0854">
        <w:rPr>
          <w:rFonts w:ascii="Times New Roman" w:hAnsi="Times New Roman" w:cs="Times New Roman"/>
          <w:sz w:val="24"/>
          <w:szCs w:val="24"/>
        </w:rPr>
        <w:t>encadena</w:t>
      </w:r>
      <w:r w:rsidR="008B2878">
        <w:rPr>
          <w:rFonts w:ascii="Times New Roman" w:hAnsi="Times New Roman" w:cs="Times New Roman"/>
          <w:sz w:val="24"/>
          <w:szCs w:val="24"/>
        </w:rPr>
        <w:t>mientos</w:t>
      </w:r>
      <w:r w:rsidR="00AE0854" w:rsidRPr="00AE0854">
        <w:rPr>
          <w:rFonts w:ascii="Times New Roman" w:hAnsi="Times New Roman" w:cs="Times New Roman"/>
          <w:sz w:val="24"/>
          <w:szCs w:val="24"/>
        </w:rPr>
        <w:t xml:space="preserve"> semántico</w:t>
      </w:r>
      <w:r w:rsidR="00856270">
        <w:rPr>
          <w:rFonts w:ascii="Times New Roman" w:hAnsi="Times New Roman" w:cs="Times New Roman"/>
          <w:sz w:val="24"/>
          <w:szCs w:val="24"/>
        </w:rPr>
        <w:t>s</w:t>
      </w:r>
      <w:r w:rsidR="00AE0854" w:rsidRPr="00AE0854">
        <w:rPr>
          <w:rFonts w:ascii="Times New Roman" w:hAnsi="Times New Roman" w:cs="Times New Roman"/>
          <w:sz w:val="24"/>
          <w:szCs w:val="24"/>
        </w:rPr>
        <w:t xml:space="preserve">, </w:t>
      </w:r>
      <w:r w:rsidR="008B2878">
        <w:rPr>
          <w:rFonts w:ascii="Times New Roman" w:hAnsi="Times New Roman" w:cs="Times New Roman"/>
          <w:sz w:val="24"/>
          <w:szCs w:val="24"/>
        </w:rPr>
        <w:t xml:space="preserve">lo que genera </w:t>
      </w:r>
      <w:r w:rsidR="00AE0854" w:rsidRPr="00AE0854">
        <w:rPr>
          <w:rFonts w:ascii="Times New Roman" w:hAnsi="Times New Roman" w:cs="Times New Roman"/>
          <w:sz w:val="24"/>
          <w:szCs w:val="24"/>
        </w:rPr>
        <w:t>un proceso de subjetivación política diferencia</w:t>
      </w:r>
      <w:r w:rsidR="00FA0728">
        <w:rPr>
          <w:rFonts w:ascii="Times New Roman" w:hAnsi="Times New Roman" w:cs="Times New Roman"/>
          <w:sz w:val="24"/>
          <w:szCs w:val="24"/>
        </w:rPr>
        <w:t>do</w:t>
      </w:r>
      <w:r w:rsidR="00AE0854" w:rsidRPr="00AE0854">
        <w:rPr>
          <w:rFonts w:ascii="Times New Roman" w:hAnsi="Times New Roman" w:cs="Times New Roman"/>
          <w:sz w:val="24"/>
          <w:szCs w:val="24"/>
        </w:rPr>
        <w:t>, construida desde la propia singularidad.</w:t>
      </w:r>
      <w:r w:rsidR="00FD2F98">
        <w:rPr>
          <w:rFonts w:ascii="Times New Roman" w:hAnsi="Times New Roman" w:cs="Times New Roman"/>
          <w:sz w:val="24"/>
          <w:szCs w:val="24"/>
        </w:rPr>
        <w:t xml:space="preserve"> </w:t>
      </w:r>
    </w:p>
    <w:p w14:paraId="1E378E7A" w14:textId="3A538C57" w:rsidR="00AE0854" w:rsidRDefault="00FD2F98" w:rsidP="00FD2F98">
      <w:pPr>
        <w:spacing w:after="0" w:line="276" w:lineRule="auto"/>
        <w:ind w:right="-472" w:firstLine="284"/>
        <w:jc w:val="both"/>
        <w:rPr>
          <w:rFonts w:ascii="Times New Roman" w:hAnsi="Times New Roman" w:cs="Times New Roman"/>
          <w:sz w:val="24"/>
          <w:szCs w:val="24"/>
        </w:rPr>
      </w:pPr>
      <w:r>
        <w:rPr>
          <w:rFonts w:ascii="Times New Roman" w:hAnsi="Times New Roman" w:cs="Times New Roman"/>
          <w:sz w:val="24"/>
          <w:szCs w:val="24"/>
        </w:rPr>
        <w:t xml:space="preserve">En esta línea, </w:t>
      </w:r>
      <w:r w:rsidR="00AE0854" w:rsidRPr="00AE0854">
        <w:rPr>
          <w:rFonts w:ascii="Times New Roman" w:hAnsi="Times New Roman" w:cs="Times New Roman"/>
          <w:sz w:val="24"/>
          <w:szCs w:val="24"/>
        </w:rPr>
        <w:t xml:space="preserve"> </w:t>
      </w:r>
      <w:r>
        <w:rPr>
          <w:rFonts w:ascii="Times New Roman" w:hAnsi="Times New Roman" w:cs="Times New Roman"/>
          <w:sz w:val="24"/>
          <w:szCs w:val="24"/>
        </w:rPr>
        <w:t>l</w:t>
      </w:r>
      <w:r w:rsidR="008B2878">
        <w:rPr>
          <w:rFonts w:ascii="Times New Roman" w:hAnsi="Times New Roman" w:cs="Times New Roman"/>
          <w:sz w:val="24"/>
          <w:szCs w:val="24"/>
        </w:rPr>
        <w:t>a maestra n</w:t>
      </w:r>
      <w:r w:rsidR="00FA0728">
        <w:rPr>
          <w:rFonts w:ascii="Times New Roman" w:hAnsi="Times New Roman" w:cs="Times New Roman"/>
          <w:sz w:val="24"/>
          <w:szCs w:val="24"/>
        </w:rPr>
        <w:t>os comentaba que realizaba diferentes actividades en este sentido</w:t>
      </w:r>
      <w:r>
        <w:rPr>
          <w:rFonts w:ascii="Times New Roman" w:hAnsi="Times New Roman" w:cs="Times New Roman"/>
          <w:sz w:val="24"/>
          <w:szCs w:val="24"/>
        </w:rPr>
        <w:t>,</w:t>
      </w:r>
      <w:r w:rsidR="00FA0728">
        <w:rPr>
          <w:rFonts w:ascii="Times New Roman" w:hAnsi="Times New Roman" w:cs="Times New Roman"/>
          <w:sz w:val="24"/>
          <w:szCs w:val="24"/>
        </w:rPr>
        <w:t xml:space="preserve"> como escucharlos</w:t>
      </w:r>
      <w:r w:rsidR="00AE0854" w:rsidRPr="00AE0854">
        <w:rPr>
          <w:rFonts w:ascii="Times New Roman" w:hAnsi="Times New Roman" w:cs="Times New Roman"/>
          <w:sz w:val="24"/>
          <w:szCs w:val="24"/>
        </w:rPr>
        <w:t xml:space="preserve"> en los recreos, </w:t>
      </w:r>
      <w:r w:rsidR="00FA0728">
        <w:rPr>
          <w:rFonts w:ascii="Times New Roman" w:hAnsi="Times New Roman" w:cs="Times New Roman"/>
          <w:sz w:val="24"/>
          <w:szCs w:val="24"/>
        </w:rPr>
        <w:t xml:space="preserve">dialogar con ellos sobre el tema, </w:t>
      </w:r>
      <w:r w:rsidR="00AE0854" w:rsidRPr="00AE0854">
        <w:rPr>
          <w:rFonts w:ascii="Times New Roman" w:hAnsi="Times New Roman" w:cs="Times New Roman"/>
          <w:sz w:val="24"/>
          <w:szCs w:val="24"/>
        </w:rPr>
        <w:t xml:space="preserve">más </w:t>
      </w:r>
      <w:r w:rsidR="00FA0728">
        <w:rPr>
          <w:rFonts w:ascii="Times New Roman" w:hAnsi="Times New Roman" w:cs="Times New Roman"/>
          <w:sz w:val="24"/>
          <w:szCs w:val="24"/>
        </w:rPr>
        <w:t>a</w:t>
      </w:r>
      <w:r w:rsidR="00AE0854" w:rsidRPr="00AE0854">
        <w:rPr>
          <w:rFonts w:ascii="Times New Roman" w:hAnsi="Times New Roman" w:cs="Times New Roman"/>
          <w:sz w:val="24"/>
          <w:szCs w:val="24"/>
        </w:rPr>
        <w:t xml:space="preserve">llá de </w:t>
      </w:r>
      <w:r w:rsidR="008B2878" w:rsidRPr="00AE0854">
        <w:rPr>
          <w:rFonts w:ascii="Times New Roman" w:hAnsi="Times New Roman" w:cs="Times New Roman"/>
          <w:sz w:val="24"/>
          <w:szCs w:val="24"/>
        </w:rPr>
        <w:t>actividades con</w:t>
      </w:r>
      <w:r w:rsidR="008B2878">
        <w:rPr>
          <w:rFonts w:ascii="Times New Roman" w:hAnsi="Times New Roman" w:cs="Times New Roman"/>
          <w:sz w:val="24"/>
          <w:szCs w:val="24"/>
        </w:rPr>
        <w:t>c</w:t>
      </w:r>
      <w:r w:rsidR="008B2878" w:rsidRPr="00AE0854">
        <w:rPr>
          <w:rFonts w:ascii="Times New Roman" w:hAnsi="Times New Roman" w:cs="Times New Roman"/>
          <w:sz w:val="24"/>
          <w:szCs w:val="24"/>
        </w:rPr>
        <w:t>retas vinculadas</w:t>
      </w:r>
      <w:r w:rsidR="00AE0854" w:rsidRPr="00AE0854">
        <w:rPr>
          <w:rFonts w:ascii="Times New Roman" w:hAnsi="Times New Roman" w:cs="Times New Roman"/>
          <w:sz w:val="24"/>
          <w:szCs w:val="24"/>
        </w:rPr>
        <w:t xml:space="preserve"> a la temática. </w:t>
      </w:r>
      <w:r w:rsidR="008B2878">
        <w:rPr>
          <w:rFonts w:ascii="Times New Roman" w:hAnsi="Times New Roman" w:cs="Times New Roman"/>
          <w:sz w:val="24"/>
          <w:szCs w:val="24"/>
        </w:rPr>
        <w:t>Para el orden discursivo hegemónico, esta situación  representa un caso marginal. Es en ese lugar donde opera lo in</w:t>
      </w:r>
      <w:r w:rsidR="005F1AE1">
        <w:rPr>
          <w:rFonts w:ascii="Times New Roman" w:hAnsi="Times New Roman" w:cs="Times New Roman"/>
          <w:sz w:val="24"/>
          <w:szCs w:val="24"/>
        </w:rPr>
        <w:t>-</w:t>
      </w:r>
      <w:r w:rsidR="008B2878">
        <w:rPr>
          <w:rFonts w:ascii="Times New Roman" w:hAnsi="Times New Roman" w:cs="Times New Roman"/>
          <w:sz w:val="24"/>
          <w:szCs w:val="24"/>
        </w:rPr>
        <w:t xml:space="preserve">significante, posibilitando otra forma de articulación discursiva y construcción subjetiva. </w:t>
      </w:r>
    </w:p>
    <w:p w14:paraId="1A44F955" w14:textId="0D52EB70" w:rsidR="002A77F1" w:rsidRPr="00DF4FEF" w:rsidRDefault="002A77F1"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Como expusimos en </w:t>
      </w:r>
      <w:r w:rsidR="00672922" w:rsidRPr="00DF4FEF">
        <w:rPr>
          <w:rFonts w:ascii="Times New Roman" w:hAnsi="Times New Roman" w:cs="Times New Roman"/>
          <w:sz w:val="24"/>
          <w:szCs w:val="24"/>
        </w:rPr>
        <w:t xml:space="preserve">nuestro supuesto </w:t>
      </w:r>
      <w:r w:rsidR="00FD2F98">
        <w:rPr>
          <w:rFonts w:ascii="Times New Roman" w:hAnsi="Times New Roman" w:cs="Times New Roman"/>
          <w:sz w:val="24"/>
          <w:szCs w:val="24"/>
        </w:rPr>
        <w:t xml:space="preserve">hipotético </w:t>
      </w:r>
      <w:r w:rsidR="00672922" w:rsidRPr="00DF4FEF">
        <w:rPr>
          <w:rFonts w:ascii="Times New Roman" w:hAnsi="Times New Roman" w:cs="Times New Roman"/>
          <w:sz w:val="24"/>
          <w:szCs w:val="24"/>
        </w:rPr>
        <w:t>de base,</w:t>
      </w:r>
      <w:r w:rsidRPr="00DF4FEF">
        <w:rPr>
          <w:rFonts w:ascii="Times New Roman" w:hAnsi="Times New Roman" w:cs="Times New Roman"/>
          <w:sz w:val="24"/>
          <w:szCs w:val="24"/>
        </w:rPr>
        <w:t xml:space="preserve"> esta multiplicidad de </w:t>
      </w:r>
      <w:r w:rsidR="00672922" w:rsidRPr="00DF4FEF">
        <w:rPr>
          <w:rFonts w:ascii="Times New Roman" w:hAnsi="Times New Roman" w:cs="Times New Roman"/>
          <w:sz w:val="24"/>
          <w:szCs w:val="24"/>
        </w:rPr>
        <w:t>discursos sobredeterminan</w:t>
      </w:r>
      <w:r w:rsidRPr="00DF4FEF">
        <w:rPr>
          <w:rFonts w:ascii="Times New Roman" w:hAnsi="Times New Roman" w:cs="Times New Roman"/>
          <w:sz w:val="24"/>
          <w:szCs w:val="24"/>
        </w:rPr>
        <w:t xml:space="preserve"> </w:t>
      </w:r>
      <w:r w:rsidR="008B2878">
        <w:rPr>
          <w:rFonts w:ascii="Times New Roman" w:hAnsi="Times New Roman" w:cs="Times New Roman"/>
          <w:sz w:val="24"/>
          <w:szCs w:val="24"/>
        </w:rPr>
        <w:t xml:space="preserve">las </w:t>
      </w:r>
      <w:r w:rsidRPr="00DF4FEF">
        <w:rPr>
          <w:rFonts w:ascii="Times New Roman" w:hAnsi="Times New Roman" w:cs="Times New Roman"/>
          <w:sz w:val="24"/>
          <w:szCs w:val="24"/>
        </w:rPr>
        <w:t xml:space="preserve">prácticas </w:t>
      </w:r>
      <w:r w:rsidR="008B2878">
        <w:rPr>
          <w:rFonts w:ascii="Times New Roman" w:hAnsi="Times New Roman" w:cs="Times New Roman"/>
          <w:sz w:val="24"/>
          <w:szCs w:val="24"/>
        </w:rPr>
        <w:t xml:space="preserve">de las maestras </w:t>
      </w:r>
      <w:r w:rsidRPr="00DF4FEF">
        <w:rPr>
          <w:rFonts w:ascii="Times New Roman" w:hAnsi="Times New Roman" w:cs="Times New Roman"/>
          <w:sz w:val="24"/>
          <w:szCs w:val="24"/>
        </w:rPr>
        <w:t>y configuran una subjetividad que margina su singularidad a un terreno de lo in</w:t>
      </w:r>
      <w:r w:rsidR="004403C3" w:rsidRPr="00DF4FEF">
        <w:rPr>
          <w:rFonts w:ascii="Times New Roman" w:hAnsi="Times New Roman" w:cs="Times New Roman"/>
          <w:sz w:val="24"/>
          <w:szCs w:val="24"/>
        </w:rPr>
        <w:t>-</w:t>
      </w:r>
      <w:r w:rsidRPr="00DF4FEF">
        <w:rPr>
          <w:rFonts w:ascii="Times New Roman" w:hAnsi="Times New Roman" w:cs="Times New Roman"/>
          <w:sz w:val="24"/>
          <w:szCs w:val="24"/>
        </w:rPr>
        <w:t xml:space="preserve">significante. Esa configuración construye una identidad, pero que, producto de esa sobredeterminación, esta escindida, lo que impide su fijación definitiva. </w:t>
      </w:r>
    </w:p>
    <w:p w14:paraId="631E01FA" w14:textId="065D5938" w:rsidR="002A77F1" w:rsidRPr="00DF4FEF" w:rsidRDefault="002A77F1"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Esa imposibilidad de fijación da lugar a lo político como práctica desestructura</w:t>
      </w:r>
      <w:r w:rsidR="004403C3" w:rsidRPr="00DF4FEF">
        <w:rPr>
          <w:rFonts w:ascii="Times New Roman" w:hAnsi="Times New Roman" w:cs="Times New Roman"/>
          <w:sz w:val="24"/>
          <w:szCs w:val="24"/>
        </w:rPr>
        <w:t>n</w:t>
      </w:r>
      <w:r w:rsidRPr="00DF4FEF">
        <w:rPr>
          <w:rFonts w:ascii="Times New Roman" w:hAnsi="Times New Roman" w:cs="Times New Roman"/>
          <w:sz w:val="24"/>
          <w:szCs w:val="24"/>
        </w:rPr>
        <w:t xml:space="preserve">te producto de una transformación subjetiva. El nacimiento de una práctica que se </w:t>
      </w:r>
      <w:r w:rsidR="007C0DF0" w:rsidRPr="00DF4FEF">
        <w:rPr>
          <w:rFonts w:ascii="Times New Roman" w:hAnsi="Times New Roman" w:cs="Times New Roman"/>
          <w:sz w:val="24"/>
          <w:szCs w:val="24"/>
        </w:rPr>
        <w:t>filtre</w:t>
      </w:r>
      <w:r w:rsidRPr="00DF4FEF">
        <w:rPr>
          <w:rFonts w:ascii="Times New Roman" w:hAnsi="Times New Roman" w:cs="Times New Roman"/>
          <w:sz w:val="24"/>
          <w:szCs w:val="24"/>
        </w:rPr>
        <w:t xml:space="preserve"> en las propias fisuras del discurso hegemónic</w:t>
      </w:r>
      <w:r w:rsidR="004403C3" w:rsidRPr="00DF4FEF">
        <w:rPr>
          <w:rFonts w:ascii="Times New Roman" w:hAnsi="Times New Roman" w:cs="Times New Roman"/>
          <w:sz w:val="24"/>
          <w:szCs w:val="24"/>
        </w:rPr>
        <w:t>o</w:t>
      </w:r>
      <w:r w:rsidRPr="00DF4FEF">
        <w:rPr>
          <w:rFonts w:ascii="Times New Roman" w:hAnsi="Times New Roman" w:cs="Times New Roman"/>
          <w:sz w:val="24"/>
          <w:szCs w:val="24"/>
        </w:rPr>
        <w:t>, de las rutinas sedimentadas, que habilite otra posibilidad de pensar la relación docente-conocimiento-alumnos/as, que ensanche los marcos democráticos</w:t>
      </w:r>
      <w:r w:rsidR="005F1AE1">
        <w:rPr>
          <w:rStyle w:val="Refdenotaalpie"/>
          <w:rFonts w:ascii="Times New Roman" w:hAnsi="Times New Roman" w:cs="Times New Roman"/>
          <w:sz w:val="24"/>
          <w:szCs w:val="24"/>
        </w:rPr>
        <w:footnoteReference w:id="4"/>
      </w:r>
      <w:r w:rsidRPr="00DF4FEF">
        <w:rPr>
          <w:rFonts w:ascii="Times New Roman" w:hAnsi="Times New Roman" w:cs="Times New Roman"/>
          <w:sz w:val="24"/>
          <w:szCs w:val="24"/>
        </w:rPr>
        <w:t xml:space="preserve">, que genera nuevas formas de reconocimientos de las diversas </w:t>
      </w:r>
      <w:r w:rsidR="007C0DF0" w:rsidRPr="00DF4FEF">
        <w:rPr>
          <w:rFonts w:ascii="Times New Roman" w:hAnsi="Times New Roman" w:cs="Times New Roman"/>
          <w:sz w:val="24"/>
          <w:szCs w:val="24"/>
        </w:rPr>
        <w:t>subjetividades</w:t>
      </w:r>
      <w:r w:rsidRPr="00DF4FEF">
        <w:rPr>
          <w:rFonts w:ascii="Times New Roman" w:hAnsi="Times New Roman" w:cs="Times New Roman"/>
          <w:sz w:val="24"/>
          <w:szCs w:val="24"/>
        </w:rPr>
        <w:t>, que dé lugar a nuevos deseos, perspectiva</w:t>
      </w:r>
      <w:r w:rsidR="005F1AE1">
        <w:rPr>
          <w:rFonts w:ascii="Times New Roman" w:hAnsi="Times New Roman" w:cs="Times New Roman"/>
          <w:sz w:val="24"/>
          <w:szCs w:val="24"/>
        </w:rPr>
        <w:t>;</w:t>
      </w:r>
      <w:r w:rsidRPr="00DF4FEF">
        <w:rPr>
          <w:rFonts w:ascii="Times New Roman" w:hAnsi="Times New Roman" w:cs="Times New Roman"/>
          <w:sz w:val="24"/>
          <w:szCs w:val="24"/>
        </w:rPr>
        <w:t xml:space="preserve"> en definitiva, que articule otro tipo de discursividad al decir </w:t>
      </w:r>
      <w:r w:rsidRPr="00D56FB1">
        <w:rPr>
          <w:rFonts w:ascii="Times New Roman" w:hAnsi="Times New Roman" w:cs="Times New Roman"/>
          <w:sz w:val="24"/>
          <w:szCs w:val="24"/>
        </w:rPr>
        <w:t>de Laclau y Mouf</w:t>
      </w:r>
      <w:r w:rsidR="001F6560" w:rsidRPr="00D56FB1">
        <w:rPr>
          <w:rFonts w:ascii="Times New Roman" w:hAnsi="Times New Roman" w:cs="Times New Roman"/>
          <w:sz w:val="24"/>
          <w:szCs w:val="24"/>
        </w:rPr>
        <w:t>f</w:t>
      </w:r>
      <w:r w:rsidRPr="00D56FB1">
        <w:rPr>
          <w:rFonts w:ascii="Times New Roman" w:hAnsi="Times New Roman" w:cs="Times New Roman"/>
          <w:sz w:val="24"/>
          <w:szCs w:val="24"/>
        </w:rPr>
        <w:t>e</w:t>
      </w:r>
      <w:r w:rsidR="001F6560" w:rsidRPr="00D56FB1">
        <w:rPr>
          <w:rFonts w:ascii="Times New Roman" w:hAnsi="Times New Roman" w:cs="Times New Roman"/>
          <w:sz w:val="24"/>
          <w:szCs w:val="24"/>
        </w:rPr>
        <w:t xml:space="preserve"> (1987)</w:t>
      </w:r>
      <w:r w:rsidRPr="00D56FB1">
        <w:rPr>
          <w:rFonts w:ascii="Times New Roman" w:hAnsi="Times New Roman" w:cs="Times New Roman"/>
          <w:sz w:val="24"/>
          <w:szCs w:val="24"/>
        </w:rPr>
        <w:t>, es un</w:t>
      </w:r>
      <w:r w:rsidRPr="00DF4FEF">
        <w:rPr>
          <w:rFonts w:ascii="Times New Roman" w:hAnsi="Times New Roman" w:cs="Times New Roman"/>
          <w:sz w:val="24"/>
          <w:szCs w:val="24"/>
        </w:rPr>
        <w:t xml:space="preserve"> acto político en los términos que lo hemos definidos con anterioridad.</w:t>
      </w:r>
    </w:p>
    <w:p w14:paraId="63AA6DE9" w14:textId="69FC1CB4" w:rsidR="001F6560" w:rsidRPr="00DF4FEF" w:rsidRDefault="002A77F1"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Para que ese acto</w:t>
      </w:r>
      <w:r w:rsidR="00907143" w:rsidRPr="00DF4FEF">
        <w:rPr>
          <w:rFonts w:ascii="Times New Roman" w:hAnsi="Times New Roman" w:cs="Times New Roman"/>
          <w:sz w:val="24"/>
          <w:szCs w:val="24"/>
        </w:rPr>
        <w:t>, momento</w:t>
      </w:r>
      <w:r w:rsidRPr="00DF4FEF">
        <w:rPr>
          <w:rFonts w:ascii="Times New Roman" w:hAnsi="Times New Roman" w:cs="Times New Roman"/>
          <w:sz w:val="24"/>
          <w:szCs w:val="24"/>
        </w:rPr>
        <w:t xml:space="preserve"> político</w:t>
      </w:r>
      <w:r w:rsidR="00907143" w:rsidRPr="00DF4FEF">
        <w:rPr>
          <w:rFonts w:ascii="Times New Roman" w:hAnsi="Times New Roman" w:cs="Times New Roman"/>
          <w:sz w:val="24"/>
          <w:szCs w:val="24"/>
        </w:rPr>
        <w:t>,</w:t>
      </w:r>
      <w:r w:rsidRPr="00DF4FEF">
        <w:rPr>
          <w:rFonts w:ascii="Times New Roman" w:hAnsi="Times New Roman" w:cs="Times New Roman"/>
          <w:sz w:val="24"/>
          <w:szCs w:val="24"/>
        </w:rPr>
        <w:t xml:space="preserve"> acontezca</w:t>
      </w:r>
      <w:r w:rsidR="001F6560" w:rsidRPr="00DF4FEF">
        <w:rPr>
          <w:rFonts w:ascii="Times New Roman" w:hAnsi="Times New Roman" w:cs="Times New Roman"/>
          <w:sz w:val="24"/>
          <w:szCs w:val="24"/>
        </w:rPr>
        <w:t>,</w:t>
      </w:r>
      <w:r w:rsidRPr="00DF4FEF">
        <w:rPr>
          <w:rFonts w:ascii="Times New Roman" w:hAnsi="Times New Roman" w:cs="Times New Roman"/>
          <w:sz w:val="24"/>
          <w:szCs w:val="24"/>
        </w:rPr>
        <w:t xml:space="preserve"> será necesario, </w:t>
      </w:r>
      <w:r w:rsidRPr="00D56FB1">
        <w:rPr>
          <w:rFonts w:ascii="Times New Roman" w:hAnsi="Times New Roman" w:cs="Times New Roman"/>
          <w:sz w:val="24"/>
          <w:szCs w:val="24"/>
        </w:rPr>
        <w:t xml:space="preserve">dice Tassin </w:t>
      </w:r>
      <w:r w:rsidR="00E01E78" w:rsidRPr="00D56FB1">
        <w:rPr>
          <w:rFonts w:ascii="Times New Roman" w:hAnsi="Times New Roman" w:cs="Times New Roman"/>
          <w:sz w:val="24"/>
          <w:szCs w:val="24"/>
        </w:rPr>
        <w:t xml:space="preserve">(2012) </w:t>
      </w:r>
      <w:r w:rsidRPr="00D56FB1">
        <w:rPr>
          <w:rFonts w:ascii="Times New Roman" w:hAnsi="Times New Roman" w:cs="Times New Roman"/>
          <w:sz w:val="24"/>
          <w:szCs w:val="24"/>
        </w:rPr>
        <w:t xml:space="preserve">una desidentificación tal, que el devenir del </w:t>
      </w:r>
      <w:r w:rsidR="001F6560" w:rsidRPr="00D56FB1">
        <w:rPr>
          <w:rFonts w:ascii="Times New Roman" w:hAnsi="Times New Roman" w:cs="Times New Roman"/>
          <w:sz w:val="24"/>
          <w:szCs w:val="24"/>
        </w:rPr>
        <w:t>sujeto</w:t>
      </w:r>
      <w:r w:rsidRPr="00D56FB1">
        <w:rPr>
          <w:rFonts w:ascii="Times New Roman" w:hAnsi="Times New Roman" w:cs="Times New Roman"/>
          <w:sz w:val="24"/>
          <w:szCs w:val="24"/>
        </w:rPr>
        <w:t xml:space="preserve"> no puede ya más ser asignado a un</w:t>
      </w:r>
      <w:r w:rsidRPr="00DF4FEF">
        <w:rPr>
          <w:rFonts w:ascii="Times New Roman" w:hAnsi="Times New Roman" w:cs="Times New Roman"/>
          <w:sz w:val="24"/>
          <w:szCs w:val="24"/>
        </w:rPr>
        <w:t xml:space="preserve"> polo, a un territor</w:t>
      </w:r>
      <w:r w:rsidR="005F1AE1">
        <w:rPr>
          <w:rFonts w:ascii="Times New Roman" w:hAnsi="Times New Roman" w:cs="Times New Roman"/>
          <w:sz w:val="24"/>
          <w:szCs w:val="24"/>
        </w:rPr>
        <w:t>io o una identidad localizable.</w:t>
      </w:r>
      <w:r w:rsidRPr="00DF4FEF">
        <w:rPr>
          <w:rFonts w:ascii="Times New Roman" w:hAnsi="Times New Roman" w:cs="Times New Roman"/>
          <w:sz w:val="24"/>
          <w:szCs w:val="24"/>
        </w:rPr>
        <w:t xml:space="preserve"> En esa desclasificación, en este desfasaje del sujeto con respecto a sí mismo y a su identidad, se ingresa en un proceso de subjetivación política. </w:t>
      </w:r>
      <w:r w:rsidR="001F6560" w:rsidRPr="00DF4FEF">
        <w:rPr>
          <w:rFonts w:ascii="Times New Roman" w:hAnsi="Times New Roman" w:cs="Times New Roman"/>
          <w:sz w:val="24"/>
          <w:szCs w:val="24"/>
        </w:rPr>
        <w:t xml:space="preserve">Este proceso tiene </w:t>
      </w:r>
      <w:r w:rsidR="004A1988" w:rsidRPr="00DF4FEF">
        <w:rPr>
          <w:rFonts w:ascii="Times New Roman" w:hAnsi="Times New Roman" w:cs="Times New Roman"/>
          <w:sz w:val="24"/>
          <w:szCs w:val="24"/>
        </w:rPr>
        <w:t xml:space="preserve">al menos </w:t>
      </w:r>
      <w:r w:rsidR="007C0DF0" w:rsidRPr="00DF4FEF">
        <w:rPr>
          <w:rFonts w:ascii="Times New Roman" w:hAnsi="Times New Roman" w:cs="Times New Roman"/>
          <w:sz w:val="24"/>
          <w:szCs w:val="24"/>
        </w:rPr>
        <w:t>dos características</w:t>
      </w:r>
      <w:r w:rsidR="004A1988" w:rsidRPr="00DF4FEF">
        <w:rPr>
          <w:rFonts w:ascii="Times New Roman" w:hAnsi="Times New Roman" w:cs="Times New Roman"/>
          <w:sz w:val="24"/>
          <w:szCs w:val="24"/>
        </w:rPr>
        <w:t xml:space="preserve"> esenciales</w:t>
      </w:r>
      <w:r w:rsidR="001F6560" w:rsidRPr="00DF4FEF">
        <w:rPr>
          <w:rFonts w:ascii="Times New Roman" w:hAnsi="Times New Roman" w:cs="Times New Roman"/>
          <w:sz w:val="24"/>
          <w:szCs w:val="24"/>
        </w:rPr>
        <w:t xml:space="preserve">: primero, </w:t>
      </w:r>
      <w:r w:rsidRPr="00DF4FEF">
        <w:rPr>
          <w:rFonts w:ascii="Times New Roman" w:hAnsi="Times New Roman" w:cs="Times New Roman"/>
          <w:sz w:val="24"/>
          <w:szCs w:val="24"/>
        </w:rPr>
        <w:t xml:space="preserve">implica </w:t>
      </w:r>
      <w:r w:rsidR="004A1988" w:rsidRPr="00DF4FEF">
        <w:rPr>
          <w:rFonts w:ascii="Times New Roman" w:hAnsi="Times New Roman" w:cs="Times New Roman"/>
          <w:sz w:val="24"/>
          <w:szCs w:val="24"/>
        </w:rPr>
        <w:t xml:space="preserve">no </w:t>
      </w:r>
      <w:r w:rsidR="001F6560" w:rsidRPr="00DF4FEF">
        <w:rPr>
          <w:rFonts w:ascii="Times New Roman" w:hAnsi="Times New Roman" w:cs="Times New Roman"/>
          <w:sz w:val="24"/>
          <w:szCs w:val="24"/>
        </w:rPr>
        <w:t xml:space="preserve">necesariamente </w:t>
      </w:r>
      <w:r w:rsidRPr="00DF4FEF">
        <w:rPr>
          <w:rFonts w:ascii="Times New Roman" w:hAnsi="Times New Roman" w:cs="Times New Roman"/>
          <w:sz w:val="24"/>
          <w:szCs w:val="24"/>
        </w:rPr>
        <w:t xml:space="preserve">la producción de un sujeto definible. </w:t>
      </w:r>
      <w:r w:rsidR="001F6560" w:rsidRPr="00DF4FEF">
        <w:rPr>
          <w:rFonts w:ascii="Times New Roman" w:hAnsi="Times New Roman" w:cs="Times New Roman"/>
          <w:sz w:val="24"/>
          <w:szCs w:val="24"/>
        </w:rPr>
        <w:t>Segundo, a</w:t>
      </w:r>
      <w:r w:rsidRPr="00DF4FEF">
        <w:rPr>
          <w:rFonts w:ascii="Times New Roman" w:hAnsi="Times New Roman" w:cs="Times New Roman"/>
          <w:sz w:val="24"/>
          <w:szCs w:val="24"/>
        </w:rPr>
        <w:t xml:space="preserve">l ser política, necesita de una exterioridad, un acontecimiento que provoque el inicio de este proceso, la desubjetivación, </w:t>
      </w:r>
      <w:r w:rsidR="001F6560" w:rsidRPr="00DF4FEF">
        <w:rPr>
          <w:rFonts w:ascii="Times New Roman" w:hAnsi="Times New Roman" w:cs="Times New Roman"/>
          <w:sz w:val="24"/>
          <w:szCs w:val="24"/>
        </w:rPr>
        <w:t>ese</w:t>
      </w:r>
      <w:r w:rsidRPr="00DF4FEF">
        <w:rPr>
          <w:rFonts w:ascii="Times New Roman" w:hAnsi="Times New Roman" w:cs="Times New Roman"/>
          <w:sz w:val="24"/>
          <w:szCs w:val="24"/>
        </w:rPr>
        <w:t xml:space="preserve"> salirse de sí mismo. </w:t>
      </w:r>
    </w:p>
    <w:p w14:paraId="181BCC29" w14:textId="77194060" w:rsidR="00A560D7" w:rsidRDefault="001F6560"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E</w:t>
      </w:r>
      <w:r w:rsidR="002A77F1" w:rsidRPr="00DF4FEF">
        <w:rPr>
          <w:rFonts w:ascii="Times New Roman" w:hAnsi="Times New Roman" w:cs="Times New Roman"/>
          <w:sz w:val="24"/>
          <w:szCs w:val="24"/>
        </w:rPr>
        <w:t xml:space="preserve">se salirse de las designaciones </w:t>
      </w:r>
      <w:r w:rsidR="009D69CC">
        <w:rPr>
          <w:rFonts w:ascii="Times New Roman" w:hAnsi="Times New Roman" w:cs="Times New Roman"/>
          <w:sz w:val="24"/>
          <w:szCs w:val="24"/>
        </w:rPr>
        <w:t>d</w:t>
      </w:r>
      <w:r w:rsidR="008B2878">
        <w:rPr>
          <w:rFonts w:ascii="Times New Roman" w:hAnsi="Times New Roman" w:cs="Times New Roman"/>
          <w:sz w:val="24"/>
          <w:szCs w:val="24"/>
        </w:rPr>
        <w:t>el orden del discurso dominante</w:t>
      </w:r>
      <w:r w:rsidR="007C0DF0" w:rsidRPr="00DF4FEF">
        <w:rPr>
          <w:rFonts w:ascii="Times New Roman" w:hAnsi="Times New Roman" w:cs="Times New Roman"/>
          <w:sz w:val="24"/>
          <w:szCs w:val="24"/>
        </w:rPr>
        <w:t xml:space="preserve"> genera</w:t>
      </w:r>
      <w:r w:rsidR="009650DB" w:rsidRPr="00DF4FEF">
        <w:rPr>
          <w:rFonts w:ascii="Times New Roman" w:hAnsi="Times New Roman" w:cs="Times New Roman"/>
          <w:sz w:val="24"/>
          <w:szCs w:val="24"/>
        </w:rPr>
        <w:t xml:space="preserve"> una</w:t>
      </w:r>
      <w:r w:rsidR="002A77F1" w:rsidRPr="00DF4FEF">
        <w:rPr>
          <w:rFonts w:ascii="Times New Roman" w:hAnsi="Times New Roman" w:cs="Times New Roman"/>
          <w:sz w:val="24"/>
          <w:szCs w:val="24"/>
        </w:rPr>
        <w:t xml:space="preserve"> distancia </w:t>
      </w:r>
      <w:r w:rsidR="009650DB" w:rsidRPr="00DF4FEF">
        <w:rPr>
          <w:rFonts w:ascii="Times New Roman" w:hAnsi="Times New Roman" w:cs="Times New Roman"/>
          <w:sz w:val="24"/>
          <w:szCs w:val="24"/>
        </w:rPr>
        <w:t xml:space="preserve">con respecto a lo que era </w:t>
      </w:r>
      <w:r w:rsidR="007C0DF0" w:rsidRPr="00DF4FEF">
        <w:rPr>
          <w:rFonts w:ascii="Times New Roman" w:hAnsi="Times New Roman" w:cs="Times New Roman"/>
          <w:sz w:val="24"/>
          <w:szCs w:val="24"/>
        </w:rPr>
        <w:t>y habilita</w:t>
      </w:r>
      <w:r w:rsidR="002A77F1" w:rsidRPr="00DF4FEF">
        <w:rPr>
          <w:rFonts w:ascii="Times New Roman" w:hAnsi="Times New Roman" w:cs="Times New Roman"/>
          <w:sz w:val="24"/>
          <w:szCs w:val="24"/>
        </w:rPr>
        <w:t xml:space="preserve"> la emergencia de lo in</w:t>
      </w:r>
      <w:r w:rsidR="009650DB" w:rsidRPr="00DF4FEF">
        <w:rPr>
          <w:rFonts w:ascii="Times New Roman" w:hAnsi="Times New Roman" w:cs="Times New Roman"/>
          <w:sz w:val="24"/>
          <w:szCs w:val="24"/>
        </w:rPr>
        <w:t>-</w:t>
      </w:r>
      <w:r w:rsidR="002A77F1" w:rsidRPr="00DF4FEF">
        <w:rPr>
          <w:rFonts w:ascii="Times New Roman" w:hAnsi="Times New Roman" w:cs="Times New Roman"/>
          <w:sz w:val="24"/>
          <w:szCs w:val="24"/>
        </w:rPr>
        <w:t>significante</w:t>
      </w:r>
      <w:r w:rsidR="009650DB" w:rsidRPr="00DF4FEF">
        <w:rPr>
          <w:rFonts w:ascii="Times New Roman" w:hAnsi="Times New Roman" w:cs="Times New Roman"/>
          <w:sz w:val="24"/>
          <w:szCs w:val="24"/>
        </w:rPr>
        <w:t>;</w:t>
      </w:r>
      <w:r w:rsidR="002A77F1" w:rsidRPr="00DF4FEF">
        <w:rPr>
          <w:rFonts w:ascii="Times New Roman" w:hAnsi="Times New Roman" w:cs="Times New Roman"/>
          <w:sz w:val="24"/>
          <w:szCs w:val="24"/>
        </w:rPr>
        <w:t xml:space="preserve"> los torn</w:t>
      </w:r>
      <w:r w:rsidR="009650DB" w:rsidRPr="00DF4FEF">
        <w:rPr>
          <w:rFonts w:ascii="Times New Roman" w:hAnsi="Times New Roman" w:cs="Times New Roman"/>
          <w:sz w:val="24"/>
          <w:szCs w:val="24"/>
        </w:rPr>
        <w:t>a</w:t>
      </w:r>
      <w:r w:rsidR="002A77F1" w:rsidRPr="00DF4FEF">
        <w:rPr>
          <w:rFonts w:ascii="Times New Roman" w:hAnsi="Times New Roman" w:cs="Times New Roman"/>
          <w:sz w:val="24"/>
          <w:szCs w:val="24"/>
        </w:rPr>
        <w:t xml:space="preserve"> más visibles, se densifican</w:t>
      </w:r>
      <w:r w:rsidR="009650DB" w:rsidRPr="00DF4FEF">
        <w:rPr>
          <w:rFonts w:ascii="Times New Roman" w:hAnsi="Times New Roman" w:cs="Times New Roman"/>
          <w:sz w:val="24"/>
          <w:szCs w:val="24"/>
        </w:rPr>
        <w:t>, se invisten afectivamente</w:t>
      </w:r>
      <w:r w:rsidR="002A77F1" w:rsidRPr="00DF4FEF">
        <w:rPr>
          <w:rFonts w:ascii="Times New Roman" w:hAnsi="Times New Roman" w:cs="Times New Roman"/>
          <w:sz w:val="24"/>
          <w:szCs w:val="24"/>
        </w:rPr>
        <w:t>.</w:t>
      </w:r>
      <w:r w:rsidR="00A560D7">
        <w:rPr>
          <w:rFonts w:ascii="Times New Roman" w:hAnsi="Times New Roman" w:cs="Times New Roman"/>
          <w:sz w:val="24"/>
          <w:szCs w:val="24"/>
        </w:rPr>
        <w:t xml:space="preserve"> En nuestro trabajo, observamos </w:t>
      </w:r>
      <w:r w:rsidR="00D24D61">
        <w:rPr>
          <w:rFonts w:ascii="Times New Roman" w:hAnsi="Times New Roman" w:cs="Times New Roman"/>
          <w:sz w:val="24"/>
          <w:szCs w:val="24"/>
        </w:rPr>
        <w:t xml:space="preserve">de manera incipiente, que estos elementos de sentidos emergen en los cruces, en las </w:t>
      </w:r>
      <w:r w:rsidR="009D69CC">
        <w:rPr>
          <w:rFonts w:ascii="Times New Roman" w:hAnsi="Times New Roman" w:cs="Times New Roman"/>
          <w:sz w:val="24"/>
          <w:szCs w:val="24"/>
        </w:rPr>
        <w:t xml:space="preserve">intersecciones, </w:t>
      </w:r>
      <w:r w:rsidR="00D24D61">
        <w:rPr>
          <w:rFonts w:ascii="Times New Roman" w:hAnsi="Times New Roman" w:cs="Times New Roman"/>
          <w:sz w:val="24"/>
          <w:szCs w:val="24"/>
        </w:rPr>
        <w:t>contradicciones</w:t>
      </w:r>
      <w:r w:rsidR="009D69CC">
        <w:rPr>
          <w:rFonts w:ascii="Times New Roman" w:hAnsi="Times New Roman" w:cs="Times New Roman"/>
          <w:sz w:val="24"/>
          <w:szCs w:val="24"/>
        </w:rPr>
        <w:t>,</w:t>
      </w:r>
      <w:r w:rsidR="00D24D61">
        <w:rPr>
          <w:rFonts w:ascii="Times New Roman" w:hAnsi="Times New Roman" w:cs="Times New Roman"/>
          <w:sz w:val="24"/>
          <w:szCs w:val="24"/>
        </w:rPr>
        <w:t xml:space="preserve"> de las diferentes escalas sociales </w:t>
      </w:r>
      <w:r w:rsidR="009D69CC">
        <w:rPr>
          <w:rFonts w:ascii="Times New Roman" w:hAnsi="Times New Roman" w:cs="Times New Roman"/>
          <w:sz w:val="24"/>
          <w:szCs w:val="24"/>
        </w:rPr>
        <w:t>(aula, instituciones escolares y otras, localidad, ministerio de educación,  formación social)</w:t>
      </w:r>
      <w:r w:rsidR="00D92044">
        <w:rPr>
          <w:rFonts w:ascii="Times New Roman" w:hAnsi="Times New Roman" w:cs="Times New Roman"/>
          <w:sz w:val="24"/>
          <w:szCs w:val="24"/>
        </w:rPr>
        <w:t xml:space="preserve"> y de discursos hegemónicos,</w:t>
      </w:r>
      <w:r w:rsidR="009D69CC">
        <w:rPr>
          <w:rFonts w:ascii="Times New Roman" w:hAnsi="Times New Roman" w:cs="Times New Roman"/>
          <w:sz w:val="24"/>
          <w:szCs w:val="24"/>
        </w:rPr>
        <w:t xml:space="preserve"> </w:t>
      </w:r>
      <w:r w:rsidR="00D24D61">
        <w:rPr>
          <w:rFonts w:ascii="Times New Roman" w:hAnsi="Times New Roman" w:cs="Times New Roman"/>
          <w:sz w:val="24"/>
          <w:szCs w:val="24"/>
        </w:rPr>
        <w:t xml:space="preserve">donde se inscriben las prácticas de las maestras. </w:t>
      </w:r>
    </w:p>
    <w:p w14:paraId="3F333331" w14:textId="77777777" w:rsidR="00D92044" w:rsidRDefault="002A77F1"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 Esa operación produce</w:t>
      </w:r>
      <w:r w:rsidR="009650DB" w:rsidRPr="00DF4FEF">
        <w:rPr>
          <w:rFonts w:ascii="Times New Roman" w:hAnsi="Times New Roman" w:cs="Times New Roman"/>
          <w:sz w:val="24"/>
          <w:szCs w:val="24"/>
        </w:rPr>
        <w:t>, en el sujeto,</w:t>
      </w:r>
      <w:r w:rsidRPr="00DF4FEF">
        <w:rPr>
          <w:rFonts w:ascii="Times New Roman" w:hAnsi="Times New Roman" w:cs="Times New Roman"/>
          <w:sz w:val="24"/>
          <w:szCs w:val="24"/>
        </w:rPr>
        <w:t xml:space="preserve"> la capacida</w:t>
      </w:r>
      <w:r w:rsidR="004A1988" w:rsidRPr="00DF4FEF">
        <w:rPr>
          <w:rFonts w:ascii="Times New Roman" w:hAnsi="Times New Roman" w:cs="Times New Roman"/>
          <w:sz w:val="24"/>
          <w:szCs w:val="24"/>
        </w:rPr>
        <w:t>d de distinguirse de lo que era</w:t>
      </w:r>
      <w:r w:rsidRPr="00DF4FEF">
        <w:rPr>
          <w:rFonts w:ascii="Times New Roman" w:hAnsi="Times New Roman" w:cs="Times New Roman"/>
          <w:sz w:val="24"/>
          <w:szCs w:val="24"/>
        </w:rPr>
        <w:t xml:space="preserve"> y da lugar, a la singularidad</w:t>
      </w:r>
      <w:r w:rsidR="00907143" w:rsidRPr="00DF4FEF">
        <w:rPr>
          <w:rFonts w:ascii="Times New Roman" w:hAnsi="Times New Roman" w:cs="Times New Roman"/>
          <w:sz w:val="24"/>
          <w:szCs w:val="24"/>
        </w:rPr>
        <w:t xml:space="preserve"> a </w:t>
      </w:r>
      <w:r w:rsidR="00E01E78" w:rsidRPr="00DF4FEF">
        <w:rPr>
          <w:rFonts w:ascii="Times New Roman" w:hAnsi="Times New Roman" w:cs="Times New Roman"/>
          <w:sz w:val="24"/>
          <w:szCs w:val="24"/>
        </w:rPr>
        <w:t>partir</w:t>
      </w:r>
      <w:r w:rsidR="00907143" w:rsidRPr="00DF4FEF">
        <w:rPr>
          <w:rFonts w:ascii="Times New Roman" w:hAnsi="Times New Roman" w:cs="Times New Roman"/>
          <w:sz w:val="24"/>
          <w:szCs w:val="24"/>
        </w:rPr>
        <w:t xml:space="preserve"> de la resignificación de </w:t>
      </w:r>
      <w:r w:rsidR="008B2878" w:rsidRPr="00DF4FEF">
        <w:rPr>
          <w:rFonts w:ascii="Times New Roman" w:hAnsi="Times New Roman" w:cs="Times New Roman"/>
          <w:sz w:val="24"/>
          <w:szCs w:val="24"/>
        </w:rPr>
        <w:t>algunas experiencias</w:t>
      </w:r>
      <w:r w:rsidR="00907143" w:rsidRPr="00DF4FEF">
        <w:rPr>
          <w:rFonts w:ascii="Times New Roman" w:hAnsi="Times New Roman" w:cs="Times New Roman"/>
          <w:sz w:val="24"/>
          <w:szCs w:val="24"/>
        </w:rPr>
        <w:t>, ideas, deseo</w:t>
      </w:r>
      <w:r w:rsidR="009650DB" w:rsidRPr="00DF4FEF">
        <w:rPr>
          <w:rFonts w:ascii="Times New Roman" w:hAnsi="Times New Roman" w:cs="Times New Roman"/>
          <w:sz w:val="24"/>
          <w:szCs w:val="24"/>
        </w:rPr>
        <w:t>s</w:t>
      </w:r>
      <w:r w:rsidR="00907143" w:rsidRPr="00DF4FEF">
        <w:rPr>
          <w:rFonts w:ascii="Times New Roman" w:hAnsi="Times New Roman" w:cs="Times New Roman"/>
          <w:sz w:val="24"/>
          <w:szCs w:val="24"/>
        </w:rPr>
        <w:t xml:space="preserve"> que </w:t>
      </w:r>
      <w:r w:rsidR="008B2878" w:rsidRPr="00DF4FEF">
        <w:rPr>
          <w:rFonts w:ascii="Times New Roman" w:hAnsi="Times New Roman" w:cs="Times New Roman"/>
          <w:sz w:val="24"/>
          <w:szCs w:val="24"/>
        </w:rPr>
        <w:t>estaban</w:t>
      </w:r>
      <w:r w:rsidR="00907143" w:rsidRPr="00DF4FEF">
        <w:rPr>
          <w:rFonts w:ascii="Times New Roman" w:hAnsi="Times New Roman" w:cs="Times New Roman"/>
          <w:sz w:val="24"/>
          <w:szCs w:val="24"/>
        </w:rPr>
        <w:t xml:space="preserve"> marginado, invisibili</w:t>
      </w:r>
      <w:r w:rsidR="009650DB" w:rsidRPr="00DF4FEF">
        <w:rPr>
          <w:rFonts w:ascii="Times New Roman" w:hAnsi="Times New Roman" w:cs="Times New Roman"/>
          <w:sz w:val="24"/>
          <w:szCs w:val="24"/>
        </w:rPr>
        <w:t>z</w:t>
      </w:r>
      <w:r w:rsidR="00907143" w:rsidRPr="00DF4FEF">
        <w:rPr>
          <w:rFonts w:ascii="Times New Roman" w:hAnsi="Times New Roman" w:cs="Times New Roman"/>
          <w:sz w:val="24"/>
          <w:szCs w:val="24"/>
        </w:rPr>
        <w:t>ado</w:t>
      </w:r>
      <w:r w:rsidR="009650DB" w:rsidRPr="00DF4FEF">
        <w:rPr>
          <w:rFonts w:ascii="Times New Roman" w:hAnsi="Times New Roman" w:cs="Times New Roman"/>
          <w:sz w:val="24"/>
          <w:szCs w:val="24"/>
        </w:rPr>
        <w:t>s</w:t>
      </w:r>
      <w:r w:rsidR="00907143" w:rsidRPr="00DF4FEF">
        <w:rPr>
          <w:rFonts w:ascii="Times New Roman" w:hAnsi="Times New Roman" w:cs="Times New Roman"/>
          <w:sz w:val="24"/>
          <w:szCs w:val="24"/>
        </w:rPr>
        <w:t>, considerado</w:t>
      </w:r>
      <w:r w:rsidR="009650DB" w:rsidRPr="00DF4FEF">
        <w:rPr>
          <w:rFonts w:ascii="Times New Roman" w:hAnsi="Times New Roman" w:cs="Times New Roman"/>
          <w:sz w:val="24"/>
          <w:szCs w:val="24"/>
        </w:rPr>
        <w:t>s</w:t>
      </w:r>
      <w:r w:rsidR="00907143" w:rsidRPr="00DF4FEF">
        <w:rPr>
          <w:rFonts w:ascii="Times New Roman" w:hAnsi="Times New Roman" w:cs="Times New Roman"/>
          <w:sz w:val="24"/>
          <w:szCs w:val="24"/>
        </w:rPr>
        <w:t xml:space="preserve"> in</w:t>
      </w:r>
      <w:r w:rsidR="008B2878">
        <w:rPr>
          <w:rFonts w:ascii="Times New Roman" w:hAnsi="Times New Roman" w:cs="Times New Roman"/>
          <w:sz w:val="24"/>
          <w:szCs w:val="24"/>
        </w:rPr>
        <w:t>-</w:t>
      </w:r>
      <w:r w:rsidR="00907143" w:rsidRPr="00DF4FEF">
        <w:rPr>
          <w:rFonts w:ascii="Times New Roman" w:hAnsi="Times New Roman" w:cs="Times New Roman"/>
          <w:sz w:val="24"/>
          <w:szCs w:val="24"/>
        </w:rPr>
        <w:t>significante</w:t>
      </w:r>
      <w:r w:rsidR="009650DB" w:rsidRPr="00DF4FEF">
        <w:rPr>
          <w:rFonts w:ascii="Times New Roman" w:hAnsi="Times New Roman" w:cs="Times New Roman"/>
          <w:sz w:val="24"/>
          <w:szCs w:val="24"/>
        </w:rPr>
        <w:t>s</w:t>
      </w:r>
      <w:r w:rsidR="005F1AE1">
        <w:rPr>
          <w:rFonts w:ascii="Times New Roman" w:hAnsi="Times New Roman" w:cs="Times New Roman"/>
          <w:sz w:val="24"/>
          <w:szCs w:val="24"/>
        </w:rPr>
        <w:t xml:space="preserve"> para el orden discursivo dominate</w:t>
      </w:r>
      <w:r w:rsidRPr="00DF4FEF">
        <w:rPr>
          <w:rFonts w:ascii="Times New Roman" w:hAnsi="Times New Roman" w:cs="Times New Roman"/>
          <w:sz w:val="24"/>
          <w:szCs w:val="24"/>
        </w:rPr>
        <w:t xml:space="preserve">. Así, arrimando nuestra posición a autores como </w:t>
      </w:r>
      <w:r w:rsidR="009650DB" w:rsidRPr="00D56FB1">
        <w:rPr>
          <w:rFonts w:ascii="Times New Roman" w:hAnsi="Times New Roman" w:cs="Times New Roman"/>
          <w:sz w:val="24"/>
          <w:szCs w:val="24"/>
        </w:rPr>
        <w:t>G</w:t>
      </w:r>
      <w:r w:rsidRPr="00D56FB1">
        <w:rPr>
          <w:rFonts w:ascii="Times New Roman" w:hAnsi="Times New Roman" w:cs="Times New Roman"/>
          <w:sz w:val="24"/>
          <w:szCs w:val="24"/>
        </w:rPr>
        <w:t>uat</w:t>
      </w:r>
      <w:r w:rsidR="009650DB" w:rsidRPr="00D56FB1">
        <w:rPr>
          <w:rFonts w:ascii="Times New Roman" w:hAnsi="Times New Roman" w:cs="Times New Roman"/>
          <w:sz w:val="24"/>
          <w:szCs w:val="24"/>
        </w:rPr>
        <w:t>t</w:t>
      </w:r>
      <w:r w:rsidR="00D92044">
        <w:rPr>
          <w:rFonts w:ascii="Times New Roman" w:hAnsi="Times New Roman" w:cs="Times New Roman"/>
          <w:sz w:val="24"/>
          <w:szCs w:val="24"/>
        </w:rPr>
        <w:t>ari</w:t>
      </w:r>
      <w:r w:rsidRPr="00D56FB1">
        <w:rPr>
          <w:rFonts w:ascii="Times New Roman" w:hAnsi="Times New Roman" w:cs="Times New Roman"/>
          <w:sz w:val="24"/>
          <w:szCs w:val="24"/>
        </w:rPr>
        <w:t xml:space="preserve"> y</w:t>
      </w:r>
      <w:r w:rsidR="009650DB" w:rsidRPr="00D56FB1">
        <w:rPr>
          <w:rFonts w:ascii="Times New Roman" w:hAnsi="Times New Roman" w:cs="Times New Roman"/>
          <w:sz w:val="24"/>
          <w:szCs w:val="24"/>
        </w:rPr>
        <w:t xml:space="preserve"> Rancière</w:t>
      </w:r>
      <w:r w:rsidRPr="00D56FB1">
        <w:rPr>
          <w:rFonts w:ascii="Times New Roman" w:hAnsi="Times New Roman" w:cs="Times New Roman"/>
          <w:sz w:val="24"/>
          <w:szCs w:val="24"/>
        </w:rPr>
        <w:t xml:space="preserve">, </w:t>
      </w:r>
      <w:r w:rsidR="009650DB" w:rsidRPr="00D56FB1">
        <w:rPr>
          <w:rFonts w:ascii="Times New Roman" w:hAnsi="Times New Roman" w:cs="Times New Roman"/>
          <w:sz w:val="24"/>
          <w:szCs w:val="24"/>
        </w:rPr>
        <w:t>podemos</w:t>
      </w:r>
      <w:r w:rsidR="009650DB" w:rsidRPr="00DF4FEF">
        <w:rPr>
          <w:rFonts w:ascii="Times New Roman" w:hAnsi="Times New Roman" w:cs="Times New Roman"/>
          <w:sz w:val="24"/>
          <w:szCs w:val="24"/>
        </w:rPr>
        <w:t xml:space="preserve"> sostener que </w:t>
      </w:r>
      <w:r w:rsidRPr="00DF4FEF">
        <w:rPr>
          <w:rFonts w:ascii="Times New Roman" w:hAnsi="Times New Roman" w:cs="Times New Roman"/>
          <w:sz w:val="24"/>
          <w:szCs w:val="24"/>
        </w:rPr>
        <w:t xml:space="preserve">nace una nueva configuración subjetiva en el marco de una </w:t>
      </w:r>
      <w:r w:rsidR="008B2878">
        <w:rPr>
          <w:rFonts w:ascii="Times New Roman" w:hAnsi="Times New Roman" w:cs="Times New Roman"/>
          <w:sz w:val="24"/>
          <w:szCs w:val="24"/>
        </w:rPr>
        <w:t xml:space="preserve">nueva </w:t>
      </w:r>
      <w:r w:rsidRPr="00DF4FEF">
        <w:rPr>
          <w:rFonts w:ascii="Times New Roman" w:hAnsi="Times New Roman" w:cs="Times New Roman"/>
          <w:sz w:val="24"/>
          <w:szCs w:val="24"/>
        </w:rPr>
        <w:t>articulación de significantes.</w:t>
      </w:r>
      <w:r w:rsidR="00E01E78" w:rsidRPr="00DF4FEF">
        <w:rPr>
          <w:rFonts w:ascii="Times New Roman" w:hAnsi="Times New Roman" w:cs="Times New Roman"/>
          <w:sz w:val="24"/>
          <w:szCs w:val="24"/>
        </w:rPr>
        <w:t xml:space="preserve"> </w:t>
      </w:r>
      <w:r w:rsidR="00E01E78" w:rsidRPr="00D56FB1">
        <w:rPr>
          <w:rFonts w:ascii="Times New Roman" w:hAnsi="Times New Roman" w:cs="Times New Roman"/>
          <w:sz w:val="24"/>
          <w:szCs w:val="24"/>
        </w:rPr>
        <w:t>Rancière</w:t>
      </w:r>
      <w:r w:rsidR="007C0DF0" w:rsidRPr="00D56FB1">
        <w:rPr>
          <w:rFonts w:ascii="Times New Roman" w:hAnsi="Times New Roman" w:cs="Times New Roman"/>
          <w:sz w:val="24"/>
          <w:szCs w:val="24"/>
        </w:rPr>
        <w:t>, nos</w:t>
      </w:r>
      <w:r w:rsidRPr="00D56FB1">
        <w:rPr>
          <w:rFonts w:ascii="Times New Roman" w:hAnsi="Times New Roman" w:cs="Times New Roman"/>
          <w:sz w:val="24"/>
          <w:szCs w:val="24"/>
        </w:rPr>
        <w:t xml:space="preserve"> dice al respecto que “toda subjetivación es una desidentificación, </w:t>
      </w:r>
      <w:r w:rsidRPr="00D56FB1">
        <w:rPr>
          <w:rFonts w:ascii="Times New Roman" w:hAnsi="Times New Roman" w:cs="Times New Roman"/>
          <w:sz w:val="24"/>
          <w:szCs w:val="24"/>
        </w:rPr>
        <w:lastRenderedPageBreak/>
        <w:t>el desarraigo de la naturalidad de un lugar, la apertura de un espacio de sujeto en el que cualquiera puede contar, porque es el espacio de un conteo de los que no cuentan, de la puesta en relación de una parte y de una ausencia de parte</w:t>
      </w:r>
      <w:r w:rsidR="00AF0B3A" w:rsidRPr="00D56FB1">
        <w:rPr>
          <w:rFonts w:ascii="Times New Roman" w:hAnsi="Times New Roman" w:cs="Times New Roman"/>
          <w:sz w:val="24"/>
          <w:szCs w:val="24"/>
        </w:rPr>
        <w:t>”</w:t>
      </w:r>
      <w:r w:rsidRPr="00D56FB1">
        <w:rPr>
          <w:rFonts w:ascii="Times New Roman" w:hAnsi="Times New Roman" w:cs="Times New Roman"/>
          <w:sz w:val="24"/>
          <w:szCs w:val="24"/>
        </w:rPr>
        <w:t xml:space="preserve"> (</w:t>
      </w:r>
      <w:r w:rsidR="00E01E78" w:rsidRPr="00D56FB1">
        <w:rPr>
          <w:rFonts w:ascii="Times New Roman" w:hAnsi="Times New Roman" w:cs="Times New Roman"/>
          <w:sz w:val="24"/>
          <w:szCs w:val="24"/>
        </w:rPr>
        <w:t>2007</w:t>
      </w:r>
      <w:r w:rsidRPr="00D56FB1">
        <w:rPr>
          <w:rFonts w:ascii="Times New Roman" w:hAnsi="Times New Roman" w:cs="Times New Roman"/>
          <w:sz w:val="24"/>
          <w:szCs w:val="24"/>
        </w:rPr>
        <w:t xml:space="preserve">, 60). </w:t>
      </w:r>
    </w:p>
    <w:p w14:paraId="0BD72E03" w14:textId="2A3FA4DC" w:rsidR="002A77F1" w:rsidRPr="00DF4FEF" w:rsidRDefault="002A77F1" w:rsidP="0048270F">
      <w:pPr>
        <w:spacing w:after="0" w:line="276" w:lineRule="auto"/>
        <w:ind w:right="-472" w:firstLine="284"/>
        <w:jc w:val="both"/>
        <w:rPr>
          <w:rFonts w:ascii="Times New Roman" w:hAnsi="Times New Roman" w:cs="Times New Roman"/>
          <w:sz w:val="24"/>
          <w:szCs w:val="24"/>
        </w:rPr>
      </w:pPr>
      <w:r w:rsidRPr="00D56FB1">
        <w:rPr>
          <w:rFonts w:ascii="Times New Roman" w:hAnsi="Times New Roman" w:cs="Times New Roman"/>
          <w:sz w:val="24"/>
          <w:szCs w:val="24"/>
        </w:rPr>
        <w:t xml:space="preserve">Ese proceso </w:t>
      </w:r>
      <w:r w:rsidR="008B2878" w:rsidRPr="00D56FB1">
        <w:rPr>
          <w:rFonts w:ascii="Times New Roman" w:hAnsi="Times New Roman" w:cs="Times New Roman"/>
          <w:sz w:val="24"/>
          <w:szCs w:val="24"/>
        </w:rPr>
        <w:t>d</w:t>
      </w:r>
      <w:r w:rsidRPr="00D56FB1">
        <w:rPr>
          <w:rFonts w:ascii="Times New Roman" w:hAnsi="Times New Roman" w:cs="Times New Roman"/>
          <w:sz w:val="24"/>
          <w:szCs w:val="24"/>
        </w:rPr>
        <w:t>e singularización recae</w:t>
      </w:r>
      <w:r w:rsidR="000C03F4" w:rsidRPr="00D56FB1">
        <w:rPr>
          <w:rFonts w:ascii="Times New Roman" w:hAnsi="Times New Roman" w:cs="Times New Roman"/>
          <w:sz w:val="24"/>
          <w:szCs w:val="24"/>
        </w:rPr>
        <w:t>, también,</w:t>
      </w:r>
      <w:r w:rsidRPr="00D56FB1">
        <w:rPr>
          <w:rFonts w:ascii="Times New Roman" w:hAnsi="Times New Roman" w:cs="Times New Roman"/>
          <w:sz w:val="24"/>
          <w:szCs w:val="24"/>
        </w:rPr>
        <w:t xml:space="preserve"> sobre los otros, los estudiantes, </w:t>
      </w:r>
      <w:r w:rsidR="009650DB" w:rsidRPr="00D56FB1">
        <w:rPr>
          <w:rFonts w:ascii="Times New Roman" w:hAnsi="Times New Roman" w:cs="Times New Roman"/>
          <w:sz w:val="24"/>
          <w:szCs w:val="24"/>
        </w:rPr>
        <w:t>y modifica</w:t>
      </w:r>
      <w:r w:rsidRPr="00D56FB1">
        <w:rPr>
          <w:rFonts w:ascii="Times New Roman" w:hAnsi="Times New Roman" w:cs="Times New Roman"/>
          <w:sz w:val="24"/>
          <w:szCs w:val="24"/>
        </w:rPr>
        <w:t xml:space="preserve"> sus propias prácticas y subjetividades</w:t>
      </w:r>
      <w:r w:rsidR="009650DB" w:rsidRPr="00D56FB1">
        <w:rPr>
          <w:rFonts w:ascii="Times New Roman" w:hAnsi="Times New Roman" w:cs="Times New Roman"/>
          <w:sz w:val="24"/>
          <w:szCs w:val="24"/>
        </w:rPr>
        <w:t>;</w:t>
      </w:r>
      <w:r w:rsidRPr="00D56FB1">
        <w:rPr>
          <w:rFonts w:ascii="Times New Roman" w:hAnsi="Times New Roman" w:cs="Times New Roman"/>
          <w:sz w:val="24"/>
          <w:szCs w:val="24"/>
        </w:rPr>
        <w:t xml:space="preserve"> pero ya no desde los saberes constituidos, sino sobre el nacimiento de lo diferente que conlleva la apertura generada por esa línea de subjetivación. Es decir, esa subjetivación ya no es meramente individual, sino colectivo, </w:t>
      </w:r>
      <w:r w:rsidR="004A1988" w:rsidRPr="00D56FB1">
        <w:rPr>
          <w:rFonts w:ascii="Times New Roman" w:hAnsi="Times New Roman" w:cs="Times New Roman"/>
          <w:sz w:val="24"/>
          <w:szCs w:val="24"/>
        </w:rPr>
        <w:t>se convierte en</w:t>
      </w:r>
      <w:r w:rsidRPr="00D56FB1">
        <w:rPr>
          <w:rFonts w:ascii="Times New Roman" w:hAnsi="Times New Roman" w:cs="Times New Roman"/>
          <w:sz w:val="24"/>
          <w:szCs w:val="24"/>
        </w:rPr>
        <w:t xml:space="preserve"> una configuración subjetiva social, nos va a decir </w:t>
      </w:r>
      <w:r w:rsidR="00E01E78" w:rsidRPr="00D56FB1">
        <w:rPr>
          <w:rFonts w:ascii="Times New Roman" w:hAnsi="Times New Roman" w:cs="Times New Roman"/>
          <w:sz w:val="24"/>
          <w:szCs w:val="24"/>
        </w:rPr>
        <w:t>González</w:t>
      </w:r>
      <w:r w:rsidRPr="00D56FB1">
        <w:rPr>
          <w:rFonts w:ascii="Times New Roman" w:hAnsi="Times New Roman" w:cs="Times New Roman"/>
          <w:sz w:val="24"/>
          <w:szCs w:val="24"/>
        </w:rPr>
        <w:t xml:space="preserve"> Rey</w:t>
      </w:r>
      <w:r w:rsidR="00E01E78" w:rsidRPr="00D56FB1">
        <w:rPr>
          <w:rFonts w:ascii="Times New Roman" w:hAnsi="Times New Roman" w:cs="Times New Roman"/>
          <w:sz w:val="24"/>
          <w:szCs w:val="24"/>
        </w:rPr>
        <w:t xml:space="preserve"> (2002)</w:t>
      </w:r>
      <w:r w:rsidRPr="00D56FB1">
        <w:rPr>
          <w:rFonts w:ascii="Times New Roman" w:hAnsi="Times New Roman" w:cs="Times New Roman"/>
          <w:sz w:val="24"/>
          <w:szCs w:val="24"/>
        </w:rPr>
        <w:t>.</w:t>
      </w:r>
    </w:p>
    <w:p w14:paraId="590CD4D9" w14:textId="77777777" w:rsidR="002A77F1" w:rsidRPr="00DF4FEF" w:rsidRDefault="002A77F1" w:rsidP="0048270F">
      <w:pPr>
        <w:spacing w:after="0" w:line="276" w:lineRule="auto"/>
        <w:ind w:right="-472" w:firstLine="284"/>
        <w:jc w:val="both"/>
        <w:rPr>
          <w:rFonts w:ascii="Times New Roman" w:hAnsi="Times New Roman" w:cs="Times New Roman"/>
          <w:sz w:val="24"/>
          <w:szCs w:val="24"/>
        </w:rPr>
      </w:pPr>
    </w:p>
    <w:p w14:paraId="76DEAFD5" w14:textId="17B72D59" w:rsidR="002C1424" w:rsidRPr="00FD2F98" w:rsidRDefault="00743F68" w:rsidP="00FD2F98">
      <w:pPr>
        <w:spacing w:after="0" w:line="276" w:lineRule="auto"/>
        <w:ind w:right="-472"/>
        <w:rPr>
          <w:rFonts w:ascii="Times New Roman" w:hAnsi="Times New Roman" w:cs="Times New Roman"/>
          <w:b/>
          <w:sz w:val="24"/>
          <w:szCs w:val="24"/>
        </w:rPr>
      </w:pPr>
      <w:r w:rsidRPr="00FD2F98">
        <w:rPr>
          <w:rFonts w:ascii="Times New Roman" w:hAnsi="Times New Roman" w:cs="Times New Roman"/>
          <w:b/>
          <w:sz w:val="24"/>
          <w:szCs w:val="24"/>
        </w:rPr>
        <w:t xml:space="preserve">Lo </w:t>
      </w:r>
      <w:r w:rsidR="002A77F1" w:rsidRPr="00FD2F98">
        <w:rPr>
          <w:rFonts w:ascii="Times New Roman" w:hAnsi="Times New Roman" w:cs="Times New Roman"/>
          <w:b/>
          <w:sz w:val="24"/>
          <w:szCs w:val="24"/>
        </w:rPr>
        <w:t>in</w:t>
      </w:r>
      <w:r w:rsidRPr="00FD2F98">
        <w:rPr>
          <w:rFonts w:ascii="Times New Roman" w:hAnsi="Times New Roman" w:cs="Times New Roman"/>
          <w:b/>
          <w:sz w:val="24"/>
          <w:szCs w:val="24"/>
        </w:rPr>
        <w:t>-</w:t>
      </w:r>
      <w:r w:rsidR="002A77F1" w:rsidRPr="00FD2F98">
        <w:rPr>
          <w:rFonts w:ascii="Times New Roman" w:hAnsi="Times New Roman" w:cs="Times New Roman"/>
          <w:b/>
          <w:sz w:val="24"/>
          <w:szCs w:val="24"/>
        </w:rPr>
        <w:t>significante</w:t>
      </w:r>
      <w:r w:rsidRPr="00FD2F98">
        <w:rPr>
          <w:rFonts w:ascii="Times New Roman" w:hAnsi="Times New Roman" w:cs="Times New Roman"/>
          <w:b/>
          <w:sz w:val="24"/>
          <w:szCs w:val="24"/>
        </w:rPr>
        <w:t xml:space="preserve"> como </w:t>
      </w:r>
      <w:r w:rsidR="007E0B25" w:rsidRPr="00FD2F98">
        <w:rPr>
          <w:rFonts w:ascii="Times New Roman" w:hAnsi="Times New Roman" w:cs="Times New Roman"/>
          <w:b/>
          <w:sz w:val="24"/>
          <w:szCs w:val="24"/>
        </w:rPr>
        <w:t>e</w:t>
      </w:r>
      <w:r w:rsidRPr="00FD2F98">
        <w:rPr>
          <w:rFonts w:ascii="Times New Roman" w:hAnsi="Times New Roman" w:cs="Times New Roman"/>
          <w:b/>
          <w:sz w:val="24"/>
          <w:szCs w:val="24"/>
        </w:rPr>
        <w:t>lementos articulador de la subjetividad política</w:t>
      </w:r>
    </w:p>
    <w:p w14:paraId="580C7C55" w14:textId="4E97DAB3" w:rsidR="002C1424" w:rsidRPr="00D56FB1" w:rsidRDefault="002C1424"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 </w:t>
      </w:r>
      <w:r w:rsidR="004064F0" w:rsidRPr="00DF4FEF">
        <w:rPr>
          <w:rFonts w:ascii="Times New Roman" w:hAnsi="Times New Roman" w:cs="Times New Roman"/>
          <w:sz w:val="24"/>
          <w:szCs w:val="24"/>
        </w:rPr>
        <w:t>Hemos señalado con anterioridad que l</w:t>
      </w:r>
      <w:r w:rsidRPr="00DF4FEF">
        <w:rPr>
          <w:rFonts w:ascii="Times New Roman" w:hAnsi="Times New Roman" w:cs="Times New Roman"/>
          <w:sz w:val="24"/>
          <w:szCs w:val="24"/>
        </w:rPr>
        <w:t xml:space="preserve">a identidad se construye en el orden de lo significante producto de un proceso de sobredeterminación discursiva, o en palabras de Zizek, </w:t>
      </w:r>
      <w:r w:rsidR="004064F0" w:rsidRPr="00DF4FEF">
        <w:rPr>
          <w:rFonts w:ascii="Times New Roman" w:hAnsi="Times New Roman" w:cs="Times New Roman"/>
          <w:sz w:val="24"/>
          <w:szCs w:val="24"/>
        </w:rPr>
        <w:t>“</w:t>
      </w:r>
      <w:r w:rsidRPr="00DF4FEF">
        <w:rPr>
          <w:rFonts w:ascii="Times New Roman" w:hAnsi="Times New Roman" w:cs="Times New Roman"/>
          <w:sz w:val="24"/>
          <w:szCs w:val="24"/>
        </w:rPr>
        <w:t>el significante, que</w:t>
      </w:r>
      <w:r w:rsidR="004064F0" w:rsidRPr="00DF4FEF">
        <w:rPr>
          <w:rFonts w:ascii="Times New Roman" w:hAnsi="Times New Roman" w:cs="Times New Roman"/>
          <w:sz w:val="24"/>
          <w:szCs w:val="24"/>
        </w:rPr>
        <w:t xml:space="preserve"> unifica un determinado campo, </w:t>
      </w:r>
      <w:r w:rsidRPr="00DF4FEF">
        <w:rPr>
          <w:rFonts w:ascii="Times New Roman" w:hAnsi="Times New Roman" w:cs="Times New Roman"/>
          <w:sz w:val="24"/>
          <w:szCs w:val="24"/>
        </w:rPr>
        <w:t xml:space="preserve">constituye su identidad: es, para decirlo de alguna manera, la palabra a la cual las ´cosas´ mismas se refieren para reconocerse así mismas en su unidad” </w:t>
      </w:r>
      <w:r w:rsidRPr="00D56FB1">
        <w:rPr>
          <w:rFonts w:ascii="Times New Roman" w:hAnsi="Times New Roman" w:cs="Times New Roman"/>
          <w:sz w:val="24"/>
          <w:szCs w:val="24"/>
        </w:rPr>
        <w:t>(en Laclau</w:t>
      </w:r>
      <w:r w:rsidR="00C8698F" w:rsidRPr="00D56FB1">
        <w:rPr>
          <w:rFonts w:ascii="Times New Roman" w:hAnsi="Times New Roman" w:cs="Times New Roman"/>
          <w:sz w:val="24"/>
          <w:szCs w:val="24"/>
        </w:rPr>
        <w:t xml:space="preserve">, 2005: </w:t>
      </w:r>
      <w:r w:rsidRPr="00D56FB1">
        <w:rPr>
          <w:rFonts w:ascii="Times New Roman" w:hAnsi="Times New Roman" w:cs="Times New Roman"/>
          <w:sz w:val="24"/>
          <w:szCs w:val="24"/>
        </w:rPr>
        <w:t xml:space="preserve">134). Así, la identidad y unidad del objeto son </w:t>
      </w:r>
      <w:r w:rsidR="007C0DF0" w:rsidRPr="00D56FB1">
        <w:rPr>
          <w:rFonts w:ascii="Times New Roman" w:hAnsi="Times New Roman" w:cs="Times New Roman"/>
          <w:sz w:val="24"/>
          <w:szCs w:val="24"/>
        </w:rPr>
        <w:t>el resultado</w:t>
      </w:r>
      <w:r w:rsidRPr="00D56FB1">
        <w:rPr>
          <w:rFonts w:ascii="Times New Roman" w:hAnsi="Times New Roman" w:cs="Times New Roman"/>
          <w:sz w:val="24"/>
          <w:szCs w:val="24"/>
        </w:rPr>
        <w:t xml:space="preserve"> de la propia operación de nominación. </w:t>
      </w:r>
    </w:p>
    <w:p w14:paraId="720AAFC1" w14:textId="567937B8" w:rsidR="002C1424" w:rsidRPr="00DF4FEF" w:rsidRDefault="002C1424" w:rsidP="0048270F">
      <w:pPr>
        <w:spacing w:after="0" w:line="276" w:lineRule="auto"/>
        <w:ind w:right="-472" w:firstLine="284"/>
        <w:jc w:val="both"/>
        <w:rPr>
          <w:rFonts w:ascii="Times New Roman" w:hAnsi="Times New Roman" w:cs="Times New Roman"/>
          <w:sz w:val="24"/>
          <w:szCs w:val="24"/>
        </w:rPr>
      </w:pPr>
      <w:r w:rsidRPr="00D56FB1">
        <w:rPr>
          <w:rFonts w:ascii="Times New Roman" w:hAnsi="Times New Roman" w:cs="Times New Roman"/>
          <w:sz w:val="24"/>
          <w:szCs w:val="24"/>
        </w:rPr>
        <w:t xml:space="preserve">Es necesario aclarar que bajo la concepción de discurso que nosotros manejamos, inspiradas en la mirada de </w:t>
      </w:r>
      <w:r w:rsidR="00C8698F" w:rsidRPr="00D56FB1">
        <w:rPr>
          <w:rFonts w:ascii="Times New Roman" w:hAnsi="Times New Roman" w:cs="Times New Roman"/>
          <w:sz w:val="24"/>
          <w:szCs w:val="24"/>
        </w:rPr>
        <w:t>L</w:t>
      </w:r>
      <w:r w:rsidRPr="00D56FB1">
        <w:rPr>
          <w:rFonts w:ascii="Times New Roman" w:hAnsi="Times New Roman" w:cs="Times New Roman"/>
          <w:sz w:val="24"/>
          <w:szCs w:val="24"/>
        </w:rPr>
        <w:t xml:space="preserve">aclau </w:t>
      </w:r>
      <w:r w:rsidR="00C8698F" w:rsidRPr="00D56FB1">
        <w:rPr>
          <w:rFonts w:ascii="Times New Roman" w:hAnsi="Times New Roman" w:cs="Times New Roman"/>
          <w:sz w:val="24"/>
          <w:szCs w:val="24"/>
        </w:rPr>
        <w:t>(1987-2005)</w:t>
      </w:r>
      <w:r w:rsidR="004A1988" w:rsidRPr="00D56FB1">
        <w:rPr>
          <w:rFonts w:ascii="Times New Roman" w:hAnsi="Times New Roman" w:cs="Times New Roman"/>
          <w:sz w:val="24"/>
          <w:szCs w:val="24"/>
        </w:rPr>
        <w:t>,</w:t>
      </w:r>
      <w:r w:rsidR="00C8698F" w:rsidRPr="00D56FB1">
        <w:rPr>
          <w:rFonts w:ascii="Times New Roman" w:hAnsi="Times New Roman" w:cs="Times New Roman"/>
          <w:sz w:val="24"/>
          <w:szCs w:val="24"/>
        </w:rPr>
        <w:t xml:space="preserve"> l</w:t>
      </w:r>
      <w:r w:rsidRPr="00D56FB1">
        <w:rPr>
          <w:rFonts w:ascii="Times New Roman" w:hAnsi="Times New Roman" w:cs="Times New Roman"/>
          <w:sz w:val="24"/>
          <w:szCs w:val="24"/>
        </w:rPr>
        <w:t>os significantes no solo lo constituyen las palabras y las imágenes</w:t>
      </w:r>
      <w:r w:rsidR="007C0DF0" w:rsidRPr="00D56FB1">
        <w:rPr>
          <w:rFonts w:ascii="Times New Roman" w:hAnsi="Times New Roman" w:cs="Times New Roman"/>
          <w:sz w:val="24"/>
          <w:szCs w:val="24"/>
        </w:rPr>
        <w:t>, también</w:t>
      </w:r>
      <w:r w:rsidRPr="00D56FB1">
        <w:rPr>
          <w:rFonts w:ascii="Times New Roman" w:hAnsi="Times New Roman" w:cs="Times New Roman"/>
          <w:sz w:val="24"/>
          <w:szCs w:val="24"/>
        </w:rPr>
        <w:t xml:space="preserve"> se sedimenta</w:t>
      </w:r>
      <w:r w:rsidR="004A1988" w:rsidRPr="00D56FB1">
        <w:rPr>
          <w:rFonts w:ascii="Times New Roman" w:hAnsi="Times New Roman" w:cs="Times New Roman"/>
          <w:sz w:val="24"/>
          <w:szCs w:val="24"/>
        </w:rPr>
        <w:t>n</w:t>
      </w:r>
      <w:r w:rsidRPr="00D56FB1">
        <w:rPr>
          <w:rFonts w:ascii="Times New Roman" w:hAnsi="Times New Roman" w:cs="Times New Roman"/>
          <w:sz w:val="24"/>
          <w:szCs w:val="24"/>
        </w:rPr>
        <w:t xml:space="preserve"> en prácticas</w:t>
      </w:r>
      <w:r w:rsidRPr="00DF4FEF">
        <w:rPr>
          <w:rFonts w:ascii="Times New Roman" w:hAnsi="Times New Roman" w:cs="Times New Roman"/>
          <w:sz w:val="24"/>
          <w:szCs w:val="24"/>
        </w:rPr>
        <w:t>, ritos, objeto</w:t>
      </w:r>
      <w:r w:rsidR="00E84658" w:rsidRPr="00DF4FEF">
        <w:rPr>
          <w:rFonts w:ascii="Times New Roman" w:hAnsi="Times New Roman" w:cs="Times New Roman"/>
          <w:sz w:val="24"/>
          <w:szCs w:val="24"/>
        </w:rPr>
        <w:t>s</w:t>
      </w:r>
      <w:r w:rsidRPr="00DF4FEF">
        <w:rPr>
          <w:rFonts w:ascii="Times New Roman" w:hAnsi="Times New Roman" w:cs="Times New Roman"/>
          <w:sz w:val="24"/>
          <w:szCs w:val="24"/>
        </w:rPr>
        <w:t xml:space="preserve"> e instituciones. Justamente, como sostiene </w:t>
      </w:r>
      <w:r w:rsidR="004064F0" w:rsidRPr="00DF4FEF">
        <w:rPr>
          <w:rFonts w:ascii="Times New Roman" w:hAnsi="Times New Roman" w:cs="Times New Roman"/>
          <w:sz w:val="24"/>
          <w:szCs w:val="24"/>
        </w:rPr>
        <w:t>este autor,</w:t>
      </w:r>
      <w:r w:rsidR="00C8698F" w:rsidRPr="00DF4FEF">
        <w:rPr>
          <w:rFonts w:ascii="Times New Roman" w:hAnsi="Times New Roman" w:cs="Times New Roman"/>
          <w:sz w:val="24"/>
          <w:szCs w:val="24"/>
        </w:rPr>
        <w:t xml:space="preserve"> </w:t>
      </w:r>
      <w:r w:rsidR="00E84658" w:rsidRPr="00DF4FEF">
        <w:rPr>
          <w:rFonts w:ascii="Times New Roman" w:hAnsi="Times New Roman" w:cs="Times New Roman"/>
          <w:sz w:val="24"/>
          <w:szCs w:val="24"/>
        </w:rPr>
        <w:t>están</w:t>
      </w:r>
      <w:r w:rsidRPr="00DF4FEF">
        <w:rPr>
          <w:rFonts w:ascii="Times New Roman" w:hAnsi="Times New Roman" w:cs="Times New Roman"/>
          <w:sz w:val="24"/>
          <w:szCs w:val="24"/>
        </w:rPr>
        <w:t xml:space="preserve"> insertos en prácticas materiales que pueden adquirir fijeza institucional. Es decir, el discurso</w:t>
      </w:r>
      <w:r w:rsidR="00E84658" w:rsidRPr="00DF4FEF">
        <w:rPr>
          <w:rFonts w:ascii="Times New Roman" w:hAnsi="Times New Roman" w:cs="Times New Roman"/>
          <w:sz w:val="24"/>
          <w:szCs w:val="24"/>
        </w:rPr>
        <w:t>,</w:t>
      </w:r>
      <w:r w:rsidRPr="00DF4FEF">
        <w:rPr>
          <w:rFonts w:ascii="Times New Roman" w:hAnsi="Times New Roman" w:cs="Times New Roman"/>
          <w:sz w:val="24"/>
          <w:szCs w:val="24"/>
        </w:rPr>
        <w:t xml:space="preserve"> </w:t>
      </w:r>
      <w:r w:rsidR="00E84658" w:rsidRPr="00DF4FEF">
        <w:rPr>
          <w:rFonts w:ascii="Times New Roman" w:hAnsi="Times New Roman" w:cs="Times New Roman"/>
          <w:sz w:val="24"/>
          <w:szCs w:val="24"/>
        </w:rPr>
        <w:t>debido</w:t>
      </w:r>
      <w:r w:rsidRPr="00DF4FEF">
        <w:rPr>
          <w:rFonts w:ascii="Times New Roman" w:hAnsi="Times New Roman" w:cs="Times New Roman"/>
          <w:sz w:val="24"/>
          <w:szCs w:val="24"/>
        </w:rPr>
        <w:t xml:space="preserve"> su condición de materialidad</w:t>
      </w:r>
      <w:r w:rsidR="004064F0" w:rsidRPr="00DF4FEF">
        <w:rPr>
          <w:rFonts w:ascii="Times New Roman" w:hAnsi="Times New Roman" w:cs="Times New Roman"/>
          <w:sz w:val="24"/>
          <w:szCs w:val="24"/>
        </w:rPr>
        <w:t>,</w:t>
      </w:r>
      <w:r w:rsidRPr="00DF4FEF">
        <w:rPr>
          <w:rFonts w:ascii="Times New Roman" w:hAnsi="Times New Roman" w:cs="Times New Roman"/>
          <w:sz w:val="24"/>
          <w:szCs w:val="24"/>
        </w:rPr>
        <w:t xml:space="preserve"> no se lo puede buscar en un sujeto fundante. Sino que</w:t>
      </w:r>
      <w:r w:rsidR="00E84658" w:rsidRPr="00DF4FEF">
        <w:rPr>
          <w:rFonts w:ascii="Times New Roman" w:hAnsi="Times New Roman" w:cs="Times New Roman"/>
          <w:sz w:val="24"/>
          <w:szCs w:val="24"/>
        </w:rPr>
        <w:t>, por el contrario,</w:t>
      </w:r>
      <w:r w:rsidRPr="00DF4FEF">
        <w:rPr>
          <w:rFonts w:ascii="Times New Roman" w:hAnsi="Times New Roman" w:cs="Times New Roman"/>
          <w:sz w:val="24"/>
          <w:szCs w:val="24"/>
        </w:rPr>
        <w:t xml:space="preserve"> esos discursos operan performativamente sobre pulsiones, deseos, emociones, fantasías que devienen intrasubjetivamente en cada individuo, en tanto novedad radical, </w:t>
      </w:r>
      <w:r w:rsidR="004064F0" w:rsidRPr="00DF4FEF">
        <w:rPr>
          <w:rFonts w:ascii="Times New Roman" w:hAnsi="Times New Roman" w:cs="Times New Roman"/>
          <w:sz w:val="24"/>
          <w:szCs w:val="24"/>
        </w:rPr>
        <w:t>única</w:t>
      </w:r>
      <w:r w:rsidRPr="00DF4FEF">
        <w:rPr>
          <w:rFonts w:ascii="Times New Roman" w:hAnsi="Times New Roman" w:cs="Times New Roman"/>
          <w:sz w:val="24"/>
          <w:szCs w:val="24"/>
        </w:rPr>
        <w:t xml:space="preserve"> e irrepetible.  </w:t>
      </w:r>
    </w:p>
    <w:p w14:paraId="1F056804" w14:textId="6992E1F7" w:rsidR="002C1424" w:rsidRPr="00DF4FEF" w:rsidRDefault="00743F68"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Ahora</w:t>
      </w:r>
      <w:r w:rsidR="002C1424" w:rsidRPr="00DF4FEF">
        <w:rPr>
          <w:rFonts w:ascii="Times New Roman" w:hAnsi="Times New Roman" w:cs="Times New Roman"/>
          <w:sz w:val="24"/>
          <w:szCs w:val="24"/>
        </w:rPr>
        <w:t xml:space="preserve"> bien</w:t>
      </w:r>
      <w:r w:rsidRPr="00DF4FEF">
        <w:rPr>
          <w:rFonts w:ascii="Times New Roman" w:hAnsi="Times New Roman" w:cs="Times New Roman"/>
          <w:sz w:val="24"/>
          <w:szCs w:val="24"/>
        </w:rPr>
        <w:t>, ya dijimos que</w:t>
      </w:r>
      <w:r w:rsidR="002C1424" w:rsidRPr="00DF4FEF">
        <w:rPr>
          <w:rFonts w:ascii="Times New Roman" w:hAnsi="Times New Roman" w:cs="Times New Roman"/>
          <w:sz w:val="24"/>
          <w:szCs w:val="24"/>
        </w:rPr>
        <w:t xml:space="preserve"> no todas las vivencias del sujeto pueden condensarse en esos significantes</w:t>
      </w:r>
      <w:r w:rsidR="005F1AE1">
        <w:rPr>
          <w:rStyle w:val="Refdenotaalpie"/>
          <w:rFonts w:ascii="Times New Roman" w:hAnsi="Times New Roman" w:cs="Times New Roman"/>
          <w:sz w:val="24"/>
          <w:szCs w:val="24"/>
        </w:rPr>
        <w:footnoteReference w:id="5"/>
      </w:r>
      <w:r w:rsidR="005F1AE1">
        <w:t xml:space="preserve"> </w:t>
      </w:r>
      <w:r w:rsidR="007C0DF0" w:rsidRPr="00DF4FEF">
        <w:rPr>
          <w:rFonts w:ascii="Times New Roman" w:hAnsi="Times New Roman" w:cs="Times New Roman"/>
          <w:sz w:val="24"/>
          <w:szCs w:val="24"/>
        </w:rPr>
        <w:t>dominantes</w:t>
      </w:r>
      <w:r w:rsidR="002C1424" w:rsidRPr="00DF4FEF">
        <w:rPr>
          <w:rFonts w:ascii="Times New Roman" w:hAnsi="Times New Roman" w:cs="Times New Roman"/>
          <w:sz w:val="24"/>
          <w:szCs w:val="24"/>
        </w:rPr>
        <w:t xml:space="preserve">, siempre algo se margina, lo in-significante. El significante necesita así, </w:t>
      </w:r>
      <w:r w:rsidR="007C0DF0" w:rsidRPr="00DF4FEF">
        <w:rPr>
          <w:rFonts w:ascii="Times New Roman" w:hAnsi="Times New Roman" w:cs="Times New Roman"/>
          <w:sz w:val="24"/>
          <w:szCs w:val="24"/>
        </w:rPr>
        <w:t>d</w:t>
      </w:r>
      <w:r w:rsidR="002C1424" w:rsidRPr="00DF4FEF">
        <w:rPr>
          <w:rFonts w:ascii="Times New Roman" w:hAnsi="Times New Roman" w:cs="Times New Roman"/>
          <w:sz w:val="24"/>
          <w:szCs w:val="24"/>
        </w:rPr>
        <w:t>e muchos in-significantes desplazados al margen para const</w:t>
      </w:r>
      <w:r w:rsidR="00672922" w:rsidRPr="00DF4FEF">
        <w:rPr>
          <w:rFonts w:ascii="Times New Roman" w:hAnsi="Times New Roman" w:cs="Times New Roman"/>
          <w:sz w:val="24"/>
          <w:szCs w:val="24"/>
        </w:rPr>
        <w:t>ituirse como tal</w:t>
      </w:r>
      <w:r w:rsidR="002C1424" w:rsidRPr="00DF4FEF">
        <w:rPr>
          <w:rFonts w:ascii="Times New Roman" w:hAnsi="Times New Roman" w:cs="Times New Roman"/>
          <w:sz w:val="24"/>
          <w:szCs w:val="24"/>
        </w:rPr>
        <w:t xml:space="preserve">. Mientras </w:t>
      </w:r>
      <w:r w:rsidRPr="00DF4FEF">
        <w:rPr>
          <w:rFonts w:ascii="Times New Roman" w:hAnsi="Times New Roman" w:cs="Times New Roman"/>
          <w:sz w:val="24"/>
          <w:szCs w:val="24"/>
        </w:rPr>
        <w:t xml:space="preserve">la </w:t>
      </w:r>
      <w:r w:rsidR="007C0DF0" w:rsidRPr="00DF4FEF">
        <w:rPr>
          <w:rFonts w:ascii="Times New Roman" w:hAnsi="Times New Roman" w:cs="Times New Roman"/>
          <w:sz w:val="24"/>
          <w:szCs w:val="24"/>
        </w:rPr>
        <w:t>primera representación</w:t>
      </w:r>
      <w:r w:rsidR="002C1424" w:rsidRPr="00DF4FEF">
        <w:rPr>
          <w:rFonts w:ascii="Times New Roman" w:hAnsi="Times New Roman" w:cs="Times New Roman"/>
          <w:sz w:val="24"/>
          <w:szCs w:val="24"/>
        </w:rPr>
        <w:t xml:space="preserve"> va hacia el centro, lo </w:t>
      </w:r>
      <w:r w:rsidR="005F1AE1">
        <w:rPr>
          <w:rFonts w:ascii="Times New Roman" w:hAnsi="Times New Roman" w:cs="Times New Roman"/>
          <w:sz w:val="24"/>
          <w:szCs w:val="24"/>
        </w:rPr>
        <w:t>“</w:t>
      </w:r>
      <w:r w:rsidR="002C1424" w:rsidRPr="00DF4FEF">
        <w:rPr>
          <w:rFonts w:ascii="Times New Roman" w:hAnsi="Times New Roman" w:cs="Times New Roman"/>
          <w:sz w:val="24"/>
          <w:szCs w:val="24"/>
        </w:rPr>
        <w:t>superfluo</w:t>
      </w:r>
      <w:r w:rsidR="005F1AE1">
        <w:rPr>
          <w:rFonts w:ascii="Times New Roman" w:hAnsi="Times New Roman" w:cs="Times New Roman"/>
          <w:sz w:val="24"/>
          <w:szCs w:val="24"/>
        </w:rPr>
        <w:t>”</w:t>
      </w:r>
      <w:r w:rsidR="002C1424" w:rsidRPr="00DF4FEF">
        <w:rPr>
          <w:rFonts w:ascii="Times New Roman" w:hAnsi="Times New Roman" w:cs="Times New Roman"/>
          <w:sz w:val="24"/>
          <w:szCs w:val="24"/>
        </w:rPr>
        <w:t xml:space="preserve"> al margen. Si lo significante es toda materialidad (o elemento potencialmente materializable) investido de sentido y articularle en un discurso, que tiene primacía y determina el lugar del sujeto; lo in-significante, es aquello que forma parte del universo simbólico del sujeto</w:t>
      </w:r>
      <w:r w:rsidR="005D5B25">
        <w:rPr>
          <w:rFonts w:ascii="Times New Roman" w:hAnsi="Times New Roman" w:cs="Times New Roman"/>
          <w:sz w:val="24"/>
          <w:szCs w:val="24"/>
        </w:rPr>
        <w:t>,</w:t>
      </w:r>
      <w:r w:rsidR="002C1424" w:rsidRPr="00DF4FEF">
        <w:rPr>
          <w:rFonts w:ascii="Times New Roman" w:hAnsi="Times New Roman" w:cs="Times New Roman"/>
          <w:sz w:val="24"/>
          <w:szCs w:val="24"/>
        </w:rPr>
        <w:t xml:space="preserve"> que no tiene primacía </w:t>
      </w:r>
      <w:r w:rsidR="00A560D7">
        <w:rPr>
          <w:rFonts w:ascii="Times New Roman" w:hAnsi="Times New Roman" w:cs="Times New Roman"/>
          <w:sz w:val="24"/>
          <w:szCs w:val="24"/>
        </w:rPr>
        <w:t>en el orden dom</w:t>
      </w:r>
      <w:r w:rsidR="000C03F4">
        <w:rPr>
          <w:rFonts w:ascii="Times New Roman" w:hAnsi="Times New Roman" w:cs="Times New Roman"/>
          <w:sz w:val="24"/>
          <w:szCs w:val="24"/>
        </w:rPr>
        <w:t>i</w:t>
      </w:r>
      <w:r w:rsidR="00A560D7">
        <w:rPr>
          <w:rFonts w:ascii="Times New Roman" w:hAnsi="Times New Roman" w:cs="Times New Roman"/>
          <w:sz w:val="24"/>
          <w:szCs w:val="24"/>
        </w:rPr>
        <w:t>na</w:t>
      </w:r>
      <w:r w:rsidR="000C03F4">
        <w:rPr>
          <w:rFonts w:ascii="Times New Roman" w:hAnsi="Times New Roman" w:cs="Times New Roman"/>
          <w:sz w:val="24"/>
          <w:szCs w:val="24"/>
        </w:rPr>
        <w:t>n</w:t>
      </w:r>
      <w:r w:rsidR="00A560D7">
        <w:rPr>
          <w:rFonts w:ascii="Times New Roman" w:hAnsi="Times New Roman" w:cs="Times New Roman"/>
          <w:sz w:val="24"/>
          <w:szCs w:val="24"/>
        </w:rPr>
        <w:t xml:space="preserve">te </w:t>
      </w:r>
      <w:r w:rsidR="002C1424" w:rsidRPr="00DF4FEF">
        <w:rPr>
          <w:rFonts w:ascii="Times New Roman" w:hAnsi="Times New Roman" w:cs="Times New Roman"/>
          <w:sz w:val="24"/>
          <w:szCs w:val="24"/>
        </w:rPr>
        <w:t>y opera de manera indeterminada, sin otorgar lugar</w:t>
      </w:r>
      <w:r w:rsidR="00A560D7">
        <w:rPr>
          <w:rFonts w:ascii="Times New Roman" w:hAnsi="Times New Roman" w:cs="Times New Roman"/>
          <w:sz w:val="24"/>
          <w:szCs w:val="24"/>
        </w:rPr>
        <w:t xml:space="preserve"> fijo</w:t>
      </w:r>
      <w:r w:rsidR="002C1424" w:rsidRPr="00DF4FEF">
        <w:rPr>
          <w:rFonts w:ascii="Times New Roman" w:hAnsi="Times New Roman" w:cs="Times New Roman"/>
          <w:sz w:val="24"/>
          <w:szCs w:val="24"/>
        </w:rPr>
        <w:t xml:space="preserve">. Ambos están íntimamente ligados, de ahí su nominación similar menos el prefijo </w:t>
      </w:r>
      <w:r w:rsidR="002C1424" w:rsidRPr="0048270F">
        <w:rPr>
          <w:rFonts w:ascii="Times New Roman" w:hAnsi="Times New Roman" w:cs="Times New Roman"/>
          <w:sz w:val="24"/>
          <w:szCs w:val="24"/>
        </w:rPr>
        <w:t>in</w:t>
      </w:r>
      <w:r w:rsidR="002C1424" w:rsidRPr="00DF4FEF">
        <w:rPr>
          <w:rFonts w:ascii="Times New Roman" w:hAnsi="Times New Roman" w:cs="Times New Roman"/>
          <w:sz w:val="24"/>
          <w:szCs w:val="24"/>
        </w:rPr>
        <w:t xml:space="preserve">. Lo in-significante representa aquello de la realidad subjetiva que, aunque irrisorio </w:t>
      </w:r>
      <w:r w:rsidR="007C0DF0" w:rsidRPr="00DF4FEF">
        <w:rPr>
          <w:rFonts w:ascii="Times New Roman" w:hAnsi="Times New Roman" w:cs="Times New Roman"/>
          <w:sz w:val="24"/>
          <w:szCs w:val="24"/>
        </w:rPr>
        <w:t>para el orden discursivo dominante</w:t>
      </w:r>
      <w:r w:rsidR="002C1424" w:rsidRPr="00DF4FEF">
        <w:rPr>
          <w:rFonts w:ascii="Times New Roman" w:hAnsi="Times New Roman" w:cs="Times New Roman"/>
          <w:sz w:val="24"/>
          <w:szCs w:val="24"/>
        </w:rPr>
        <w:t xml:space="preserve">, forma parte constitutiva de su vida. </w:t>
      </w:r>
    </w:p>
    <w:p w14:paraId="156334DD" w14:textId="570B042A" w:rsidR="007E6F02" w:rsidRPr="00DF4FEF" w:rsidRDefault="002C1424"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Esta es una concepción de realis</w:t>
      </w:r>
      <w:r w:rsidR="00743F68" w:rsidRPr="00DF4FEF">
        <w:rPr>
          <w:rFonts w:ascii="Times New Roman" w:hAnsi="Times New Roman" w:cs="Times New Roman"/>
          <w:sz w:val="24"/>
          <w:szCs w:val="24"/>
        </w:rPr>
        <w:t>mo vista desde lo significante.</w:t>
      </w:r>
      <w:r w:rsidRPr="00DF4FEF">
        <w:rPr>
          <w:rFonts w:ascii="Times New Roman" w:hAnsi="Times New Roman" w:cs="Times New Roman"/>
          <w:sz w:val="24"/>
          <w:szCs w:val="24"/>
        </w:rPr>
        <w:t xml:space="preserve"> Diferente va a ser una especie de realismo expandido pensada desde lo </w:t>
      </w:r>
      <w:r w:rsidRPr="0048270F">
        <w:rPr>
          <w:rFonts w:ascii="Times New Roman" w:hAnsi="Times New Roman" w:cs="Times New Roman"/>
          <w:sz w:val="24"/>
          <w:szCs w:val="24"/>
        </w:rPr>
        <w:t>in-significante</w:t>
      </w:r>
      <w:r w:rsidRPr="00DF4FEF">
        <w:rPr>
          <w:rFonts w:ascii="Times New Roman" w:hAnsi="Times New Roman" w:cs="Times New Roman"/>
          <w:sz w:val="24"/>
          <w:szCs w:val="24"/>
        </w:rPr>
        <w:t xml:space="preserve">, o en el sentido que le da </w:t>
      </w:r>
      <w:r w:rsidRPr="00331611">
        <w:rPr>
          <w:rFonts w:ascii="Times New Roman" w:hAnsi="Times New Roman" w:cs="Times New Roman"/>
          <w:sz w:val="24"/>
          <w:szCs w:val="24"/>
        </w:rPr>
        <w:t>B</w:t>
      </w:r>
      <w:r w:rsidR="00AF0B3A" w:rsidRPr="00331611">
        <w:rPr>
          <w:rFonts w:ascii="Times New Roman" w:hAnsi="Times New Roman" w:cs="Times New Roman"/>
          <w:sz w:val="24"/>
          <w:szCs w:val="24"/>
        </w:rPr>
        <w:t>oa</w:t>
      </w:r>
      <w:r w:rsidRPr="00331611">
        <w:rPr>
          <w:rFonts w:ascii="Times New Roman" w:hAnsi="Times New Roman" w:cs="Times New Roman"/>
          <w:sz w:val="24"/>
          <w:szCs w:val="24"/>
        </w:rPr>
        <w:t>v</w:t>
      </w:r>
      <w:r w:rsidR="00AF0B3A" w:rsidRPr="00331611">
        <w:rPr>
          <w:rFonts w:ascii="Times New Roman" w:hAnsi="Times New Roman" w:cs="Times New Roman"/>
          <w:sz w:val="24"/>
          <w:szCs w:val="24"/>
        </w:rPr>
        <w:t>e</w:t>
      </w:r>
      <w:r w:rsidRPr="00331611">
        <w:rPr>
          <w:rFonts w:ascii="Times New Roman" w:hAnsi="Times New Roman" w:cs="Times New Roman"/>
          <w:sz w:val="24"/>
          <w:szCs w:val="24"/>
        </w:rPr>
        <w:t>ntura de Sousa Santos</w:t>
      </w:r>
      <w:r w:rsidR="002A5834" w:rsidRPr="00331611">
        <w:rPr>
          <w:rFonts w:ascii="Times New Roman" w:hAnsi="Times New Roman" w:cs="Times New Roman"/>
          <w:sz w:val="24"/>
          <w:szCs w:val="24"/>
        </w:rPr>
        <w:t xml:space="preserve"> (2009)</w:t>
      </w:r>
      <w:r w:rsidRPr="00331611">
        <w:rPr>
          <w:rFonts w:ascii="Times New Roman" w:hAnsi="Times New Roman" w:cs="Times New Roman"/>
          <w:sz w:val="24"/>
          <w:szCs w:val="24"/>
        </w:rPr>
        <w:t xml:space="preserve">, es decir, una concepción que incluye realidades suprimidas, silenciadas, marginadas, trivializada, y pensada desde éstas </w:t>
      </w:r>
      <w:r w:rsidR="00E84658" w:rsidRPr="00331611">
        <w:rPr>
          <w:rFonts w:ascii="Times New Roman" w:hAnsi="Times New Roman" w:cs="Times New Roman"/>
          <w:sz w:val="24"/>
          <w:szCs w:val="24"/>
        </w:rPr>
        <w:t>existencias</w:t>
      </w:r>
      <w:r w:rsidRPr="00331611">
        <w:rPr>
          <w:rFonts w:ascii="Times New Roman" w:hAnsi="Times New Roman" w:cs="Times New Roman"/>
          <w:sz w:val="24"/>
          <w:szCs w:val="24"/>
        </w:rPr>
        <w:t>. Esto implica subjetividades que subviertan las prácticas</w:t>
      </w:r>
      <w:r w:rsidRPr="00DF4FEF">
        <w:rPr>
          <w:rFonts w:ascii="Times New Roman" w:hAnsi="Times New Roman" w:cs="Times New Roman"/>
          <w:sz w:val="24"/>
          <w:szCs w:val="24"/>
        </w:rPr>
        <w:t xml:space="preserve"> sociales rutinizadas, mecanizadas, y que se abran a las experiencias marginales. Y </w:t>
      </w:r>
      <w:r w:rsidR="00E84658" w:rsidRPr="00DF4FEF">
        <w:rPr>
          <w:rFonts w:ascii="Times New Roman" w:hAnsi="Times New Roman" w:cs="Times New Roman"/>
          <w:sz w:val="24"/>
          <w:szCs w:val="24"/>
        </w:rPr>
        <w:t>se tornan</w:t>
      </w:r>
      <w:r w:rsidRPr="00DF4FEF">
        <w:rPr>
          <w:rFonts w:ascii="Times New Roman" w:hAnsi="Times New Roman" w:cs="Times New Roman"/>
          <w:sz w:val="24"/>
          <w:szCs w:val="24"/>
        </w:rPr>
        <w:t xml:space="preserve"> posible en tanto la subjetividad es reescrita, </w:t>
      </w:r>
      <w:r w:rsidRPr="00DF4FEF">
        <w:rPr>
          <w:rFonts w:ascii="Times New Roman" w:hAnsi="Times New Roman" w:cs="Times New Roman"/>
          <w:sz w:val="24"/>
          <w:szCs w:val="24"/>
        </w:rPr>
        <w:lastRenderedPageBreak/>
        <w:t>narrada, desde sus propios límites. S</w:t>
      </w:r>
      <w:r w:rsidR="005D71A3" w:rsidRPr="00DF4FEF">
        <w:rPr>
          <w:rFonts w:ascii="Times New Roman" w:hAnsi="Times New Roman" w:cs="Times New Roman"/>
          <w:sz w:val="24"/>
          <w:szCs w:val="24"/>
        </w:rPr>
        <w:t>o</w:t>
      </w:r>
      <w:r w:rsidRPr="00DF4FEF">
        <w:rPr>
          <w:rFonts w:ascii="Times New Roman" w:hAnsi="Times New Roman" w:cs="Times New Roman"/>
          <w:sz w:val="24"/>
          <w:szCs w:val="24"/>
        </w:rPr>
        <w:t xml:space="preserve">lo desde este lugar se puede producir </w:t>
      </w:r>
      <w:r w:rsidRPr="00331611">
        <w:rPr>
          <w:rFonts w:ascii="Times New Roman" w:hAnsi="Times New Roman" w:cs="Times New Roman"/>
          <w:sz w:val="24"/>
          <w:szCs w:val="24"/>
        </w:rPr>
        <w:t xml:space="preserve">un reconocimiento de los </w:t>
      </w:r>
      <w:r w:rsidR="002A5834" w:rsidRPr="00331611">
        <w:rPr>
          <w:rFonts w:ascii="Times New Roman" w:hAnsi="Times New Roman" w:cs="Times New Roman"/>
          <w:sz w:val="24"/>
          <w:szCs w:val="24"/>
        </w:rPr>
        <w:t>márgenes</w:t>
      </w:r>
      <w:r w:rsidR="00E84658" w:rsidRPr="00331611">
        <w:rPr>
          <w:rFonts w:ascii="Times New Roman" w:hAnsi="Times New Roman" w:cs="Times New Roman"/>
          <w:sz w:val="24"/>
          <w:szCs w:val="24"/>
        </w:rPr>
        <w:t xml:space="preserve"> sociales, </w:t>
      </w:r>
      <w:r w:rsidRPr="00331611">
        <w:rPr>
          <w:rFonts w:ascii="Times New Roman" w:hAnsi="Times New Roman" w:cs="Times New Roman"/>
          <w:sz w:val="24"/>
          <w:szCs w:val="24"/>
        </w:rPr>
        <w:t>subjetivos y</w:t>
      </w:r>
      <w:r w:rsidR="00E84658" w:rsidRPr="00331611">
        <w:rPr>
          <w:rFonts w:ascii="Times New Roman" w:hAnsi="Times New Roman" w:cs="Times New Roman"/>
          <w:sz w:val="24"/>
          <w:szCs w:val="24"/>
        </w:rPr>
        <w:t>,</w:t>
      </w:r>
      <w:r w:rsidRPr="00331611">
        <w:rPr>
          <w:rFonts w:ascii="Times New Roman" w:hAnsi="Times New Roman" w:cs="Times New Roman"/>
          <w:sz w:val="24"/>
          <w:szCs w:val="24"/>
        </w:rPr>
        <w:t xml:space="preserve"> también</w:t>
      </w:r>
      <w:r w:rsidR="00E84658" w:rsidRPr="00331611">
        <w:rPr>
          <w:rFonts w:ascii="Times New Roman" w:hAnsi="Times New Roman" w:cs="Times New Roman"/>
          <w:sz w:val="24"/>
          <w:szCs w:val="24"/>
        </w:rPr>
        <w:t>,</w:t>
      </w:r>
      <w:r w:rsidRPr="00331611">
        <w:rPr>
          <w:rFonts w:ascii="Times New Roman" w:hAnsi="Times New Roman" w:cs="Times New Roman"/>
          <w:sz w:val="24"/>
          <w:szCs w:val="24"/>
        </w:rPr>
        <w:t xml:space="preserve"> políticos. Siguiendo a Giroux (1992)</w:t>
      </w:r>
      <w:r w:rsidR="00E84658" w:rsidRPr="00331611">
        <w:rPr>
          <w:rFonts w:ascii="Times New Roman" w:hAnsi="Times New Roman" w:cs="Times New Roman"/>
          <w:sz w:val="24"/>
          <w:szCs w:val="24"/>
        </w:rPr>
        <w:t>,</w:t>
      </w:r>
      <w:r w:rsidRPr="00331611">
        <w:rPr>
          <w:rFonts w:ascii="Times New Roman" w:hAnsi="Times New Roman" w:cs="Times New Roman"/>
          <w:sz w:val="24"/>
          <w:szCs w:val="24"/>
        </w:rPr>
        <w:t xml:space="preserve"> </w:t>
      </w:r>
      <w:r w:rsidR="00E84658" w:rsidRPr="00331611">
        <w:rPr>
          <w:rFonts w:ascii="Times New Roman" w:hAnsi="Times New Roman" w:cs="Times New Roman"/>
          <w:sz w:val="24"/>
          <w:szCs w:val="24"/>
        </w:rPr>
        <w:t>e</w:t>
      </w:r>
      <w:r w:rsidRPr="00331611">
        <w:rPr>
          <w:rFonts w:ascii="Times New Roman" w:hAnsi="Times New Roman" w:cs="Times New Roman"/>
          <w:sz w:val="24"/>
          <w:szCs w:val="24"/>
        </w:rPr>
        <w:t>sta categoría cuestiona la historia y el poder y visualiza los procesos pedagógicos y políticos donde</w:t>
      </w:r>
      <w:r w:rsidRPr="00DF4FEF">
        <w:rPr>
          <w:rFonts w:ascii="Times New Roman" w:hAnsi="Times New Roman" w:cs="Times New Roman"/>
          <w:sz w:val="24"/>
          <w:szCs w:val="24"/>
        </w:rPr>
        <w:t xml:space="preserve"> los límites se cruzan. Es una trasgresión que desafía y redefine </w:t>
      </w:r>
      <w:r w:rsidR="00B609C0" w:rsidRPr="00DF4FEF">
        <w:rPr>
          <w:rFonts w:ascii="Times New Roman" w:hAnsi="Times New Roman" w:cs="Times New Roman"/>
          <w:sz w:val="24"/>
          <w:szCs w:val="24"/>
        </w:rPr>
        <w:t>las demarcaciones</w:t>
      </w:r>
      <w:r w:rsidRPr="00DF4FEF">
        <w:rPr>
          <w:rFonts w:ascii="Times New Roman" w:hAnsi="Times New Roman" w:cs="Times New Roman"/>
          <w:sz w:val="24"/>
          <w:szCs w:val="24"/>
        </w:rPr>
        <w:t xml:space="preserve"> impuest</w:t>
      </w:r>
      <w:r w:rsidR="00B609C0" w:rsidRPr="00DF4FEF">
        <w:rPr>
          <w:rFonts w:ascii="Times New Roman" w:hAnsi="Times New Roman" w:cs="Times New Roman"/>
          <w:sz w:val="24"/>
          <w:szCs w:val="24"/>
        </w:rPr>
        <w:t>a</w:t>
      </w:r>
      <w:r w:rsidRPr="00DF4FEF">
        <w:rPr>
          <w:rFonts w:ascii="Times New Roman" w:hAnsi="Times New Roman" w:cs="Times New Roman"/>
          <w:sz w:val="24"/>
          <w:szCs w:val="24"/>
        </w:rPr>
        <w:t>s por la dominación, rompe con los lugares históricos y sociales heredado. Los límites subjetivos e</w:t>
      </w:r>
      <w:r w:rsidR="007E6F02" w:rsidRPr="00DF4FEF">
        <w:rPr>
          <w:rFonts w:ascii="Times New Roman" w:hAnsi="Times New Roman" w:cs="Times New Roman"/>
          <w:sz w:val="24"/>
          <w:szCs w:val="24"/>
        </w:rPr>
        <w:t>videncian los límites sociales.</w:t>
      </w:r>
    </w:p>
    <w:p w14:paraId="76291BF4" w14:textId="3F392CBA" w:rsidR="00743F68" w:rsidRPr="00DF4FEF" w:rsidRDefault="002C1424"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Si la subjetividad deviene en un proceso permanente de construcción, los límites de sus posibilidades están dados por los obstáculos que plantean los límites históricos y sociales. Correr, desplazar, ensanchar esas demarcaciones de la hegemonía social sería el desafí</w:t>
      </w:r>
      <w:r w:rsidR="00743F68" w:rsidRPr="00DF4FEF">
        <w:rPr>
          <w:rFonts w:ascii="Times New Roman" w:hAnsi="Times New Roman" w:cs="Times New Roman"/>
          <w:sz w:val="24"/>
          <w:szCs w:val="24"/>
        </w:rPr>
        <w:t>o</w:t>
      </w:r>
      <w:r w:rsidRPr="00DF4FEF">
        <w:rPr>
          <w:rFonts w:ascii="Times New Roman" w:hAnsi="Times New Roman" w:cs="Times New Roman"/>
          <w:sz w:val="24"/>
          <w:szCs w:val="24"/>
        </w:rPr>
        <w:t xml:space="preserve"> de un subjetividad en clave política; y, en un decir, derridiano, el margen</w:t>
      </w:r>
      <w:r w:rsidR="007E6F02" w:rsidRPr="00DF4FEF">
        <w:rPr>
          <w:rFonts w:ascii="Times New Roman" w:hAnsi="Times New Roman" w:cs="Times New Roman"/>
          <w:sz w:val="24"/>
          <w:szCs w:val="24"/>
        </w:rPr>
        <w:t xml:space="preserve"> es </w:t>
      </w:r>
      <w:r w:rsidRPr="00DF4FEF">
        <w:rPr>
          <w:rFonts w:ascii="Times New Roman" w:hAnsi="Times New Roman" w:cs="Times New Roman"/>
          <w:sz w:val="24"/>
          <w:szCs w:val="24"/>
        </w:rPr>
        <w:t>el único lugar desde lo cual se pu</w:t>
      </w:r>
      <w:r w:rsidR="000C03F4">
        <w:rPr>
          <w:rFonts w:ascii="Times New Roman" w:hAnsi="Times New Roman" w:cs="Times New Roman"/>
          <w:sz w:val="24"/>
          <w:szCs w:val="24"/>
        </w:rPr>
        <w:t>ede deconstruir lo fundamental.</w:t>
      </w:r>
      <w:r w:rsidRPr="00DF4FEF">
        <w:rPr>
          <w:rFonts w:ascii="Times New Roman" w:hAnsi="Times New Roman" w:cs="Times New Roman"/>
          <w:sz w:val="24"/>
          <w:szCs w:val="24"/>
        </w:rPr>
        <w:t xml:space="preserve"> </w:t>
      </w:r>
    </w:p>
    <w:p w14:paraId="46CEE1B1" w14:textId="5716DA12" w:rsidR="009A3D00" w:rsidRDefault="002C1424"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 xml:space="preserve">Desde esta perspectiva, si la articulación de </w:t>
      </w:r>
      <w:r w:rsidRPr="0048270F">
        <w:rPr>
          <w:rFonts w:ascii="Times New Roman" w:hAnsi="Times New Roman" w:cs="Times New Roman"/>
          <w:sz w:val="24"/>
          <w:szCs w:val="24"/>
        </w:rPr>
        <w:t>in-significante</w:t>
      </w:r>
      <w:r w:rsidR="00E84658" w:rsidRPr="0048270F">
        <w:rPr>
          <w:rFonts w:ascii="Times New Roman" w:hAnsi="Times New Roman" w:cs="Times New Roman"/>
          <w:sz w:val="24"/>
          <w:szCs w:val="24"/>
        </w:rPr>
        <w:t>s</w:t>
      </w:r>
      <w:r w:rsidR="00743F68" w:rsidRPr="00DF4FEF">
        <w:rPr>
          <w:rFonts w:ascii="Times New Roman" w:hAnsi="Times New Roman" w:cs="Times New Roman"/>
          <w:sz w:val="24"/>
          <w:szCs w:val="24"/>
        </w:rPr>
        <w:t xml:space="preserve"> </w:t>
      </w:r>
      <w:r w:rsidRPr="00DF4FEF">
        <w:rPr>
          <w:rFonts w:ascii="Times New Roman" w:hAnsi="Times New Roman" w:cs="Times New Roman"/>
          <w:sz w:val="24"/>
          <w:szCs w:val="24"/>
        </w:rPr>
        <w:t xml:space="preserve">se modifica también lo hará la “realidad” construida por los significantes. </w:t>
      </w:r>
      <w:r w:rsidR="009A3D00">
        <w:rPr>
          <w:rFonts w:ascii="Times New Roman" w:hAnsi="Times New Roman" w:cs="Times New Roman"/>
          <w:sz w:val="24"/>
          <w:szCs w:val="24"/>
        </w:rPr>
        <w:t>Así, cierto orden significante que estructura la trama simbólica de una subjetividad puede verse alterada o modificada por medio de un nuevo elemento de sentido que la interpela, la tensiona en algún punto. Y esto es posible a partir de un doble desplazamiento de sentido: Por un lado</w:t>
      </w:r>
      <w:r w:rsidR="0098515B">
        <w:rPr>
          <w:rFonts w:ascii="Times New Roman" w:hAnsi="Times New Roman" w:cs="Times New Roman"/>
          <w:sz w:val="24"/>
          <w:szCs w:val="24"/>
        </w:rPr>
        <w:t>,</w:t>
      </w:r>
      <w:r w:rsidR="009A3D00">
        <w:rPr>
          <w:rFonts w:ascii="Times New Roman" w:hAnsi="Times New Roman" w:cs="Times New Roman"/>
          <w:sz w:val="24"/>
          <w:szCs w:val="24"/>
        </w:rPr>
        <w:t xml:space="preserve"> cierto significante que ocupa algún lugar centra</w:t>
      </w:r>
      <w:r w:rsidR="0072574B">
        <w:rPr>
          <w:rFonts w:ascii="Times New Roman" w:hAnsi="Times New Roman" w:cs="Times New Roman"/>
          <w:sz w:val="24"/>
          <w:szCs w:val="24"/>
        </w:rPr>
        <w:t>l</w:t>
      </w:r>
      <w:r w:rsidR="009A3D00">
        <w:rPr>
          <w:rFonts w:ascii="Times New Roman" w:hAnsi="Times New Roman" w:cs="Times New Roman"/>
          <w:sz w:val="24"/>
          <w:szCs w:val="24"/>
        </w:rPr>
        <w:t xml:space="preserve"> en la subjetividad  es vaciado de significado, de su carga emocional y valorativa, para ser  corrido hacia un lugar secundario. Al mismo tiempo, otro significante (in-significante) que ocupaba un lugar marginal, es desplazado hacia un lugar central en la trama </w:t>
      </w:r>
      <w:r w:rsidR="0098515B">
        <w:rPr>
          <w:rFonts w:ascii="Times New Roman" w:hAnsi="Times New Roman" w:cs="Times New Roman"/>
          <w:sz w:val="24"/>
          <w:szCs w:val="24"/>
        </w:rPr>
        <w:t>de sentido de esa subjetividad.</w:t>
      </w:r>
      <w:r w:rsidR="009A3D00">
        <w:rPr>
          <w:rFonts w:ascii="Times New Roman" w:hAnsi="Times New Roman" w:cs="Times New Roman"/>
          <w:sz w:val="24"/>
          <w:szCs w:val="24"/>
        </w:rPr>
        <w:t xml:space="preserve">  Este proceso </w:t>
      </w:r>
      <w:r w:rsidR="0072574B">
        <w:rPr>
          <w:rFonts w:ascii="Times New Roman" w:hAnsi="Times New Roman" w:cs="Times New Roman"/>
          <w:sz w:val="24"/>
          <w:szCs w:val="24"/>
        </w:rPr>
        <w:t xml:space="preserve">es el proceso mismo de desubjetivación/subjetivación y </w:t>
      </w:r>
      <w:r w:rsidR="009A3D00">
        <w:rPr>
          <w:rFonts w:ascii="Times New Roman" w:hAnsi="Times New Roman" w:cs="Times New Roman"/>
          <w:sz w:val="24"/>
          <w:szCs w:val="24"/>
        </w:rPr>
        <w:t xml:space="preserve">es producto </w:t>
      </w:r>
      <w:r w:rsidRPr="00DF4FEF">
        <w:rPr>
          <w:rFonts w:ascii="Times New Roman" w:hAnsi="Times New Roman" w:cs="Times New Roman"/>
          <w:sz w:val="24"/>
          <w:szCs w:val="24"/>
        </w:rPr>
        <w:t xml:space="preserve"> </w:t>
      </w:r>
      <w:r w:rsidR="009A3D00">
        <w:rPr>
          <w:rFonts w:ascii="Times New Roman" w:hAnsi="Times New Roman" w:cs="Times New Roman"/>
          <w:sz w:val="24"/>
          <w:szCs w:val="24"/>
        </w:rPr>
        <w:t>de</w:t>
      </w:r>
      <w:r w:rsidRPr="00DF4FEF">
        <w:rPr>
          <w:rFonts w:ascii="Times New Roman" w:hAnsi="Times New Roman" w:cs="Times New Roman"/>
          <w:sz w:val="24"/>
          <w:szCs w:val="24"/>
        </w:rPr>
        <w:t xml:space="preserve"> la singularidad. </w:t>
      </w:r>
    </w:p>
    <w:p w14:paraId="2D742052" w14:textId="24930333" w:rsidR="002C1424" w:rsidRPr="00DF4FEF" w:rsidRDefault="009A3D00" w:rsidP="0048270F">
      <w:pPr>
        <w:spacing w:after="0" w:line="276" w:lineRule="auto"/>
        <w:ind w:right="-472" w:firstLine="284"/>
        <w:jc w:val="both"/>
        <w:rPr>
          <w:rFonts w:ascii="Times New Roman" w:hAnsi="Times New Roman" w:cs="Times New Roman"/>
          <w:sz w:val="24"/>
          <w:szCs w:val="24"/>
        </w:rPr>
      </w:pPr>
      <w:r>
        <w:rPr>
          <w:rFonts w:ascii="Times New Roman" w:hAnsi="Times New Roman" w:cs="Times New Roman"/>
          <w:sz w:val="24"/>
          <w:szCs w:val="24"/>
        </w:rPr>
        <w:t>En las prácticas escolares</w:t>
      </w:r>
      <w:r w:rsidR="0072574B">
        <w:rPr>
          <w:rFonts w:ascii="Times New Roman" w:hAnsi="Times New Roman" w:cs="Times New Roman"/>
          <w:sz w:val="24"/>
          <w:szCs w:val="24"/>
        </w:rPr>
        <w:t xml:space="preserve">, donde la alteridad se torna constitutiva de todo hacer y decir, </w:t>
      </w:r>
      <w:r>
        <w:rPr>
          <w:rFonts w:ascii="Times New Roman" w:hAnsi="Times New Roman" w:cs="Times New Roman"/>
          <w:sz w:val="24"/>
          <w:szCs w:val="24"/>
        </w:rPr>
        <w:t xml:space="preserve"> </w:t>
      </w:r>
      <w:r w:rsidR="0072574B">
        <w:rPr>
          <w:rFonts w:ascii="Times New Roman" w:hAnsi="Times New Roman" w:cs="Times New Roman"/>
          <w:sz w:val="24"/>
          <w:szCs w:val="24"/>
        </w:rPr>
        <w:t>los cambios ocurrido producto de la singularidad del docente no queda subsumida a un nivel intrasubjetivo. Por el contrario,</w:t>
      </w:r>
      <w:r w:rsidR="002C1424" w:rsidRPr="00DF4FEF">
        <w:rPr>
          <w:rFonts w:ascii="Times New Roman" w:hAnsi="Times New Roman" w:cs="Times New Roman"/>
          <w:sz w:val="24"/>
          <w:szCs w:val="24"/>
        </w:rPr>
        <w:t xml:space="preserve"> </w:t>
      </w:r>
      <w:r w:rsidR="0072574B">
        <w:rPr>
          <w:rFonts w:ascii="Times New Roman" w:hAnsi="Times New Roman" w:cs="Times New Roman"/>
          <w:sz w:val="24"/>
          <w:szCs w:val="24"/>
        </w:rPr>
        <w:t>esos</w:t>
      </w:r>
      <w:r w:rsidR="002C1424" w:rsidRPr="00DF4FEF">
        <w:rPr>
          <w:rFonts w:ascii="Times New Roman" w:hAnsi="Times New Roman" w:cs="Times New Roman"/>
          <w:sz w:val="24"/>
          <w:szCs w:val="24"/>
        </w:rPr>
        <w:t xml:space="preserve"> elementos </w:t>
      </w:r>
      <w:r w:rsidR="002C1424" w:rsidRPr="0048270F">
        <w:rPr>
          <w:rFonts w:ascii="Times New Roman" w:hAnsi="Times New Roman" w:cs="Times New Roman"/>
          <w:sz w:val="24"/>
          <w:szCs w:val="24"/>
        </w:rPr>
        <w:t>in-significante</w:t>
      </w:r>
      <w:r w:rsidR="0072574B" w:rsidRPr="0048270F">
        <w:rPr>
          <w:rFonts w:ascii="Times New Roman" w:hAnsi="Times New Roman" w:cs="Times New Roman"/>
          <w:sz w:val="24"/>
          <w:szCs w:val="24"/>
        </w:rPr>
        <w:t>s</w:t>
      </w:r>
      <w:r w:rsidR="002C1424" w:rsidRPr="00DF4FEF">
        <w:rPr>
          <w:rFonts w:ascii="Times New Roman" w:hAnsi="Times New Roman" w:cs="Times New Roman"/>
          <w:sz w:val="24"/>
          <w:szCs w:val="24"/>
        </w:rPr>
        <w:t>, puede</w:t>
      </w:r>
      <w:r w:rsidR="0072574B">
        <w:rPr>
          <w:rFonts w:ascii="Times New Roman" w:hAnsi="Times New Roman" w:cs="Times New Roman"/>
          <w:sz w:val="24"/>
          <w:szCs w:val="24"/>
        </w:rPr>
        <w:t>n</w:t>
      </w:r>
      <w:r w:rsidR="002C1424" w:rsidRPr="00DF4FEF">
        <w:rPr>
          <w:rFonts w:ascii="Times New Roman" w:hAnsi="Times New Roman" w:cs="Times New Roman"/>
          <w:sz w:val="24"/>
          <w:szCs w:val="24"/>
        </w:rPr>
        <w:t xml:space="preserve"> extenderse, por cercanía o por conexiones a un plano </w:t>
      </w:r>
      <w:r w:rsidR="007E6F02" w:rsidRPr="00DF4FEF">
        <w:rPr>
          <w:rFonts w:ascii="Times New Roman" w:hAnsi="Times New Roman" w:cs="Times New Roman"/>
          <w:sz w:val="24"/>
          <w:szCs w:val="24"/>
        </w:rPr>
        <w:t>que excede toda particularidad,</w:t>
      </w:r>
      <w:r w:rsidR="002C1424" w:rsidRPr="00DF4FEF">
        <w:rPr>
          <w:rFonts w:ascii="Times New Roman" w:hAnsi="Times New Roman" w:cs="Times New Roman"/>
          <w:sz w:val="24"/>
          <w:szCs w:val="24"/>
        </w:rPr>
        <w:t xml:space="preserve"> a</w:t>
      </w:r>
      <w:r w:rsidR="007E6F02" w:rsidRPr="00DF4FEF">
        <w:rPr>
          <w:rFonts w:ascii="Times New Roman" w:hAnsi="Times New Roman" w:cs="Times New Roman"/>
          <w:sz w:val="24"/>
          <w:szCs w:val="24"/>
        </w:rPr>
        <w:t>traviesa las prácticas sociales y</w:t>
      </w:r>
      <w:r w:rsidR="002C1424" w:rsidRPr="00DF4FEF">
        <w:rPr>
          <w:rFonts w:ascii="Times New Roman" w:hAnsi="Times New Roman" w:cs="Times New Roman"/>
          <w:sz w:val="24"/>
          <w:szCs w:val="24"/>
        </w:rPr>
        <w:t xml:space="preserve"> los discursos</w:t>
      </w:r>
      <w:r w:rsidR="007E6F02" w:rsidRPr="00DF4FEF">
        <w:rPr>
          <w:rFonts w:ascii="Times New Roman" w:hAnsi="Times New Roman" w:cs="Times New Roman"/>
          <w:sz w:val="24"/>
          <w:szCs w:val="24"/>
        </w:rPr>
        <w:t>,</w:t>
      </w:r>
      <w:r w:rsidR="002C1424" w:rsidRPr="00DF4FEF">
        <w:rPr>
          <w:rFonts w:ascii="Times New Roman" w:hAnsi="Times New Roman" w:cs="Times New Roman"/>
          <w:sz w:val="24"/>
          <w:szCs w:val="24"/>
        </w:rPr>
        <w:t xml:space="preserve"> modificándolos en un plano </w:t>
      </w:r>
      <w:r w:rsidR="0072574B">
        <w:rPr>
          <w:rFonts w:ascii="Times New Roman" w:hAnsi="Times New Roman" w:cs="Times New Roman"/>
          <w:sz w:val="24"/>
          <w:szCs w:val="24"/>
        </w:rPr>
        <w:t>social</w:t>
      </w:r>
      <w:r w:rsidR="002C1424" w:rsidRPr="00DF4FEF">
        <w:rPr>
          <w:rFonts w:ascii="Times New Roman" w:hAnsi="Times New Roman" w:cs="Times New Roman"/>
          <w:sz w:val="24"/>
          <w:szCs w:val="24"/>
        </w:rPr>
        <w:t xml:space="preserve">. </w:t>
      </w:r>
      <w:r w:rsidR="00A560D7">
        <w:rPr>
          <w:rFonts w:ascii="Times New Roman" w:hAnsi="Times New Roman" w:cs="Times New Roman"/>
          <w:sz w:val="24"/>
          <w:szCs w:val="24"/>
        </w:rPr>
        <w:t>Sospechamos, en estos análisis iniciales, que e</w:t>
      </w:r>
      <w:r w:rsidR="002C1424" w:rsidRPr="00DF4FEF">
        <w:rPr>
          <w:rFonts w:ascii="Times New Roman" w:hAnsi="Times New Roman" w:cs="Times New Roman"/>
          <w:sz w:val="24"/>
          <w:szCs w:val="24"/>
        </w:rPr>
        <w:t xml:space="preserve">se detalle marginado de la </w:t>
      </w:r>
      <w:r w:rsidR="00A560D7">
        <w:rPr>
          <w:rFonts w:ascii="Times New Roman" w:hAnsi="Times New Roman" w:cs="Times New Roman"/>
          <w:sz w:val="24"/>
          <w:szCs w:val="24"/>
        </w:rPr>
        <w:t xml:space="preserve">hegemonía </w:t>
      </w:r>
      <w:r w:rsidR="000C03F4">
        <w:rPr>
          <w:rFonts w:ascii="Times New Roman" w:hAnsi="Times New Roman" w:cs="Times New Roman"/>
          <w:sz w:val="24"/>
          <w:szCs w:val="24"/>
        </w:rPr>
        <w:t>simbólica</w:t>
      </w:r>
      <w:r w:rsidR="00A560D7">
        <w:rPr>
          <w:rFonts w:ascii="Times New Roman" w:hAnsi="Times New Roman" w:cs="Times New Roman"/>
          <w:sz w:val="24"/>
          <w:szCs w:val="24"/>
        </w:rPr>
        <w:t>,</w:t>
      </w:r>
      <w:r w:rsidR="002C1424" w:rsidRPr="00DF4FEF">
        <w:rPr>
          <w:rFonts w:ascii="Times New Roman" w:hAnsi="Times New Roman" w:cs="Times New Roman"/>
          <w:sz w:val="24"/>
          <w:szCs w:val="24"/>
        </w:rPr>
        <w:t xml:space="preserve"> puede redimensionar es</w:t>
      </w:r>
      <w:r w:rsidR="00E84658" w:rsidRPr="00DF4FEF">
        <w:rPr>
          <w:rFonts w:ascii="Times New Roman" w:hAnsi="Times New Roman" w:cs="Times New Roman"/>
          <w:sz w:val="24"/>
          <w:szCs w:val="24"/>
        </w:rPr>
        <w:t>e</w:t>
      </w:r>
      <w:r w:rsidR="002C1424" w:rsidRPr="00DF4FEF">
        <w:rPr>
          <w:rFonts w:ascii="Times New Roman" w:hAnsi="Times New Roman" w:cs="Times New Roman"/>
          <w:sz w:val="24"/>
          <w:szCs w:val="24"/>
        </w:rPr>
        <w:t xml:space="preserve"> conjunto al convertirse en un significante que se torna central</w:t>
      </w:r>
      <w:r w:rsidR="00743F68" w:rsidRPr="00DF4FEF">
        <w:rPr>
          <w:rFonts w:ascii="Times New Roman" w:hAnsi="Times New Roman" w:cs="Times New Roman"/>
          <w:sz w:val="24"/>
          <w:szCs w:val="24"/>
        </w:rPr>
        <w:t>,</w:t>
      </w:r>
      <w:r w:rsidR="002C1424" w:rsidRPr="00DF4FEF">
        <w:rPr>
          <w:rFonts w:ascii="Times New Roman" w:hAnsi="Times New Roman" w:cs="Times New Roman"/>
          <w:sz w:val="24"/>
          <w:szCs w:val="24"/>
        </w:rPr>
        <w:t xml:space="preserve"> no s</w:t>
      </w:r>
      <w:r w:rsidR="005D71A3" w:rsidRPr="00DF4FEF">
        <w:rPr>
          <w:rFonts w:ascii="Times New Roman" w:hAnsi="Times New Roman" w:cs="Times New Roman"/>
          <w:sz w:val="24"/>
          <w:szCs w:val="24"/>
        </w:rPr>
        <w:t>o</w:t>
      </w:r>
      <w:r w:rsidR="002C1424" w:rsidRPr="00DF4FEF">
        <w:rPr>
          <w:rFonts w:ascii="Times New Roman" w:hAnsi="Times New Roman" w:cs="Times New Roman"/>
          <w:sz w:val="24"/>
          <w:szCs w:val="24"/>
        </w:rPr>
        <w:t xml:space="preserve">lo para una determinada configuración subjetiva sino también, de las prácticas sociales en la que se inserta esa subjetividad.   </w:t>
      </w:r>
    </w:p>
    <w:p w14:paraId="1E534277" w14:textId="77777777" w:rsidR="00E7188B" w:rsidRPr="0098515B" w:rsidRDefault="00E7188B" w:rsidP="0048270F">
      <w:pPr>
        <w:spacing w:after="0" w:line="276" w:lineRule="auto"/>
        <w:ind w:right="-472" w:firstLine="284"/>
        <w:jc w:val="both"/>
        <w:rPr>
          <w:rFonts w:ascii="Times New Roman" w:hAnsi="Times New Roman" w:cs="Times New Roman"/>
          <w:b/>
          <w:sz w:val="24"/>
          <w:szCs w:val="24"/>
        </w:rPr>
      </w:pPr>
    </w:p>
    <w:p w14:paraId="01360E49" w14:textId="72C1AD18" w:rsidR="00907143" w:rsidRPr="0098515B" w:rsidRDefault="00907143" w:rsidP="0048270F">
      <w:pPr>
        <w:spacing w:after="0" w:line="276" w:lineRule="auto"/>
        <w:ind w:right="-472" w:firstLine="284"/>
        <w:jc w:val="both"/>
        <w:rPr>
          <w:rFonts w:ascii="Times New Roman" w:hAnsi="Times New Roman" w:cs="Times New Roman"/>
          <w:b/>
          <w:sz w:val="24"/>
          <w:szCs w:val="24"/>
        </w:rPr>
      </w:pPr>
      <w:r w:rsidRPr="0098515B">
        <w:rPr>
          <w:rFonts w:ascii="Times New Roman" w:hAnsi="Times New Roman" w:cs="Times New Roman"/>
          <w:b/>
          <w:sz w:val="24"/>
          <w:szCs w:val="24"/>
        </w:rPr>
        <w:t>A modo de conclusión</w:t>
      </w:r>
    </w:p>
    <w:p w14:paraId="679C61E7" w14:textId="0CB3E8C7" w:rsidR="007E6F02" w:rsidRPr="00DF4FEF" w:rsidRDefault="00907143" w:rsidP="0048270F">
      <w:pPr>
        <w:spacing w:after="0" w:line="276" w:lineRule="auto"/>
        <w:ind w:right="-472" w:firstLine="284"/>
        <w:jc w:val="both"/>
        <w:rPr>
          <w:rFonts w:ascii="Times New Roman" w:hAnsi="Times New Roman" w:cs="Times New Roman"/>
          <w:sz w:val="24"/>
          <w:szCs w:val="24"/>
        </w:rPr>
      </w:pPr>
      <w:r w:rsidRPr="0048270F">
        <w:rPr>
          <w:rFonts w:ascii="Times New Roman" w:hAnsi="Times New Roman" w:cs="Times New Roman"/>
          <w:sz w:val="24"/>
          <w:szCs w:val="24"/>
        </w:rPr>
        <w:tab/>
      </w:r>
      <w:r w:rsidR="00B609C0" w:rsidRPr="00DF4FEF">
        <w:rPr>
          <w:rFonts w:ascii="Times New Roman" w:hAnsi="Times New Roman" w:cs="Times New Roman"/>
          <w:sz w:val="24"/>
          <w:szCs w:val="24"/>
        </w:rPr>
        <w:t xml:space="preserve">A modo de cierre </w:t>
      </w:r>
      <w:r w:rsidR="00E95D52" w:rsidRPr="00DF4FEF">
        <w:rPr>
          <w:rFonts w:ascii="Times New Roman" w:hAnsi="Times New Roman" w:cs="Times New Roman"/>
          <w:sz w:val="24"/>
          <w:szCs w:val="24"/>
        </w:rPr>
        <w:t xml:space="preserve">provisorio </w:t>
      </w:r>
      <w:r w:rsidR="00B609C0" w:rsidRPr="00DF4FEF">
        <w:rPr>
          <w:rFonts w:ascii="Times New Roman" w:hAnsi="Times New Roman" w:cs="Times New Roman"/>
          <w:sz w:val="24"/>
          <w:szCs w:val="24"/>
        </w:rPr>
        <w:t>para es</w:t>
      </w:r>
      <w:r w:rsidR="00E95D52" w:rsidRPr="00DF4FEF">
        <w:rPr>
          <w:rFonts w:ascii="Times New Roman" w:hAnsi="Times New Roman" w:cs="Times New Roman"/>
          <w:sz w:val="24"/>
          <w:szCs w:val="24"/>
        </w:rPr>
        <w:t>te</w:t>
      </w:r>
      <w:r w:rsidR="00B609C0" w:rsidRPr="00DF4FEF">
        <w:rPr>
          <w:rFonts w:ascii="Times New Roman" w:hAnsi="Times New Roman" w:cs="Times New Roman"/>
          <w:sz w:val="24"/>
          <w:szCs w:val="24"/>
        </w:rPr>
        <w:t xml:space="preserve"> texto, s</w:t>
      </w:r>
      <w:r w:rsidR="005D71A3" w:rsidRPr="00DF4FEF">
        <w:rPr>
          <w:rFonts w:ascii="Times New Roman" w:hAnsi="Times New Roman" w:cs="Times New Roman"/>
          <w:sz w:val="24"/>
          <w:szCs w:val="24"/>
        </w:rPr>
        <w:t>o</w:t>
      </w:r>
      <w:r w:rsidR="00B609C0" w:rsidRPr="00DF4FEF">
        <w:rPr>
          <w:rFonts w:ascii="Times New Roman" w:hAnsi="Times New Roman" w:cs="Times New Roman"/>
          <w:sz w:val="24"/>
          <w:szCs w:val="24"/>
        </w:rPr>
        <w:t xml:space="preserve">lo queremos </w:t>
      </w:r>
      <w:r w:rsidR="00E95D52" w:rsidRPr="00DF4FEF">
        <w:rPr>
          <w:rFonts w:ascii="Times New Roman" w:hAnsi="Times New Roman" w:cs="Times New Roman"/>
          <w:sz w:val="24"/>
          <w:szCs w:val="24"/>
        </w:rPr>
        <w:t>advertir</w:t>
      </w:r>
      <w:r w:rsidR="00B609C0" w:rsidRPr="00DF4FEF">
        <w:rPr>
          <w:rFonts w:ascii="Times New Roman" w:hAnsi="Times New Roman" w:cs="Times New Roman"/>
          <w:sz w:val="24"/>
          <w:szCs w:val="24"/>
        </w:rPr>
        <w:t xml:space="preserve"> que </w:t>
      </w:r>
      <w:r w:rsidR="00B6050C">
        <w:rPr>
          <w:rFonts w:ascii="Times New Roman" w:hAnsi="Times New Roman" w:cs="Times New Roman"/>
          <w:sz w:val="24"/>
          <w:szCs w:val="24"/>
        </w:rPr>
        <w:t xml:space="preserve">los análisis provisorios </w:t>
      </w:r>
      <w:r w:rsidR="00B609C0" w:rsidRPr="00DF4FEF">
        <w:rPr>
          <w:rFonts w:ascii="Times New Roman" w:hAnsi="Times New Roman" w:cs="Times New Roman"/>
          <w:sz w:val="24"/>
          <w:szCs w:val="24"/>
        </w:rPr>
        <w:t xml:space="preserve">han imposibilitado fundamentar </w:t>
      </w:r>
      <w:r w:rsidR="00E95D52" w:rsidRPr="00DF4FEF">
        <w:rPr>
          <w:rFonts w:ascii="Times New Roman" w:hAnsi="Times New Roman" w:cs="Times New Roman"/>
          <w:sz w:val="24"/>
          <w:szCs w:val="24"/>
        </w:rPr>
        <w:t xml:space="preserve">de manera </w:t>
      </w:r>
      <w:r w:rsidR="00B609C0" w:rsidRPr="00DF4FEF">
        <w:rPr>
          <w:rFonts w:ascii="Times New Roman" w:hAnsi="Times New Roman" w:cs="Times New Roman"/>
          <w:sz w:val="24"/>
          <w:szCs w:val="24"/>
        </w:rPr>
        <w:t xml:space="preserve">más </w:t>
      </w:r>
      <w:r w:rsidR="007E6F02" w:rsidRPr="00DF4FEF">
        <w:rPr>
          <w:rFonts w:ascii="Times New Roman" w:hAnsi="Times New Roman" w:cs="Times New Roman"/>
          <w:sz w:val="24"/>
          <w:szCs w:val="24"/>
        </w:rPr>
        <w:t xml:space="preserve">acabada </w:t>
      </w:r>
      <w:r w:rsidR="00B609C0" w:rsidRPr="00DF4FEF">
        <w:rPr>
          <w:rFonts w:ascii="Times New Roman" w:hAnsi="Times New Roman" w:cs="Times New Roman"/>
          <w:sz w:val="24"/>
          <w:szCs w:val="24"/>
        </w:rPr>
        <w:t xml:space="preserve">las complejas relaciones que se establecen en las configuración discursivas entre la identidad, la </w:t>
      </w:r>
      <w:r w:rsidR="00E95D52" w:rsidRPr="00DF4FEF">
        <w:rPr>
          <w:rFonts w:ascii="Times New Roman" w:hAnsi="Times New Roman" w:cs="Times New Roman"/>
          <w:sz w:val="24"/>
          <w:szCs w:val="24"/>
        </w:rPr>
        <w:t>singularidad</w:t>
      </w:r>
      <w:r w:rsidR="00B609C0" w:rsidRPr="00DF4FEF">
        <w:rPr>
          <w:rFonts w:ascii="Times New Roman" w:hAnsi="Times New Roman" w:cs="Times New Roman"/>
          <w:sz w:val="24"/>
          <w:szCs w:val="24"/>
        </w:rPr>
        <w:t xml:space="preserve">, lo afectivo y lo otro. </w:t>
      </w:r>
    </w:p>
    <w:p w14:paraId="4952ED3E" w14:textId="6719F7D7" w:rsidR="00B609C0" w:rsidRPr="00447F64" w:rsidRDefault="00B609C0" w:rsidP="0048270F">
      <w:pPr>
        <w:spacing w:after="0" w:line="276" w:lineRule="auto"/>
        <w:ind w:right="-472" w:firstLine="284"/>
        <w:jc w:val="both"/>
        <w:rPr>
          <w:rFonts w:ascii="Times New Roman" w:hAnsi="Times New Roman" w:cs="Times New Roman"/>
          <w:sz w:val="24"/>
          <w:szCs w:val="24"/>
        </w:rPr>
      </w:pPr>
      <w:r w:rsidRPr="00DF4FEF">
        <w:rPr>
          <w:rFonts w:ascii="Times New Roman" w:hAnsi="Times New Roman" w:cs="Times New Roman"/>
          <w:sz w:val="24"/>
          <w:szCs w:val="24"/>
        </w:rPr>
        <w:t>Sin embargo,</w:t>
      </w:r>
      <w:r w:rsidR="00B6050C">
        <w:rPr>
          <w:rFonts w:ascii="Times New Roman" w:hAnsi="Times New Roman" w:cs="Times New Roman"/>
          <w:sz w:val="24"/>
          <w:szCs w:val="24"/>
        </w:rPr>
        <w:t xml:space="preserve"> </w:t>
      </w:r>
      <w:r w:rsidRPr="00DF4FEF">
        <w:rPr>
          <w:rFonts w:ascii="Times New Roman" w:hAnsi="Times New Roman" w:cs="Times New Roman"/>
          <w:sz w:val="24"/>
          <w:szCs w:val="24"/>
        </w:rPr>
        <w:t>cre</w:t>
      </w:r>
      <w:r w:rsidR="007E6F02" w:rsidRPr="00DF4FEF">
        <w:rPr>
          <w:rFonts w:ascii="Times New Roman" w:hAnsi="Times New Roman" w:cs="Times New Roman"/>
          <w:sz w:val="24"/>
          <w:szCs w:val="24"/>
        </w:rPr>
        <w:t>emos</w:t>
      </w:r>
      <w:r w:rsidRPr="00DF4FEF">
        <w:rPr>
          <w:rFonts w:ascii="Times New Roman" w:hAnsi="Times New Roman" w:cs="Times New Roman"/>
          <w:sz w:val="24"/>
          <w:szCs w:val="24"/>
        </w:rPr>
        <w:t xml:space="preserve"> que hemos podidos </w:t>
      </w:r>
      <w:r w:rsidR="00E84658" w:rsidRPr="00DF4FEF">
        <w:rPr>
          <w:rFonts w:ascii="Times New Roman" w:hAnsi="Times New Roman" w:cs="Times New Roman"/>
          <w:sz w:val="24"/>
          <w:szCs w:val="24"/>
        </w:rPr>
        <w:t>brindar</w:t>
      </w:r>
      <w:r w:rsidR="007E6F02" w:rsidRPr="00DF4FEF">
        <w:rPr>
          <w:rFonts w:ascii="Times New Roman" w:hAnsi="Times New Roman" w:cs="Times New Roman"/>
          <w:sz w:val="24"/>
          <w:szCs w:val="24"/>
        </w:rPr>
        <w:t xml:space="preserve"> algunas incipientes respuestas</w:t>
      </w:r>
      <w:r w:rsidRPr="00DF4FEF">
        <w:rPr>
          <w:rFonts w:ascii="Times New Roman" w:hAnsi="Times New Roman" w:cs="Times New Roman"/>
          <w:sz w:val="24"/>
          <w:szCs w:val="24"/>
        </w:rPr>
        <w:t xml:space="preserve"> a los principales in</w:t>
      </w:r>
      <w:r w:rsidR="000C03F4">
        <w:rPr>
          <w:rFonts w:ascii="Times New Roman" w:hAnsi="Times New Roman" w:cs="Times New Roman"/>
          <w:sz w:val="24"/>
          <w:szCs w:val="24"/>
        </w:rPr>
        <w:t xml:space="preserve">terrogantes. Pudimos hacer las primeras aproximaciones </w:t>
      </w:r>
      <w:r w:rsidR="00B6050C">
        <w:rPr>
          <w:rFonts w:ascii="Times New Roman" w:hAnsi="Times New Roman" w:cs="Times New Roman"/>
          <w:sz w:val="24"/>
          <w:szCs w:val="24"/>
        </w:rPr>
        <w:t xml:space="preserve">hipotéticas para </w:t>
      </w:r>
      <w:r w:rsidR="000C03F4">
        <w:rPr>
          <w:rFonts w:ascii="Times New Roman" w:hAnsi="Times New Roman" w:cs="Times New Roman"/>
          <w:sz w:val="24"/>
          <w:szCs w:val="24"/>
        </w:rPr>
        <w:t xml:space="preserve"> comprender </w:t>
      </w:r>
      <w:r w:rsidRPr="00DF4FEF">
        <w:rPr>
          <w:rFonts w:ascii="Times New Roman" w:hAnsi="Times New Roman" w:cs="Times New Roman"/>
          <w:sz w:val="24"/>
          <w:szCs w:val="24"/>
        </w:rPr>
        <w:t xml:space="preserve">cómo deviene una subjetividad política </w:t>
      </w:r>
      <w:r w:rsidR="00E95D52" w:rsidRPr="00DF4FEF">
        <w:rPr>
          <w:rFonts w:ascii="Times New Roman" w:hAnsi="Times New Roman" w:cs="Times New Roman"/>
          <w:sz w:val="24"/>
          <w:szCs w:val="24"/>
        </w:rPr>
        <w:t xml:space="preserve">en </w:t>
      </w:r>
      <w:r w:rsidR="005D71A3" w:rsidRPr="00DF4FEF">
        <w:rPr>
          <w:rFonts w:ascii="Times New Roman" w:hAnsi="Times New Roman" w:cs="Times New Roman"/>
          <w:sz w:val="24"/>
          <w:szCs w:val="24"/>
        </w:rPr>
        <w:t>las maestras</w:t>
      </w:r>
      <w:r w:rsidR="00E95D52" w:rsidRPr="00DF4FEF">
        <w:rPr>
          <w:rFonts w:ascii="Times New Roman" w:hAnsi="Times New Roman" w:cs="Times New Roman"/>
          <w:sz w:val="24"/>
          <w:szCs w:val="24"/>
        </w:rPr>
        <w:t>. Sost</w:t>
      </w:r>
      <w:r w:rsidR="007E6F02" w:rsidRPr="00DF4FEF">
        <w:rPr>
          <w:rFonts w:ascii="Times New Roman" w:hAnsi="Times New Roman" w:cs="Times New Roman"/>
          <w:sz w:val="24"/>
          <w:szCs w:val="24"/>
        </w:rPr>
        <w:t>uvimos</w:t>
      </w:r>
      <w:r w:rsidR="000C03F4">
        <w:rPr>
          <w:rFonts w:ascii="Times New Roman" w:hAnsi="Times New Roman" w:cs="Times New Roman"/>
          <w:sz w:val="24"/>
          <w:szCs w:val="24"/>
        </w:rPr>
        <w:t xml:space="preserve">, de manera inicial, </w:t>
      </w:r>
      <w:r w:rsidR="007E6F02" w:rsidRPr="00DF4FEF">
        <w:rPr>
          <w:rFonts w:ascii="Times New Roman" w:hAnsi="Times New Roman" w:cs="Times New Roman"/>
          <w:sz w:val="24"/>
          <w:szCs w:val="24"/>
        </w:rPr>
        <w:t xml:space="preserve"> que para esto</w:t>
      </w:r>
      <w:r w:rsidRPr="00DF4FEF">
        <w:rPr>
          <w:rFonts w:ascii="Times New Roman" w:hAnsi="Times New Roman" w:cs="Times New Roman"/>
          <w:sz w:val="24"/>
          <w:szCs w:val="24"/>
        </w:rPr>
        <w:t xml:space="preserve"> es necesario atravesar un momento </w:t>
      </w:r>
      <w:r w:rsidR="005D71A3" w:rsidRPr="00DF4FEF">
        <w:rPr>
          <w:rFonts w:ascii="Times New Roman" w:hAnsi="Times New Roman" w:cs="Times New Roman"/>
          <w:sz w:val="24"/>
          <w:szCs w:val="24"/>
        </w:rPr>
        <w:t>político que</w:t>
      </w:r>
      <w:r w:rsidRPr="00DF4FEF">
        <w:rPr>
          <w:rFonts w:ascii="Times New Roman" w:hAnsi="Times New Roman" w:cs="Times New Roman"/>
          <w:sz w:val="24"/>
          <w:szCs w:val="24"/>
        </w:rPr>
        <w:t xml:space="preserve"> </w:t>
      </w:r>
      <w:r w:rsidR="007E6F02" w:rsidRPr="00DF4FEF">
        <w:rPr>
          <w:rFonts w:ascii="Times New Roman" w:hAnsi="Times New Roman" w:cs="Times New Roman"/>
          <w:sz w:val="24"/>
          <w:szCs w:val="24"/>
        </w:rPr>
        <w:t>transita</w:t>
      </w:r>
      <w:r w:rsidRPr="00DF4FEF">
        <w:rPr>
          <w:rFonts w:ascii="Times New Roman" w:hAnsi="Times New Roman" w:cs="Times New Roman"/>
          <w:sz w:val="24"/>
          <w:szCs w:val="24"/>
        </w:rPr>
        <w:t xml:space="preserve"> en </w:t>
      </w:r>
      <w:r w:rsidR="00E95D52" w:rsidRPr="00DF4FEF">
        <w:rPr>
          <w:rFonts w:ascii="Times New Roman" w:hAnsi="Times New Roman" w:cs="Times New Roman"/>
          <w:sz w:val="24"/>
          <w:szCs w:val="24"/>
        </w:rPr>
        <w:t>el los procesos de</w:t>
      </w:r>
      <w:r w:rsidRPr="00DF4FEF">
        <w:rPr>
          <w:rFonts w:ascii="Times New Roman" w:hAnsi="Times New Roman" w:cs="Times New Roman"/>
          <w:sz w:val="24"/>
          <w:szCs w:val="24"/>
        </w:rPr>
        <w:t xml:space="preserve"> subjetivación/desubjetivación</w:t>
      </w:r>
      <w:r w:rsidR="00E95D52" w:rsidRPr="00DF4FEF">
        <w:rPr>
          <w:rFonts w:ascii="Times New Roman" w:hAnsi="Times New Roman" w:cs="Times New Roman"/>
          <w:sz w:val="24"/>
          <w:szCs w:val="24"/>
        </w:rPr>
        <w:t xml:space="preserve">. </w:t>
      </w:r>
      <w:r w:rsidR="00E95D52" w:rsidRPr="00447F64">
        <w:rPr>
          <w:rFonts w:ascii="Times New Roman" w:hAnsi="Times New Roman" w:cs="Times New Roman"/>
          <w:sz w:val="24"/>
          <w:szCs w:val="24"/>
        </w:rPr>
        <w:t xml:space="preserve">En este </w:t>
      </w:r>
      <w:r w:rsidR="005D71A3" w:rsidRPr="00447F64">
        <w:rPr>
          <w:rFonts w:ascii="Times New Roman" w:hAnsi="Times New Roman" w:cs="Times New Roman"/>
          <w:sz w:val="24"/>
          <w:szCs w:val="24"/>
        </w:rPr>
        <w:t>proceso ocurre</w:t>
      </w:r>
      <w:r w:rsidR="00E95D52" w:rsidRPr="00447F64">
        <w:rPr>
          <w:rFonts w:ascii="Times New Roman" w:hAnsi="Times New Roman" w:cs="Times New Roman"/>
          <w:sz w:val="24"/>
          <w:szCs w:val="24"/>
        </w:rPr>
        <w:t xml:space="preserve"> </w:t>
      </w:r>
      <w:r w:rsidRPr="00447F64">
        <w:rPr>
          <w:rFonts w:ascii="Times New Roman" w:hAnsi="Times New Roman" w:cs="Times New Roman"/>
          <w:sz w:val="24"/>
          <w:szCs w:val="24"/>
        </w:rPr>
        <w:t>un do</w:t>
      </w:r>
      <w:r w:rsidR="00E84658" w:rsidRPr="00447F64">
        <w:rPr>
          <w:rFonts w:ascii="Times New Roman" w:hAnsi="Times New Roman" w:cs="Times New Roman"/>
          <w:sz w:val="24"/>
          <w:szCs w:val="24"/>
        </w:rPr>
        <w:t>ble desplazamiento del sentido.</w:t>
      </w:r>
      <w:r w:rsidRPr="00447F64">
        <w:rPr>
          <w:rFonts w:ascii="Times New Roman" w:hAnsi="Times New Roman" w:cs="Times New Roman"/>
          <w:sz w:val="24"/>
          <w:szCs w:val="24"/>
        </w:rPr>
        <w:t xml:space="preserve"> Mientras </w:t>
      </w:r>
      <w:r w:rsidR="00E84658" w:rsidRPr="00447F64">
        <w:rPr>
          <w:rFonts w:ascii="Times New Roman" w:hAnsi="Times New Roman" w:cs="Times New Roman"/>
          <w:sz w:val="24"/>
          <w:szCs w:val="24"/>
        </w:rPr>
        <w:t>ciertos</w:t>
      </w:r>
      <w:r w:rsidRPr="00447F64">
        <w:rPr>
          <w:rFonts w:ascii="Times New Roman" w:hAnsi="Times New Roman" w:cs="Times New Roman"/>
          <w:sz w:val="24"/>
          <w:szCs w:val="24"/>
        </w:rPr>
        <w:t xml:space="preserve"> significante</w:t>
      </w:r>
      <w:r w:rsidR="00E95D52" w:rsidRPr="00447F64">
        <w:rPr>
          <w:rFonts w:ascii="Times New Roman" w:hAnsi="Times New Roman" w:cs="Times New Roman"/>
          <w:sz w:val="24"/>
          <w:szCs w:val="24"/>
        </w:rPr>
        <w:t>s inst</w:t>
      </w:r>
      <w:r w:rsidR="00E84658" w:rsidRPr="00447F64">
        <w:rPr>
          <w:rFonts w:ascii="Times New Roman" w:hAnsi="Times New Roman" w:cs="Times New Roman"/>
          <w:sz w:val="24"/>
          <w:szCs w:val="24"/>
        </w:rPr>
        <w:t>ituidos se vacían de sentido</w:t>
      </w:r>
      <w:r w:rsidR="005D71A3" w:rsidRPr="00447F64">
        <w:rPr>
          <w:rFonts w:ascii="Times New Roman" w:hAnsi="Times New Roman" w:cs="Times New Roman"/>
          <w:sz w:val="24"/>
          <w:szCs w:val="24"/>
        </w:rPr>
        <w:t>, se</w:t>
      </w:r>
      <w:r w:rsidR="00E95D52" w:rsidRPr="00447F64">
        <w:rPr>
          <w:rFonts w:ascii="Times New Roman" w:hAnsi="Times New Roman" w:cs="Times New Roman"/>
          <w:sz w:val="24"/>
          <w:szCs w:val="24"/>
        </w:rPr>
        <w:t xml:space="preserve"> </w:t>
      </w:r>
      <w:r w:rsidR="00E84658" w:rsidRPr="00447F64">
        <w:rPr>
          <w:rFonts w:ascii="Times New Roman" w:hAnsi="Times New Roman" w:cs="Times New Roman"/>
          <w:sz w:val="24"/>
          <w:szCs w:val="24"/>
        </w:rPr>
        <w:t>des</w:t>
      </w:r>
      <w:r w:rsidR="00E95D52" w:rsidRPr="00447F64">
        <w:rPr>
          <w:rFonts w:ascii="Times New Roman" w:hAnsi="Times New Roman" w:cs="Times New Roman"/>
          <w:sz w:val="24"/>
          <w:szCs w:val="24"/>
        </w:rPr>
        <w:t>carga</w:t>
      </w:r>
      <w:r w:rsidR="00E84658" w:rsidRPr="00447F64">
        <w:rPr>
          <w:rFonts w:ascii="Times New Roman" w:hAnsi="Times New Roman" w:cs="Times New Roman"/>
          <w:sz w:val="24"/>
          <w:szCs w:val="24"/>
        </w:rPr>
        <w:t>n</w:t>
      </w:r>
      <w:r w:rsidR="00E95D52" w:rsidRPr="00447F64">
        <w:rPr>
          <w:rFonts w:ascii="Times New Roman" w:hAnsi="Times New Roman" w:cs="Times New Roman"/>
          <w:sz w:val="24"/>
          <w:szCs w:val="24"/>
        </w:rPr>
        <w:t xml:space="preserve"> afectiva</w:t>
      </w:r>
      <w:r w:rsidR="00E84658" w:rsidRPr="00447F64">
        <w:rPr>
          <w:rFonts w:ascii="Times New Roman" w:hAnsi="Times New Roman" w:cs="Times New Roman"/>
          <w:sz w:val="24"/>
          <w:szCs w:val="24"/>
        </w:rPr>
        <w:t xml:space="preserve">mente en la desubjetivación y </w:t>
      </w:r>
      <w:r w:rsidR="00E95D52" w:rsidRPr="00447F64">
        <w:rPr>
          <w:rFonts w:ascii="Times New Roman" w:hAnsi="Times New Roman" w:cs="Times New Roman"/>
          <w:sz w:val="24"/>
          <w:szCs w:val="24"/>
        </w:rPr>
        <w:t>se desplazan a</w:t>
      </w:r>
      <w:r w:rsidR="0098515B">
        <w:rPr>
          <w:rFonts w:ascii="Times New Roman" w:hAnsi="Times New Roman" w:cs="Times New Roman"/>
          <w:sz w:val="24"/>
          <w:szCs w:val="24"/>
        </w:rPr>
        <w:t xml:space="preserve"> un lugar marginal;</w:t>
      </w:r>
      <w:r w:rsidR="00E95D52" w:rsidRPr="00447F64">
        <w:rPr>
          <w:rFonts w:ascii="Times New Roman" w:hAnsi="Times New Roman" w:cs="Times New Roman"/>
          <w:sz w:val="24"/>
          <w:szCs w:val="24"/>
        </w:rPr>
        <w:t xml:space="preserve"> algunos</w:t>
      </w:r>
      <w:r w:rsidRPr="00447F64">
        <w:rPr>
          <w:rFonts w:ascii="Times New Roman" w:hAnsi="Times New Roman" w:cs="Times New Roman"/>
          <w:sz w:val="24"/>
          <w:szCs w:val="24"/>
        </w:rPr>
        <w:t xml:space="preserve"> </w:t>
      </w:r>
      <w:r w:rsidRPr="0048270F">
        <w:rPr>
          <w:rFonts w:ascii="Times New Roman" w:hAnsi="Times New Roman" w:cs="Times New Roman"/>
          <w:sz w:val="24"/>
          <w:szCs w:val="24"/>
        </w:rPr>
        <w:t>in-significante</w:t>
      </w:r>
      <w:r w:rsidR="00E95D52" w:rsidRPr="0048270F">
        <w:rPr>
          <w:rFonts w:ascii="Times New Roman" w:hAnsi="Times New Roman" w:cs="Times New Roman"/>
          <w:sz w:val="24"/>
          <w:szCs w:val="24"/>
        </w:rPr>
        <w:t>s</w:t>
      </w:r>
      <w:r w:rsidRPr="00447F64">
        <w:rPr>
          <w:rFonts w:ascii="Times New Roman" w:hAnsi="Times New Roman" w:cs="Times New Roman"/>
          <w:sz w:val="24"/>
          <w:szCs w:val="24"/>
        </w:rPr>
        <w:t xml:space="preserve"> se desplaza</w:t>
      </w:r>
      <w:r w:rsidR="00E95D52" w:rsidRPr="00447F64">
        <w:rPr>
          <w:rFonts w:ascii="Times New Roman" w:hAnsi="Times New Roman" w:cs="Times New Roman"/>
          <w:sz w:val="24"/>
          <w:szCs w:val="24"/>
        </w:rPr>
        <w:t>n</w:t>
      </w:r>
      <w:r w:rsidRPr="00447F64">
        <w:rPr>
          <w:rFonts w:ascii="Times New Roman" w:hAnsi="Times New Roman" w:cs="Times New Roman"/>
          <w:sz w:val="24"/>
          <w:szCs w:val="24"/>
        </w:rPr>
        <w:t xml:space="preserve"> </w:t>
      </w:r>
      <w:r w:rsidR="00E95D52" w:rsidRPr="00447F64">
        <w:rPr>
          <w:rFonts w:ascii="Times New Roman" w:hAnsi="Times New Roman" w:cs="Times New Roman"/>
          <w:sz w:val="24"/>
          <w:szCs w:val="24"/>
        </w:rPr>
        <w:t xml:space="preserve">a </w:t>
      </w:r>
      <w:r w:rsidR="00E95D52" w:rsidRPr="00447F64">
        <w:rPr>
          <w:rFonts w:ascii="Times New Roman" w:hAnsi="Times New Roman" w:cs="Times New Roman"/>
          <w:sz w:val="24"/>
          <w:szCs w:val="24"/>
        </w:rPr>
        <w:lastRenderedPageBreak/>
        <w:t>un lugar central</w:t>
      </w:r>
      <w:r w:rsidRPr="00447F64">
        <w:rPr>
          <w:rFonts w:ascii="Times New Roman" w:hAnsi="Times New Roman" w:cs="Times New Roman"/>
          <w:sz w:val="24"/>
          <w:szCs w:val="24"/>
        </w:rPr>
        <w:t xml:space="preserve"> </w:t>
      </w:r>
      <w:r w:rsidR="00E95D52" w:rsidRPr="00447F64">
        <w:rPr>
          <w:rFonts w:ascii="Times New Roman" w:hAnsi="Times New Roman" w:cs="Times New Roman"/>
          <w:sz w:val="24"/>
          <w:szCs w:val="24"/>
        </w:rPr>
        <w:t xml:space="preserve">en la subjetivación, se cargan de </w:t>
      </w:r>
      <w:r w:rsidR="005D71A3" w:rsidRPr="00447F64">
        <w:rPr>
          <w:rFonts w:ascii="Times New Roman" w:hAnsi="Times New Roman" w:cs="Times New Roman"/>
          <w:sz w:val="24"/>
          <w:szCs w:val="24"/>
        </w:rPr>
        <w:t>sentido y</w:t>
      </w:r>
      <w:r w:rsidR="00E95D52" w:rsidRPr="00447F64">
        <w:rPr>
          <w:rFonts w:ascii="Times New Roman" w:hAnsi="Times New Roman" w:cs="Times New Roman"/>
          <w:sz w:val="24"/>
          <w:szCs w:val="24"/>
        </w:rPr>
        <w:t xml:space="preserve"> se invisten afectivamente para ser </w:t>
      </w:r>
      <w:r w:rsidRPr="00447F64">
        <w:rPr>
          <w:rFonts w:ascii="Times New Roman" w:hAnsi="Times New Roman" w:cs="Times New Roman"/>
          <w:sz w:val="24"/>
          <w:szCs w:val="24"/>
        </w:rPr>
        <w:t xml:space="preserve">es </w:t>
      </w:r>
      <w:r w:rsidR="00E95D52" w:rsidRPr="00447F64">
        <w:rPr>
          <w:rFonts w:ascii="Times New Roman" w:hAnsi="Times New Roman" w:cs="Times New Roman"/>
          <w:sz w:val="24"/>
          <w:szCs w:val="24"/>
        </w:rPr>
        <w:t>elevado</w:t>
      </w:r>
      <w:r w:rsidRPr="00447F64">
        <w:rPr>
          <w:rFonts w:ascii="Times New Roman" w:hAnsi="Times New Roman" w:cs="Times New Roman"/>
          <w:sz w:val="24"/>
          <w:szCs w:val="24"/>
        </w:rPr>
        <w:t xml:space="preserve"> a la dignidad del significante.  </w:t>
      </w:r>
    </w:p>
    <w:p w14:paraId="20F1A508" w14:textId="66A45F64" w:rsidR="00E95D52" w:rsidRPr="00DF4FEF" w:rsidRDefault="00E95D52" w:rsidP="0048270F">
      <w:pPr>
        <w:spacing w:after="0" w:line="276" w:lineRule="auto"/>
        <w:ind w:right="-472" w:firstLine="284"/>
        <w:jc w:val="both"/>
        <w:rPr>
          <w:rFonts w:ascii="Times New Roman" w:hAnsi="Times New Roman" w:cs="Times New Roman"/>
          <w:sz w:val="24"/>
          <w:szCs w:val="24"/>
        </w:rPr>
      </w:pPr>
      <w:r w:rsidRPr="00447F64">
        <w:rPr>
          <w:rFonts w:ascii="Times New Roman" w:hAnsi="Times New Roman" w:cs="Times New Roman"/>
          <w:sz w:val="24"/>
          <w:szCs w:val="24"/>
        </w:rPr>
        <w:t xml:space="preserve">Podemos </w:t>
      </w:r>
      <w:r w:rsidR="00447F64">
        <w:rPr>
          <w:rFonts w:ascii="Times New Roman" w:hAnsi="Times New Roman" w:cs="Times New Roman"/>
          <w:sz w:val="24"/>
          <w:szCs w:val="24"/>
        </w:rPr>
        <w:t>comenzar a sostener como primera anticipaciones de sentido</w:t>
      </w:r>
      <w:r w:rsidRPr="00447F64">
        <w:rPr>
          <w:rFonts w:ascii="Times New Roman" w:hAnsi="Times New Roman" w:cs="Times New Roman"/>
          <w:sz w:val="24"/>
          <w:szCs w:val="24"/>
        </w:rPr>
        <w:t>, que la configuración de estas subjetividades docentes</w:t>
      </w:r>
      <w:r w:rsidR="007E6F02" w:rsidRPr="00447F64">
        <w:rPr>
          <w:rFonts w:ascii="Times New Roman" w:hAnsi="Times New Roman" w:cs="Times New Roman"/>
          <w:sz w:val="24"/>
          <w:szCs w:val="24"/>
        </w:rPr>
        <w:t>,</w:t>
      </w:r>
      <w:r w:rsidRPr="00447F64">
        <w:rPr>
          <w:rFonts w:ascii="Times New Roman" w:hAnsi="Times New Roman" w:cs="Times New Roman"/>
          <w:sz w:val="24"/>
          <w:szCs w:val="24"/>
        </w:rPr>
        <w:t xml:space="preserve"> en tanto siempre </w:t>
      </w:r>
      <w:r w:rsidR="0098515B" w:rsidRPr="00447F64">
        <w:rPr>
          <w:rFonts w:ascii="Times New Roman" w:hAnsi="Times New Roman" w:cs="Times New Roman"/>
          <w:sz w:val="24"/>
          <w:szCs w:val="24"/>
        </w:rPr>
        <w:t>está</w:t>
      </w:r>
      <w:r w:rsidR="0098515B">
        <w:rPr>
          <w:rFonts w:ascii="Times New Roman" w:hAnsi="Times New Roman" w:cs="Times New Roman"/>
          <w:sz w:val="24"/>
          <w:szCs w:val="24"/>
        </w:rPr>
        <w:t>n</w:t>
      </w:r>
      <w:r w:rsidRPr="00447F64">
        <w:rPr>
          <w:rFonts w:ascii="Times New Roman" w:hAnsi="Times New Roman" w:cs="Times New Roman"/>
          <w:sz w:val="24"/>
          <w:szCs w:val="24"/>
        </w:rPr>
        <w:t xml:space="preserve"> escindidas y sobredeterminadas, se constituyen en</w:t>
      </w:r>
      <w:r w:rsidR="007E6F02" w:rsidRPr="00447F64">
        <w:rPr>
          <w:rFonts w:ascii="Times New Roman" w:hAnsi="Times New Roman" w:cs="Times New Roman"/>
          <w:sz w:val="24"/>
          <w:szCs w:val="24"/>
        </w:rPr>
        <w:t xml:space="preserve"> el marco de</w:t>
      </w:r>
      <w:r w:rsidRPr="00447F64">
        <w:rPr>
          <w:rFonts w:ascii="Times New Roman" w:hAnsi="Times New Roman" w:cs="Times New Roman"/>
          <w:sz w:val="24"/>
          <w:szCs w:val="24"/>
        </w:rPr>
        <w:t xml:space="preserve"> la ambivalencia y la paradoja. Por un lado, se fijan parcialmente </w:t>
      </w:r>
      <w:r w:rsidR="00FF119D" w:rsidRPr="00447F64">
        <w:rPr>
          <w:rFonts w:ascii="Times New Roman" w:hAnsi="Times New Roman" w:cs="Times New Roman"/>
          <w:sz w:val="24"/>
          <w:szCs w:val="24"/>
        </w:rPr>
        <w:t xml:space="preserve">en </w:t>
      </w:r>
      <w:r w:rsidRPr="00447F64">
        <w:rPr>
          <w:rFonts w:ascii="Times New Roman" w:hAnsi="Times New Roman" w:cs="Times New Roman"/>
          <w:sz w:val="24"/>
          <w:szCs w:val="24"/>
        </w:rPr>
        <w:t xml:space="preserve">una subjetividad </w:t>
      </w:r>
      <w:r w:rsidR="00FF119D" w:rsidRPr="00447F64">
        <w:rPr>
          <w:rFonts w:ascii="Times New Roman" w:hAnsi="Times New Roman" w:cs="Times New Roman"/>
          <w:sz w:val="24"/>
          <w:szCs w:val="24"/>
        </w:rPr>
        <w:t>que</w:t>
      </w:r>
      <w:r w:rsidRPr="00DF4FEF">
        <w:rPr>
          <w:rFonts w:ascii="Times New Roman" w:hAnsi="Times New Roman" w:cs="Times New Roman"/>
          <w:sz w:val="24"/>
          <w:szCs w:val="24"/>
        </w:rPr>
        <w:t xml:space="preserve"> mantiene encuentros con la hegemonía cultural de su época producto de significantes compartidos con otros; pero, al mismo tiempo, siempre da</w:t>
      </w:r>
      <w:r w:rsidR="007E6F02" w:rsidRPr="00DF4FEF">
        <w:rPr>
          <w:rFonts w:ascii="Times New Roman" w:hAnsi="Times New Roman" w:cs="Times New Roman"/>
          <w:sz w:val="24"/>
          <w:szCs w:val="24"/>
        </w:rPr>
        <w:t>n lugar</w:t>
      </w:r>
      <w:r w:rsidRPr="00DF4FEF">
        <w:rPr>
          <w:rFonts w:ascii="Times New Roman" w:hAnsi="Times New Roman" w:cs="Times New Roman"/>
          <w:sz w:val="24"/>
          <w:szCs w:val="24"/>
        </w:rPr>
        <w:t xml:space="preserve"> a la posibilidad de su singularidad, excepcionalidad, cuando habilita el recorrido de lo </w:t>
      </w:r>
      <w:r w:rsidRPr="0048270F">
        <w:rPr>
          <w:rFonts w:ascii="Times New Roman" w:hAnsi="Times New Roman" w:cs="Times New Roman"/>
          <w:sz w:val="24"/>
          <w:szCs w:val="24"/>
        </w:rPr>
        <w:t>in-significante</w:t>
      </w:r>
      <w:r w:rsidR="000C03F4">
        <w:rPr>
          <w:rFonts w:ascii="Times New Roman" w:hAnsi="Times New Roman" w:cs="Times New Roman"/>
          <w:sz w:val="24"/>
          <w:szCs w:val="24"/>
        </w:rPr>
        <w:t xml:space="preserve">. </w:t>
      </w:r>
    </w:p>
    <w:p w14:paraId="4B8E1549" w14:textId="77777777" w:rsidR="00FF119D" w:rsidRPr="0048270F" w:rsidRDefault="00FF119D" w:rsidP="0048270F">
      <w:pPr>
        <w:spacing w:after="0" w:line="276" w:lineRule="auto"/>
        <w:ind w:right="-472" w:firstLine="284"/>
        <w:jc w:val="both"/>
        <w:rPr>
          <w:rFonts w:ascii="Times New Roman" w:hAnsi="Times New Roman" w:cs="Times New Roman"/>
          <w:sz w:val="24"/>
          <w:szCs w:val="24"/>
        </w:rPr>
      </w:pPr>
    </w:p>
    <w:p w14:paraId="24D36F1B" w14:textId="2BE9DE89" w:rsidR="00FF119D" w:rsidRPr="0098515B" w:rsidRDefault="00FF119D" w:rsidP="0048270F">
      <w:pPr>
        <w:spacing w:after="0" w:line="276" w:lineRule="auto"/>
        <w:ind w:right="-472" w:firstLine="284"/>
        <w:jc w:val="both"/>
        <w:rPr>
          <w:rFonts w:ascii="Times New Roman" w:hAnsi="Times New Roman" w:cs="Times New Roman"/>
          <w:b/>
          <w:sz w:val="24"/>
          <w:szCs w:val="24"/>
        </w:rPr>
      </w:pPr>
      <w:r w:rsidRPr="0098515B">
        <w:rPr>
          <w:rFonts w:ascii="Times New Roman" w:hAnsi="Times New Roman" w:cs="Times New Roman"/>
          <w:b/>
          <w:sz w:val="24"/>
          <w:szCs w:val="24"/>
        </w:rPr>
        <w:t>Bibliografía</w:t>
      </w:r>
    </w:p>
    <w:p w14:paraId="131B2B5C" w14:textId="712ABE4C" w:rsidR="00720AA3" w:rsidRPr="00331611" w:rsidRDefault="00720AA3"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_Achilli, E. (2015). </w:t>
      </w:r>
      <w:r w:rsidRPr="000C3443">
        <w:rPr>
          <w:rFonts w:ascii="Times New Roman" w:hAnsi="Times New Roman" w:cs="Times New Roman"/>
          <w:i/>
          <w:sz w:val="24"/>
          <w:szCs w:val="24"/>
        </w:rPr>
        <w:t>Hacer antropología. Los desafíos del análisis a distinta escala</w:t>
      </w:r>
      <w:r w:rsidRPr="0048270F">
        <w:rPr>
          <w:rFonts w:ascii="Times New Roman" w:hAnsi="Times New Roman" w:cs="Times New Roman"/>
          <w:sz w:val="24"/>
          <w:szCs w:val="24"/>
        </w:rPr>
        <w:t>. Boletín de antropología y Educación</w:t>
      </w:r>
      <w:r w:rsidRPr="00331611">
        <w:rPr>
          <w:rFonts w:ascii="Times New Roman" w:hAnsi="Times New Roman" w:cs="Times New Roman"/>
          <w:sz w:val="24"/>
          <w:szCs w:val="24"/>
        </w:rPr>
        <w:t>. Año 6, N°9. Universidad Nacional de Rosario. (En línea)</w:t>
      </w:r>
      <w:hyperlink r:id="rId8" w:history="1">
        <w:r w:rsidR="00D56FB1" w:rsidRPr="0048270F">
          <w:t>https://repositoriosdigitales.mincyt.gob.ar/vufind/Record/RepHipUNR_8826309d966885bfd2ad459226a47</w:t>
        </w:r>
      </w:hyperlink>
    </w:p>
    <w:p w14:paraId="3BB204E0" w14:textId="49B9E1AD" w:rsidR="00D56FB1" w:rsidRPr="00331611" w:rsidRDefault="00D56FB1"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_Angenot, M. (2010). </w:t>
      </w:r>
      <w:r w:rsidRPr="000C3443">
        <w:rPr>
          <w:rFonts w:ascii="Times New Roman" w:hAnsi="Times New Roman" w:cs="Times New Roman"/>
          <w:i/>
          <w:sz w:val="24"/>
          <w:szCs w:val="24"/>
        </w:rPr>
        <w:t>El discurso social</w:t>
      </w:r>
      <w:r w:rsidRPr="00331611">
        <w:rPr>
          <w:rFonts w:ascii="Times New Roman" w:hAnsi="Times New Roman" w:cs="Times New Roman"/>
          <w:sz w:val="24"/>
          <w:szCs w:val="24"/>
        </w:rPr>
        <w:t xml:space="preserve">. Bs. As.: Siglo XXI.  </w:t>
      </w:r>
    </w:p>
    <w:p w14:paraId="1D0953AF" w14:textId="71536AF1" w:rsidR="00720AA3" w:rsidRPr="00331611" w:rsidRDefault="00720AA3"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_Ansaldi, W. (2006). </w:t>
      </w:r>
      <w:r w:rsidRPr="000C3443">
        <w:rPr>
          <w:rFonts w:ascii="Times New Roman" w:hAnsi="Times New Roman" w:cs="Times New Roman"/>
          <w:i/>
          <w:sz w:val="24"/>
          <w:szCs w:val="24"/>
        </w:rPr>
        <w:t>La construcción de nuevos paradigmas en ciencias sociales: los desafíos del siglo XXI</w:t>
      </w:r>
      <w:r w:rsidRPr="00331611">
        <w:rPr>
          <w:rFonts w:ascii="Times New Roman" w:hAnsi="Times New Roman" w:cs="Times New Roman"/>
          <w:sz w:val="24"/>
          <w:szCs w:val="24"/>
        </w:rPr>
        <w:t xml:space="preserve">, en Andrade, L.; </w:t>
      </w:r>
      <w:r w:rsidRPr="000C3443">
        <w:rPr>
          <w:rFonts w:ascii="Times New Roman" w:hAnsi="Times New Roman" w:cs="Times New Roman"/>
          <w:i/>
          <w:sz w:val="24"/>
          <w:szCs w:val="24"/>
        </w:rPr>
        <w:t>Lo social: inquieto (e inquietante) objeto. Aportes para pensar e intervenir.</w:t>
      </w:r>
      <w:r w:rsidRPr="00331611">
        <w:rPr>
          <w:rFonts w:ascii="Times New Roman" w:hAnsi="Times New Roman" w:cs="Times New Roman"/>
          <w:sz w:val="24"/>
          <w:szCs w:val="24"/>
        </w:rPr>
        <w:t xml:space="preserve"> Bs. As.: Miño y Dávila/UNPA.</w:t>
      </w:r>
    </w:p>
    <w:p w14:paraId="5A17D619" w14:textId="4947CCE8" w:rsidR="00AA22AB" w:rsidRPr="00331611"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_Althusser, L. (2003). </w:t>
      </w:r>
      <w:r w:rsidRPr="000C3443">
        <w:rPr>
          <w:rFonts w:ascii="Times New Roman" w:hAnsi="Times New Roman" w:cs="Times New Roman"/>
          <w:i/>
          <w:sz w:val="24"/>
          <w:szCs w:val="24"/>
        </w:rPr>
        <w:t>Ideología y los Aparatos Ideológicos del Estado- Freud y Lacan</w:t>
      </w:r>
      <w:r w:rsidRPr="00331611">
        <w:rPr>
          <w:rFonts w:ascii="Times New Roman" w:hAnsi="Times New Roman" w:cs="Times New Roman"/>
          <w:sz w:val="24"/>
          <w:szCs w:val="24"/>
        </w:rPr>
        <w:t xml:space="preserve">.  </w:t>
      </w:r>
      <w:r w:rsidR="00331611" w:rsidRPr="00331611">
        <w:rPr>
          <w:rFonts w:ascii="Times New Roman" w:hAnsi="Times New Roman" w:cs="Times New Roman"/>
          <w:sz w:val="24"/>
          <w:szCs w:val="24"/>
        </w:rPr>
        <w:t>Bs</w:t>
      </w:r>
      <w:r w:rsidR="00331611">
        <w:rPr>
          <w:rFonts w:ascii="Times New Roman" w:hAnsi="Times New Roman" w:cs="Times New Roman"/>
          <w:sz w:val="24"/>
          <w:szCs w:val="24"/>
        </w:rPr>
        <w:t>.</w:t>
      </w:r>
      <w:r w:rsidR="00331611" w:rsidRPr="00331611">
        <w:rPr>
          <w:rFonts w:ascii="Times New Roman" w:hAnsi="Times New Roman" w:cs="Times New Roman"/>
          <w:sz w:val="24"/>
          <w:szCs w:val="24"/>
        </w:rPr>
        <w:t xml:space="preserve"> As.</w:t>
      </w:r>
      <w:r w:rsidR="00331611">
        <w:rPr>
          <w:rFonts w:ascii="Times New Roman" w:hAnsi="Times New Roman" w:cs="Times New Roman"/>
          <w:sz w:val="24"/>
          <w:szCs w:val="24"/>
        </w:rPr>
        <w:t>:</w:t>
      </w:r>
      <w:r w:rsidR="00331611" w:rsidRPr="00331611">
        <w:rPr>
          <w:rFonts w:ascii="Times New Roman" w:hAnsi="Times New Roman" w:cs="Times New Roman"/>
          <w:sz w:val="24"/>
          <w:szCs w:val="24"/>
        </w:rPr>
        <w:t xml:space="preserve"> </w:t>
      </w:r>
      <w:r w:rsidR="00331611">
        <w:rPr>
          <w:rFonts w:ascii="Times New Roman" w:hAnsi="Times New Roman" w:cs="Times New Roman"/>
          <w:sz w:val="24"/>
          <w:szCs w:val="24"/>
        </w:rPr>
        <w:t>Nueva Visión.</w:t>
      </w:r>
      <w:r w:rsidRPr="00331611">
        <w:rPr>
          <w:rFonts w:ascii="Times New Roman" w:hAnsi="Times New Roman" w:cs="Times New Roman"/>
          <w:sz w:val="24"/>
          <w:szCs w:val="24"/>
        </w:rPr>
        <w:t xml:space="preserve"> </w:t>
      </w:r>
    </w:p>
    <w:p w14:paraId="0C6A75EB" w14:textId="6CE04AE4" w:rsidR="00720AA3" w:rsidRDefault="00720AA3"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_Bourdieu, P. (1991). </w:t>
      </w:r>
      <w:r w:rsidRPr="000C3443">
        <w:rPr>
          <w:rFonts w:ascii="Times New Roman" w:hAnsi="Times New Roman" w:cs="Times New Roman"/>
          <w:i/>
          <w:sz w:val="24"/>
          <w:szCs w:val="24"/>
        </w:rPr>
        <w:t>El sentido práctico</w:t>
      </w:r>
      <w:r w:rsidRPr="00331611">
        <w:rPr>
          <w:rFonts w:ascii="Times New Roman" w:hAnsi="Times New Roman" w:cs="Times New Roman"/>
          <w:sz w:val="24"/>
          <w:szCs w:val="24"/>
        </w:rPr>
        <w:t>. Madrid: Taurus.</w:t>
      </w:r>
    </w:p>
    <w:p w14:paraId="57F915F0" w14:textId="0C623FA4" w:rsidR="000C3443" w:rsidRPr="000C3443" w:rsidRDefault="000C3443" w:rsidP="000C3443">
      <w:pPr>
        <w:spacing w:after="0" w:line="240" w:lineRule="auto"/>
        <w:ind w:right="-1"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_</w:t>
      </w:r>
      <w:r w:rsidRPr="007632E4">
        <w:rPr>
          <w:rFonts w:ascii="Times New Roman" w:hAnsi="Times New Roman" w:cs="Times New Roman"/>
          <w:color w:val="000000"/>
          <w:sz w:val="24"/>
          <w:szCs w:val="24"/>
        </w:rPr>
        <w:t>Cloquell, S. (Coord.) (2014). P</w:t>
      </w:r>
      <w:r w:rsidRPr="00B85E59">
        <w:rPr>
          <w:rFonts w:ascii="Times New Roman" w:hAnsi="Times New Roman" w:cs="Times New Roman"/>
          <w:i/>
          <w:color w:val="000000"/>
          <w:sz w:val="24"/>
          <w:szCs w:val="24"/>
        </w:rPr>
        <w:t>ueblos rurales. Territorios, sociedad y ambiente en la nueva agricultura.</w:t>
      </w:r>
      <w:r w:rsidRPr="007632E4">
        <w:rPr>
          <w:rFonts w:ascii="Times New Roman" w:hAnsi="Times New Roman" w:cs="Times New Roman"/>
          <w:color w:val="000000"/>
          <w:sz w:val="24"/>
          <w:szCs w:val="24"/>
        </w:rPr>
        <w:t xml:space="preserve"> CICCUS.</w:t>
      </w:r>
    </w:p>
    <w:p w14:paraId="6AF479EF" w14:textId="27DC7E4E" w:rsidR="00AA22AB" w:rsidRPr="0048270F"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_Freire, P. (2008 a). </w:t>
      </w:r>
      <w:r w:rsidRPr="000C3443">
        <w:rPr>
          <w:rFonts w:ascii="Times New Roman" w:hAnsi="Times New Roman" w:cs="Times New Roman"/>
          <w:i/>
          <w:sz w:val="24"/>
          <w:szCs w:val="24"/>
        </w:rPr>
        <w:t>Pedagogía de la autonomía</w:t>
      </w:r>
      <w:r w:rsidRPr="00331611">
        <w:rPr>
          <w:rFonts w:ascii="Times New Roman" w:hAnsi="Times New Roman" w:cs="Times New Roman"/>
          <w:sz w:val="24"/>
          <w:szCs w:val="24"/>
        </w:rPr>
        <w:t xml:space="preserve">. </w:t>
      </w:r>
      <w:r w:rsidR="00331611" w:rsidRPr="0048270F">
        <w:rPr>
          <w:rFonts w:ascii="Times New Roman" w:hAnsi="Times New Roman" w:cs="Times New Roman"/>
          <w:sz w:val="24"/>
          <w:szCs w:val="24"/>
        </w:rPr>
        <w:t>Bs. As.: Siglo XXI.</w:t>
      </w:r>
      <w:r w:rsidRPr="0048270F">
        <w:rPr>
          <w:rFonts w:ascii="Times New Roman" w:hAnsi="Times New Roman" w:cs="Times New Roman"/>
          <w:sz w:val="24"/>
          <w:szCs w:val="24"/>
        </w:rPr>
        <w:t xml:space="preserve"> </w:t>
      </w:r>
    </w:p>
    <w:p w14:paraId="3FF6A8A8" w14:textId="2F051D1B" w:rsidR="00AA22AB" w:rsidRPr="00331611" w:rsidRDefault="00AA22AB" w:rsidP="0048270F">
      <w:pPr>
        <w:spacing w:after="0" w:line="276" w:lineRule="auto"/>
        <w:ind w:right="-472" w:firstLine="284"/>
        <w:jc w:val="both"/>
        <w:rPr>
          <w:rFonts w:ascii="Times New Roman" w:hAnsi="Times New Roman" w:cs="Times New Roman"/>
          <w:sz w:val="24"/>
          <w:szCs w:val="24"/>
        </w:rPr>
      </w:pPr>
      <w:r w:rsidRPr="0048270F">
        <w:rPr>
          <w:rFonts w:ascii="Times New Roman" w:hAnsi="Times New Roman" w:cs="Times New Roman"/>
          <w:sz w:val="24"/>
          <w:szCs w:val="24"/>
        </w:rPr>
        <w:t xml:space="preserve">_Freire, P. (2008 b). </w:t>
      </w:r>
      <w:r w:rsidRPr="000C3443">
        <w:rPr>
          <w:rFonts w:ascii="Times New Roman" w:hAnsi="Times New Roman" w:cs="Times New Roman"/>
          <w:i/>
          <w:sz w:val="24"/>
          <w:szCs w:val="24"/>
        </w:rPr>
        <w:t>Pedagogía del oprimido</w:t>
      </w:r>
      <w:r w:rsidRPr="0048270F">
        <w:rPr>
          <w:rFonts w:ascii="Times New Roman" w:hAnsi="Times New Roman" w:cs="Times New Roman"/>
          <w:sz w:val="24"/>
          <w:szCs w:val="24"/>
        </w:rPr>
        <w:t>.</w:t>
      </w:r>
      <w:r w:rsidRPr="00331611">
        <w:rPr>
          <w:rFonts w:ascii="Times New Roman" w:hAnsi="Times New Roman" w:cs="Times New Roman"/>
          <w:sz w:val="24"/>
          <w:szCs w:val="24"/>
        </w:rPr>
        <w:t xml:space="preserve"> </w:t>
      </w:r>
      <w:r w:rsidR="00331611" w:rsidRPr="00331611">
        <w:rPr>
          <w:rFonts w:ascii="Times New Roman" w:hAnsi="Times New Roman" w:cs="Times New Roman"/>
          <w:sz w:val="24"/>
          <w:szCs w:val="24"/>
        </w:rPr>
        <w:t>Bs. As.</w:t>
      </w:r>
      <w:r w:rsidR="00331611">
        <w:rPr>
          <w:rFonts w:ascii="Times New Roman" w:hAnsi="Times New Roman" w:cs="Times New Roman"/>
          <w:sz w:val="24"/>
          <w:szCs w:val="24"/>
        </w:rPr>
        <w:t>:</w:t>
      </w:r>
      <w:r w:rsidR="00331611" w:rsidRPr="00331611">
        <w:rPr>
          <w:rFonts w:ascii="Times New Roman" w:hAnsi="Times New Roman" w:cs="Times New Roman"/>
          <w:sz w:val="24"/>
          <w:szCs w:val="24"/>
        </w:rPr>
        <w:t xml:space="preserve"> </w:t>
      </w:r>
      <w:r w:rsidR="00331611">
        <w:rPr>
          <w:rFonts w:ascii="Times New Roman" w:hAnsi="Times New Roman" w:cs="Times New Roman"/>
          <w:sz w:val="24"/>
          <w:szCs w:val="24"/>
        </w:rPr>
        <w:t>Siglo XXI.</w:t>
      </w:r>
      <w:r w:rsidRPr="00331611">
        <w:rPr>
          <w:rFonts w:ascii="Times New Roman" w:hAnsi="Times New Roman" w:cs="Times New Roman"/>
          <w:sz w:val="24"/>
          <w:szCs w:val="24"/>
        </w:rPr>
        <w:t xml:space="preserve"> </w:t>
      </w:r>
    </w:p>
    <w:p w14:paraId="4532EE1A" w14:textId="0749D265" w:rsidR="00AA22AB" w:rsidRPr="0048270F"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_Giroux, H. (1992). </w:t>
      </w:r>
      <w:r w:rsidRPr="000C3443">
        <w:rPr>
          <w:rFonts w:ascii="Times New Roman" w:hAnsi="Times New Roman" w:cs="Times New Roman"/>
          <w:i/>
          <w:sz w:val="24"/>
          <w:szCs w:val="24"/>
        </w:rPr>
        <w:t>Teoría y resistencia en educación</w:t>
      </w:r>
      <w:r w:rsidRPr="00331611">
        <w:rPr>
          <w:rFonts w:ascii="Times New Roman" w:hAnsi="Times New Roman" w:cs="Times New Roman"/>
          <w:sz w:val="24"/>
          <w:szCs w:val="24"/>
        </w:rPr>
        <w:t xml:space="preserve">. </w:t>
      </w:r>
      <w:r w:rsidR="00331611" w:rsidRPr="0048270F">
        <w:rPr>
          <w:rFonts w:ascii="Times New Roman" w:hAnsi="Times New Roman" w:cs="Times New Roman"/>
          <w:sz w:val="24"/>
          <w:szCs w:val="24"/>
        </w:rPr>
        <w:t xml:space="preserve">Bs. As.: </w:t>
      </w:r>
      <w:r w:rsidRPr="0048270F">
        <w:rPr>
          <w:rFonts w:ascii="Times New Roman" w:hAnsi="Times New Roman" w:cs="Times New Roman"/>
          <w:sz w:val="24"/>
          <w:szCs w:val="24"/>
        </w:rPr>
        <w:t xml:space="preserve">Siglo XXI. </w:t>
      </w:r>
    </w:p>
    <w:p w14:paraId="4DE52C4B" w14:textId="56A2D07F" w:rsidR="00AA22AB" w:rsidRPr="00331611" w:rsidRDefault="00AA22AB" w:rsidP="0048270F">
      <w:pPr>
        <w:spacing w:after="0" w:line="276" w:lineRule="auto"/>
        <w:ind w:right="-472" w:firstLine="284"/>
        <w:jc w:val="both"/>
        <w:rPr>
          <w:rFonts w:ascii="Times New Roman" w:hAnsi="Times New Roman" w:cs="Times New Roman"/>
          <w:sz w:val="24"/>
          <w:szCs w:val="24"/>
        </w:rPr>
      </w:pPr>
      <w:r w:rsidRPr="0048270F">
        <w:rPr>
          <w:rFonts w:ascii="Times New Roman" w:hAnsi="Times New Roman" w:cs="Times New Roman"/>
          <w:sz w:val="24"/>
          <w:szCs w:val="24"/>
        </w:rPr>
        <w:t xml:space="preserve">_Gramsci, A. (2000). </w:t>
      </w:r>
      <w:r w:rsidRPr="000C3443">
        <w:rPr>
          <w:rFonts w:ascii="Times New Roman" w:hAnsi="Times New Roman" w:cs="Times New Roman"/>
          <w:i/>
          <w:sz w:val="24"/>
          <w:szCs w:val="24"/>
        </w:rPr>
        <w:t>Cuadernos de la cárcel</w:t>
      </w:r>
      <w:r w:rsidRPr="00331611">
        <w:rPr>
          <w:rFonts w:ascii="Times New Roman" w:hAnsi="Times New Roman" w:cs="Times New Roman"/>
          <w:sz w:val="24"/>
          <w:szCs w:val="24"/>
        </w:rPr>
        <w:t xml:space="preserve">. </w:t>
      </w:r>
      <w:r w:rsidR="00331611" w:rsidRPr="00331611">
        <w:rPr>
          <w:rFonts w:ascii="Times New Roman" w:hAnsi="Times New Roman" w:cs="Times New Roman"/>
          <w:sz w:val="24"/>
          <w:szCs w:val="24"/>
        </w:rPr>
        <w:t>México</w:t>
      </w:r>
      <w:r w:rsidR="00331611">
        <w:rPr>
          <w:rFonts w:ascii="Times New Roman" w:hAnsi="Times New Roman" w:cs="Times New Roman"/>
          <w:sz w:val="24"/>
          <w:szCs w:val="24"/>
        </w:rPr>
        <w:t>:</w:t>
      </w:r>
      <w:r w:rsidR="00331611" w:rsidRPr="00331611">
        <w:rPr>
          <w:rFonts w:ascii="Times New Roman" w:hAnsi="Times New Roman" w:cs="Times New Roman"/>
          <w:sz w:val="24"/>
          <w:szCs w:val="24"/>
        </w:rPr>
        <w:t xml:space="preserve"> </w:t>
      </w:r>
      <w:r w:rsidRPr="00331611">
        <w:rPr>
          <w:rFonts w:ascii="Times New Roman" w:hAnsi="Times New Roman" w:cs="Times New Roman"/>
          <w:sz w:val="24"/>
          <w:szCs w:val="24"/>
        </w:rPr>
        <w:t>Era</w:t>
      </w:r>
      <w:r w:rsidR="00331611">
        <w:rPr>
          <w:rFonts w:ascii="Times New Roman" w:hAnsi="Times New Roman" w:cs="Times New Roman"/>
          <w:sz w:val="24"/>
          <w:szCs w:val="24"/>
        </w:rPr>
        <w:t>/Universidad Autónoma de Puebla</w:t>
      </w:r>
      <w:r w:rsidRPr="00331611">
        <w:rPr>
          <w:rFonts w:ascii="Times New Roman" w:hAnsi="Times New Roman" w:cs="Times New Roman"/>
          <w:sz w:val="24"/>
          <w:szCs w:val="24"/>
        </w:rPr>
        <w:t xml:space="preserve">. </w:t>
      </w:r>
    </w:p>
    <w:p w14:paraId="6BE112B5" w14:textId="0768D64C" w:rsidR="00AA22AB" w:rsidRPr="00331611"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_González Rey, F. (2002)</w:t>
      </w:r>
      <w:r w:rsidR="00AF0B3A" w:rsidRPr="00331611">
        <w:rPr>
          <w:rFonts w:ascii="Times New Roman" w:hAnsi="Times New Roman" w:cs="Times New Roman"/>
          <w:sz w:val="24"/>
          <w:szCs w:val="24"/>
        </w:rPr>
        <w:t>.</w:t>
      </w:r>
      <w:r w:rsidRPr="00331611">
        <w:rPr>
          <w:rFonts w:ascii="Times New Roman" w:hAnsi="Times New Roman" w:cs="Times New Roman"/>
          <w:sz w:val="24"/>
          <w:szCs w:val="24"/>
        </w:rPr>
        <w:t xml:space="preserve"> </w:t>
      </w:r>
      <w:r w:rsidRPr="000C3443">
        <w:rPr>
          <w:rFonts w:ascii="Times New Roman" w:hAnsi="Times New Roman" w:cs="Times New Roman"/>
          <w:i/>
          <w:sz w:val="24"/>
          <w:szCs w:val="24"/>
        </w:rPr>
        <w:t>Sujeto y subjetividad. Una aproximación histórico- cultural</w:t>
      </w:r>
      <w:r w:rsidRPr="00331611">
        <w:rPr>
          <w:rFonts w:ascii="Times New Roman" w:hAnsi="Times New Roman" w:cs="Times New Roman"/>
          <w:sz w:val="24"/>
          <w:szCs w:val="24"/>
        </w:rPr>
        <w:t xml:space="preserve">. </w:t>
      </w:r>
      <w:r w:rsidR="00331611" w:rsidRPr="00331611">
        <w:rPr>
          <w:rFonts w:ascii="Times New Roman" w:hAnsi="Times New Roman" w:cs="Times New Roman"/>
          <w:sz w:val="24"/>
          <w:szCs w:val="24"/>
        </w:rPr>
        <w:t>México</w:t>
      </w:r>
      <w:r w:rsidR="00331611">
        <w:rPr>
          <w:rFonts w:ascii="Times New Roman" w:hAnsi="Times New Roman" w:cs="Times New Roman"/>
          <w:sz w:val="24"/>
          <w:szCs w:val="24"/>
        </w:rPr>
        <w:t>:</w:t>
      </w:r>
      <w:r w:rsidR="00331611" w:rsidRPr="00331611">
        <w:rPr>
          <w:rFonts w:ascii="Times New Roman" w:hAnsi="Times New Roman" w:cs="Times New Roman"/>
          <w:sz w:val="24"/>
          <w:szCs w:val="24"/>
        </w:rPr>
        <w:t xml:space="preserve"> </w:t>
      </w:r>
      <w:r w:rsidR="00331611">
        <w:rPr>
          <w:rFonts w:ascii="Times New Roman" w:hAnsi="Times New Roman" w:cs="Times New Roman"/>
          <w:sz w:val="24"/>
          <w:szCs w:val="24"/>
        </w:rPr>
        <w:t>Thomson</w:t>
      </w:r>
      <w:r w:rsidRPr="00331611">
        <w:rPr>
          <w:rFonts w:ascii="Times New Roman" w:hAnsi="Times New Roman" w:cs="Times New Roman"/>
          <w:sz w:val="24"/>
          <w:szCs w:val="24"/>
        </w:rPr>
        <w:t>.</w:t>
      </w:r>
    </w:p>
    <w:p w14:paraId="3497A550" w14:textId="77777777" w:rsidR="00AA22AB" w:rsidRPr="0048270F" w:rsidRDefault="00AA22AB" w:rsidP="0048270F">
      <w:pPr>
        <w:spacing w:after="0" w:line="276" w:lineRule="auto"/>
        <w:ind w:right="-472" w:firstLine="284"/>
        <w:jc w:val="both"/>
        <w:rPr>
          <w:rFonts w:ascii="Times New Roman" w:hAnsi="Times New Roman" w:cs="Times New Roman"/>
          <w:sz w:val="24"/>
          <w:szCs w:val="24"/>
        </w:rPr>
      </w:pPr>
      <w:r w:rsidRPr="0048270F">
        <w:rPr>
          <w:rFonts w:ascii="Times New Roman" w:hAnsi="Times New Roman" w:cs="Times New Roman"/>
          <w:sz w:val="24"/>
          <w:szCs w:val="24"/>
        </w:rPr>
        <w:t xml:space="preserve">_González-Rey, F. &amp; Mitjánz, A. (2015). </w:t>
      </w:r>
      <w:r w:rsidRPr="000C3443">
        <w:rPr>
          <w:rFonts w:ascii="Times New Roman" w:hAnsi="Times New Roman" w:cs="Times New Roman"/>
          <w:i/>
          <w:sz w:val="24"/>
          <w:szCs w:val="24"/>
        </w:rPr>
        <w:t>Una epistemología para el estudio de la subjetividad: Sus implicaciones metodológicas</w:t>
      </w:r>
      <w:r w:rsidRPr="0048270F">
        <w:rPr>
          <w:rFonts w:ascii="Times New Roman" w:hAnsi="Times New Roman" w:cs="Times New Roman"/>
          <w:sz w:val="24"/>
          <w:szCs w:val="24"/>
        </w:rPr>
        <w:t>. Psicoperspectivas, 15(1), 5-16. doi: 10.5027/psicoperspectivas-vol15- issue1-fulltext-667</w:t>
      </w:r>
    </w:p>
    <w:p w14:paraId="38ADB5C5" w14:textId="06433B59" w:rsidR="00AA22AB" w:rsidRPr="00331611"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_Guattari, F. &amp; Rolnik, S. (2006). </w:t>
      </w:r>
      <w:r w:rsidRPr="000C3443">
        <w:rPr>
          <w:rFonts w:ascii="Times New Roman" w:hAnsi="Times New Roman" w:cs="Times New Roman"/>
          <w:i/>
          <w:sz w:val="24"/>
          <w:szCs w:val="24"/>
        </w:rPr>
        <w:t>Micropolítica. Cartografía del deseo</w:t>
      </w:r>
      <w:r w:rsidRPr="0048270F">
        <w:rPr>
          <w:rFonts w:ascii="Times New Roman" w:hAnsi="Times New Roman" w:cs="Times New Roman"/>
          <w:sz w:val="24"/>
          <w:szCs w:val="24"/>
        </w:rPr>
        <w:t>.</w:t>
      </w:r>
      <w:r w:rsidRPr="00331611">
        <w:rPr>
          <w:rFonts w:ascii="Times New Roman" w:hAnsi="Times New Roman" w:cs="Times New Roman"/>
          <w:sz w:val="24"/>
          <w:szCs w:val="24"/>
        </w:rPr>
        <w:t xml:space="preserve"> </w:t>
      </w:r>
      <w:r w:rsidR="00331611" w:rsidRPr="00331611">
        <w:rPr>
          <w:rFonts w:ascii="Times New Roman" w:hAnsi="Times New Roman" w:cs="Times New Roman"/>
          <w:sz w:val="24"/>
          <w:szCs w:val="24"/>
        </w:rPr>
        <w:t>Madrid</w:t>
      </w:r>
      <w:r w:rsidR="00331611">
        <w:rPr>
          <w:rFonts w:ascii="Times New Roman" w:hAnsi="Times New Roman" w:cs="Times New Roman"/>
          <w:sz w:val="24"/>
          <w:szCs w:val="24"/>
        </w:rPr>
        <w:t>: Traficantes de sueños</w:t>
      </w:r>
      <w:r w:rsidRPr="00331611">
        <w:rPr>
          <w:rFonts w:ascii="Times New Roman" w:hAnsi="Times New Roman" w:cs="Times New Roman"/>
          <w:sz w:val="24"/>
          <w:szCs w:val="24"/>
        </w:rPr>
        <w:t xml:space="preserve">. </w:t>
      </w:r>
    </w:p>
    <w:p w14:paraId="17950042" w14:textId="4B95A4A2" w:rsidR="00720AA3" w:rsidRPr="00331611" w:rsidRDefault="00720AA3"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_Guyot, V. (2012). </w:t>
      </w:r>
      <w:r w:rsidRPr="000C3443">
        <w:rPr>
          <w:rFonts w:ascii="Times New Roman" w:hAnsi="Times New Roman" w:cs="Times New Roman"/>
          <w:i/>
          <w:sz w:val="24"/>
          <w:szCs w:val="24"/>
        </w:rPr>
        <w:t>Epistemología y ciencias sociales</w:t>
      </w:r>
      <w:r w:rsidRPr="00331611">
        <w:rPr>
          <w:rFonts w:ascii="Times New Roman" w:hAnsi="Times New Roman" w:cs="Times New Roman"/>
          <w:sz w:val="24"/>
          <w:szCs w:val="24"/>
        </w:rPr>
        <w:t>. Pucara, (24). (En línea) https://publicaciones.ucuenca.edu.ec/ojs/index.php/pucara/article/view/127</w:t>
      </w:r>
    </w:p>
    <w:p w14:paraId="1A9B6809" w14:textId="293BE324" w:rsidR="008B7D2D" w:rsidRDefault="008B7D2D" w:rsidP="0048270F">
      <w:pPr>
        <w:spacing w:after="0" w:line="276" w:lineRule="auto"/>
        <w:ind w:right="-472" w:firstLine="284"/>
        <w:jc w:val="both"/>
        <w:rPr>
          <w:rFonts w:ascii="Times New Roman" w:hAnsi="Times New Roman" w:cs="Times New Roman"/>
          <w:sz w:val="24"/>
          <w:szCs w:val="24"/>
        </w:rPr>
      </w:pPr>
      <w:r>
        <w:rPr>
          <w:rFonts w:ascii="Times New Roman" w:hAnsi="Times New Roman" w:cs="Times New Roman"/>
          <w:sz w:val="24"/>
          <w:szCs w:val="24"/>
        </w:rPr>
        <w:t>_</w:t>
      </w:r>
      <w:r w:rsidRPr="008B7D2D">
        <w:rPr>
          <w:rFonts w:ascii="Times New Roman" w:hAnsi="Times New Roman" w:cs="Times New Roman"/>
          <w:sz w:val="24"/>
          <w:szCs w:val="24"/>
        </w:rPr>
        <w:t xml:space="preserve">Hall, S. (2010). </w:t>
      </w:r>
      <w:r w:rsidRPr="008B7D2D">
        <w:rPr>
          <w:rFonts w:ascii="Times New Roman" w:hAnsi="Times New Roman" w:cs="Times New Roman"/>
          <w:i/>
          <w:sz w:val="24"/>
          <w:szCs w:val="24"/>
        </w:rPr>
        <w:t>Sin garantías. Trayectorias y problemáticas en estudios culturales</w:t>
      </w:r>
      <w:r w:rsidRPr="008B7D2D">
        <w:rPr>
          <w:rFonts w:ascii="Times New Roman" w:hAnsi="Times New Roman" w:cs="Times New Roman"/>
          <w:sz w:val="24"/>
          <w:szCs w:val="24"/>
        </w:rPr>
        <w:t>. Envión editores: Lima.</w:t>
      </w:r>
    </w:p>
    <w:p w14:paraId="4BE6A152" w14:textId="77777777" w:rsidR="0033129F" w:rsidRPr="00331611" w:rsidRDefault="0033129F"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_Laclau, E. &amp; Mouffe, C. (1987). </w:t>
      </w:r>
      <w:r w:rsidRPr="000C3443">
        <w:rPr>
          <w:rFonts w:ascii="Times New Roman" w:hAnsi="Times New Roman" w:cs="Times New Roman"/>
          <w:i/>
          <w:sz w:val="24"/>
          <w:szCs w:val="24"/>
        </w:rPr>
        <w:t>Hegemonía y estrategia socialista. Hacia un radicalización de la democracia</w:t>
      </w:r>
      <w:r w:rsidRPr="0048270F">
        <w:rPr>
          <w:rFonts w:ascii="Times New Roman" w:hAnsi="Times New Roman" w:cs="Times New Roman"/>
          <w:sz w:val="24"/>
          <w:szCs w:val="24"/>
        </w:rPr>
        <w:t>.</w:t>
      </w:r>
      <w:r w:rsidRPr="00331611">
        <w:rPr>
          <w:rFonts w:ascii="Times New Roman" w:hAnsi="Times New Roman" w:cs="Times New Roman"/>
          <w:sz w:val="24"/>
          <w:szCs w:val="24"/>
        </w:rPr>
        <w:t xml:space="preserve"> Madrid: Siglo XXI.</w:t>
      </w:r>
    </w:p>
    <w:p w14:paraId="69C7B322" w14:textId="58288413" w:rsidR="0033129F" w:rsidRPr="00331611" w:rsidRDefault="0033129F"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_Laclau, E. (2005). </w:t>
      </w:r>
      <w:r w:rsidRPr="000C3443">
        <w:rPr>
          <w:rFonts w:ascii="Times New Roman" w:hAnsi="Times New Roman" w:cs="Times New Roman"/>
          <w:i/>
          <w:sz w:val="24"/>
          <w:szCs w:val="24"/>
        </w:rPr>
        <w:t>La razón populista</w:t>
      </w:r>
      <w:r w:rsidRPr="00331611">
        <w:rPr>
          <w:rFonts w:ascii="Times New Roman" w:hAnsi="Times New Roman" w:cs="Times New Roman"/>
          <w:sz w:val="24"/>
          <w:szCs w:val="24"/>
        </w:rPr>
        <w:t xml:space="preserve">. </w:t>
      </w:r>
      <w:r w:rsidR="00331611" w:rsidRPr="00331611">
        <w:rPr>
          <w:rFonts w:ascii="Times New Roman" w:hAnsi="Times New Roman" w:cs="Times New Roman"/>
          <w:sz w:val="24"/>
          <w:szCs w:val="24"/>
        </w:rPr>
        <w:t>Bs. As.</w:t>
      </w:r>
      <w:r w:rsidR="00331611">
        <w:rPr>
          <w:rFonts w:ascii="Times New Roman" w:hAnsi="Times New Roman" w:cs="Times New Roman"/>
          <w:sz w:val="24"/>
          <w:szCs w:val="24"/>
        </w:rPr>
        <w:t xml:space="preserve">: </w:t>
      </w:r>
      <w:r w:rsidRPr="00331611">
        <w:rPr>
          <w:rFonts w:ascii="Times New Roman" w:hAnsi="Times New Roman" w:cs="Times New Roman"/>
          <w:sz w:val="24"/>
          <w:szCs w:val="24"/>
        </w:rPr>
        <w:t>Fondo de Cultura Económica</w:t>
      </w:r>
      <w:r w:rsidR="00331611">
        <w:rPr>
          <w:rFonts w:ascii="Times New Roman" w:hAnsi="Times New Roman" w:cs="Times New Roman"/>
          <w:sz w:val="24"/>
          <w:szCs w:val="24"/>
        </w:rPr>
        <w:t>.</w:t>
      </w:r>
    </w:p>
    <w:p w14:paraId="0CA4F2B5" w14:textId="1F764A38" w:rsidR="00AA22AB" w:rsidRPr="0048270F" w:rsidRDefault="00AA22AB" w:rsidP="0048270F">
      <w:pPr>
        <w:spacing w:after="0" w:line="276" w:lineRule="auto"/>
        <w:ind w:right="-472" w:firstLine="284"/>
        <w:jc w:val="both"/>
        <w:rPr>
          <w:rFonts w:ascii="Times New Roman" w:hAnsi="Times New Roman" w:cs="Times New Roman"/>
          <w:sz w:val="24"/>
          <w:szCs w:val="24"/>
        </w:rPr>
      </w:pPr>
      <w:r w:rsidRPr="0048270F">
        <w:rPr>
          <w:rFonts w:ascii="Times New Roman" w:hAnsi="Times New Roman" w:cs="Times New Roman"/>
          <w:sz w:val="24"/>
          <w:szCs w:val="24"/>
        </w:rPr>
        <w:lastRenderedPageBreak/>
        <w:t>_Marchart, O. (2009). E</w:t>
      </w:r>
      <w:r w:rsidRPr="000C3443">
        <w:rPr>
          <w:rFonts w:ascii="Times New Roman" w:hAnsi="Times New Roman" w:cs="Times New Roman"/>
          <w:i/>
          <w:sz w:val="24"/>
          <w:szCs w:val="24"/>
        </w:rPr>
        <w:t>l pensamiento político posfundacional. La diferencia política en Nancy,</w:t>
      </w:r>
      <w:r w:rsidR="00720AA3" w:rsidRPr="000C3443">
        <w:rPr>
          <w:rFonts w:ascii="Times New Roman" w:hAnsi="Times New Roman" w:cs="Times New Roman"/>
          <w:i/>
          <w:sz w:val="24"/>
          <w:szCs w:val="24"/>
        </w:rPr>
        <w:t xml:space="preserve"> </w:t>
      </w:r>
      <w:r w:rsidRPr="000C3443">
        <w:rPr>
          <w:rFonts w:ascii="Times New Roman" w:hAnsi="Times New Roman" w:cs="Times New Roman"/>
          <w:i/>
          <w:sz w:val="24"/>
          <w:szCs w:val="24"/>
        </w:rPr>
        <w:t>Lefort, Badiou y Laclau</w:t>
      </w:r>
      <w:r w:rsidRPr="0048270F">
        <w:rPr>
          <w:rFonts w:ascii="Times New Roman" w:hAnsi="Times New Roman" w:cs="Times New Roman"/>
          <w:sz w:val="24"/>
          <w:szCs w:val="24"/>
        </w:rPr>
        <w:t xml:space="preserve">. </w:t>
      </w:r>
      <w:r w:rsidR="00331611" w:rsidRPr="0048270F">
        <w:rPr>
          <w:rFonts w:ascii="Times New Roman" w:hAnsi="Times New Roman" w:cs="Times New Roman"/>
          <w:sz w:val="24"/>
          <w:szCs w:val="24"/>
        </w:rPr>
        <w:t>Bs. As.: Fondo de Cultura Económica.</w:t>
      </w:r>
    </w:p>
    <w:p w14:paraId="2D301238" w14:textId="3DA53E4D" w:rsidR="0033129F" w:rsidRPr="00331611" w:rsidRDefault="0033129F"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_Mouffe, C. (2018). </w:t>
      </w:r>
      <w:r w:rsidRPr="000C3443">
        <w:rPr>
          <w:rFonts w:ascii="Times New Roman" w:hAnsi="Times New Roman" w:cs="Times New Roman"/>
          <w:i/>
          <w:sz w:val="24"/>
          <w:szCs w:val="24"/>
        </w:rPr>
        <w:t>Por un populismo de izquierda</w:t>
      </w:r>
      <w:r w:rsidRPr="00331611">
        <w:rPr>
          <w:rFonts w:ascii="Times New Roman" w:hAnsi="Times New Roman" w:cs="Times New Roman"/>
          <w:sz w:val="24"/>
          <w:szCs w:val="24"/>
        </w:rPr>
        <w:t xml:space="preserve">. </w:t>
      </w:r>
      <w:r w:rsidR="00331611" w:rsidRPr="00331611">
        <w:rPr>
          <w:rFonts w:ascii="Times New Roman" w:hAnsi="Times New Roman" w:cs="Times New Roman"/>
          <w:sz w:val="24"/>
          <w:szCs w:val="24"/>
        </w:rPr>
        <w:t>Bs. As.</w:t>
      </w:r>
      <w:r w:rsidR="00331611">
        <w:rPr>
          <w:rFonts w:ascii="Times New Roman" w:hAnsi="Times New Roman" w:cs="Times New Roman"/>
          <w:sz w:val="24"/>
          <w:szCs w:val="24"/>
        </w:rPr>
        <w:t>: Siglo XXI.</w:t>
      </w:r>
      <w:r w:rsidRPr="00331611">
        <w:rPr>
          <w:rFonts w:ascii="Times New Roman" w:hAnsi="Times New Roman" w:cs="Times New Roman"/>
          <w:sz w:val="24"/>
          <w:szCs w:val="24"/>
        </w:rPr>
        <w:t xml:space="preserve"> </w:t>
      </w:r>
    </w:p>
    <w:p w14:paraId="7FE8E8A0" w14:textId="5EFEEFED" w:rsidR="00AA22AB" w:rsidRPr="00331611"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_Palti, E. (2018). </w:t>
      </w:r>
      <w:r w:rsidRPr="000C3443">
        <w:rPr>
          <w:rFonts w:ascii="Times New Roman" w:hAnsi="Times New Roman" w:cs="Times New Roman"/>
          <w:i/>
          <w:sz w:val="24"/>
          <w:szCs w:val="24"/>
        </w:rPr>
        <w:t>Una arqueología de lo político. Regímenes de poder desde el siglo XVII</w:t>
      </w:r>
      <w:r w:rsidRPr="00331611">
        <w:rPr>
          <w:rFonts w:ascii="Times New Roman" w:hAnsi="Times New Roman" w:cs="Times New Roman"/>
          <w:sz w:val="24"/>
          <w:szCs w:val="24"/>
        </w:rPr>
        <w:t xml:space="preserve">. </w:t>
      </w:r>
      <w:r w:rsidR="00331611" w:rsidRPr="00331611">
        <w:rPr>
          <w:rFonts w:ascii="Times New Roman" w:hAnsi="Times New Roman" w:cs="Times New Roman"/>
          <w:sz w:val="24"/>
          <w:szCs w:val="24"/>
        </w:rPr>
        <w:t>Bs. As.</w:t>
      </w:r>
      <w:r w:rsidR="00331611">
        <w:rPr>
          <w:rFonts w:ascii="Times New Roman" w:hAnsi="Times New Roman" w:cs="Times New Roman"/>
          <w:sz w:val="24"/>
          <w:szCs w:val="24"/>
        </w:rPr>
        <w:t xml:space="preserve">: </w:t>
      </w:r>
      <w:r w:rsidRPr="00331611">
        <w:rPr>
          <w:rFonts w:ascii="Times New Roman" w:hAnsi="Times New Roman" w:cs="Times New Roman"/>
          <w:sz w:val="24"/>
          <w:szCs w:val="24"/>
        </w:rPr>
        <w:t>FCE</w:t>
      </w:r>
      <w:r w:rsidR="00331611">
        <w:rPr>
          <w:rFonts w:ascii="Times New Roman" w:hAnsi="Times New Roman" w:cs="Times New Roman"/>
          <w:sz w:val="24"/>
          <w:szCs w:val="24"/>
        </w:rPr>
        <w:t>.</w:t>
      </w:r>
      <w:r w:rsidR="00D56FB1" w:rsidRPr="00331611">
        <w:rPr>
          <w:rFonts w:ascii="Times New Roman" w:hAnsi="Times New Roman" w:cs="Times New Roman"/>
          <w:sz w:val="24"/>
          <w:szCs w:val="24"/>
        </w:rPr>
        <w:t xml:space="preserve"> </w:t>
      </w:r>
    </w:p>
    <w:p w14:paraId="25313C56" w14:textId="68669181" w:rsidR="00AA22AB" w:rsidRPr="00331611"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_Rancière, J. (2007). </w:t>
      </w:r>
      <w:r w:rsidRPr="0048270F">
        <w:rPr>
          <w:rFonts w:ascii="Times New Roman" w:hAnsi="Times New Roman" w:cs="Times New Roman"/>
          <w:sz w:val="24"/>
          <w:szCs w:val="24"/>
        </w:rPr>
        <w:t xml:space="preserve">La </w:t>
      </w:r>
      <w:r w:rsidRPr="000C3443">
        <w:rPr>
          <w:rFonts w:ascii="Times New Roman" w:hAnsi="Times New Roman" w:cs="Times New Roman"/>
          <w:i/>
          <w:sz w:val="24"/>
          <w:szCs w:val="24"/>
        </w:rPr>
        <w:t>distorsión: política y policía. En El desacuerdo. Política y filosofía</w:t>
      </w:r>
      <w:r w:rsidRPr="00331611">
        <w:rPr>
          <w:rFonts w:ascii="Times New Roman" w:hAnsi="Times New Roman" w:cs="Times New Roman"/>
          <w:sz w:val="24"/>
          <w:szCs w:val="24"/>
        </w:rPr>
        <w:t>. Bs</w:t>
      </w:r>
      <w:r w:rsidR="00331611">
        <w:rPr>
          <w:rFonts w:ascii="Times New Roman" w:hAnsi="Times New Roman" w:cs="Times New Roman"/>
          <w:sz w:val="24"/>
          <w:szCs w:val="24"/>
        </w:rPr>
        <w:t>.</w:t>
      </w:r>
      <w:r w:rsidRPr="00331611">
        <w:rPr>
          <w:rFonts w:ascii="Times New Roman" w:hAnsi="Times New Roman" w:cs="Times New Roman"/>
          <w:sz w:val="24"/>
          <w:szCs w:val="24"/>
        </w:rPr>
        <w:t xml:space="preserve"> As</w:t>
      </w:r>
      <w:r w:rsidR="00331611">
        <w:rPr>
          <w:rFonts w:ascii="Times New Roman" w:hAnsi="Times New Roman" w:cs="Times New Roman"/>
          <w:sz w:val="24"/>
          <w:szCs w:val="24"/>
        </w:rPr>
        <w:t>.</w:t>
      </w:r>
      <w:r w:rsidRPr="00331611">
        <w:rPr>
          <w:rFonts w:ascii="Times New Roman" w:hAnsi="Times New Roman" w:cs="Times New Roman"/>
          <w:sz w:val="24"/>
          <w:szCs w:val="24"/>
        </w:rPr>
        <w:t xml:space="preserve">: Nueva visión. </w:t>
      </w:r>
    </w:p>
    <w:p w14:paraId="6CE46C9B" w14:textId="7EC00D62" w:rsidR="00AA22AB" w:rsidRPr="00331611"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_Rigal, L. (2004). </w:t>
      </w:r>
      <w:r w:rsidRPr="000C3443">
        <w:rPr>
          <w:rFonts w:ascii="Times New Roman" w:hAnsi="Times New Roman" w:cs="Times New Roman"/>
          <w:i/>
          <w:sz w:val="24"/>
          <w:szCs w:val="24"/>
        </w:rPr>
        <w:t>El sentido de educar. Crítica a los procesos de transformación educativa en Argentina, dentro del marco Latinoamericano</w:t>
      </w:r>
      <w:r w:rsidRPr="00331611">
        <w:rPr>
          <w:rFonts w:ascii="Times New Roman" w:hAnsi="Times New Roman" w:cs="Times New Roman"/>
          <w:sz w:val="24"/>
          <w:szCs w:val="24"/>
        </w:rPr>
        <w:t xml:space="preserve">. </w:t>
      </w:r>
      <w:r w:rsidR="00331611" w:rsidRPr="00331611">
        <w:rPr>
          <w:rFonts w:ascii="Times New Roman" w:hAnsi="Times New Roman" w:cs="Times New Roman"/>
          <w:sz w:val="24"/>
          <w:szCs w:val="24"/>
        </w:rPr>
        <w:t>Bs. As.</w:t>
      </w:r>
      <w:r w:rsidR="00331611">
        <w:rPr>
          <w:rFonts w:ascii="Times New Roman" w:hAnsi="Times New Roman" w:cs="Times New Roman"/>
          <w:sz w:val="24"/>
          <w:szCs w:val="24"/>
        </w:rPr>
        <w:t>:</w:t>
      </w:r>
      <w:r w:rsidR="00331611" w:rsidRPr="00331611">
        <w:rPr>
          <w:rFonts w:ascii="Times New Roman" w:hAnsi="Times New Roman" w:cs="Times New Roman"/>
          <w:sz w:val="24"/>
          <w:szCs w:val="24"/>
        </w:rPr>
        <w:t xml:space="preserve"> </w:t>
      </w:r>
      <w:r w:rsidR="00331611">
        <w:rPr>
          <w:rFonts w:ascii="Times New Roman" w:hAnsi="Times New Roman" w:cs="Times New Roman"/>
          <w:sz w:val="24"/>
          <w:szCs w:val="24"/>
        </w:rPr>
        <w:t>Miño y Dávila.</w:t>
      </w:r>
      <w:r w:rsidRPr="00331611">
        <w:rPr>
          <w:rFonts w:ascii="Times New Roman" w:hAnsi="Times New Roman" w:cs="Times New Roman"/>
          <w:sz w:val="24"/>
          <w:szCs w:val="24"/>
        </w:rPr>
        <w:t xml:space="preserve"> </w:t>
      </w:r>
    </w:p>
    <w:p w14:paraId="12276D73" w14:textId="09C5089D" w:rsidR="00AA22AB" w:rsidRPr="00331611"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 Rosanvallon, P. (2005). </w:t>
      </w:r>
      <w:r w:rsidRPr="000C3443">
        <w:rPr>
          <w:rFonts w:ascii="Times New Roman" w:hAnsi="Times New Roman" w:cs="Times New Roman"/>
          <w:i/>
          <w:sz w:val="24"/>
          <w:szCs w:val="24"/>
        </w:rPr>
        <w:t>Por una historia conceptual de lo político</w:t>
      </w:r>
      <w:r w:rsidRPr="00331611">
        <w:rPr>
          <w:rFonts w:ascii="Times New Roman" w:hAnsi="Times New Roman" w:cs="Times New Roman"/>
          <w:sz w:val="24"/>
          <w:szCs w:val="24"/>
        </w:rPr>
        <w:t>. Bs A</w:t>
      </w:r>
      <w:r w:rsidR="00331611">
        <w:rPr>
          <w:rFonts w:ascii="Times New Roman" w:hAnsi="Times New Roman" w:cs="Times New Roman"/>
          <w:sz w:val="24"/>
          <w:szCs w:val="24"/>
        </w:rPr>
        <w:t>s.:</w:t>
      </w:r>
      <w:r w:rsidRPr="00331611">
        <w:rPr>
          <w:rFonts w:ascii="Times New Roman" w:hAnsi="Times New Roman" w:cs="Times New Roman"/>
          <w:sz w:val="24"/>
          <w:szCs w:val="24"/>
        </w:rPr>
        <w:t xml:space="preserve"> FCE.</w:t>
      </w:r>
    </w:p>
    <w:p w14:paraId="24FCCF68" w14:textId="7DB8D7F2" w:rsidR="00AA22AB" w:rsidRPr="00331611"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_Santos, B. (2009). </w:t>
      </w:r>
      <w:r w:rsidRPr="000C3443">
        <w:rPr>
          <w:rFonts w:ascii="Times New Roman" w:hAnsi="Times New Roman" w:cs="Times New Roman"/>
          <w:i/>
          <w:sz w:val="24"/>
          <w:szCs w:val="24"/>
        </w:rPr>
        <w:t>Una epistemología del sur: la reinvención del conocimiento y la emancipación social</w:t>
      </w:r>
      <w:r w:rsidRPr="00331611">
        <w:rPr>
          <w:rFonts w:ascii="Times New Roman" w:hAnsi="Times New Roman" w:cs="Times New Roman"/>
          <w:sz w:val="24"/>
          <w:szCs w:val="24"/>
        </w:rPr>
        <w:t xml:space="preserve">. </w:t>
      </w:r>
      <w:r w:rsidR="00331611" w:rsidRPr="00331611">
        <w:rPr>
          <w:rFonts w:ascii="Times New Roman" w:hAnsi="Times New Roman" w:cs="Times New Roman"/>
          <w:sz w:val="24"/>
          <w:szCs w:val="24"/>
        </w:rPr>
        <w:t>México</w:t>
      </w:r>
      <w:r w:rsidR="00331611">
        <w:rPr>
          <w:rFonts w:ascii="Times New Roman" w:hAnsi="Times New Roman" w:cs="Times New Roman"/>
          <w:sz w:val="24"/>
          <w:szCs w:val="24"/>
        </w:rPr>
        <w:t>:</w:t>
      </w:r>
      <w:r w:rsidR="00331611" w:rsidRPr="00331611">
        <w:rPr>
          <w:rFonts w:ascii="Times New Roman" w:hAnsi="Times New Roman" w:cs="Times New Roman"/>
          <w:sz w:val="24"/>
          <w:szCs w:val="24"/>
        </w:rPr>
        <w:t xml:space="preserve"> </w:t>
      </w:r>
      <w:r w:rsidR="00331611">
        <w:rPr>
          <w:rFonts w:ascii="Times New Roman" w:hAnsi="Times New Roman" w:cs="Times New Roman"/>
          <w:sz w:val="24"/>
          <w:szCs w:val="24"/>
        </w:rPr>
        <w:t>Siglo XXI</w:t>
      </w:r>
      <w:r w:rsidRPr="00331611">
        <w:rPr>
          <w:rFonts w:ascii="Times New Roman" w:hAnsi="Times New Roman" w:cs="Times New Roman"/>
          <w:sz w:val="24"/>
          <w:szCs w:val="24"/>
        </w:rPr>
        <w:t>.</w:t>
      </w:r>
    </w:p>
    <w:p w14:paraId="08BD5242" w14:textId="37416809" w:rsidR="006D10BB" w:rsidRPr="00331611" w:rsidRDefault="006D10B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_Sautu, R. (2005). </w:t>
      </w:r>
      <w:r w:rsidRPr="000C3443">
        <w:rPr>
          <w:rFonts w:ascii="Times New Roman" w:hAnsi="Times New Roman" w:cs="Times New Roman"/>
          <w:i/>
          <w:sz w:val="24"/>
          <w:szCs w:val="24"/>
        </w:rPr>
        <w:t>Manual de metodología. Construcción del marco teórico, formulación de los objetivos y elección de la metodología</w:t>
      </w:r>
      <w:r w:rsidRPr="00331611">
        <w:rPr>
          <w:rFonts w:ascii="Times New Roman" w:hAnsi="Times New Roman" w:cs="Times New Roman"/>
          <w:sz w:val="24"/>
          <w:szCs w:val="24"/>
        </w:rPr>
        <w:t>. Bs. As</w:t>
      </w:r>
      <w:r w:rsidR="00331611">
        <w:rPr>
          <w:rFonts w:ascii="Times New Roman" w:hAnsi="Times New Roman" w:cs="Times New Roman"/>
          <w:sz w:val="24"/>
          <w:szCs w:val="24"/>
        </w:rPr>
        <w:t>.</w:t>
      </w:r>
      <w:r w:rsidRPr="00331611">
        <w:rPr>
          <w:rFonts w:ascii="Times New Roman" w:hAnsi="Times New Roman" w:cs="Times New Roman"/>
          <w:sz w:val="24"/>
          <w:szCs w:val="24"/>
        </w:rPr>
        <w:t xml:space="preserve">: CLACSO.  </w:t>
      </w:r>
    </w:p>
    <w:p w14:paraId="35FF20E7" w14:textId="1EFDBFE1" w:rsidR="00720AA3" w:rsidRPr="00331611" w:rsidRDefault="00720AA3"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_Sotolongo Cordina, P.  y Delgado Díaz, C.  (2006). </w:t>
      </w:r>
      <w:r w:rsidRPr="000C3443">
        <w:rPr>
          <w:rFonts w:ascii="Times New Roman" w:hAnsi="Times New Roman" w:cs="Times New Roman"/>
          <w:i/>
          <w:sz w:val="24"/>
          <w:szCs w:val="24"/>
        </w:rPr>
        <w:t>La intersubjetividad social, las estructuras sociales objetivadas y las subjetividades sociales individuales</w:t>
      </w:r>
      <w:r w:rsidRPr="00331611">
        <w:rPr>
          <w:rFonts w:ascii="Times New Roman" w:hAnsi="Times New Roman" w:cs="Times New Roman"/>
          <w:sz w:val="24"/>
          <w:szCs w:val="24"/>
        </w:rPr>
        <w:t xml:space="preserve">. En: </w:t>
      </w:r>
      <w:r w:rsidRPr="000051AC">
        <w:rPr>
          <w:rFonts w:ascii="Times New Roman" w:hAnsi="Times New Roman" w:cs="Times New Roman"/>
          <w:i/>
          <w:sz w:val="24"/>
          <w:szCs w:val="24"/>
        </w:rPr>
        <w:t>La revolución contemporánea del saber y la complejidad social: hacia unas ciencias sociales de nuevo tipo</w:t>
      </w:r>
      <w:r w:rsidRPr="00331611">
        <w:rPr>
          <w:rFonts w:ascii="Times New Roman" w:hAnsi="Times New Roman" w:cs="Times New Roman"/>
          <w:sz w:val="24"/>
          <w:szCs w:val="24"/>
        </w:rPr>
        <w:t>. Buenos Aires, Consejo Latinoamericano de Ciencias Sociales (CLACSO).</w:t>
      </w:r>
    </w:p>
    <w:p w14:paraId="11AD9968" w14:textId="1E57A90A" w:rsidR="00AA22AB" w:rsidRPr="00331611" w:rsidRDefault="00AA22AB" w:rsidP="000051AC">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_Tassin, E. (2012). </w:t>
      </w:r>
      <w:r w:rsidRPr="000051AC">
        <w:rPr>
          <w:rFonts w:ascii="Times New Roman" w:hAnsi="Times New Roman" w:cs="Times New Roman"/>
          <w:i/>
          <w:sz w:val="24"/>
          <w:szCs w:val="24"/>
        </w:rPr>
        <w:t>De la subjetivación política</w:t>
      </w:r>
      <w:r w:rsidRPr="0048270F">
        <w:rPr>
          <w:rFonts w:ascii="Times New Roman" w:hAnsi="Times New Roman" w:cs="Times New Roman"/>
          <w:sz w:val="24"/>
          <w:szCs w:val="24"/>
        </w:rPr>
        <w:t>. Althusser/Rancière/Foucault/Arendt/Deleuze</w:t>
      </w:r>
      <w:r w:rsidRPr="00331611">
        <w:rPr>
          <w:rFonts w:ascii="Times New Roman" w:hAnsi="Times New Roman" w:cs="Times New Roman"/>
          <w:sz w:val="24"/>
          <w:szCs w:val="24"/>
        </w:rPr>
        <w:t xml:space="preserve">. Revista de estudios sociales, Número 43. </w:t>
      </w:r>
      <w:r w:rsidR="00331611" w:rsidRPr="00331611">
        <w:rPr>
          <w:rFonts w:ascii="Times New Roman" w:hAnsi="Times New Roman" w:cs="Times New Roman"/>
          <w:sz w:val="24"/>
          <w:szCs w:val="24"/>
        </w:rPr>
        <w:t>Bogotá</w:t>
      </w:r>
      <w:r w:rsidR="00331611">
        <w:rPr>
          <w:rFonts w:ascii="Times New Roman" w:hAnsi="Times New Roman" w:cs="Times New Roman"/>
          <w:sz w:val="24"/>
          <w:szCs w:val="24"/>
        </w:rPr>
        <w:t>:</w:t>
      </w:r>
      <w:r w:rsidR="00331611" w:rsidRPr="00331611">
        <w:rPr>
          <w:rFonts w:ascii="Times New Roman" w:hAnsi="Times New Roman" w:cs="Times New Roman"/>
          <w:sz w:val="24"/>
          <w:szCs w:val="24"/>
        </w:rPr>
        <w:t xml:space="preserve"> </w:t>
      </w:r>
      <w:r w:rsidR="00331611">
        <w:rPr>
          <w:rFonts w:ascii="Times New Roman" w:hAnsi="Times New Roman" w:cs="Times New Roman"/>
          <w:sz w:val="24"/>
          <w:szCs w:val="24"/>
        </w:rPr>
        <w:t>Universidad de los Andes</w:t>
      </w:r>
      <w:r w:rsidRPr="00331611">
        <w:rPr>
          <w:rFonts w:ascii="Times New Roman" w:hAnsi="Times New Roman" w:cs="Times New Roman"/>
          <w:sz w:val="24"/>
          <w:szCs w:val="24"/>
        </w:rPr>
        <w:t xml:space="preserve">. </w:t>
      </w:r>
    </w:p>
    <w:p w14:paraId="6FDF9E56" w14:textId="5D8BBA54" w:rsidR="001471DD" w:rsidRPr="00331611" w:rsidRDefault="001471DD"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_Tomasini, M. (2022). </w:t>
      </w:r>
      <w:r w:rsidRPr="000051AC">
        <w:rPr>
          <w:rFonts w:ascii="Times New Roman" w:hAnsi="Times New Roman" w:cs="Times New Roman"/>
          <w:i/>
          <w:sz w:val="24"/>
          <w:szCs w:val="24"/>
        </w:rPr>
        <w:t xml:space="preserve">Educación Sexual: juventudes, experiencias escolares, afectividades y </w:t>
      </w:r>
      <w:r w:rsidR="000051AC" w:rsidRPr="000051AC">
        <w:rPr>
          <w:rFonts w:ascii="Times New Roman" w:hAnsi="Times New Roman" w:cs="Times New Roman"/>
          <w:i/>
          <w:sz w:val="24"/>
          <w:szCs w:val="24"/>
        </w:rPr>
        <w:t>activismo</w:t>
      </w:r>
      <w:r w:rsidRPr="00331611">
        <w:rPr>
          <w:rFonts w:ascii="Times New Roman" w:hAnsi="Times New Roman" w:cs="Times New Roman"/>
          <w:sz w:val="24"/>
          <w:szCs w:val="24"/>
        </w:rPr>
        <w:t>. Bs. As.: GEU.</w:t>
      </w:r>
    </w:p>
    <w:p w14:paraId="564FA6F0" w14:textId="45A3DAF3" w:rsidR="001471DD" w:rsidRPr="00331611" w:rsidRDefault="001471DD"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_Torres, G. (2018). </w:t>
      </w:r>
      <w:r w:rsidRPr="000051AC">
        <w:rPr>
          <w:rFonts w:ascii="Times New Roman" w:hAnsi="Times New Roman" w:cs="Times New Roman"/>
          <w:i/>
          <w:sz w:val="24"/>
          <w:szCs w:val="24"/>
        </w:rPr>
        <w:t>Estado, sexualidad y género en la propuesta católica para la educación sexual</w:t>
      </w:r>
      <w:r w:rsidRPr="00331611">
        <w:rPr>
          <w:rFonts w:ascii="Times New Roman" w:hAnsi="Times New Roman" w:cs="Times New Roman"/>
          <w:sz w:val="24"/>
          <w:szCs w:val="24"/>
        </w:rPr>
        <w:t xml:space="preserve">. Kimün, Revista Interdisciplinaria de Formación Docente, 6, 134-161. </w:t>
      </w:r>
      <w:hyperlink r:id="rId9" w:history="1">
        <w:r w:rsidRPr="0048270F">
          <w:t>http://ppct.caicyt.goc.ar/kimun</w:t>
        </w:r>
      </w:hyperlink>
      <w:r w:rsidRPr="00331611">
        <w:rPr>
          <w:rFonts w:ascii="Times New Roman" w:hAnsi="Times New Roman" w:cs="Times New Roman"/>
          <w:sz w:val="24"/>
          <w:szCs w:val="24"/>
        </w:rPr>
        <w:t xml:space="preserve"> </w:t>
      </w:r>
    </w:p>
    <w:p w14:paraId="4BE2EF57" w14:textId="77777777" w:rsidR="00AA22AB" w:rsidRPr="00331611"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_Zambrano, M. (1997</w:t>
      </w:r>
      <w:r w:rsidRPr="000051AC">
        <w:rPr>
          <w:rFonts w:ascii="Times New Roman" w:hAnsi="Times New Roman" w:cs="Times New Roman"/>
          <w:sz w:val="24"/>
          <w:szCs w:val="24"/>
        </w:rPr>
        <w:t>).</w:t>
      </w:r>
      <w:r w:rsidRPr="000051AC">
        <w:rPr>
          <w:rFonts w:ascii="Times New Roman" w:hAnsi="Times New Roman" w:cs="Times New Roman"/>
          <w:i/>
          <w:sz w:val="24"/>
          <w:szCs w:val="24"/>
        </w:rPr>
        <w:t xml:space="preserve"> Filosofía y poesía</w:t>
      </w:r>
      <w:r w:rsidRPr="00331611">
        <w:rPr>
          <w:rFonts w:ascii="Times New Roman" w:hAnsi="Times New Roman" w:cs="Times New Roman"/>
          <w:sz w:val="24"/>
          <w:szCs w:val="24"/>
        </w:rPr>
        <w:t>. México: Fondo de Cultura Económica.</w:t>
      </w:r>
    </w:p>
    <w:p w14:paraId="0B1A65F0" w14:textId="6E29544C" w:rsidR="00907143" w:rsidRPr="00DF4FEF" w:rsidRDefault="00AA22AB" w:rsidP="0048270F">
      <w:pPr>
        <w:spacing w:after="0" w:line="276" w:lineRule="auto"/>
        <w:ind w:right="-472" w:firstLine="284"/>
        <w:jc w:val="both"/>
        <w:rPr>
          <w:rFonts w:ascii="Times New Roman" w:hAnsi="Times New Roman" w:cs="Times New Roman"/>
          <w:sz w:val="24"/>
          <w:szCs w:val="24"/>
        </w:rPr>
      </w:pPr>
      <w:r w:rsidRPr="00331611">
        <w:rPr>
          <w:rFonts w:ascii="Times New Roman" w:hAnsi="Times New Roman" w:cs="Times New Roman"/>
          <w:sz w:val="24"/>
          <w:szCs w:val="24"/>
        </w:rPr>
        <w:t xml:space="preserve">_Zizek, S. (2001). </w:t>
      </w:r>
      <w:r w:rsidRPr="000051AC">
        <w:rPr>
          <w:rFonts w:ascii="Times New Roman" w:hAnsi="Times New Roman" w:cs="Times New Roman"/>
          <w:i/>
          <w:sz w:val="24"/>
          <w:szCs w:val="24"/>
        </w:rPr>
        <w:t>El espinoso sujeto. El centro ausente de la ontología política</w:t>
      </w:r>
      <w:r w:rsidR="007E6F02" w:rsidRPr="00331611">
        <w:rPr>
          <w:rFonts w:ascii="Times New Roman" w:hAnsi="Times New Roman" w:cs="Times New Roman"/>
          <w:sz w:val="24"/>
          <w:szCs w:val="24"/>
        </w:rPr>
        <w:t>. Bs. As. Paidós.</w:t>
      </w:r>
      <w:bookmarkStart w:id="0" w:name="_GoBack"/>
      <w:bookmarkEnd w:id="0"/>
    </w:p>
    <w:sectPr w:rsidR="00907143" w:rsidRPr="00DF4FE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4EC7F" w14:textId="77777777" w:rsidR="00BB708A" w:rsidRDefault="00BB708A" w:rsidP="002C1424">
      <w:pPr>
        <w:spacing w:after="0" w:line="240" w:lineRule="auto"/>
      </w:pPr>
      <w:r>
        <w:separator/>
      </w:r>
    </w:p>
  </w:endnote>
  <w:endnote w:type="continuationSeparator" w:id="0">
    <w:p w14:paraId="7D61BC2B" w14:textId="77777777" w:rsidR="00BB708A" w:rsidRDefault="00BB708A" w:rsidP="002C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64F8E" w14:textId="77777777" w:rsidR="00BB708A" w:rsidRDefault="00BB708A" w:rsidP="002C1424">
      <w:pPr>
        <w:spacing w:after="0" w:line="240" w:lineRule="auto"/>
      </w:pPr>
      <w:r>
        <w:separator/>
      </w:r>
    </w:p>
  </w:footnote>
  <w:footnote w:type="continuationSeparator" w:id="0">
    <w:p w14:paraId="28EC1254" w14:textId="77777777" w:rsidR="00BB708A" w:rsidRDefault="00BB708A" w:rsidP="002C1424">
      <w:pPr>
        <w:spacing w:after="0" w:line="240" w:lineRule="auto"/>
      </w:pPr>
      <w:r>
        <w:continuationSeparator/>
      </w:r>
    </w:p>
  </w:footnote>
  <w:footnote w:id="1">
    <w:p w14:paraId="773FFCBA" w14:textId="1C3CBD08" w:rsidR="00D11F23" w:rsidRPr="0048270F" w:rsidRDefault="00D11F23" w:rsidP="00D11F23">
      <w:pPr>
        <w:pStyle w:val="Textonotapie"/>
        <w:ind w:right="-567"/>
        <w:jc w:val="both"/>
        <w:rPr>
          <w:rFonts w:ascii="Times New Roman" w:hAnsi="Times New Roman" w:cs="Times New Roman"/>
          <w:sz w:val="18"/>
          <w:szCs w:val="18"/>
        </w:rPr>
      </w:pPr>
      <w:r>
        <w:rPr>
          <w:rStyle w:val="Refdenotaalpie"/>
        </w:rPr>
        <w:footnoteRef/>
      </w:r>
      <w:r w:rsidRPr="0048270F">
        <w:rPr>
          <w:rFonts w:ascii="Times New Roman" w:hAnsi="Times New Roman" w:cs="Times New Roman"/>
          <w:sz w:val="18"/>
          <w:szCs w:val="18"/>
        </w:rPr>
        <w:t xml:space="preserve">Podemos complejizar aún más este campo aduciendo que operan los contextos de generación del conocimiento (producción/reproducción cultural) tales como las universidades, los institutos de investigación, las revistas académicas de divulgación, las editoriales; y también las instituciones religiosas, los medios de comunicación de masas, las nuevas tecnologías de la información y comunicación, entre otros.  </w:t>
      </w:r>
    </w:p>
  </w:footnote>
  <w:footnote w:id="2">
    <w:p w14:paraId="6CCF68A0" w14:textId="77777777" w:rsidR="00D11F23" w:rsidRPr="00086B0A" w:rsidRDefault="00D11F23" w:rsidP="00D11F23">
      <w:pPr>
        <w:pStyle w:val="Textonotapie"/>
      </w:pPr>
      <w:r>
        <w:rPr>
          <w:rStyle w:val="Refdenotaalpie"/>
        </w:rPr>
        <w:footnoteRef/>
      </w:r>
      <w:r>
        <w:t xml:space="preserve"> </w:t>
      </w:r>
      <w:r w:rsidRPr="00086B0A">
        <w:rPr>
          <w:rFonts w:cstheme="minorHAnsi"/>
          <w:sz w:val="18"/>
          <w:szCs w:val="18"/>
        </w:rPr>
        <w:t xml:space="preserve">Con este </w:t>
      </w:r>
      <w:r>
        <w:rPr>
          <w:rFonts w:cstheme="minorHAnsi"/>
          <w:sz w:val="18"/>
          <w:szCs w:val="18"/>
        </w:rPr>
        <w:t>concepto</w:t>
      </w:r>
      <w:r w:rsidRPr="00086B0A">
        <w:rPr>
          <w:rFonts w:cstheme="minorHAnsi"/>
          <w:sz w:val="18"/>
          <w:szCs w:val="18"/>
        </w:rPr>
        <w:t xml:space="preserve"> los autores</w:t>
      </w:r>
      <w:r>
        <w:rPr>
          <w:rFonts w:cstheme="minorHAnsi"/>
          <w:sz w:val="18"/>
          <w:szCs w:val="18"/>
        </w:rPr>
        <w:t xml:space="preserve"> </w:t>
      </w:r>
      <w:r w:rsidRPr="00086B0A">
        <w:rPr>
          <w:rFonts w:cstheme="minorHAnsi"/>
          <w:sz w:val="18"/>
          <w:szCs w:val="18"/>
        </w:rPr>
        <w:t>aluden al mundo social-intersubjetivo.</w:t>
      </w:r>
      <w:r>
        <w:t xml:space="preserve"> </w:t>
      </w:r>
    </w:p>
  </w:footnote>
  <w:footnote w:id="3">
    <w:p w14:paraId="4D2E8314" w14:textId="171C00AA" w:rsidR="005F1AE1" w:rsidRPr="005F1AE1" w:rsidRDefault="005F1AE1" w:rsidP="005F1AE1">
      <w:pPr>
        <w:pStyle w:val="Textonotapie"/>
        <w:ind w:right="-568"/>
        <w:jc w:val="both"/>
        <w:rPr>
          <w:rFonts w:ascii="Times New Roman" w:hAnsi="Times New Roman" w:cs="Times New Roman"/>
        </w:rPr>
      </w:pPr>
      <w:r>
        <w:rPr>
          <w:rStyle w:val="Refdenotaalpie"/>
        </w:rPr>
        <w:footnoteRef/>
      </w:r>
      <w:r>
        <w:t xml:space="preserve"> </w:t>
      </w:r>
      <w:r w:rsidRPr="005F1AE1">
        <w:rPr>
          <w:rFonts w:ascii="Times New Roman" w:hAnsi="Times New Roman" w:cs="Times New Roman"/>
        </w:rPr>
        <w:t xml:space="preserve">Para este trabajo provisorio solo exponemos un caso testigo a modo de ejemplo de estas prácticas. Sin embargo,  distintas conversaciones que tuvimos con maestras </w:t>
      </w:r>
      <w:r w:rsidR="00D92044" w:rsidRPr="005F1AE1">
        <w:rPr>
          <w:rFonts w:ascii="Times New Roman" w:hAnsi="Times New Roman" w:cs="Times New Roman"/>
        </w:rPr>
        <w:t xml:space="preserve">se observaron </w:t>
      </w:r>
      <w:r w:rsidRPr="005F1AE1">
        <w:rPr>
          <w:rFonts w:ascii="Times New Roman" w:hAnsi="Times New Roman" w:cs="Times New Roman"/>
        </w:rPr>
        <w:t xml:space="preserve">estas ideas de manera  recurrente. </w:t>
      </w:r>
    </w:p>
  </w:footnote>
  <w:footnote w:id="4">
    <w:p w14:paraId="1875A7C5" w14:textId="1EE9F3E5" w:rsidR="005F1AE1" w:rsidRDefault="005F1AE1" w:rsidP="005F1AE1">
      <w:pPr>
        <w:pStyle w:val="Textonotapie"/>
        <w:ind w:right="-568"/>
        <w:jc w:val="both"/>
      </w:pPr>
      <w:r>
        <w:rPr>
          <w:rStyle w:val="Refdenotaalpie"/>
        </w:rPr>
        <w:footnoteRef/>
      </w:r>
      <w:r>
        <w:t xml:space="preserve"> </w:t>
      </w:r>
      <w:r w:rsidRPr="00D20E7F">
        <w:rPr>
          <w:rFonts w:ascii="Times New Roman" w:hAnsi="Times New Roman" w:cs="Times New Roman"/>
        </w:rPr>
        <w:t xml:space="preserve">Podríamos pensar en términos </w:t>
      </w:r>
      <w:r w:rsidRPr="00D56FB1">
        <w:rPr>
          <w:rFonts w:ascii="Times New Roman" w:hAnsi="Times New Roman" w:cs="Times New Roman"/>
        </w:rPr>
        <w:t>de Mouffe, que inicie un proceso de radicalización democrática.</w:t>
      </w:r>
      <w:r w:rsidRPr="00D56FB1">
        <w:rPr>
          <w:rFonts w:ascii="Times New Roman" w:hAnsi="Times New Roman" w:cs="Times New Roman"/>
          <w:sz w:val="24"/>
          <w:szCs w:val="24"/>
        </w:rPr>
        <w:t xml:space="preserve"> </w:t>
      </w:r>
      <w:r w:rsidRPr="00D56FB1">
        <w:rPr>
          <w:rFonts w:ascii="Times New Roman" w:hAnsi="Times New Roman" w:cs="Times New Roman"/>
        </w:rPr>
        <w:t>Con democracia radical la autora hace alusión a una “´radicalización’ de los principios éticos-políticos del régimen democrático liberal” (2018: 62). Es decir, profundizar los principios de libertad e igualdad. Se busca así radicalizar las instituciones democráticas vigentes sin realizar una ruptura total de tipo revolucionario</w:t>
      </w:r>
    </w:p>
  </w:footnote>
  <w:footnote w:id="5">
    <w:p w14:paraId="42C2A1A0" w14:textId="2649B4AF" w:rsidR="005F1AE1" w:rsidRPr="005F1AE1" w:rsidRDefault="005F1AE1" w:rsidP="005F1AE1">
      <w:pPr>
        <w:pStyle w:val="Textonotapie"/>
        <w:ind w:right="-568"/>
        <w:jc w:val="both"/>
        <w:rPr>
          <w:rFonts w:ascii="Times New Roman" w:hAnsi="Times New Roman" w:cs="Times New Roman"/>
        </w:rPr>
      </w:pPr>
      <w:r>
        <w:rPr>
          <w:rStyle w:val="Refdenotaalpie"/>
        </w:rPr>
        <w:footnoteRef/>
      </w:r>
      <w:r>
        <w:t xml:space="preserve"> </w:t>
      </w:r>
      <w:r w:rsidRPr="005F1AE1">
        <w:rPr>
          <w:rFonts w:ascii="Times New Roman" w:hAnsi="Times New Roman" w:cs="Times New Roman"/>
        </w:rPr>
        <w:t>Esos significantes condensan un conjunto de experiencias históricas y prácticas discursivas que sedimentan sentidos de diferentes circunstancias y enunciaciones diversas. Así, lo significante en la subjetividad tiene como rasgo fundamental transcender el contexto de origen y proyectarse en el tiempo.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24"/>
    <w:rsid w:val="000051AC"/>
    <w:rsid w:val="000275BE"/>
    <w:rsid w:val="00073B94"/>
    <w:rsid w:val="00075A2D"/>
    <w:rsid w:val="00097153"/>
    <w:rsid w:val="000B0A0B"/>
    <w:rsid w:val="000C03F4"/>
    <w:rsid w:val="000C32DB"/>
    <w:rsid w:val="000C3443"/>
    <w:rsid w:val="000D0662"/>
    <w:rsid w:val="000D1FBA"/>
    <w:rsid w:val="0011761F"/>
    <w:rsid w:val="00123FD0"/>
    <w:rsid w:val="0013130D"/>
    <w:rsid w:val="001471DD"/>
    <w:rsid w:val="00187086"/>
    <w:rsid w:val="001B1E04"/>
    <w:rsid w:val="001D2584"/>
    <w:rsid w:val="001F6560"/>
    <w:rsid w:val="002319E2"/>
    <w:rsid w:val="00267505"/>
    <w:rsid w:val="002A5834"/>
    <w:rsid w:val="002A77F1"/>
    <w:rsid w:val="002C1424"/>
    <w:rsid w:val="002E2290"/>
    <w:rsid w:val="0031170E"/>
    <w:rsid w:val="0033129F"/>
    <w:rsid w:val="00331611"/>
    <w:rsid w:val="0034400B"/>
    <w:rsid w:val="00367C0F"/>
    <w:rsid w:val="004064F0"/>
    <w:rsid w:val="00431076"/>
    <w:rsid w:val="004403C3"/>
    <w:rsid w:val="00447F64"/>
    <w:rsid w:val="0048270F"/>
    <w:rsid w:val="004A1988"/>
    <w:rsid w:val="004B1CD1"/>
    <w:rsid w:val="005559BD"/>
    <w:rsid w:val="00596287"/>
    <w:rsid w:val="005D337B"/>
    <w:rsid w:val="005D5B25"/>
    <w:rsid w:val="005D71A3"/>
    <w:rsid w:val="005F1AE1"/>
    <w:rsid w:val="00614170"/>
    <w:rsid w:val="006334DD"/>
    <w:rsid w:val="00641261"/>
    <w:rsid w:val="00672922"/>
    <w:rsid w:val="0068695C"/>
    <w:rsid w:val="006B271D"/>
    <w:rsid w:val="006D10BB"/>
    <w:rsid w:val="006D4BE6"/>
    <w:rsid w:val="0070014A"/>
    <w:rsid w:val="00716C45"/>
    <w:rsid w:val="00720AA3"/>
    <w:rsid w:val="0072574B"/>
    <w:rsid w:val="00732466"/>
    <w:rsid w:val="00743F68"/>
    <w:rsid w:val="007C0DF0"/>
    <w:rsid w:val="007E0B25"/>
    <w:rsid w:val="007E6F02"/>
    <w:rsid w:val="0082209E"/>
    <w:rsid w:val="00856270"/>
    <w:rsid w:val="008631B8"/>
    <w:rsid w:val="008B2878"/>
    <w:rsid w:val="008B3FF8"/>
    <w:rsid w:val="008B7D2D"/>
    <w:rsid w:val="008F31B6"/>
    <w:rsid w:val="009061F3"/>
    <w:rsid w:val="00907143"/>
    <w:rsid w:val="00924272"/>
    <w:rsid w:val="00925E15"/>
    <w:rsid w:val="00931431"/>
    <w:rsid w:val="00957F9D"/>
    <w:rsid w:val="009650DB"/>
    <w:rsid w:val="0098515B"/>
    <w:rsid w:val="00991082"/>
    <w:rsid w:val="009976EA"/>
    <w:rsid w:val="009A3D00"/>
    <w:rsid w:val="009D69CC"/>
    <w:rsid w:val="009D6D57"/>
    <w:rsid w:val="00A560D7"/>
    <w:rsid w:val="00A621B0"/>
    <w:rsid w:val="00AA22AB"/>
    <w:rsid w:val="00AC4A8F"/>
    <w:rsid w:val="00AE0854"/>
    <w:rsid w:val="00AF0B3A"/>
    <w:rsid w:val="00B17AE3"/>
    <w:rsid w:val="00B6050C"/>
    <w:rsid w:val="00B609C0"/>
    <w:rsid w:val="00B60E6F"/>
    <w:rsid w:val="00BA66D2"/>
    <w:rsid w:val="00BB708A"/>
    <w:rsid w:val="00BC3583"/>
    <w:rsid w:val="00BF033F"/>
    <w:rsid w:val="00C0044A"/>
    <w:rsid w:val="00C17D66"/>
    <w:rsid w:val="00C21FCE"/>
    <w:rsid w:val="00C31AC9"/>
    <w:rsid w:val="00C32BDD"/>
    <w:rsid w:val="00C40E56"/>
    <w:rsid w:val="00C504CA"/>
    <w:rsid w:val="00C51B8C"/>
    <w:rsid w:val="00C76CFC"/>
    <w:rsid w:val="00C8698F"/>
    <w:rsid w:val="00CF39D0"/>
    <w:rsid w:val="00D11F23"/>
    <w:rsid w:val="00D20E7F"/>
    <w:rsid w:val="00D24D61"/>
    <w:rsid w:val="00D31C16"/>
    <w:rsid w:val="00D362CB"/>
    <w:rsid w:val="00D37432"/>
    <w:rsid w:val="00D41061"/>
    <w:rsid w:val="00D56FB1"/>
    <w:rsid w:val="00D81646"/>
    <w:rsid w:val="00D92044"/>
    <w:rsid w:val="00DD52D6"/>
    <w:rsid w:val="00DF4FEF"/>
    <w:rsid w:val="00DF7AE8"/>
    <w:rsid w:val="00E01E78"/>
    <w:rsid w:val="00E358BE"/>
    <w:rsid w:val="00E7188B"/>
    <w:rsid w:val="00E84658"/>
    <w:rsid w:val="00E8519A"/>
    <w:rsid w:val="00E86227"/>
    <w:rsid w:val="00E95D52"/>
    <w:rsid w:val="00EC2986"/>
    <w:rsid w:val="00EC70D4"/>
    <w:rsid w:val="00ED5872"/>
    <w:rsid w:val="00EE15FC"/>
    <w:rsid w:val="00EE4FF3"/>
    <w:rsid w:val="00F17459"/>
    <w:rsid w:val="00F25E8D"/>
    <w:rsid w:val="00F50053"/>
    <w:rsid w:val="00F566CF"/>
    <w:rsid w:val="00F95E42"/>
    <w:rsid w:val="00FA0728"/>
    <w:rsid w:val="00FA2423"/>
    <w:rsid w:val="00FB48AD"/>
    <w:rsid w:val="00FD2F98"/>
    <w:rsid w:val="00FD7ED5"/>
    <w:rsid w:val="00FE40FD"/>
    <w:rsid w:val="00FF119D"/>
    <w:rsid w:val="00FF6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4670"/>
  <w15:chartTrackingRefBased/>
  <w15:docId w15:val="{C871B153-138C-4DE1-B968-055BBA9C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4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_Arial"/>
    <w:basedOn w:val="Normal"/>
    <w:link w:val="TextonotapieCar"/>
    <w:uiPriority w:val="99"/>
    <w:unhideWhenUsed/>
    <w:rsid w:val="002C1424"/>
    <w:pPr>
      <w:spacing w:after="0" w:line="240" w:lineRule="auto"/>
    </w:pPr>
    <w:rPr>
      <w:sz w:val="20"/>
      <w:szCs w:val="20"/>
    </w:rPr>
  </w:style>
  <w:style w:type="character" w:customStyle="1" w:styleId="TextonotapieCar">
    <w:name w:val="Texto nota pie Car"/>
    <w:aliases w:val="Texto nota pie_Arial Car"/>
    <w:basedOn w:val="Fuentedeprrafopredeter"/>
    <w:link w:val="Textonotapie"/>
    <w:uiPriority w:val="99"/>
    <w:rsid w:val="002C1424"/>
    <w:rPr>
      <w:sz w:val="20"/>
      <w:szCs w:val="20"/>
    </w:rPr>
  </w:style>
  <w:style w:type="character" w:styleId="Refdenotaalpie">
    <w:name w:val="footnote reference"/>
    <w:basedOn w:val="Fuentedeprrafopredeter"/>
    <w:uiPriority w:val="99"/>
    <w:unhideWhenUsed/>
    <w:qFormat/>
    <w:rsid w:val="002C1424"/>
    <w:rPr>
      <w:vertAlign w:val="superscript"/>
    </w:rPr>
  </w:style>
  <w:style w:type="character" w:styleId="Refdecomentario">
    <w:name w:val="annotation reference"/>
    <w:basedOn w:val="Fuentedeprrafopredeter"/>
    <w:uiPriority w:val="99"/>
    <w:semiHidden/>
    <w:unhideWhenUsed/>
    <w:rsid w:val="002C1424"/>
    <w:rPr>
      <w:sz w:val="16"/>
      <w:szCs w:val="16"/>
    </w:rPr>
  </w:style>
  <w:style w:type="paragraph" w:styleId="Textocomentario">
    <w:name w:val="annotation text"/>
    <w:basedOn w:val="Normal"/>
    <w:link w:val="TextocomentarioCar"/>
    <w:uiPriority w:val="99"/>
    <w:semiHidden/>
    <w:unhideWhenUsed/>
    <w:rsid w:val="002C14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1424"/>
    <w:rPr>
      <w:sz w:val="20"/>
      <w:szCs w:val="20"/>
    </w:rPr>
  </w:style>
  <w:style w:type="paragraph" w:styleId="Textodeglobo">
    <w:name w:val="Balloon Text"/>
    <w:basedOn w:val="Normal"/>
    <w:link w:val="TextodegloboCar"/>
    <w:uiPriority w:val="99"/>
    <w:semiHidden/>
    <w:unhideWhenUsed/>
    <w:rsid w:val="00E718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88B"/>
    <w:rPr>
      <w:rFonts w:ascii="Segoe UI" w:hAnsi="Segoe UI" w:cs="Segoe UI"/>
      <w:sz w:val="18"/>
      <w:szCs w:val="18"/>
    </w:rPr>
  </w:style>
  <w:style w:type="character" w:styleId="nfasis">
    <w:name w:val="Emphasis"/>
    <w:basedOn w:val="Fuentedeprrafopredeter"/>
    <w:uiPriority w:val="20"/>
    <w:qFormat/>
    <w:rsid w:val="00E01E78"/>
    <w:rPr>
      <w:i/>
      <w:iCs/>
    </w:rPr>
  </w:style>
  <w:style w:type="character" w:styleId="Hipervnculo">
    <w:name w:val="Hyperlink"/>
    <w:basedOn w:val="Fuentedeprrafopredeter"/>
    <w:uiPriority w:val="99"/>
    <w:unhideWhenUsed/>
    <w:rsid w:val="00AA22AB"/>
    <w:rPr>
      <w:color w:val="0000FF"/>
      <w:u w:val="single"/>
    </w:rPr>
  </w:style>
  <w:style w:type="paragraph" w:styleId="Asuntodelcomentario">
    <w:name w:val="annotation subject"/>
    <w:basedOn w:val="Textocomentario"/>
    <w:next w:val="Textocomentario"/>
    <w:link w:val="AsuntodelcomentarioCar"/>
    <w:uiPriority w:val="99"/>
    <w:semiHidden/>
    <w:unhideWhenUsed/>
    <w:rsid w:val="0082209E"/>
    <w:rPr>
      <w:b/>
      <w:bCs/>
    </w:rPr>
  </w:style>
  <w:style w:type="character" w:customStyle="1" w:styleId="AsuntodelcomentarioCar">
    <w:name w:val="Asunto del comentario Car"/>
    <w:basedOn w:val="TextocomentarioCar"/>
    <w:link w:val="Asuntodelcomentario"/>
    <w:uiPriority w:val="99"/>
    <w:semiHidden/>
    <w:rsid w:val="008220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sdigitales.mincyt.gob.ar/vufind/Record/RepHipUNR_8826309d966885bfd2ad459226a4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pct.caicyt.goc.ar/kimu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92416-F553-462F-990A-6C07A909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14</Pages>
  <Words>7111</Words>
  <Characters>39115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2022-06-22T14:20:00Z</dcterms:created>
  <dcterms:modified xsi:type="dcterms:W3CDTF">2023-03-13T12:48:00Z</dcterms:modified>
</cp:coreProperties>
</file>